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A8780" w14:textId="2C5E670E" w:rsidR="004973F8" w:rsidRPr="004973F8" w:rsidRDefault="00101009" w:rsidP="00840C26">
      <w:pPr>
        <w:jc w:val="center"/>
        <w:rPr>
          <w:rFonts w:ascii="Arial" w:hAnsi="Arial" w:cs="Arial"/>
          <w:b/>
          <w:sz w:val="20"/>
        </w:rPr>
      </w:pPr>
      <w:r w:rsidRPr="00C04E79">
        <w:rPr>
          <w:rFonts w:ascii="Arial" w:hAnsi="Arial" w:cs="Arial"/>
          <w:b/>
          <w:bCs/>
          <w:sz w:val="20"/>
        </w:rPr>
        <w:t>EDITAL PREGÃO ELETRÔNICO</w:t>
      </w:r>
      <w:bookmarkStart w:id="0" w:name="OLE_LINK15"/>
      <w:r w:rsidR="000504F5" w:rsidRPr="00C04E79">
        <w:rPr>
          <w:rFonts w:ascii="Arial" w:hAnsi="Arial" w:cs="Arial"/>
          <w:b/>
          <w:bCs/>
          <w:sz w:val="20"/>
        </w:rPr>
        <w:t xml:space="preserve"> </w:t>
      </w:r>
      <w:bookmarkStart w:id="1" w:name="_Hlk84866604"/>
      <w:r w:rsidR="0087066F" w:rsidRPr="00C04E79">
        <w:rPr>
          <w:rFonts w:ascii="Arial" w:hAnsi="Arial" w:cs="Arial"/>
          <w:b/>
          <w:bCs/>
          <w:sz w:val="20"/>
        </w:rPr>
        <w:fldChar w:fldCharType="begin"/>
      </w:r>
      <w:r w:rsidR="0087066F" w:rsidRPr="00C04E79">
        <w:rPr>
          <w:rFonts w:ascii="Arial" w:hAnsi="Arial" w:cs="Arial"/>
          <w:b/>
          <w:bCs/>
          <w:sz w:val="20"/>
        </w:rPr>
        <w:instrText xml:space="preserve"> MERGEFIELD Pregão  \# "0000"</w:instrText>
      </w:r>
      <w:r w:rsidR="0087066F" w:rsidRPr="00C04E79">
        <w:rPr>
          <w:rFonts w:ascii="Arial" w:hAnsi="Arial" w:cs="Arial"/>
          <w:b/>
          <w:bCs/>
          <w:sz w:val="20"/>
        </w:rPr>
        <w:fldChar w:fldCharType="separate"/>
      </w:r>
      <w:r w:rsidR="007C4854">
        <w:rPr>
          <w:rFonts w:ascii="Arial" w:hAnsi="Arial" w:cs="Arial"/>
          <w:b/>
          <w:bCs/>
          <w:noProof/>
          <w:sz w:val="20"/>
        </w:rPr>
        <w:t>0426</w:t>
      </w:r>
      <w:r w:rsidR="0087066F" w:rsidRPr="00C04E79">
        <w:rPr>
          <w:rFonts w:ascii="Arial" w:hAnsi="Arial" w:cs="Arial"/>
          <w:b/>
          <w:bCs/>
          <w:sz w:val="20"/>
        </w:rPr>
        <w:fldChar w:fldCharType="end"/>
      </w:r>
      <w:r w:rsidR="004973F8" w:rsidRPr="00C04E79">
        <w:rPr>
          <w:rFonts w:ascii="Arial" w:hAnsi="Arial" w:cs="Arial"/>
          <w:b/>
          <w:bCs/>
          <w:sz w:val="20"/>
        </w:rPr>
        <w:t>/</w:t>
      </w:r>
      <w:r w:rsidR="0087066F" w:rsidRPr="00C04E79">
        <w:rPr>
          <w:rFonts w:ascii="Arial" w:hAnsi="Arial" w:cs="Arial"/>
          <w:b/>
          <w:bCs/>
          <w:sz w:val="20"/>
        </w:rPr>
        <w:fldChar w:fldCharType="begin"/>
      </w:r>
      <w:r w:rsidR="0087066F" w:rsidRPr="00C04E79">
        <w:rPr>
          <w:rFonts w:ascii="Arial" w:hAnsi="Arial" w:cs="Arial"/>
          <w:b/>
          <w:bCs/>
          <w:sz w:val="20"/>
        </w:rPr>
        <w:instrText xml:space="preserve"> MERGEFIELD Ano </w:instrText>
      </w:r>
      <w:r w:rsidR="0087066F" w:rsidRPr="00C04E79">
        <w:rPr>
          <w:rFonts w:ascii="Arial" w:hAnsi="Arial" w:cs="Arial"/>
          <w:b/>
          <w:bCs/>
          <w:sz w:val="20"/>
        </w:rPr>
        <w:fldChar w:fldCharType="separate"/>
      </w:r>
      <w:r w:rsidR="007C4854" w:rsidRPr="00EA3CCD">
        <w:rPr>
          <w:rFonts w:ascii="Arial" w:hAnsi="Arial" w:cs="Arial"/>
          <w:b/>
          <w:bCs/>
          <w:noProof/>
          <w:sz w:val="20"/>
        </w:rPr>
        <w:t>2023</w:t>
      </w:r>
      <w:r w:rsidR="0087066F" w:rsidRPr="00C04E79">
        <w:rPr>
          <w:rFonts w:ascii="Arial" w:hAnsi="Arial" w:cs="Arial"/>
          <w:b/>
          <w:bCs/>
          <w:sz w:val="20"/>
        </w:rPr>
        <w:fldChar w:fldCharType="end"/>
      </w:r>
      <w:bookmarkEnd w:id="1"/>
      <w:r w:rsidR="004973F8" w:rsidRPr="00C04E79">
        <w:rPr>
          <w:rFonts w:ascii="Arial" w:hAnsi="Arial" w:cs="Arial"/>
          <w:sz w:val="20"/>
        </w:rPr>
        <w:t xml:space="preserve"> </w:t>
      </w:r>
      <w:r w:rsidR="004973F8" w:rsidRPr="00C04E79">
        <w:rPr>
          <w:rFonts w:ascii="Arial" w:hAnsi="Arial" w:cs="Arial"/>
          <w:b/>
          <w:sz w:val="20"/>
        </w:rPr>
        <w:t xml:space="preserve">– </w:t>
      </w:r>
      <w:r w:rsidR="00CA764F" w:rsidRPr="00C04E79">
        <w:rPr>
          <w:rFonts w:ascii="Arial" w:hAnsi="Arial" w:cs="Arial"/>
          <w:b/>
          <w:sz w:val="20"/>
        </w:rPr>
        <w:t>CECOT</w:t>
      </w:r>
      <w:r w:rsidR="00BF482D" w:rsidRPr="00C04E79">
        <w:rPr>
          <w:rFonts w:ascii="Arial" w:hAnsi="Arial" w:cs="Arial"/>
          <w:b/>
          <w:sz w:val="20"/>
        </w:rPr>
        <w:t>/BU</w:t>
      </w:r>
    </w:p>
    <w:bookmarkEnd w:id="0"/>
    <w:p w14:paraId="7DFD0985" w14:textId="4DF3A055" w:rsidR="00101009" w:rsidRDefault="00101009" w:rsidP="00840C26">
      <w:pPr>
        <w:jc w:val="center"/>
        <w:rPr>
          <w:rFonts w:ascii="Arial" w:hAnsi="Arial" w:cs="Arial"/>
          <w:b/>
          <w:bCs/>
          <w:sz w:val="20"/>
        </w:rPr>
      </w:pPr>
    </w:p>
    <w:p w14:paraId="165AB84B" w14:textId="315CDFCD" w:rsidR="00BE3501" w:rsidRDefault="00BE3501" w:rsidP="00840C26">
      <w:pPr>
        <w:jc w:val="center"/>
        <w:rPr>
          <w:rFonts w:ascii="Arial" w:hAnsi="Arial" w:cs="Arial"/>
          <w:b/>
          <w:bCs/>
          <w:sz w:val="20"/>
        </w:rPr>
      </w:pPr>
    </w:p>
    <w:p w14:paraId="742EDAA1" w14:textId="77777777" w:rsidR="00BE3501" w:rsidRPr="009D4F10" w:rsidRDefault="00BE3501" w:rsidP="00BE3501">
      <w:pPr>
        <w:jc w:val="both"/>
        <w:rPr>
          <w:rFonts w:ascii="Arial" w:hAnsi="Arial" w:cs="Arial"/>
          <w:b/>
          <w:bCs/>
          <w:color w:val="FF0000"/>
          <w:sz w:val="20"/>
        </w:rPr>
      </w:pPr>
      <w:bookmarkStart w:id="2" w:name="_Hlk140049880"/>
      <w:r w:rsidRPr="009D4F10">
        <w:rPr>
          <w:rFonts w:ascii="Arial" w:hAnsi="Arial" w:cs="Arial"/>
          <w:b/>
          <w:bCs/>
          <w:color w:val="FF0000"/>
          <w:sz w:val="20"/>
        </w:rPr>
        <w:t>AVISOS</w:t>
      </w:r>
    </w:p>
    <w:p w14:paraId="44863B3D" w14:textId="77777777" w:rsidR="00BE3501" w:rsidRPr="009D4F10" w:rsidRDefault="00BE3501" w:rsidP="00BE3501">
      <w:pPr>
        <w:jc w:val="both"/>
        <w:rPr>
          <w:rFonts w:ascii="Arial" w:hAnsi="Arial" w:cs="Arial"/>
          <w:color w:val="FF0000"/>
          <w:sz w:val="20"/>
        </w:rPr>
      </w:pPr>
    </w:p>
    <w:p w14:paraId="6C9B6A99" w14:textId="77777777" w:rsidR="00BE3501" w:rsidRPr="009D4F10" w:rsidRDefault="00BE3501" w:rsidP="00BE3501">
      <w:pPr>
        <w:jc w:val="both"/>
        <w:rPr>
          <w:rFonts w:ascii="Arial" w:hAnsi="Arial" w:cs="Arial"/>
          <w:color w:val="FF0000"/>
          <w:sz w:val="20"/>
        </w:rPr>
      </w:pPr>
      <w:r w:rsidRPr="009D4F10">
        <w:rPr>
          <w:rFonts w:ascii="Arial" w:hAnsi="Arial" w:cs="Arial"/>
          <w:b/>
          <w:bCs/>
          <w:color w:val="FF0000"/>
          <w:sz w:val="20"/>
        </w:rPr>
        <w:t>AVISO 1:</w:t>
      </w:r>
      <w:r w:rsidRPr="009D4F10">
        <w:rPr>
          <w:rFonts w:ascii="Arial" w:hAnsi="Arial" w:cs="Arial"/>
          <w:color w:val="FF0000"/>
          <w:sz w:val="20"/>
        </w:rPr>
        <w:t xml:space="preserve"> O procedimento para cadastro para participação nos certames na CAIXA mudou, passando a ser exclusivamente por meio eletrônico.</w:t>
      </w:r>
    </w:p>
    <w:p w14:paraId="21556ED0" w14:textId="77777777" w:rsidR="00BE3501" w:rsidRPr="009D4F10" w:rsidRDefault="00BE3501" w:rsidP="00BE3501">
      <w:pPr>
        <w:jc w:val="both"/>
        <w:rPr>
          <w:rFonts w:ascii="Arial" w:hAnsi="Arial" w:cs="Arial"/>
          <w:color w:val="FF0000"/>
          <w:sz w:val="20"/>
        </w:rPr>
      </w:pPr>
    </w:p>
    <w:p w14:paraId="540BD01E" w14:textId="77777777" w:rsidR="00CB68A0" w:rsidRPr="00CB68A0" w:rsidRDefault="00CB68A0" w:rsidP="00CB68A0">
      <w:pPr>
        <w:jc w:val="both"/>
        <w:rPr>
          <w:rFonts w:ascii="Arial" w:hAnsi="Arial" w:cs="Arial"/>
          <w:color w:val="FF0000"/>
          <w:sz w:val="20"/>
        </w:rPr>
      </w:pPr>
      <w:r w:rsidRPr="00CB68A0">
        <w:rPr>
          <w:rFonts w:ascii="Arial" w:hAnsi="Arial" w:cs="Arial"/>
          <w:color w:val="FF0000"/>
          <w:sz w:val="20"/>
        </w:rPr>
        <w:t>Para participação nos certames da CAIXA é necessário o cadastro no Portal Licitações CAIXA, não sendo mais preciso comparecer à uma agência da CAIXA.</w:t>
      </w:r>
    </w:p>
    <w:p w14:paraId="643BEDD5" w14:textId="77777777" w:rsidR="00CB68A0" w:rsidRPr="00CB68A0" w:rsidRDefault="00CB68A0" w:rsidP="00CB68A0">
      <w:pPr>
        <w:jc w:val="both"/>
        <w:rPr>
          <w:rFonts w:ascii="Arial" w:hAnsi="Arial" w:cs="Arial"/>
          <w:color w:val="FF0000"/>
          <w:sz w:val="20"/>
        </w:rPr>
      </w:pPr>
    </w:p>
    <w:p w14:paraId="6A1FE389" w14:textId="77777777" w:rsidR="00CB68A0" w:rsidRPr="00CB68A0" w:rsidRDefault="00CB68A0" w:rsidP="00CB68A0">
      <w:pPr>
        <w:jc w:val="both"/>
        <w:rPr>
          <w:rFonts w:ascii="Arial" w:hAnsi="Arial" w:cs="Arial"/>
          <w:color w:val="FF0000"/>
          <w:sz w:val="20"/>
        </w:rPr>
      </w:pPr>
      <w:r w:rsidRPr="00CB68A0">
        <w:rPr>
          <w:rFonts w:ascii="Arial" w:hAnsi="Arial" w:cs="Arial"/>
          <w:color w:val="FF0000"/>
          <w:sz w:val="20"/>
        </w:rPr>
        <w:t>Pedimos a leitura atenta do item 3 do edital para o correto cadastro no Portal Licitações CAIXA.</w:t>
      </w:r>
    </w:p>
    <w:p w14:paraId="6468F2D5" w14:textId="77777777" w:rsidR="00CB68A0" w:rsidRPr="00CB68A0" w:rsidRDefault="00CB68A0" w:rsidP="00CB68A0">
      <w:pPr>
        <w:jc w:val="both"/>
        <w:rPr>
          <w:rFonts w:ascii="Arial" w:hAnsi="Arial" w:cs="Arial"/>
          <w:color w:val="FF0000"/>
          <w:sz w:val="20"/>
        </w:rPr>
      </w:pPr>
    </w:p>
    <w:p w14:paraId="08605850" w14:textId="2938BD15" w:rsidR="00BE3501" w:rsidRPr="009D4F10" w:rsidRDefault="00CB68A0" w:rsidP="00CB68A0">
      <w:pPr>
        <w:jc w:val="both"/>
        <w:rPr>
          <w:rFonts w:ascii="Arial" w:hAnsi="Arial" w:cs="Arial"/>
          <w:color w:val="FF0000"/>
          <w:sz w:val="20"/>
        </w:rPr>
      </w:pPr>
      <w:r w:rsidRPr="00CB68A0">
        <w:rPr>
          <w:rFonts w:ascii="Arial" w:hAnsi="Arial" w:cs="Arial"/>
          <w:b/>
          <w:bCs/>
          <w:color w:val="FF0000"/>
          <w:sz w:val="20"/>
        </w:rPr>
        <w:t>AVISO 2:</w:t>
      </w:r>
      <w:r w:rsidRPr="00CB68A0">
        <w:rPr>
          <w:rFonts w:ascii="Arial" w:hAnsi="Arial" w:cs="Arial"/>
          <w:color w:val="FF0000"/>
          <w:sz w:val="20"/>
        </w:rPr>
        <w:t xml:space="preserve"> Para participação nos certames da CAIXA a documentação de habilitação deverá ser mantida no repositório de documentos, localizado no cadastro do licitante, na área logada do Portal de Licitações CAIXA.</w:t>
      </w:r>
    </w:p>
    <w:bookmarkEnd w:id="2"/>
    <w:p w14:paraId="53028B0C" w14:textId="06F9BA63" w:rsidR="00BE3501" w:rsidRDefault="00BE3501" w:rsidP="00840C26">
      <w:pPr>
        <w:jc w:val="center"/>
        <w:rPr>
          <w:rFonts w:ascii="Arial" w:hAnsi="Arial" w:cs="Arial"/>
          <w:b/>
          <w:bCs/>
          <w:sz w:val="20"/>
        </w:rPr>
      </w:pPr>
    </w:p>
    <w:p w14:paraId="35702375" w14:textId="41D69281" w:rsidR="00BE3501" w:rsidRDefault="00BE3501" w:rsidP="00840C26">
      <w:pPr>
        <w:jc w:val="center"/>
        <w:rPr>
          <w:rFonts w:ascii="Arial" w:hAnsi="Arial" w:cs="Arial"/>
          <w:b/>
          <w:bCs/>
          <w:sz w:val="20"/>
        </w:rPr>
      </w:pPr>
    </w:p>
    <w:p w14:paraId="04D0AAC8" w14:textId="57826171" w:rsidR="00101009" w:rsidRPr="00C04E79" w:rsidRDefault="00473C9E" w:rsidP="0087066F">
      <w:pPr>
        <w:jc w:val="both"/>
        <w:rPr>
          <w:rFonts w:ascii="Arial" w:hAnsi="Arial" w:cs="Arial"/>
          <w:b/>
          <w:bCs/>
          <w:sz w:val="20"/>
        </w:rPr>
      </w:pPr>
      <w:bookmarkStart w:id="3" w:name="_Hlk84866627"/>
      <w:r w:rsidRPr="0087066F">
        <w:rPr>
          <w:rFonts w:ascii="Arial" w:hAnsi="Arial" w:cs="Arial"/>
          <w:bCs/>
          <w:sz w:val="20"/>
        </w:rPr>
        <w:t>Comunicamos que devido à extensão dos arquivos, o edital completo</w:t>
      </w:r>
      <w:r w:rsidR="00595AD0" w:rsidRPr="0087066F">
        <w:rPr>
          <w:rFonts w:ascii="Arial" w:hAnsi="Arial" w:cs="Arial"/>
          <w:bCs/>
          <w:sz w:val="20"/>
        </w:rPr>
        <w:t xml:space="preserve"> e anexos que o integram</w:t>
      </w:r>
      <w:r w:rsidRPr="0087066F">
        <w:rPr>
          <w:rFonts w:ascii="Arial" w:hAnsi="Arial" w:cs="Arial"/>
          <w:bCs/>
          <w:sz w:val="20"/>
        </w:rPr>
        <w:t xml:space="preserve">, encontram-se disponíveis </w:t>
      </w:r>
      <w:r w:rsidR="00595AD0" w:rsidRPr="0087066F">
        <w:rPr>
          <w:rFonts w:ascii="Arial" w:hAnsi="Arial" w:cs="Arial"/>
          <w:bCs/>
          <w:sz w:val="20"/>
        </w:rPr>
        <w:t>no endereço:</w:t>
      </w:r>
      <w:r w:rsidRPr="0087066F">
        <w:rPr>
          <w:rFonts w:ascii="Arial" w:hAnsi="Arial" w:cs="Arial"/>
          <w:bCs/>
          <w:sz w:val="20"/>
        </w:rPr>
        <w:t xml:space="preserve"> </w:t>
      </w:r>
      <w:hyperlink r:id="rId8" w:history="1">
        <w:r w:rsidR="0087066F" w:rsidRPr="0087066F">
          <w:rPr>
            <w:rStyle w:val="Hyperlink"/>
            <w:rFonts w:ascii="Arial" w:hAnsi="Arial" w:cs="Arial"/>
            <w:b/>
            <w:sz w:val="20"/>
            <w:u w:val="none"/>
          </w:rPr>
          <w:t>http://licitacoes.caixa.gov.br</w:t>
        </w:r>
      </w:hyperlink>
      <w:r w:rsidR="00665282" w:rsidRPr="0087066F">
        <w:rPr>
          <w:rFonts w:ascii="Arial" w:hAnsi="Arial" w:cs="Arial"/>
          <w:bCs/>
          <w:sz w:val="20"/>
        </w:rPr>
        <w:t>,</w:t>
      </w:r>
      <w:r w:rsidRPr="0087066F">
        <w:rPr>
          <w:rFonts w:ascii="Arial" w:hAnsi="Arial" w:cs="Arial"/>
          <w:bCs/>
          <w:sz w:val="20"/>
        </w:rPr>
        <w:t xml:space="preserve"> </w:t>
      </w:r>
      <w:r w:rsidR="00595AD0" w:rsidRPr="0087066F">
        <w:rPr>
          <w:rFonts w:ascii="Arial" w:hAnsi="Arial" w:cs="Arial"/>
          <w:bCs/>
          <w:sz w:val="20"/>
        </w:rPr>
        <w:t>opção “</w:t>
      </w:r>
      <w:r w:rsidR="00595AD0" w:rsidRPr="0087066F">
        <w:rPr>
          <w:rFonts w:ascii="Arial" w:hAnsi="Arial" w:cs="Arial"/>
          <w:b/>
          <w:bCs/>
          <w:sz w:val="20"/>
        </w:rPr>
        <w:t>Pesquisa de Certame</w:t>
      </w:r>
      <w:r w:rsidR="00595AD0" w:rsidRPr="0087066F">
        <w:rPr>
          <w:rFonts w:ascii="Arial" w:hAnsi="Arial" w:cs="Arial"/>
          <w:bCs/>
          <w:sz w:val="20"/>
        </w:rPr>
        <w:t>”, selecionar “</w:t>
      </w:r>
      <w:r w:rsidR="00595AD0" w:rsidRPr="0087066F">
        <w:rPr>
          <w:rFonts w:ascii="Arial" w:hAnsi="Arial" w:cs="Arial"/>
          <w:b/>
          <w:bCs/>
          <w:sz w:val="20"/>
        </w:rPr>
        <w:t>Pregão Eletrônico</w:t>
      </w:r>
      <w:r w:rsidR="00595AD0" w:rsidRPr="0087066F">
        <w:rPr>
          <w:rFonts w:ascii="Arial" w:hAnsi="Arial" w:cs="Arial"/>
          <w:bCs/>
          <w:sz w:val="20"/>
        </w:rPr>
        <w:t>”, selecionar comprador “</w:t>
      </w:r>
      <w:r w:rsidR="00595AD0" w:rsidRPr="0087066F">
        <w:rPr>
          <w:rFonts w:ascii="Arial" w:hAnsi="Arial" w:cs="Arial"/>
          <w:b/>
          <w:bCs/>
          <w:sz w:val="20"/>
        </w:rPr>
        <w:t>CAIXA</w:t>
      </w:r>
      <w:r w:rsidR="00595AD0" w:rsidRPr="0087066F">
        <w:rPr>
          <w:rFonts w:ascii="Arial" w:hAnsi="Arial" w:cs="Arial"/>
          <w:bCs/>
          <w:sz w:val="20"/>
        </w:rPr>
        <w:t xml:space="preserve">”, em certame informar o </w:t>
      </w:r>
      <w:r w:rsidR="00595AD0" w:rsidRPr="00C04E79">
        <w:rPr>
          <w:rFonts w:ascii="Arial" w:hAnsi="Arial" w:cs="Arial"/>
          <w:bCs/>
          <w:sz w:val="20"/>
        </w:rPr>
        <w:t>número “</w:t>
      </w:r>
      <w:r w:rsidR="0087066F" w:rsidRPr="00C04E79">
        <w:rPr>
          <w:rFonts w:ascii="Arial" w:hAnsi="Arial" w:cs="Arial"/>
          <w:b/>
          <w:bCs/>
          <w:sz w:val="20"/>
        </w:rPr>
        <w:fldChar w:fldCharType="begin"/>
      </w:r>
      <w:r w:rsidR="0087066F" w:rsidRPr="00C04E79">
        <w:rPr>
          <w:rFonts w:ascii="Arial" w:hAnsi="Arial" w:cs="Arial"/>
          <w:b/>
          <w:bCs/>
          <w:sz w:val="20"/>
        </w:rPr>
        <w:instrText xml:space="preserve"> MERGEFIELD Pregão \# "0000"</w:instrText>
      </w:r>
      <w:r w:rsidR="0087066F" w:rsidRPr="00C04E79">
        <w:rPr>
          <w:rFonts w:ascii="Arial" w:hAnsi="Arial" w:cs="Arial"/>
          <w:b/>
          <w:bCs/>
          <w:sz w:val="20"/>
        </w:rPr>
        <w:fldChar w:fldCharType="separate"/>
      </w:r>
      <w:r w:rsidR="007C4854">
        <w:rPr>
          <w:rFonts w:ascii="Arial" w:hAnsi="Arial" w:cs="Arial"/>
          <w:b/>
          <w:bCs/>
          <w:noProof/>
          <w:sz w:val="20"/>
        </w:rPr>
        <w:t>0426</w:t>
      </w:r>
      <w:r w:rsidR="0087066F" w:rsidRPr="00C04E79">
        <w:rPr>
          <w:rFonts w:ascii="Arial" w:hAnsi="Arial" w:cs="Arial"/>
          <w:b/>
          <w:bCs/>
          <w:sz w:val="20"/>
        </w:rPr>
        <w:fldChar w:fldCharType="end"/>
      </w:r>
      <w:r w:rsidR="00595AD0" w:rsidRPr="00C04E79">
        <w:rPr>
          <w:rFonts w:ascii="Arial" w:hAnsi="Arial" w:cs="Arial"/>
          <w:bCs/>
          <w:sz w:val="20"/>
        </w:rPr>
        <w:t>”, em ano informar “</w:t>
      </w:r>
      <w:r w:rsidR="0087066F" w:rsidRPr="00C04E79">
        <w:rPr>
          <w:rFonts w:ascii="Arial" w:hAnsi="Arial" w:cs="Arial"/>
          <w:b/>
          <w:bCs/>
          <w:sz w:val="20"/>
        </w:rPr>
        <w:fldChar w:fldCharType="begin"/>
      </w:r>
      <w:r w:rsidR="0087066F" w:rsidRPr="00C04E79">
        <w:rPr>
          <w:rFonts w:ascii="Arial" w:hAnsi="Arial" w:cs="Arial"/>
          <w:b/>
          <w:bCs/>
          <w:sz w:val="20"/>
        </w:rPr>
        <w:instrText xml:space="preserve"> MERGEFIELD Ano </w:instrText>
      </w:r>
      <w:r w:rsidR="0087066F" w:rsidRPr="00C04E79">
        <w:rPr>
          <w:rFonts w:ascii="Arial" w:hAnsi="Arial" w:cs="Arial"/>
          <w:b/>
          <w:bCs/>
          <w:sz w:val="20"/>
        </w:rPr>
        <w:fldChar w:fldCharType="separate"/>
      </w:r>
      <w:r w:rsidR="007C4854" w:rsidRPr="00EA3CCD">
        <w:rPr>
          <w:rFonts w:ascii="Arial" w:hAnsi="Arial" w:cs="Arial"/>
          <w:b/>
          <w:bCs/>
          <w:noProof/>
          <w:sz w:val="20"/>
        </w:rPr>
        <w:t>2023</w:t>
      </w:r>
      <w:r w:rsidR="0087066F" w:rsidRPr="00C04E79">
        <w:rPr>
          <w:rFonts w:ascii="Arial" w:hAnsi="Arial" w:cs="Arial"/>
          <w:b/>
          <w:bCs/>
          <w:sz w:val="20"/>
        </w:rPr>
        <w:fldChar w:fldCharType="end"/>
      </w:r>
      <w:r w:rsidR="00595AD0" w:rsidRPr="00C04E79">
        <w:rPr>
          <w:rFonts w:ascii="Arial" w:hAnsi="Arial" w:cs="Arial"/>
          <w:bCs/>
          <w:sz w:val="20"/>
        </w:rPr>
        <w:t>”, selecionar compradores “</w:t>
      </w:r>
      <w:r w:rsidR="008158C8" w:rsidRPr="00C04E79">
        <w:rPr>
          <w:rFonts w:ascii="Arial" w:hAnsi="Arial" w:cs="Arial"/>
          <w:b/>
          <w:bCs/>
          <w:sz w:val="20"/>
        </w:rPr>
        <w:t>CECOT</w:t>
      </w:r>
      <w:r w:rsidR="00595AD0" w:rsidRPr="00C04E79">
        <w:rPr>
          <w:rFonts w:ascii="Arial" w:hAnsi="Arial" w:cs="Arial"/>
          <w:bCs/>
          <w:sz w:val="20"/>
        </w:rPr>
        <w:t>”</w:t>
      </w:r>
      <w:r w:rsidR="00665282" w:rsidRPr="00C04E79">
        <w:rPr>
          <w:rFonts w:ascii="Arial" w:hAnsi="Arial" w:cs="Arial"/>
          <w:bCs/>
          <w:sz w:val="20"/>
        </w:rPr>
        <w:t xml:space="preserve"> e</w:t>
      </w:r>
      <w:r w:rsidR="00595AD0" w:rsidRPr="00C04E79">
        <w:rPr>
          <w:rFonts w:ascii="Arial" w:hAnsi="Arial" w:cs="Arial"/>
          <w:bCs/>
          <w:sz w:val="20"/>
        </w:rPr>
        <w:t xml:space="preserve"> clicar em pesquisar. Após, </w:t>
      </w:r>
      <w:r w:rsidRPr="00C04E79">
        <w:rPr>
          <w:rFonts w:ascii="Arial" w:hAnsi="Arial" w:cs="Arial"/>
          <w:bCs/>
          <w:sz w:val="20"/>
        </w:rPr>
        <w:t>localizar o link do certame</w:t>
      </w:r>
      <w:r w:rsidR="0052181B" w:rsidRPr="00C04E79">
        <w:rPr>
          <w:rFonts w:ascii="Arial" w:hAnsi="Arial" w:cs="Arial"/>
          <w:bCs/>
          <w:sz w:val="20"/>
        </w:rPr>
        <w:t xml:space="preserve"> </w:t>
      </w:r>
      <w:bookmarkStart w:id="4" w:name="OLE_LINK110"/>
      <w:bookmarkStart w:id="5" w:name="OLE_LINK111"/>
      <w:r w:rsidR="0087066F" w:rsidRPr="00C04E79">
        <w:rPr>
          <w:rFonts w:ascii="Arial" w:hAnsi="Arial" w:cs="Arial"/>
          <w:b/>
          <w:sz w:val="20"/>
        </w:rPr>
        <w:fldChar w:fldCharType="begin"/>
      </w:r>
      <w:r w:rsidR="0087066F" w:rsidRPr="00C04E79">
        <w:rPr>
          <w:rFonts w:ascii="Arial" w:hAnsi="Arial" w:cs="Arial"/>
          <w:b/>
          <w:sz w:val="20"/>
        </w:rPr>
        <w:instrText xml:space="preserve"> MERGEFIELD Pregão \# "0000"</w:instrText>
      </w:r>
      <w:r w:rsidR="0087066F" w:rsidRPr="00C04E79">
        <w:rPr>
          <w:rFonts w:ascii="Arial" w:hAnsi="Arial" w:cs="Arial"/>
          <w:b/>
          <w:sz w:val="20"/>
        </w:rPr>
        <w:fldChar w:fldCharType="separate"/>
      </w:r>
      <w:r w:rsidR="007C4854">
        <w:rPr>
          <w:rFonts w:ascii="Arial" w:hAnsi="Arial" w:cs="Arial"/>
          <w:b/>
          <w:noProof/>
          <w:sz w:val="20"/>
        </w:rPr>
        <w:t>0426</w:t>
      </w:r>
      <w:r w:rsidR="0087066F" w:rsidRPr="00C04E79">
        <w:rPr>
          <w:rFonts w:ascii="Arial" w:hAnsi="Arial" w:cs="Arial"/>
          <w:b/>
          <w:sz w:val="20"/>
        </w:rPr>
        <w:fldChar w:fldCharType="end"/>
      </w:r>
      <w:r w:rsidR="004973F8" w:rsidRPr="00C04E79">
        <w:rPr>
          <w:rFonts w:ascii="Arial" w:hAnsi="Arial" w:cs="Arial"/>
          <w:b/>
          <w:sz w:val="20"/>
        </w:rPr>
        <w:t>/</w:t>
      </w:r>
      <w:r w:rsidR="0087066F" w:rsidRPr="00C04E79">
        <w:rPr>
          <w:rFonts w:ascii="Arial" w:hAnsi="Arial" w:cs="Arial"/>
          <w:b/>
          <w:sz w:val="20"/>
        </w:rPr>
        <w:fldChar w:fldCharType="begin"/>
      </w:r>
      <w:r w:rsidR="0087066F" w:rsidRPr="00C04E79">
        <w:rPr>
          <w:rFonts w:ascii="Arial" w:hAnsi="Arial" w:cs="Arial"/>
          <w:b/>
          <w:sz w:val="20"/>
        </w:rPr>
        <w:instrText xml:space="preserve"> MERGEFIELD Ano </w:instrText>
      </w:r>
      <w:r w:rsidR="0087066F" w:rsidRPr="00C04E79">
        <w:rPr>
          <w:rFonts w:ascii="Arial" w:hAnsi="Arial" w:cs="Arial"/>
          <w:b/>
          <w:sz w:val="20"/>
        </w:rPr>
        <w:fldChar w:fldCharType="separate"/>
      </w:r>
      <w:r w:rsidR="007C4854" w:rsidRPr="00EA3CCD">
        <w:rPr>
          <w:rFonts w:ascii="Arial" w:hAnsi="Arial" w:cs="Arial"/>
          <w:b/>
          <w:noProof/>
          <w:sz w:val="20"/>
        </w:rPr>
        <w:t>2023</w:t>
      </w:r>
      <w:r w:rsidR="0087066F" w:rsidRPr="00C04E79">
        <w:rPr>
          <w:rFonts w:ascii="Arial" w:hAnsi="Arial" w:cs="Arial"/>
          <w:b/>
          <w:sz w:val="20"/>
        </w:rPr>
        <w:fldChar w:fldCharType="end"/>
      </w:r>
      <w:r w:rsidR="004973F8" w:rsidRPr="00C04E79">
        <w:rPr>
          <w:rFonts w:ascii="Arial" w:hAnsi="Arial" w:cs="Arial"/>
          <w:b/>
          <w:sz w:val="20"/>
        </w:rPr>
        <w:t xml:space="preserve"> </w:t>
      </w:r>
      <w:bookmarkEnd w:id="4"/>
      <w:bookmarkEnd w:id="5"/>
      <w:r w:rsidR="0052181B" w:rsidRPr="00C04E79">
        <w:rPr>
          <w:rFonts w:ascii="Arial" w:hAnsi="Arial" w:cs="Arial"/>
          <w:bCs/>
          <w:sz w:val="20"/>
        </w:rPr>
        <w:t xml:space="preserve">da </w:t>
      </w:r>
      <w:r w:rsidR="008158C8" w:rsidRPr="00C04E79">
        <w:rPr>
          <w:rFonts w:ascii="Arial" w:hAnsi="Arial" w:cs="Arial"/>
          <w:b/>
          <w:bCs/>
          <w:sz w:val="20"/>
        </w:rPr>
        <w:t>CECOT</w:t>
      </w:r>
      <w:r w:rsidR="00595AD0" w:rsidRPr="00C04E79">
        <w:rPr>
          <w:rFonts w:ascii="Arial" w:hAnsi="Arial" w:cs="Arial"/>
          <w:b/>
          <w:bCs/>
          <w:sz w:val="20"/>
        </w:rPr>
        <w:t xml:space="preserve"> </w:t>
      </w:r>
      <w:r w:rsidR="00595AD0" w:rsidRPr="00C04E79">
        <w:rPr>
          <w:rFonts w:ascii="Arial" w:hAnsi="Arial" w:cs="Arial"/>
          <w:bCs/>
          <w:sz w:val="20"/>
        </w:rPr>
        <w:t>e</w:t>
      </w:r>
      <w:r w:rsidR="00595AD0" w:rsidRPr="00C04E79">
        <w:rPr>
          <w:rFonts w:ascii="Arial" w:hAnsi="Arial" w:cs="Arial"/>
          <w:b/>
          <w:bCs/>
          <w:sz w:val="20"/>
        </w:rPr>
        <w:t xml:space="preserve"> </w:t>
      </w:r>
      <w:r w:rsidRPr="00C04E79">
        <w:rPr>
          <w:rFonts w:ascii="Arial" w:hAnsi="Arial" w:cs="Arial"/>
          <w:bCs/>
          <w:sz w:val="20"/>
        </w:rPr>
        <w:t>efetuar download</w:t>
      </w:r>
      <w:r w:rsidRPr="00C04E79">
        <w:rPr>
          <w:rFonts w:ascii="Arial" w:hAnsi="Arial" w:cs="Arial"/>
          <w:bCs/>
          <w:i/>
          <w:sz w:val="20"/>
        </w:rPr>
        <w:t xml:space="preserve"> </w:t>
      </w:r>
      <w:r w:rsidRPr="00C04E79">
        <w:rPr>
          <w:rFonts w:ascii="Arial" w:hAnsi="Arial" w:cs="Arial"/>
          <w:bCs/>
          <w:sz w:val="20"/>
        </w:rPr>
        <w:t>do edital</w:t>
      </w:r>
      <w:r w:rsidR="00216F21" w:rsidRPr="00C04E79">
        <w:rPr>
          <w:rFonts w:ascii="Arial" w:hAnsi="Arial" w:cs="Arial"/>
          <w:bCs/>
          <w:sz w:val="20"/>
        </w:rPr>
        <w:t>.</w:t>
      </w:r>
    </w:p>
    <w:p w14:paraId="327B8A94" w14:textId="77777777" w:rsidR="00D67C1C" w:rsidRPr="00C04E79" w:rsidRDefault="00D67C1C" w:rsidP="00840C26">
      <w:pPr>
        <w:ind w:left="1134" w:hanging="1134"/>
        <w:jc w:val="center"/>
        <w:rPr>
          <w:rFonts w:ascii="Arial" w:hAnsi="Arial" w:cs="Arial"/>
          <w:bCs/>
          <w:sz w:val="20"/>
        </w:rPr>
      </w:pPr>
    </w:p>
    <w:p w14:paraId="48801945" w14:textId="77777777" w:rsidR="00665282" w:rsidRPr="00C04E79" w:rsidRDefault="00665282" w:rsidP="00840C26">
      <w:pPr>
        <w:ind w:left="1134" w:hanging="1134"/>
        <w:jc w:val="center"/>
        <w:rPr>
          <w:rFonts w:ascii="Arial" w:hAnsi="Arial" w:cs="Arial"/>
          <w:bCs/>
          <w:sz w:val="20"/>
        </w:rPr>
      </w:pPr>
    </w:p>
    <w:p w14:paraId="75564D2C" w14:textId="77777777" w:rsidR="00665282" w:rsidRPr="00C04E79" w:rsidRDefault="00665282" w:rsidP="00840C26">
      <w:pPr>
        <w:ind w:left="1134" w:hanging="1134"/>
        <w:jc w:val="center"/>
        <w:rPr>
          <w:rFonts w:ascii="Arial" w:hAnsi="Arial" w:cs="Arial"/>
          <w:bCs/>
          <w:sz w:val="20"/>
        </w:rPr>
      </w:pPr>
    </w:p>
    <w:p w14:paraId="0ADB7A69" w14:textId="77777777" w:rsidR="00D67C1C" w:rsidRPr="00C04E79" w:rsidRDefault="00D67C1C" w:rsidP="00840C26">
      <w:pPr>
        <w:ind w:left="1134" w:hanging="1134"/>
        <w:jc w:val="center"/>
        <w:rPr>
          <w:rFonts w:ascii="Arial" w:hAnsi="Arial" w:cs="Arial"/>
          <w:bCs/>
          <w:sz w:val="20"/>
        </w:rPr>
      </w:pPr>
    </w:p>
    <w:p w14:paraId="20F3D780" w14:textId="0FF9279E" w:rsidR="008E19D8" w:rsidRPr="00C04E79" w:rsidRDefault="0087066F" w:rsidP="00840C26">
      <w:pPr>
        <w:jc w:val="center"/>
        <w:rPr>
          <w:rFonts w:ascii="Arial" w:hAnsi="Arial" w:cs="Arial"/>
          <w:b/>
          <w:sz w:val="20"/>
        </w:rPr>
      </w:pPr>
      <w:r w:rsidRPr="00C04E79">
        <w:rPr>
          <w:rFonts w:ascii="Arial" w:hAnsi="Arial" w:cs="Arial"/>
          <w:b/>
          <w:sz w:val="20"/>
        </w:rPr>
        <w:fldChar w:fldCharType="begin"/>
      </w:r>
      <w:r w:rsidRPr="00C04E79">
        <w:rPr>
          <w:rFonts w:ascii="Arial" w:hAnsi="Arial" w:cs="Arial"/>
          <w:b/>
          <w:sz w:val="20"/>
        </w:rPr>
        <w:instrText xml:space="preserve"> MERGEFIELD Pregoeiro </w:instrText>
      </w:r>
      <w:r w:rsidR="00F25614" w:rsidRPr="00C04E79">
        <w:rPr>
          <w:rFonts w:ascii="Arial" w:hAnsi="Arial" w:cs="Arial"/>
          <w:b/>
          <w:sz w:val="20"/>
        </w:rPr>
        <w:instrText>\* Upper</w:instrText>
      </w:r>
      <w:r w:rsidRPr="00C04E79">
        <w:rPr>
          <w:rFonts w:ascii="Arial" w:hAnsi="Arial" w:cs="Arial"/>
          <w:b/>
          <w:sz w:val="20"/>
        </w:rPr>
        <w:fldChar w:fldCharType="separate"/>
      </w:r>
      <w:r w:rsidR="007C4854" w:rsidRPr="00EA3CCD">
        <w:rPr>
          <w:rFonts w:ascii="Arial" w:hAnsi="Arial" w:cs="Arial"/>
          <w:b/>
          <w:noProof/>
          <w:sz w:val="20"/>
        </w:rPr>
        <w:t>FLÁVIA LIMA CATAPANO</w:t>
      </w:r>
      <w:r w:rsidRPr="00C04E79">
        <w:rPr>
          <w:rFonts w:ascii="Arial" w:hAnsi="Arial" w:cs="Arial"/>
          <w:b/>
          <w:sz w:val="20"/>
        </w:rPr>
        <w:fldChar w:fldCharType="end"/>
      </w:r>
    </w:p>
    <w:p w14:paraId="459F1CAC" w14:textId="1F34BE10" w:rsidR="0087066F" w:rsidRPr="00C04E79" w:rsidRDefault="0087066F" w:rsidP="00840C26">
      <w:pPr>
        <w:ind w:left="1134" w:hanging="1134"/>
        <w:jc w:val="center"/>
        <w:rPr>
          <w:rFonts w:ascii="Arial" w:hAnsi="Arial" w:cs="Arial"/>
          <w:bCs/>
          <w:sz w:val="20"/>
        </w:rPr>
      </w:pPr>
      <w:r w:rsidRPr="00C04E79">
        <w:rPr>
          <w:rFonts w:ascii="Arial" w:hAnsi="Arial" w:cs="Arial"/>
          <w:bCs/>
          <w:sz w:val="20"/>
        </w:rPr>
        <w:fldChar w:fldCharType="begin"/>
      </w:r>
      <w:r w:rsidRPr="00C04E79">
        <w:rPr>
          <w:rFonts w:ascii="Arial" w:hAnsi="Arial" w:cs="Arial"/>
          <w:bCs/>
          <w:sz w:val="20"/>
        </w:rPr>
        <w:instrText xml:space="preserve"> MERGEFIELD Designação </w:instrText>
      </w:r>
      <w:r w:rsidRPr="00C04E79">
        <w:rPr>
          <w:rFonts w:ascii="Arial" w:hAnsi="Arial" w:cs="Arial"/>
          <w:bCs/>
          <w:sz w:val="20"/>
        </w:rPr>
        <w:fldChar w:fldCharType="separate"/>
      </w:r>
      <w:r w:rsidR="007C4854" w:rsidRPr="00EA3CCD">
        <w:rPr>
          <w:rFonts w:ascii="Arial" w:hAnsi="Arial" w:cs="Arial"/>
          <w:bCs/>
          <w:noProof/>
          <w:sz w:val="20"/>
        </w:rPr>
        <w:t>Pregoeira</w:t>
      </w:r>
      <w:r w:rsidRPr="00C04E79">
        <w:rPr>
          <w:rFonts w:ascii="Arial" w:hAnsi="Arial" w:cs="Arial"/>
          <w:bCs/>
          <w:sz w:val="20"/>
        </w:rPr>
        <w:fldChar w:fldCharType="end"/>
      </w:r>
    </w:p>
    <w:p w14:paraId="041BBDCB" w14:textId="6D114AE1" w:rsidR="00665282" w:rsidRPr="00B10E0A" w:rsidRDefault="00665282" w:rsidP="00840C26">
      <w:pPr>
        <w:ind w:left="1134" w:hanging="1134"/>
        <w:jc w:val="center"/>
        <w:rPr>
          <w:rFonts w:ascii="Arial" w:hAnsi="Arial" w:cs="Arial"/>
          <w:bCs/>
          <w:sz w:val="20"/>
        </w:rPr>
      </w:pPr>
      <w:r w:rsidRPr="00C04E79">
        <w:rPr>
          <w:rFonts w:ascii="Arial" w:hAnsi="Arial" w:cs="Arial"/>
          <w:bCs/>
          <w:sz w:val="20"/>
        </w:rPr>
        <w:t>CN Contratações</w:t>
      </w:r>
      <w:bookmarkEnd w:id="3"/>
    </w:p>
    <w:p w14:paraId="2E8F0374" w14:textId="77777777" w:rsidR="0073073D" w:rsidRDefault="0073073D" w:rsidP="00840C26">
      <w:pPr>
        <w:jc w:val="center"/>
        <w:rPr>
          <w:rFonts w:ascii="Arial" w:hAnsi="Arial" w:cs="Arial"/>
          <w:b/>
          <w:sz w:val="20"/>
        </w:rPr>
      </w:pPr>
    </w:p>
    <w:p w14:paraId="4DF82C54" w14:textId="77777777" w:rsidR="0073073D" w:rsidRDefault="0073073D" w:rsidP="00840C26">
      <w:pPr>
        <w:jc w:val="center"/>
        <w:rPr>
          <w:rFonts w:ascii="Arial" w:hAnsi="Arial" w:cs="Arial"/>
          <w:b/>
          <w:sz w:val="20"/>
        </w:rPr>
      </w:pPr>
    </w:p>
    <w:p w14:paraId="7CD341CC" w14:textId="77777777" w:rsidR="0073073D" w:rsidRDefault="0073073D" w:rsidP="00840C26">
      <w:pPr>
        <w:jc w:val="center"/>
        <w:rPr>
          <w:rFonts w:ascii="Arial" w:hAnsi="Arial" w:cs="Arial"/>
          <w:b/>
          <w:sz w:val="20"/>
        </w:rPr>
      </w:pPr>
    </w:p>
    <w:p w14:paraId="6A6B16AF" w14:textId="77777777" w:rsidR="0073073D" w:rsidRDefault="0073073D" w:rsidP="00840C26">
      <w:pPr>
        <w:jc w:val="center"/>
        <w:rPr>
          <w:rFonts w:ascii="Arial" w:hAnsi="Arial" w:cs="Arial"/>
          <w:b/>
          <w:sz w:val="20"/>
        </w:rPr>
      </w:pPr>
    </w:p>
    <w:p w14:paraId="374CB6EA" w14:textId="4F9035C1" w:rsidR="005D7D5C" w:rsidRDefault="005D7D5C" w:rsidP="00840C26">
      <w:pPr>
        <w:jc w:val="center"/>
        <w:rPr>
          <w:rFonts w:ascii="Arial" w:hAnsi="Arial" w:cs="Arial"/>
          <w:b/>
          <w:sz w:val="20"/>
        </w:rPr>
      </w:pPr>
      <w:r>
        <w:rPr>
          <w:rFonts w:ascii="Arial" w:hAnsi="Arial" w:cs="Arial"/>
          <w:b/>
          <w:sz w:val="20"/>
        </w:rPr>
        <w:t>RESPONSABILIDADE SOCIOAMBIENTAL</w:t>
      </w:r>
    </w:p>
    <w:p w14:paraId="15120242" w14:textId="77777777" w:rsidR="005D7D5C" w:rsidRDefault="005D7D5C" w:rsidP="00840C26">
      <w:pPr>
        <w:widowControl w:val="0"/>
        <w:autoSpaceDE w:val="0"/>
        <w:autoSpaceDN w:val="0"/>
        <w:adjustRightInd w:val="0"/>
        <w:jc w:val="center"/>
        <w:rPr>
          <w:rFonts w:ascii="Arial" w:hAnsi="Arial" w:cs="Arial"/>
          <w:b/>
          <w:sz w:val="16"/>
          <w:szCs w:val="16"/>
        </w:rPr>
      </w:pPr>
    </w:p>
    <w:p w14:paraId="6EED49E2" w14:textId="77777777" w:rsidR="005D7D5C" w:rsidRDefault="005D7D5C" w:rsidP="00840C26">
      <w:pPr>
        <w:widowControl w:val="0"/>
        <w:autoSpaceDE w:val="0"/>
        <w:autoSpaceDN w:val="0"/>
        <w:adjustRightInd w:val="0"/>
        <w:jc w:val="both"/>
        <w:rPr>
          <w:rFonts w:ascii="Arial" w:hAnsi="Arial" w:cs="Arial"/>
          <w:sz w:val="20"/>
        </w:rPr>
      </w:pPr>
      <w:r>
        <w:rPr>
          <w:rFonts w:ascii="Arial" w:hAnsi="Arial" w:cs="Arial"/>
          <w:sz w:val="20"/>
        </w:rPr>
        <w:t>A CAIXA está orientada a gerir seus negócios com base nos princípios e diretrizes de sua Política de Responsabilidade Socioambiental, de forma a gerar resultados sustentáveis ao longo do tempo.</w:t>
      </w:r>
    </w:p>
    <w:p w14:paraId="20384DE0" w14:textId="77777777" w:rsidR="005D7D5C" w:rsidRDefault="005D7D5C" w:rsidP="00840C26">
      <w:pPr>
        <w:widowControl w:val="0"/>
        <w:autoSpaceDE w:val="0"/>
        <w:autoSpaceDN w:val="0"/>
        <w:adjustRightInd w:val="0"/>
        <w:jc w:val="both"/>
        <w:rPr>
          <w:rFonts w:ascii="Arial" w:hAnsi="Arial" w:cs="Arial"/>
          <w:sz w:val="16"/>
          <w:szCs w:val="16"/>
        </w:rPr>
      </w:pPr>
    </w:p>
    <w:p w14:paraId="2B105E12" w14:textId="77777777" w:rsidR="005D7D5C" w:rsidRDefault="005D7D5C" w:rsidP="00840C26">
      <w:pPr>
        <w:widowControl w:val="0"/>
        <w:autoSpaceDE w:val="0"/>
        <w:autoSpaceDN w:val="0"/>
        <w:adjustRightInd w:val="0"/>
        <w:jc w:val="both"/>
        <w:rPr>
          <w:rFonts w:ascii="Arial" w:hAnsi="Arial" w:cs="Arial"/>
          <w:sz w:val="20"/>
        </w:rPr>
      </w:pPr>
      <w:r>
        <w:rPr>
          <w:rFonts w:ascii="Arial" w:hAnsi="Arial" w:cs="Arial"/>
          <w:sz w:val="20"/>
        </w:rPr>
        <w:t>Para o aprofundamento das práticas de Responsabilidade Socioambiental, a CAIXA estabeleceu as seguintes premissas para a gestão de seus negócios:</w:t>
      </w:r>
    </w:p>
    <w:p w14:paraId="2DF5AE42" w14:textId="77777777" w:rsidR="005D7D5C" w:rsidRDefault="005D7D5C" w:rsidP="00840C26">
      <w:pPr>
        <w:widowControl w:val="0"/>
        <w:autoSpaceDE w:val="0"/>
        <w:autoSpaceDN w:val="0"/>
        <w:adjustRightInd w:val="0"/>
        <w:jc w:val="both"/>
        <w:rPr>
          <w:rFonts w:ascii="Arial" w:hAnsi="Arial" w:cs="Arial"/>
          <w:sz w:val="16"/>
          <w:szCs w:val="16"/>
        </w:rPr>
      </w:pPr>
    </w:p>
    <w:p w14:paraId="452AEC06"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Atuar de forma ética, com respeito aos direitos humanos universais e às leis dos países onde a CAIXA atua, e repudiar qualquer tipo de atitude ilícita nas suas operações e relacionamentos.</w:t>
      </w:r>
    </w:p>
    <w:p w14:paraId="1AAD780D"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Engajar e dialogar continuamente com as partes interessadas no desenvolvimento, implementação e monitoramento de políticas, práticas e negócios.</w:t>
      </w:r>
    </w:p>
    <w:p w14:paraId="0BE34459"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8C1B199"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29C6F4F4"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Contribuir para a conscientização dos danos causados ao ambiente em decorrência da intervenção humana, com abrangência a todas as partes interessadas da empresa.</w:t>
      </w:r>
    </w:p>
    <w:p w14:paraId="50AFFB39"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Formar parceria com fornecedores com foco na melhoria de processos de gestão socioambiental.</w:t>
      </w:r>
    </w:p>
    <w:p w14:paraId="0A459799"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Definir meios que contribuam para redução do consumo dos recursos naturais utilizados na empresa, adotando medidas adequadas à destinação de resíduos, sem prejuízo das condições de trabalho e sem alteração do padrão tecnológico atual.</w:t>
      </w:r>
    </w:p>
    <w:p w14:paraId="2AD56C8D"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Priorizar o consumo sustentável de recursos naturais e de materiais nos processos internos e nas contratações de bens e serviços;</w:t>
      </w:r>
    </w:p>
    <w:p w14:paraId="58B217E4"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Contribuir para a proteção e conservação dos ecossistemas, dos recursos hídricos e da biodiversidade e desenvolvimento de soluções que promovam uma economia de baixo carbono.</w:t>
      </w:r>
    </w:p>
    <w:p w14:paraId="434B6849"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 xml:space="preserve">Incluir na política de relacionamento com fornecedores, observadas as exigências legais, como variáveis de seleção e avaliação, questões sobre relações trabalhistas: não utilização de trabalho infantil em quaisquer </w:t>
      </w:r>
      <w:r>
        <w:rPr>
          <w:rFonts w:ascii="Arial" w:hAnsi="Arial" w:cs="Arial"/>
          <w:sz w:val="20"/>
        </w:rPr>
        <w:lastRenderedPageBreak/>
        <w:t>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3EEC85EC"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12DA7A91"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Contribuir para erradicação do trabalho infantil, do trabalho forçado ou análogo ao escravo, promovendo discussão acerca desses temas com fornecedores, estimulando-os a cumprirem a legislação.</w:t>
      </w:r>
    </w:p>
    <w:p w14:paraId="629CB942"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Definir meios que permitam a realização de campanhas de conscientização para todos os fornecedores, de forma que fique explicitado o repúdio da CAIXA à mão de obra infantil e à mão de obra escrava.</w:t>
      </w:r>
    </w:p>
    <w:p w14:paraId="317BF5BD"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7B8F288D" w14:textId="77777777" w:rsidR="005D7D5C" w:rsidRDefault="005D7D5C" w:rsidP="00840C26">
      <w:pPr>
        <w:widowControl w:val="0"/>
        <w:tabs>
          <w:tab w:val="left" w:pos="360"/>
        </w:tabs>
        <w:autoSpaceDE w:val="0"/>
        <w:autoSpaceDN w:val="0"/>
        <w:adjustRightInd w:val="0"/>
        <w:jc w:val="both"/>
        <w:rPr>
          <w:rFonts w:ascii="Arial" w:hAnsi="Arial" w:cs="Arial"/>
          <w:sz w:val="20"/>
        </w:rPr>
      </w:pPr>
    </w:p>
    <w:p w14:paraId="3E13A1B5" w14:textId="77777777" w:rsidR="005D7D5C" w:rsidRDefault="005D7D5C" w:rsidP="00840C26">
      <w:pPr>
        <w:widowControl w:val="0"/>
        <w:jc w:val="center"/>
        <w:rPr>
          <w:rFonts w:ascii="Arial" w:hAnsi="Arial" w:cs="Arial"/>
          <w:b/>
          <w:snapToGrid w:val="0"/>
          <w:sz w:val="20"/>
        </w:rPr>
      </w:pPr>
      <w:r>
        <w:rPr>
          <w:rFonts w:ascii="Arial" w:hAnsi="Arial" w:cs="Arial"/>
          <w:b/>
          <w:snapToGrid w:val="0"/>
          <w:sz w:val="20"/>
        </w:rPr>
        <w:t>NOSSOS VALORES ÉTICOS</w:t>
      </w:r>
    </w:p>
    <w:p w14:paraId="122F7998" w14:textId="77777777" w:rsidR="005D7D5C" w:rsidRDefault="005D7D5C" w:rsidP="00840C26">
      <w:pPr>
        <w:widowControl w:val="0"/>
        <w:jc w:val="center"/>
        <w:rPr>
          <w:rFonts w:ascii="Arial" w:hAnsi="Arial" w:cs="Arial"/>
          <w:b/>
          <w:snapToGrid w:val="0"/>
          <w:sz w:val="16"/>
          <w:szCs w:val="16"/>
        </w:rPr>
      </w:pPr>
    </w:p>
    <w:p w14:paraId="425871B8" w14:textId="77777777" w:rsidR="005D7D5C" w:rsidRDefault="005D7D5C" w:rsidP="00840C26">
      <w:pPr>
        <w:widowControl w:val="0"/>
        <w:autoSpaceDE w:val="0"/>
        <w:autoSpaceDN w:val="0"/>
        <w:adjustRightInd w:val="0"/>
        <w:jc w:val="both"/>
        <w:rPr>
          <w:rFonts w:ascii="Arial" w:hAnsi="Arial" w:cs="Arial"/>
          <w:sz w:val="20"/>
        </w:rPr>
      </w:pPr>
      <w:r>
        <w:rPr>
          <w:rFonts w:ascii="Arial" w:hAnsi="Arial" w:cs="Arial"/>
          <w:sz w:val="20"/>
        </w:rPr>
        <w:t>A CAIXA elaborou o seu Código de Ética,</w:t>
      </w:r>
      <w:r>
        <w:rPr>
          <w:rFonts w:ascii="Arial" w:hAnsi="Arial" w:cs="Arial"/>
          <w:snapToGrid w:val="0"/>
          <w:sz w:val="20"/>
        </w:rPr>
        <w:t xml:space="preserve"> que </w:t>
      </w:r>
      <w:r>
        <w:rPr>
          <w:rFonts w:ascii="Arial" w:hAnsi="Arial" w:cs="Arial"/>
          <w:sz w:val="20"/>
        </w:rPr>
        <w:t>tem por objetivo sistematizar os valores éticos que devem nortear a condução dos negócios, orientar as ações e o relacionamento com os interlocutores internos e externos.</w:t>
      </w:r>
    </w:p>
    <w:p w14:paraId="560F6DD8" w14:textId="77777777" w:rsidR="005D7D5C" w:rsidRDefault="005D7D5C" w:rsidP="00840C26">
      <w:pPr>
        <w:widowControl w:val="0"/>
        <w:autoSpaceDE w:val="0"/>
        <w:autoSpaceDN w:val="0"/>
        <w:adjustRightInd w:val="0"/>
        <w:jc w:val="both"/>
        <w:rPr>
          <w:rFonts w:ascii="Arial" w:hAnsi="Arial" w:cs="Arial"/>
          <w:snapToGrid w:val="0"/>
          <w:sz w:val="20"/>
        </w:rPr>
      </w:pPr>
      <w:r>
        <w:rPr>
          <w:rFonts w:ascii="Arial" w:hAnsi="Arial" w:cs="Arial"/>
          <w:snapToGrid w:val="0"/>
          <w:sz w:val="20"/>
        </w:rPr>
        <w:t xml:space="preserve">Compartilhamos com você, que poderá ser um parceiro da CAIXA, os valores éticos que nortearão a nossa relação. </w:t>
      </w:r>
    </w:p>
    <w:p w14:paraId="28F5D4AE" w14:textId="77777777" w:rsidR="005D7D5C" w:rsidRDefault="005D7D5C" w:rsidP="00840C26">
      <w:pPr>
        <w:widowControl w:val="0"/>
        <w:jc w:val="both"/>
        <w:rPr>
          <w:rFonts w:ascii="Arial" w:hAnsi="Arial" w:cs="Arial"/>
          <w:b/>
          <w:snapToGrid w:val="0"/>
          <w:sz w:val="14"/>
          <w:szCs w:val="14"/>
        </w:rPr>
      </w:pPr>
    </w:p>
    <w:p w14:paraId="79ECEF8C" w14:textId="77777777" w:rsidR="005D7D5C" w:rsidRDefault="005D7D5C" w:rsidP="00840C26">
      <w:pPr>
        <w:widowControl w:val="0"/>
        <w:jc w:val="both"/>
        <w:rPr>
          <w:rFonts w:ascii="Arial" w:hAnsi="Arial" w:cs="Arial"/>
          <w:b/>
          <w:snapToGrid w:val="0"/>
          <w:sz w:val="20"/>
        </w:rPr>
      </w:pPr>
      <w:r>
        <w:rPr>
          <w:rFonts w:ascii="Arial" w:hAnsi="Arial" w:cs="Arial"/>
          <w:b/>
          <w:snapToGrid w:val="0"/>
          <w:sz w:val="20"/>
        </w:rPr>
        <w:t>RESPEITO</w:t>
      </w:r>
    </w:p>
    <w:p w14:paraId="11AED3FC"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As pessoas na CAIXA são tratadas com ética, justiça, respeito, cortesia, igualdade e dignidade.</w:t>
      </w:r>
    </w:p>
    <w:p w14:paraId="7B07236A"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Exigimos de dirigentes, empregados e parceiros da CAIXA absoluto respeito pelo ser humano, pelo bem público, pela sociedade e pelo meio ambiente.</w:t>
      </w:r>
    </w:p>
    <w:p w14:paraId="5BE6948A"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Repudiamos todas as atitudes de preconceitos relacionadas à origem, raça, sexo, cor, idade, religião, credo, classe social, incapacidade física e quaisquer outras formas de discriminação.</w:t>
      </w:r>
    </w:p>
    <w:p w14:paraId="37DD55DD"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Respeitamos e valorizamos nossos clientes e seus direitos de consumidores, com a prestação de informações corretas, cumprimento dos prazos acordados e oferecimento de alternativa para satisfação de suas necessidades de negócios com a CAIXA.</w:t>
      </w:r>
    </w:p>
    <w:p w14:paraId="4133D00F"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Preservamos a dignidade de dirigentes, empregados e parceiros, em qualquer circunstância, com a determinação de eliminar situações de provocação e constrangimento no ambiente de trabalho que diminuam o seu amor próprio e a sua integridade moral.</w:t>
      </w:r>
    </w:p>
    <w:p w14:paraId="7BC1A1F1" w14:textId="77777777" w:rsidR="005D7D5C" w:rsidRDefault="005D7D5C" w:rsidP="00E32F45">
      <w:pPr>
        <w:widowControl w:val="0"/>
        <w:numPr>
          <w:ilvl w:val="0"/>
          <w:numId w:val="25"/>
        </w:numPr>
        <w:tabs>
          <w:tab w:val="clear" w:pos="284"/>
          <w:tab w:val="left" w:pos="360"/>
        </w:tabs>
        <w:autoSpaceDE w:val="0"/>
        <w:autoSpaceDN w:val="0"/>
        <w:adjustRightInd w:val="0"/>
        <w:ind w:left="0" w:firstLine="0"/>
        <w:jc w:val="both"/>
        <w:rPr>
          <w:rFonts w:ascii="Arial" w:hAnsi="Arial" w:cs="Arial"/>
          <w:sz w:val="20"/>
        </w:rPr>
      </w:pPr>
      <w:r>
        <w:rPr>
          <w:rFonts w:ascii="Arial" w:hAnsi="Arial" w:cs="Arial"/>
          <w:sz w:val="20"/>
        </w:rPr>
        <w:t>Os nossos patrocínios atentam para o respeito aos costumes, tradições e valores da sociedade, bem como a preservação do meio ambiente.</w:t>
      </w:r>
    </w:p>
    <w:p w14:paraId="4E6E9A3A" w14:textId="77777777" w:rsidR="005D7D5C" w:rsidRDefault="005D7D5C" w:rsidP="00840C26">
      <w:pPr>
        <w:widowControl w:val="0"/>
        <w:jc w:val="both"/>
        <w:rPr>
          <w:rFonts w:ascii="Arial" w:hAnsi="Arial" w:cs="Arial"/>
          <w:b/>
          <w:snapToGrid w:val="0"/>
          <w:sz w:val="14"/>
          <w:szCs w:val="14"/>
        </w:rPr>
      </w:pPr>
    </w:p>
    <w:p w14:paraId="041F90B2" w14:textId="77777777" w:rsidR="005D7D5C" w:rsidRDefault="005D7D5C" w:rsidP="00840C26">
      <w:pPr>
        <w:jc w:val="both"/>
        <w:rPr>
          <w:rFonts w:ascii="Arial" w:hAnsi="Arial" w:cs="Arial"/>
          <w:b/>
          <w:snapToGrid w:val="0"/>
          <w:sz w:val="20"/>
        </w:rPr>
      </w:pPr>
      <w:r>
        <w:rPr>
          <w:rFonts w:ascii="Arial" w:hAnsi="Arial" w:cs="Arial"/>
          <w:b/>
          <w:snapToGrid w:val="0"/>
          <w:sz w:val="20"/>
        </w:rPr>
        <w:t>HONESTIDADE</w:t>
      </w:r>
    </w:p>
    <w:p w14:paraId="49FEA62D"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No exercício profissional, os interesses da CAIXA estão em 1º lugar nas mentes dos nossos empregados e dirigentes, em detrimento de interesses pessoais, de grupos ou de terceiros, de forma a resguardar a lisura dos seus processos e de sua imagem.</w:t>
      </w:r>
    </w:p>
    <w:p w14:paraId="4939D7F3"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Gerimos com honestidade nossos negócios, os recursos da sociedade e dos fundos e programas que administramos, oferecendo oportunidades iguais nas transações e relações de emprego.</w:t>
      </w:r>
    </w:p>
    <w:p w14:paraId="4B1E69AE"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Não admitimos qualquer relacionamento ou prática desleal de comportamento que resulte em conflito de interesses e que estejam em desacordo com o mais alto padrão ético.</w:t>
      </w:r>
    </w:p>
    <w:p w14:paraId="68C92155"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Não admitimos práticas que fragilizem a imagem da CAIXA e comprometam o seu corpo funcional.</w:t>
      </w:r>
    </w:p>
    <w:p w14:paraId="0710B404"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Condenamos atitudes que privilegiem fornecedores e prestadores de serviços, sob qualquer pretexto.</w:t>
      </w:r>
    </w:p>
    <w:p w14:paraId="26D6B3C7"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Condenamos a solicitação de doações, contribuições de bens materiais ou valores a parceiros comerciais ou institucionais em nome da CAIXA, sob qualquer pretexto.</w:t>
      </w:r>
    </w:p>
    <w:p w14:paraId="15BBA739" w14:textId="77777777" w:rsidR="005D7D5C" w:rsidRDefault="005D7D5C" w:rsidP="00840C26">
      <w:pPr>
        <w:widowControl w:val="0"/>
        <w:tabs>
          <w:tab w:val="left" w:pos="360"/>
        </w:tabs>
        <w:autoSpaceDE w:val="0"/>
        <w:autoSpaceDN w:val="0"/>
        <w:adjustRightInd w:val="0"/>
        <w:jc w:val="both"/>
        <w:rPr>
          <w:rFonts w:ascii="Arial" w:hAnsi="Arial" w:cs="Arial"/>
          <w:bCs/>
          <w:snapToGrid w:val="0"/>
          <w:sz w:val="20"/>
        </w:rPr>
      </w:pPr>
    </w:p>
    <w:p w14:paraId="5B0AE596" w14:textId="77777777" w:rsidR="005D7D5C" w:rsidRDefault="005D7D5C" w:rsidP="00840C26">
      <w:pPr>
        <w:jc w:val="both"/>
        <w:rPr>
          <w:rFonts w:ascii="Arial" w:hAnsi="Arial" w:cs="Arial"/>
          <w:b/>
          <w:snapToGrid w:val="0"/>
          <w:sz w:val="20"/>
        </w:rPr>
      </w:pPr>
      <w:r>
        <w:rPr>
          <w:rFonts w:ascii="Arial" w:hAnsi="Arial" w:cs="Arial"/>
          <w:b/>
          <w:snapToGrid w:val="0"/>
          <w:sz w:val="20"/>
        </w:rPr>
        <w:t>COMPROMISSO</w:t>
      </w:r>
    </w:p>
    <w:p w14:paraId="4C1687F4"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Os dirigentes, empregados e parceiros da CAIXA estão comprometidos com a uniformidade de procedimentos e com o mais elevado padrão ético no exercício de suas atribuições profissionais.</w:t>
      </w:r>
    </w:p>
    <w:p w14:paraId="176A7B07"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Temos compromisso permanente com o cumprimento das leis, das normas e dos regulamentos internos e externos que regem a nossa Instituição.</w:t>
      </w:r>
    </w:p>
    <w:p w14:paraId="6AFE77C8"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Pautamos nosso relacionamento com clientes, fornecedores, correspondentes, coligadas, controladas, patrocinadas, associações e entidades de classe dentro dos princípios deste Código de Ética.</w:t>
      </w:r>
    </w:p>
    <w:p w14:paraId="3F46355C"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Temos o compromisso de oferecer produtos e serviços de qualidade que atendam ou superem as expectativas dos nossos clientes.</w:t>
      </w:r>
    </w:p>
    <w:p w14:paraId="0379CE16"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Prestamos orientações e informações corretas aos nossos clientes para que tomem decisões conscientes em seus negócios.</w:t>
      </w:r>
    </w:p>
    <w:p w14:paraId="72E3D64A"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Preservamos o sigilo e a segurança das informações.</w:t>
      </w:r>
    </w:p>
    <w:p w14:paraId="29A0CCD8"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lastRenderedPageBreak/>
        <w:t>Buscamos a melhoria das condições de segurança e saúde do ambiente de trabalho, preservando a qualidade de vida dos que nele convivem.</w:t>
      </w:r>
    </w:p>
    <w:p w14:paraId="18DF4CF8"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Incentivamos a participação voluntária em atividades sociais destinadas a resgatar a cidadania do povo brasileiro.</w:t>
      </w:r>
    </w:p>
    <w:p w14:paraId="4998790B" w14:textId="77777777" w:rsidR="005D7D5C" w:rsidRDefault="005D7D5C" w:rsidP="00840C26">
      <w:pPr>
        <w:jc w:val="both"/>
        <w:rPr>
          <w:rFonts w:ascii="Arial" w:hAnsi="Arial" w:cs="Arial"/>
          <w:bCs/>
          <w:snapToGrid w:val="0"/>
          <w:sz w:val="20"/>
        </w:rPr>
      </w:pPr>
    </w:p>
    <w:p w14:paraId="7968889D" w14:textId="77777777" w:rsidR="005D7D5C" w:rsidRDefault="005D7D5C" w:rsidP="00840C26">
      <w:pPr>
        <w:jc w:val="both"/>
        <w:rPr>
          <w:rFonts w:ascii="Arial" w:hAnsi="Arial" w:cs="Arial"/>
          <w:b/>
          <w:snapToGrid w:val="0"/>
          <w:sz w:val="20"/>
        </w:rPr>
      </w:pPr>
      <w:r>
        <w:rPr>
          <w:rFonts w:ascii="Arial" w:hAnsi="Arial" w:cs="Arial"/>
          <w:b/>
          <w:snapToGrid w:val="0"/>
          <w:sz w:val="20"/>
        </w:rPr>
        <w:t>TRANSPARÊNCIA</w:t>
      </w:r>
    </w:p>
    <w:p w14:paraId="3A4DE546"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As relações da CAIXA com os segmentos da sociedade são pautadas no princípio da transparência e na adoção de critérios técnicos.</w:t>
      </w:r>
    </w:p>
    <w:p w14:paraId="59617A2E"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Como Empresa pública, estamos comprometidos com a prestação de contas de nossas atividades, dos recursos por nós geridos e com a integridade dos nossos controles.</w:t>
      </w:r>
    </w:p>
    <w:p w14:paraId="0B99290E"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0DC8B89C"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Oferecemos aos nossos empregados oportunidades de ascensão profissional, com critérios claros e do conhecimento de todos.</w:t>
      </w:r>
    </w:p>
    <w:p w14:paraId="685EE6D3"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Valorizamos o processo de comunicação interna, disseminando informações relevantes relacionadas aos negócios e às decisões corporativas.</w:t>
      </w:r>
    </w:p>
    <w:p w14:paraId="1BCA28A9" w14:textId="77777777" w:rsidR="005D7D5C" w:rsidRDefault="005D7D5C" w:rsidP="00840C26">
      <w:pPr>
        <w:jc w:val="both"/>
        <w:rPr>
          <w:rFonts w:ascii="Arial" w:hAnsi="Arial" w:cs="Arial"/>
          <w:bCs/>
          <w:snapToGrid w:val="0"/>
          <w:sz w:val="20"/>
        </w:rPr>
      </w:pPr>
    </w:p>
    <w:p w14:paraId="3586A679" w14:textId="77777777" w:rsidR="005D7D5C" w:rsidRDefault="005D7D5C" w:rsidP="00840C26">
      <w:pPr>
        <w:jc w:val="both"/>
        <w:rPr>
          <w:rFonts w:ascii="Arial" w:hAnsi="Arial" w:cs="Arial"/>
          <w:b/>
          <w:snapToGrid w:val="0"/>
          <w:sz w:val="20"/>
        </w:rPr>
      </w:pPr>
      <w:r>
        <w:rPr>
          <w:rFonts w:ascii="Arial" w:hAnsi="Arial" w:cs="Arial"/>
          <w:b/>
          <w:snapToGrid w:val="0"/>
          <w:sz w:val="20"/>
        </w:rPr>
        <w:t>RESPONSABILIDADE</w:t>
      </w:r>
    </w:p>
    <w:p w14:paraId="09AD49F3"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Devemos pautar nossas ações nos preceitos e valores éticos deste Código, de forma a resguardar a CAIXA de ações e atitudes inadequadas à sua missão e imagem e a não prejudicar ou comprometer dirigentes e empregados, direta ou indiretamente.</w:t>
      </w:r>
    </w:p>
    <w:p w14:paraId="57FAA885"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Zelamos pela proteção do patrimônio público, com a adequada utilização das informações, dos bens, equipamentos e demais recursos colocados à nossa disposição para a gestão eficaz dos nossos negócios.</w:t>
      </w:r>
    </w:p>
    <w:p w14:paraId="461FEDD4" w14:textId="77777777"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Buscamos a preservação ambiental nos projetos dos quais participamos, por entendermos que a vida depende diretamente da qualidade do meio ambiente.</w:t>
      </w:r>
    </w:p>
    <w:p w14:paraId="51F3ACFD" w14:textId="29523528" w:rsidR="005D7D5C" w:rsidRDefault="005D7D5C" w:rsidP="00E32F45">
      <w:pPr>
        <w:widowControl w:val="0"/>
        <w:numPr>
          <w:ilvl w:val="0"/>
          <w:numId w:val="26"/>
        </w:numPr>
        <w:tabs>
          <w:tab w:val="left" w:pos="360"/>
        </w:tabs>
        <w:autoSpaceDE w:val="0"/>
        <w:autoSpaceDN w:val="0"/>
        <w:adjustRightInd w:val="0"/>
        <w:ind w:left="0" w:firstLine="0"/>
        <w:jc w:val="both"/>
        <w:rPr>
          <w:rFonts w:ascii="Arial" w:hAnsi="Arial" w:cs="Arial"/>
          <w:bCs/>
          <w:snapToGrid w:val="0"/>
          <w:sz w:val="20"/>
        </w:rPr>
      </w:pPr>
      <w:r>
        <w:rPr>
          <w:rFonts w:ascii="Arial" w:hAnsi="Arial" w:cs="Arial"/>
          <w:bCs/>
          <w:snapToGrid w:val="0"/>
          <w:sz w:val="20"/>
        </w:rPr>
        <w:t>Garantimos proteção contra qualquer forma de represália ou discriminação profissional a quem denunciar as violações a este Código, como forma de preservar os valores da CAIXA.</w:t>
      </w:r>
    </w:p>
    <w:p w14:paraId="51CE037E" w14:textId="6768C8F2" w:rsidR="0073073D" w:rsidRPr="0073073D" w:rsidRDefault="0073073D" w:rsidP="0073073D">
      <w:pPr>
        <w:widowControl w:val="0"/>
        <w:tabs>
          <w:tab w:val="left" w:pos="360"/>
        </w:tabs>
        <w:autoSpaceDE w:val="0"/>
        <w:autoSpaceDN w:val="0"/>
        <w:adjustRightInd w:val="0"/>
        <w:jc w:val="both"/>
        <w:rPr>
          <w:rFonts w:ascii="Arial" w:hAnsi="Arial" w:cs="Arial"/>
          <w:bCs/>
          <w:snapToGrid w:val="0"/>
          <w:sz w:val="20"/>
        </w:rPr>
      </w:pPr>
    </w:p>
    <w:p w14:paraId="39F1D364" w14:textId="0D477740" w:rsidR="0073073D" w:rsidRPr="0073073D" w:rsidRDefault="0073073D" w:rsidP="0073073D">
      <w:pPr>
        <w:widowControl w:val="0"/>
        <w:tabs>
          <w:tab w:val="left" w:pos="360"/>
        </w:tabs>
        <w:autoSpaceDE w:val="0"/>
        <w:autoSpaceDN w:val="0"/>
        <w:adjustRightInd w:val="0"/>
        <w:jc w:val="both"/>
        <w:rPr>
          <w:rFonts w:ascii="Arial" w:hAnsi="Arial" w:cs="Arial"/>
          <w:bCs/>
          <w:snapToGrid w:val="0"/>
          <w:sz w:val="20"/>
        </w:rPr>
      </w:pPr>
    </w:p>
    <w:p w14:paraId="09B69683" w14:textId="3CB8E546" w:rsidR="0073073D" w:rsidRPr="0073073D" w:rsidRDefault="0073073D" w:rsidP="0073073D">
      <w:pPr>
        <w:widowControl w:val="0"/>
        <w:tabs>
          <w:tab w:val="left" w:pos="360"/>
        </w:tabs>
        <w:autoSpaceDE w:val="0"/>
        <w:autoSpaceDN w:val="0"/>
        <w:adjustRightInd w:val="0"/>
        <w:jc w:val="both"/>
        <w:rPr>
          <w:rFonts w:ascii="Arial" w:hAnsi="Arial" w:cs="Arial"/>
          <w:bCs/>
          <w:snapToGrid w:val="0"/>
          <w:sz w:val="20"/>
        </w:rPr>
      </w:pPr>
    </w:p>
    <w:p w14:paraId="724B55A6" w14:textId="77777777" w:rsidR="0073073D" w:rsidRPr="0073073D" w:rsidRDefault="0073073D" w:rsidP="0073073D">
      <w:pPr>
        <w:jc w:val="both"/>
        <w:rPr>
          <w:rFonts w:ascii="Arial" w:hAnsi="Arial" w:cs="Arial"/>
          <w:snapToGrid w:val="0"/>
          <w:sz w:val="20"/>
        </w:rPr>
      </w:pPr>
      <w:bookmarkStart w:id="6" w:name="_Hlk110854520"/>
      <w:r w:rsidRPr="0073073D">
        <w:rPr>
          <w:rFonts w:ascii="Arial" w:hAnsi="Arial" w:cs="Arial"/>
          <w:snapToGrid w:val="0"/>
          <w:sz w:val="20"/>
        </w:rPr>
        <w:t>Alô CAIXA</w:t>
      </w:r>
    </w:p>
    <w:p w14:paraId="4F21C434" w14:textId="77777777" w:rsidR="0073073D" w:rsidRPr="0073073D" w:rsidRDefault="0073073D" w:rsidP="0073073D">
      <w:pPr>
        <w:jc w:val="both"/>
        <w:rPr>
          <w:rFonts w:ascii="Arial" w:hAnsi="Arial" w:cs="Arial"/>
          <w:snapToGrid w:val="0"/>
          <w:sz w:val="20"/>
        </w:rPr>
      </w:pPr>
      <w:r w:rsidRPr="0073073D">
        <w:rPr>
          <w:rFonts w:ascii="Arial" w:hAnsi="Arial" w:cs="Arial"/>
          <w:snapToGrid w:val="0"/>
          <w:sz w:val="20"/>
        </w:rPr>
        <w:t>4004 0 104 (Capitais e Regiões Metropolitanas)</w:t>
      </w:r>
    </w:p>
    <w:p w14:paraId="5D70E551" w14:textId="77777777" w:rsidR="0073073D" w:rsidRPr="0073073D" w:rsidRDefault="0073073D" w:rsidP="0073073D">
      <w:pPr>
        <w:jc w:val="both"/>
        <w:rPr>
          <w:rFonts w:ascii="Arial" w:hAnsi="Arial" w:cs="Arial"/>
          <w:snapToGrid w:val="0"/>
          <w:sz w:val="20"/>
        </w:rPr>
      </w:pPr>
      <w:r w:rsidRPr="0073073D">
        <w:rPr>
          <w:rFonts w:ascii="Arial" w:hAnsi="Arial" w:cs="Arial"/>
          <w:snapToGrid w:val="0"/>
          <w:sz w:val="20"/>
        </w:rPr>
        <w:t>0800 104 0 104 (Demais Regiões)</w:t>
      </w:r>
    </w:p>
    <w:p w14:paraId="4F1A39E1" w14:textId="77777777" w:rsidR="0073073D" w:rsidRPr="0073073D" w:rsidRDefault="0073073D" w:rsidP="0073073D">
      <w:pPr>
        <w:jc w:val="both"/>
        <w:rPr>
          <w:rFonts w:ascii="Arial" w:hAnsi="Arial" w:cs="Arial"/>
          <w:snapToGrid w:val="0"/>
          <w:sz w:val="20"/>
        </w:rPr>
      </w:pPr>
    </w:p>
    <w:p w14:paraId="3C2B4454" w14:textId="77777777" w:rsidR="0073073D" w:rsidRPr="0073073D" w:rsidRDefault="0073073D" w:rsidP="0073073D">
      <w:pPr>
        <w:jc w:val="both"/>
        <w:rPr>
          <w:rFonts w:ascii="Arial" w:hAnsi="Arial" w:cs="Arial"/>
          <w:snapToGrid w:val="0"/>
          <w:sz w:val="20"/>
        </w:rPr>
      </w:pPr>
      <w:r w:rsidRPr="0073073D">
        <w:rPr>
          <w:rFonts w:ascii="Arial" w:hAnsi="Arial" w:cs="Arial"/>
          <w:snapToGrid w:val="0"/>
          <w:sz w:val="20"/>
        </w:rPr>
        <w:t>SAC</w:t>
      </w:r>
    </w:p>
    <w:p w14:paraId="62E93151" w14:textId="77777777" w:rsidR="0073073D" w:rsidRPr="0073073D" w:rsidRDefault="0073073D" w:rsidP="0073073D">
      <w:pPr>
        <w:jc w:val="both"/>
        <w:rPr>
          <w:rFonts w:ascii="Arial" w:hAnsi="Arial" w:cs="Arial"/>
          <w:snapToGrid w:val="0"/>
          <w:sz w:val="20"/>
        </w:rPr>
      </w:pPr>
      <w:r w:rsidRPr="0073073D">
        <w:rPr>
          <w:rFonts w:ascii="Arial" w:hAnsi="Arial" w:cs="Arial"/>
          <w:snapToGrid w:val="0"/>
          <w:sz w:val="20"/>
        </w:rPr>
        <w:t>0800 726 0101</w:t>
      </w:r>
    </w:p>
    <w:p w14:paraId="2715D25C" w14:textId="77777777" w:rsidR="0073073D" w:rsidRPr="0073073D" w:rsidRDefault="0073073D" w:rsidP="0073073D">
      <w:pPr>
        <w:jc w:val="both"/>
        <w:rPr>
          <w:rFonts w:ascii="Arial" w:hAnsi="Arial" w:cs="Arial"/>
          <w:snapToGrid w:val="0"/>
          <w:sz w:val="20"/>
        </w:rPr>
      </w:pPr>
    </w:p>
    <w:p w14:paraId="0B33D669" w14:textId="77777777" w:rsidR="0073073D" w:rsidRPr="0073073D" w:rsidRDefault="0073073D" w:rsidP="0073073D">
      <w:pPr>
        <w:jc w:val="both"/>
        <w:rPr>
          <w:rFonts w:ascii="Arial" w:hAnsi="Arial" w:cs="Arial"/>
          <w:snapToGrid w:val="0"/>
          <w:sz w:val="20"/>
        </w:rPr>
      </w:pPr>
      <w:r w:rsidRPr="0073073D">
        <w:rPr>
          <w:rFonts w:ascii="Arial" w:hAnsi="Arial" w:cs="Arial"/>
          <w:snapToGrid w:val="0"/>
          <w:sz w:val="20"/>
        </w:rPr>
        <w:t>Ouvidoria</w:t>
      </w:r>
    </w:p>
    <w:p w14:paraId="5EB53C74" w14:textId="77777777" w:rsidR="0073073D" w:rsidRPr="0073073D" w:rsidRDefault="0073073D" w:rsidP="0073073D">
      <w:pPr>
        <w:jc w:val="both"/>
        <w:rPr>
          <w:rFonts w:ascii="Arial" w:hAnsi="Arial" w:cs="Arial"/>
          <w:snapToGrid w:val="0"/>
          <w:sz w:val="20"/>
        </w:rPr>
      </w:pPr>
      <w:r w:rsidRPr="0073073D">
        <w:rPr>
          <w:rFonts w:ascii="Arial" w:hAnsi="Arial" w:cs="Arial"/>
          <w:snapToGrid w:val="0"/>
          <w:sz w:val="20"/>
        </w:rPr>
        <w:t>0800 725 7474</w:t>
      </w:r>
    </w:p>
    <w:bookmarkEnd w:id="6"/>
    <w:p w14:paraId="1C40856D" w14:textId="77777777" w:rsidR="0073073D" w:rsidRDefault="0073073D" w:rsidP="0073073D">
      <w:pPr>
        <w:widowControl w:val="0"/>
        <w:tabs>
          <w:tab w:val="left" w:pos="360"/>
        </w:tabs>
        <w:autoSpaceDE w:val="0"/>
        <w:autoSpaceDN w:val="0"/>
        <w:adjustRightInd w:val="0"/>
        <w:jc w:val="both"/>
        <w:rPr>
          <w:rFonts w:ascii="Arial" w:hAnsi="Arial" w:cs="Arial"/>
          <w:bCs/>
          <w:snapToGrid w:val="0"/>
          <w:sz w:val="20"/>
        </w:rPr>
      </w:pPr>
    </w:p>
    <w:p w14:paraId="0C4050FC" w14:textId="77777777" w:rsidR="004F53E7" w:rsidRPr="00E10118" w:rsidRDefault="00C623F3" w:rsidP="0073073D">
      <w:pPr>
        <w:widowControl w:val="0"/>
        <w:tabs>
          <w:tab w:val="left" w:pos="360"/>
        </w:tabs>
        <w:autoSpaceDE w:val="0"/>
        <w:autoSpaceDN w:val="0"/>
        <w:adjustRightInd w:val="0"/>
        <w:jc w:val="center"/>
        <w:rPr>
          <w:rFonts w:ascii="Arial" w:hAnsi="Arial" w:cs="Arial"/>
          <w:b/>
          <w:sz w:val="20"/>
        </w:rPr>
      </w:pPr>
      <w:r>
        <w:rPr>
          <w:rFonts w:ascii="Arial" w:hAnsi="Arial" w:cs="Arial"/>
          <w:sz w:val="20"/>
        </w:rPr>
        <w:br w:type="page"/>
      </w:r>
      <w:r w:rsidR="004F53E7" w:rsidRPr="00E10118">
        <w:rPr>
          <w:rFonts w:ascii="Arial" w:hAnsi="Arial" w:cs="Arial"/>
          <w:b/>
          <w:sz w:val="20"/>
        </w:rPr>
        <w:lastRenderedPageBreak/>
        <w:t>EDITAL</w:t>
      </w:r>
    </w:p>
    <w:p w14:paraId="1A6F9CAE" w14:textId="77777777" w:rsidR="00665282" w:rsidRPr="00E10118" w:rsidRDefault="00665282" w:rsidP="00840C26">
      <w:pPr>
        <w:jc w:val="center"/>
        <w:rPr>
          <w:rFonts w:ascii="Arial" w:hAnsi="Arial" w:cs="Arial"/>
          <w:b/>
          <w:sz w:val="20"/>
        </w:rPr>
      </w:pPr>
    </w:p>
    <w:p w14:paraId="46DA7D7A" w14:textId="1B417147" w:rsidR="00101009" w:rsidRPr="00E10118" w:rsidRDefault="005C1D80" w:rsidP="00840C26">
      <w:pPr>
        <w:jc w:val="center"/>
        <w:rPr>
          <w:rFonts w:ascii="Arial" w:hAnsi="Arial" w:cs="Arial"/>
          <w:b/>
          <w:sz w:val="20"/>
        </w:rPr>
      </w:pPr>
      <w:r w:rsidRPr="00E10118">
        <w:rPr>
          <w:rFonts w:ascii="Arial" w:hAnsi="Arial" w:cs="Arial"/>
          <w:b/>
          <w:sz w:val="20"/>
        </w:rPr>
        <w:t>CENTRALIZADORA NACIONAL CONTRATAÇÕES – CECOT</w:t>
      </w:r>
    </w:p>
    <w:p w14:paraId="470C88FC" w14:textId="77777777" w:rsidR="00665282" w:rsidRPr="00E10118" w:rsidRDefault="00665282" w:rsidP="00840C26">
      <w:pPr>
        <w:jc w:val="center"/>
        <w:rPr>
          <w:rFonts w:ascii="Arial" w:eastAsia="Arial Unicode MS" w:hAnsi="Arial" w:cs="Arial"/>
          <w:b/>
          <w:sz w:val="20"/>
        </w:rPr>
      </w:pPr>
    </w:p>
    <w:p w14:paraId="46F01951" w14:textId="28B7C3F6" w:rsidR="00101009" w:rsidRPr="00E10118" w:rsidRDefault="00101009" w:rsidP="00840C26">
      <w:pPr>
        <w:jc w:val="center"/>
        <w:rPr>
          <w:rFonts w:ascii="Arial" w:eastAsia="Arial Unicode MS" w:hAnsi="Arial" w:cs="Arial"/>
          <w:b/>
          <w:sz w:val="20"/>
        </w:rPr>
      </w:pPr>
      <w:bookmarkStart w:id="7" w:name="_Hlk88149520"/>
      <w:r w:rsidRPr="00E10118">
        <w:rPr>
          <w:rFonts w:ascii="Arial" w:eastAsia="Arial Unicode MS" w:hAnsi="Arial" w:cs="Arial"/>
          <w:b/>
          <w:sz w:val="20"/>
        </w:rPr>
        <w:t xml:space="preserve">PREGÃO </w:t>
      </w:r>
      <w:r w:rsidRPr="00C04E79">
        <w:rPr>
          <w:rFonts w:ascii="Arial" w:eastAsia="Arial Unicode MS" w:hAnsi="Arial" w:cs="Arial"/>
          <w:b/>
          <w:sz w:val="20"/>
        </w:rPr>
        <w:t xml:space="preserve">ELETRÔNICO Nº </w:t>
      </w:r>
      <w:bookmarkStart w:id="8" w:name="_Hlk16010025"/>
      <w:bookmarkStart w:id="9" w:name="_Hlk84866720"/>
      <w:r w:rsidR="0087066F" w:rsidRPr="00C04E79">
        <w:rPr>
          <w:rFonts w:ascii="Arial" w:hAnsi="Arial" w:cs="Arial"/>
          <w:b/>
          <w:sz w:val="20"/>
        </w:rPr>
        <w:fldChar w:fldCharType="begin"/>
      </w:r>
      <w:r w:rsidR="0087066F" w:rsidRPr="00C04E79">
        <w:rPr>
          <w:rFonts w:ascii="Arial" w:hAnsi="Arial" w:cs="Arial"/>
          <w:b/>
          <w:sz w:val="20"/>
        </w:rPr>
        <w:instrText xml:space="preserve"> MERGEFIELD Pregão \# "0000"</w:instrText>
      </w:r>
      <w:r w:rsidR="0087066F" w:rsidRPr="00C04E79">
        <w:rPr>
          <w:rFonts w:ascii="Arial" w:hAnsi="Arial" w:cs="Arial"/>
          <w:b/>
          <w:sz w:val="20"/>
        </w:rPr>
        <w:fldChar w:fldCharType="separate"/>
      </w:r>
      <w:r w:rsidR="007C4854">
        <w:rPr>
          <w:rFonts w:ascii="Arial" w:hAnsi="Arial" w:cs="Arial"/>
          <w:b/>
          <w:noProof/>
          <w:sz w:val="20"/>
        </w:rPr>
        <w:t>0426</w:t>
      </w:r>
      <w:r w:rsidR="0087066F" w:rsidRPr="00C04E79">
        <w:rPr>
          <w:rFonts w:ascii="Arial" w:hAnsi="Arial" w:cs="Arial"/>
          <w:b/>
          <w:sz w:val="20"/>
        </w:rPr>
        <w:fldChar w:fldCharType="end"/>
      </w:r>
      <w:r w:rsidR="004973F8" w:rsidRPr="00C04E79">
        <w:rPr>
          <w:rFonts w:ascii="Arial" w:hAnsi="Arial" w:cs="Arial"/>
          <w:b/>
          <w:sz w:val="20"/>
        </w:rPr>
        <w:t>/</w:t>
      </w:r>
      <w:bookmarkEnd w:id="8"/>
      <w:r w:rsidR="0003573E" w:rsidRPr="00C04E79">
        <w:rPr>
          <w:rFonts w:ascii="Arial" w:hAnsi="Arial" w:cs="Arial"/>
          <w:b/>
          <w:sz w:val="20"/>
        </w:rPr>
        <w:fldChar w:fldCharType="begin"/>
      </w:r>
      <w:r w:rsidR="0003573E" w:rsidRPr="00C04E79">
        <w:rPr>
          <w:rFonts w:ascii="Arial" w:hAnsi="Arial" w:cs="Arial"/>
          <w:b/>
          <w:sz w:val="20"/>
        </w:rPr>
        <w:instrText xml:space="preserve"> MERGEFIELD Ano </w:instrText>
      </w:r>
      <w:r w:rsidR="0003573E" w:rsidRPr="00C04E79">
        <w:rPr>
          <w:rFonts w:ascii="Arial" w:hAnsi="Arial" w:cs="Arial"/>
          <w:b/>
          <w:sz w:val="20"/>
        </w:rPr>
        <w:fldChar w:fldCharType="separate"/>
      </w:r>
      <w:r w:rsidR="007C4854" w:rsidRPr="00EA3CCD">
        <w:rPr>
          <w:rFonts w:ascii="Arial" w:hAnsi="Arial" w:cs="Arial"/>
          <w:b/>
          <w:noProof/>
          <w:sz w:val="20"/>
        </w:rPr>
        <w:t>2023</w:t>
      </w:r>
      <w:r w:rsidR="0003573E" w:rsidRPr="00C04E79">
        <w:rPr>
          <w:rFonts w:ascii="Arial" w:hAnsi="Arial" w:cs="Arial"/>
          <w:b/>
          <w:sz w:val="20"/>
        </w:rPr>
        <w:fldChar w:fldCharType="end"/>
      </w:r>
      <w:bookmarkEnd w:id="9"/>
      <w:r w:rsidRPr="00C04E79">
        <w:rPr>
          <w:rFonts w:ascii="Arial" w:eastAsia="Arial Unicode MS" w:hAnsi="Arial" w:cs="Arial"/>
          <w:b/>
          <w:sz w:val="20"/>
        </w:rPr>
        <w:t>, tipo MENOR PREÇO.</w:t>
      </w:r>
    </w:p>
    <w:p w14:paraId="0408163D" w14:textId="77777777" w:rsidR="00852C8A" w:rsidRPr="00E10118" w:rsidRDefault="00852C8A" w:rsidP="00840C26">
      <w:pPr>
        <w:jc w:val="both"/>
        <w:rPr>
          <w:rFonts w:ascii="Arial" w:eastAsia="Arial Unicode MS" w:hAnsi="Arial" w:cs="Arial"/>
          <w:b/>
          <w:sz w:val="20"/>
        </w:rPr>
      </w:pPr>
    </w:p>
    <w:p w14:paraId="4549E585" w14:textId="0B4148AC" w:rsidR="004973F8" w:rsidRPr="00F55D24" w:rsidRDefault="0024740E" w:rsidP="00840C26">
      <w:pPr>
        <w:pStyle w:val="PargrafodaLista"/>
        <w:ind w:left="0"/>
        <w:jc w:val="center"/>
        <w:rPr>
          <w:rFonts w:ascii="Arial" w:hAnsi="Arial" w:cs="Arial"/>
          <w:b/>
          <w:bCs/>
          <w:sz w:val="20"/>
        </w:rPr>
      </w:pPr>
      <w:r w:rsidRPr="00E10118">
        <w:rPr>
          <w:rFonts w:ascii="Arial" w:hAnsi="Arial" w:cs="Arial"/>
          <w:b/>
          <w:sz w:val="20"/>
        </w:rPr>
        <w:t>AVISO DE LICITAÇÃO PUBLICADO NO D.</w:t>
      </w:r>
      <w:r w:rsidRPr="00F55D24">
        <w:rPr>
          <w:rFonts w:ascii="Arial" w:hAnsi="Arial" w:cs="Arial"/>
          <w:b/>
          <w:sz w:val="20"/>
        </w:rPr>
        <w:t xml:space="preserve">O.U. </w:t>
      </w:r>
      <w:bookmarkStart w:id="10" w:name="OLE_LINK16"/>
      <w:r w:rsidR="00740AFA" w:rsidRPr="00F55D24">
        <w:rPr>
          <w:rFonts w:ascii="Arial" w:hAnsi="Arial" w:cs="Arial"/>
          <w:b/>
          <w:sz w:val="20"/>
        </w:rPr>
        <w:t>EM</w:t>
      </w:r>
      <w:r w:rsidR="004973F8" w:rsidRPr="00F55D24">
        <w:rPr>
          <w:rFonts w:ascii="Arial" w:hAnsi="Arial" w:cs="Arial"/>
          <w:sz w:val="20"/>
        </w:rPr>
        <w:t xml:space="preserve"> </w:t>
      </w:r>
      <w:bookmarkStart w:id="11" w:name="OLE_LINK66"/>
      <w:bookmarkStart w:id="12" w:name="_Hlk84866730"/>
      <w:r w:rsidR="0003573E" w:rsidRPr="00F55D24">
        <w:rPr>
          <w:rFonts w:ascii="Arial" w:hAnsi="Arial" w:cs="Arial"/>
          <w:b/>
          <w:bCs/>
          <w:sz w:val="20"/>
        </w:rPr>
        <w:fldChar w:fldCharType="begin"/>
      </w:r>
      <w:r w:rsidR="0003573E" w:rsidRPr="00F55D24">
        <w:rPr>
          <w:rFonts w:ascii="Arial" w:hAnsi="Arial" w:cs="Arial"/>
          <w:b/>
          <w:bCs/>
          <w:sz w:val="20"/>
        </w:rPr>
        <w:instrText xml:space="preserve"> MERGEFIELD Dia_DOU </w:instrText>
      </w:r>
      <w:r w:rsidR="0003573E" w:rsidRPr="00F55D24">
        <w:rPr>
          <w:rFonts w:ascii="Arial" w:hAnsi="Arial" w:cs="Arial"/>
          <w:b/>
          <w:bCs/>
          <w:sz w:val="20"/>
        </w:rPr>
        <w:fldChar w:fldCharType="separate"/>
      </w:r>
      <w:r w:rsidR="007C4854" w:rsidRPr="00EA3CCD">
        <w:rPr>
          <w:rFonts w:ascii="Arial" w:hAnsi="Arial" w:cs="Arial"/>
          <w:b/>
          <w:bCs/>
          <w:noProof/>
          <w:sz w:val="20"/>
        </w:rPr>
        <w:t>17</w:t>
      </w:r>
      <w:r w:rsidR="0003573E" w:rsidRPr="00F55D24">
        <w:rPr>
          <w:rFonts w:ascii="Arial" w:hAnsi="Arial" w:cs="Arial"/>
          <w:b/>
          <w:bCs/>
          <w:sz w:val="20"/>
        </w:rPr>
        <w:fldChar w:fldCharType="end"/>
      </w:r>
      <w:r w:rsidR="004973F8" w:rsidRPr="00F55D24">
        <w:rPr>
          <w:rFonts w:ascii="Arial" w:hAnsi="Arial" w:cs="Arial"/>
          <w:b/>
          <w:bCs/>
          <w:sz w:val="20"/>
        </w:rPr>
        <w:t>/</w:t>
      </w:r>
      <w:r w:rsidR="0003573E" w:rsidRPr="00F55D24">
        <w:rPr>
          <w:rFonts w:ascii="Arial" w:hAnsi="Arial" w:cs="Arial"/>
          <w:b/>
          <w:bCs/>
          <w:sz w:val="20"/>
        </w:rPr>
        <w:fldChar w:fldCharType="begin"/>
      </w:r>
      <w:r w:rsidR="0003573E" w:rsidRPr="00F55D24">
        <w:rPr>
          <w:rFonts w:ascii="Arial" w:hAnsi="Arial" w:cs="Arial"/>
          <w:b/>
          <w:bCs/>
          <w:sz w:val="20"/>
        </w:rPr>
        <w:instrText xml:space="preserve"> MERGEFIELD Mês_DOU \# "00"</w:instrText>
      </w:r>
      <w:r w:rsidR="0003573E" w:rsidRPr="00F55D24">
        <w:rPr>
          <w:rFonts w:ascii="Arial" w:hAnsi="Arial" w:cs="Arial"/>
          <w:b/>
          <w:bCs/>
          <w:sz w:val="20"/>
        </w:rPr>
        <w:fldChar w:fldCharType="separate"/>
      </w:r>
      <w:r w:rsidR="007C4854">
        <w:rPr>
          <w:rFonts w:ascii="Arial" w:hAnsi="Arial" w:cs="Arial"/>
          <w:b/>
          <w:bCs/>
          <w:noProof/>
          <w:sz w:val="20"/>
        </w:rPr>
        <w:t>08</w:t>
      </w:r>
      <w:r w:rsidR="0003573E" w:rsidRPr="00F55D24">
        <w:rPr>
          <w:rFonts w:ascii="Arial" w:hAnsi="Arial" w:cs="Arial"/>
          <w:b/>
          <w:bCs/>
          <w:sz w:val="20"/>
        </w:rPr>
        <w:fldChar w:fldCharType="end"/>
      </w:r>
      <w:r w:rsidR="004973F8" w:rsidRPr="00F55D24">
        <w:rPr>
          <w:rFonts w:ascii="Arial" w:hAnsi="Arial" w:cs="Arial"/>
          <w:b/>
          <w:bCs/>
          <w:sz w:val="20"/>
        </w:rPr>
        <w:t>/</w:t>
      </w:r>
      <w:bookmarkEnd w:id="11"/>
      <w:r w:rsidR="0003573E" w:rsidRPr="00F55D24">
        <w:rPr>
          <w:rFonts w:ascii="Arial" w:hAnsi="Arial" w:cs="Arial"/>
          <w:b/>
          <w:bCs/>
          <w:sz w:val="20"/>
        </w:rPr>
        <w:fldChar w:fldCharType="begin"/>
      </w:r>
      <w:r w:rsidR="0003573E" w:rsidRPr="00F55D24">
        <w:rPr>
          <w:rFonts w:ascii="Arial" w:hAnsi="Arial" w:cs="Arial"/>
          <w:b/>
          <w:bCs/>
          <w:sz w:val="20"/>
        </w:rPr>
        <w:instrText xml:space="preserve"> MERGEFIELD Ano_DOU </w:instrText>
      </w:r>
      <w:r w:rsidR="0003573E" w:rsidRPr="00F55D24">
        <w:rPr>
          <w:rFonts w:ascii="Arial" w:hAnsi="Arial" w:cs="Arial"/>
          <w:b/>
          <w:bCs/>
          <w:sz w:val="20"/>
        </w:rPr>
        <w:fldChar w:fldCharType="separate"/>
      </w:r>
      <w:r w:rsidR="007C4854" w:rsidRPr="00EA3CCD">
        <w:rPr>
          <w:rFonts w:ascii="Arial" w:hAnsi="Arial" w:cs="Arial"/>
          <w:b/>
          <w:bCs/>
          <w:noProof/>
          <w:sz w:val="20"/>
        </w:rPr>
        <w:t>2023</w:t>
      </w:r>
      <w:r w:rsidR="0003573E" w:rsidRPr="00F55D24">
        <w:rPr>
          <w:rFonts w:ascii="Arial" w:hAnsi="Arial" w:cs="Arial"/>
          <w:b/>
          <w:bCs/>
          <w:sz w:val="20"/>
        </w:rPr>
        <w:fldChar w:fldCharType="end"/>
      </w:r>
      <w:bookmarkEnd w:id="12"/>
    </w:p>
    <w:bookmarkEnd w:id="7"/>
    <w:bookmarkEnd w:id="10"/>
    <w:p w14:paraId="3EF70478" w14:textId="77777777" w:rsidR="00026AB9" w:rsidRPr="00F55D24" w:rsidRDefault="00026AB9" w:rsidP="00840C26">
      <w:pPr>
        <w:jc w:val="both"/>
        <w:rPr>
          <w:rFonts w:ascii="Arial" w:eastAsia="Arial Unicode MS" w:hAnsi="Arial" w:cs="Arial"/>
          <w:sz w:val="20"/>
        </w:rPr>
      </w:pPr>
    </w:p>
    <w:p w14:paraId="257351AD" w14:textId="77777777" w:rsidR="00665282" w:rsidRPr="00F55D24" w:rsidRDefault="00665282" w:rsidP="00840C26">
      <w:pPr>
        <w:jc w:val="both"/>
        <w:rPr>
          <w:rFonts w:ascii="Arial" w:eastAsia="Arial Unicode MS" w:hAnsi="Arial" w:cs="Arial"/>
          <w:sz w:val="20"/>
        </w:rPr>
      </w:pPr>
    </w:p>
    <w:p w14:paraId="539D8CDC" w14:textId="74494993" w:rsidR="00BF4707" w:rsidRPr="00F55D24" w:rsidRDefault="00AC5243" w:rsidP="00840C26">
      <w:pPr>
        <w:jc w:val="both"/>
        <w:rPr>
          <w:rFonts w:ascii="Arial" w:hAnsi="Arial" w:cs="Arial"/>
          <w:sz w:val="20"/>
        </w:rPr>
      </w:pPr>
      <w:r w:rsidRPr="00F55D24">
        <w:rPr>
          <w:rFonts w:ascii="Arial" w:hAnsi="Arial" w:cs="Arial"/>
          <w:sz w:val="20"/>
        </w:rPr>
        <w:t xml:space="preserve">A </w:t>
      </w:r>
      <w:r w:rsidRPr="00F55D24">
        <w:rPr>
          <w:rFonts w:ascii="Arial" w:eastAsia="Arial Unicode MS" w:hAnsi="Arial" w:cs="Arial"/>
          <w:b/>
          <w:sz w:val="20"/>
        </w:rPr>
        <w:t>CAIXA ECONÔMICA FEDERAL</w:t>
      </w:r>
      <w:r w:rsidRPr="00F55D24">
        <w:rPr>
          <w:rFonts w:ascii="Arial" w:hAnsi="Arial" w:cs="Arial"/>
          <w:sz w:val="20"/>
        </w:rPr>
        <w:t xml:space="preserve">, daqui por diante denominada simplesmente CAIXA, por intermédio da sua </w:t>
      </w:r>
      <w:r w:rsidR="005C1D80" w:rsidRPr="00F55D24">
        <w:rPr>
          <w:rFonts w:ascii="Arial" w:hAnsi="Arial" w:cs="Arial"/>
          <w:sz w:val="20"/>
        </w:rPr>
        <w:t>Centralizadora Nacional Contratações em Bauru – CECOT/BU</w:t>
      </w:r>
      <w:r w:rsidRPr="00F55D24">
        <w:rPr>
          <w:rFonts w:ascii="Arial" w:hAnsi="Arial" w:cs="Arial"/>
          <w:sz w:val="20"/>
        </w:rPr>
        <w:t xml:space="preserve">, representada por Pregoeiro designado mediante portaria, divulga aos interessados a presente licitação na modalidade </w:t>
      </w:r>
      <w:r w:rsidR="00665282" w:rsidRPr="00F55D24">
        <w:rPr>
          <w:rFonts w:ascii="Arial" w:hAnsi="Arial" w:cs="Arial"/>
          <w:b/>
          <w:sz w:val="20"/>
        </w:rPr>
        <w:t xml:space="preserve">PREGÃO, </w:t>
      </w:r>
      <w:r w:rsidR="00BF4707" w:rsidRPr="00F55D24">
        <w:rPr>
          <w:rFonts w:ascii="Arial" w:hAnsi="Arial" w:cs="Arial"/>
          <w:b/>
          <w:sz w:val="20"/>
        </w:rPr>
        <w:t>NA FORMA ELETRÔNICA</w:t>
      </w:r>
      <w:r w:rsidR="00665282" w:rsidRPr="00F55D24">
        <w:rPr>
          <w:rFonts w:ascii="Arial" w:hAnsi="Arial" w:cs="Arial"/>
          <w:sz w:val="20"/>
        </w:rPr>
        <w:t xml:space="preserve">, do tipo </w:t>
      </w:r>
      <w:r w:rsidR="00665282" w:rsidRPr="00F55D24">
        <w:rPr>
          <w:rFonts w:ascii="Arial" w:hAnsi="Arial" w:cs="Arial"/>
          <w:b/>
          <w:sz w:val="20"/>
        </w:rPr>
        <w:t>MENOR PREÇO</w:t>
      </w:r>
      <w:r w:rsidRPr="00F55D24">
        <w:rPr>
          <w:rFonts w:ascii="Arial" w:hAnsi="Arial" w:cs="Arial"/>
          <w:sz w:val="20"/>
        </w:rPr>
        <w:t xml:space="preserve">, cuja sessão pública será realizada via </w:t>
      </w:r>
      <w:r w:rsidR="00647099" w:rsidRPr="00F55D24">
        <w:rPr>
          <w:rFonts w:ascii="Arial" w:hAnsi="Arial" w:cs="Arial"/>
          <w:sz w:val="20"/>
        </w:rPr>
        <w:t>I</w:t>
      </w:r>
      <w:r w:rsidRPr="00F55D24">
        <w:rPr>
          <w:rFonts w:ascii="Arial" w:hAnsi="Arial" w:cs="Arial"/>
          <w:sz w:val="20"/>
        </w:rPr>
        <w:t>nternet</w:t>
      </w:r>
      <w:r w:rsidR="00BF4707" w:rsidRPr="00F55D24">
        <w:rPr>
          <w:rFonts w:ascii="Arial" w:hAnsi="Arial" w:cs="Arial"/>
          <w:sz w:val="20"/>
        </w:rPr>
        <w:t xml:space="preserve">, objetivando o Registro de Preços </w:t>
      </w:r>
      <w:r w:rsidRPr="00F55D24">
        <w:rPr>
          <w:rFonts w:ascii="Arial" w:hAnsi="Arial" w:cs="Arial"/>
          <w:sz w:val="20"/>
        </w:rPr>
        <w:t>para a prestação do</w:t>
      </w:r>
      <w:r w:rsidR="00095E01" w:rsidRPr="00F55D24">
        <w:rPr>
          <w:rFonts w:ascii="Arial" w:hAnsi="Arial" w:cs="Arial"/>
          <w:sz w:val="20"/>
        </w:rPr>
        <w:t>s</w:t>
      </w:r>
      <w:r w:rsidRPr="00F55D24">
        <w:rPr>
          <w:rFonts w:ascii="Arial" w:hAnsi="Arial" w:cs="Arial"/>
          <w:sz w:val="20"/>
        </w:rPr>
        <w:t xml:space="preserve"> serviço</w:t>
      </w:r>
      <w:r w:rsidR="00095E01" w:rsidRPr="00F55D24">
        <w:rPr>
          <w:rFonts w:ascii="Arial" w:hAnsi="Arial" w:cs="Arial"/>
          <w:sz w:val="20"/>
        </w:rPr>
        <w:t>s</w:t>
      </w:r>
      <w:r w:rsidRPr="00F55D24">
        <w:rPr>
          <w:rFonts w:ascii="Arial" w:hAnsi="Arial" w:cs="Arial"/>
          <w:sz w:val="20"/>
        </w:rPr>
        <w:t xml:space="preserve"> descritos no item 1 abaixo, </w:t>
      </w:r>
      <w:bookmarkStart w:id="13" w:name="_Hlk140490617"/>
      <w:r w:rsidR="00BF4707" w:rsidRPr="00F55D24">
        <w:rPr>
          <w:rFonts w:ascii="Arial" w:hAnsi="Arial" w:cs="Arial"/>
          <w:sz w:val="20"/>
        </w:rPr>
        <w:t>esclarecendo que a licitação ora divulgada e a consequente contratação serão regidas pelo Regulamento de Licitações e Contratos CAIXA (RLCC), Decretos nº. 8.250, de 23/05/2014; 7.892, de 23/01/2013; 8.538, de 06/10/2015; 10.024, de 20/09/2019 e 3.555, de 08/08/2000, pelas Leis nº 13.303, de 30/06/2016, 10.520, de 17/07/2002 e 8.429, de 02/06/1992, pela LC 123, de 14/12/2006 e pela Resolução Conjunta nº 6 de 21/05/2020 do Conselho Nacional de Justiça e do Tribunal Superior Eleitoral e as respectivas alterações posteriores, bem como pelas disposições fixadas neste Edital e Anexos.</w:t>
      </w:r>
      <w:bookmarkEnd w:id="13"/>
    </w:p>
    <w:p w14:paraId="31A2A800" w14:textId="77777777" w:rsidR="00AC5243" w:rsidRPr="00F55D24" w:rsidRDefault="00AC5243" w:rsidP="00840C26">
      <w:pPr>
        <w:jc w:val="both"/>
        <w:rPr>
          <w:rFonts w:ascii="Arial" w:eastAsia="Arial Unicode MS" w:hAnsi="Arial" w:cs="Arial"/>
          <w:sz w:val="20"/>
        </w:rPr>
      </w:pPr>
    </w:p>
    <w:p w14:paraId="4813D912" w14:textId="135ABEDE" w:rsidR="00293EE0" w:rsidRPr="00F55D24" w:rsidRDefault="00012177" w:rsidP="00840C26">
      <w:pPr>
        <w:pStyle w:val="Corpodetexto"/>
        <w:spacing w:line="240" w:lineRule="auto"/>
        <w:rPr>
          <w:rFonts w:ascii="Arial" w:hAnsi="Arial" w:cs="Arial"/>
          <w:b w:val="0"/>
        </w:rPr>
      </w:pPr>
      <w:bookmarkStart w:id="14" w:name="_Hlk88149640"/>
      <w:r w:rsidRPr="00F55D24">
        <w:rPr>
          <w:rFonts w:ascii="Arial" w:hAnsi="Arial" w:cs="Arial"/>
          <w:b w:val="0"/>
          <w:u w:val="none"/>
        </w:rPr>
        <w:t>O</w:t>
      </w:r>
      <w:r w:rsidRPr="00F55D24">
        <w:rPr>
          <w:rFonts w:ascii="Arial" w:hAnsi="Arial" w:cs="Arial"/>
          <w:u w:val="none"/>
        </w:rPr>
        <w:t xml:space="preserve"> CREDENCIAMENTO </w:t>
      </w:r>
      <w:r w:rsidRPr="00F55D24">
        <w:rPr>
          <w:rFonts w:ascii="Arial" w:hAnsi="Arial" w:cs="Arial"/>
          <w:b w:val="0"/>
          <w:u w:val="none"/>
        </w:rPr>
        <w:t>para este Pregão deverá ser efetuado</w:t>
      </w:r>
      <w:r w:rsidR="00A34616" w:rsidRPr="00F55D24">
        <w:rPr>
          <w:rFonts w:ascii="Arial" w:hAnsi="Arial" w:cs="Arial"/>
          <w:u w:val="none"/>
        </w:rPr>
        <w:t xml:space="preserve"> </w:t>
      </w:r>
      <w:bookmarkStart w:id="15" w:name="OLE_LINK17"/>
      <w:bookmarkStart w:id="16" w:name="_Hlk84866743"/>
      <w:bookmarkStart w:id="17" w:name="_Hlk16008556"/>
      <w:r w:rsidR="004973F8" w:rsidRPr="00F55D24">
        <w:rPr>
          <w:rFonts w:ascii="Arial" w:hAnsi="Arial" w:cs="Arial"/>
        </w:rPr>
        <w:t xml:space="preserve">até </w:t>
      </w:r>
      <w:r w:rsidR="0015639D" w:rsidRPr="00F55D24">
        <w:rPr>
          <w:rFonts w:ascii="Arial" w:hAnsi="Arial" w:cs="Arial"/>
        </w:rPr>
        <w:t>à</w:t>
      </w:r>
      <w:r w:rsidR="004973F8" w:rsidRPr="00F55D24">
        <w:rPr>
          <w:rFonts w:ascii="Arial" w:hAnsi="Arial" w:cs="Arial"/>
        </w:rPr>
        <w:t xml:space="preserve">s </w:t>
      </w:r>
      <w:r w:rsidR="0003573E" w:rsidRPr="00F55D24">
        <w:rPr>
          <w:rFonts w:ascii="Arial" w:hAnsi="Arial" w:cs="Arial"/>
        </w:rPr>
        <w:fldChar w:fldCharType="begin"/>
      </w:r>
      <w:r w:rsidR="0003573E" w:rsidRPr="00F55D24">
        <w:rPr>
          <w:rFonts w:ascii="Arial" w:hAnsi="Arial" w:cs="Arial"/>
        </w:rPr>
        <w:instrText xml:space="preserve"> MERGEFIELD Hora_Cred </w:instrText>
      </w:r>
      <w:r w:rsidR="0003573E" w:rsidRPr="00F55D24">
        <w:rPr>
          <w:rFonts w:ascii="Arial" w:hAnsi="Arial" w:cs="Arial"/>
        </w:rPr>
        <w:fldChar w:fldCharType="separate"/>
      </w:r>
      <w:r w:rsidR="007C4854" w:rsidRPr="00EA3CCD">
        <w:rPr>
          <w:rFonts w:ascii="Arial" w:hAnsi="Arial" w:cs="Arial"/>
          <w:noProof/>
        </w:rPr>
        <w:t>09h00min</w:t>
      </w:r>
      <w:r w:rsidR="0003573E" w:rsidRPr="00F55D24">
        <w:rPr>
          <w:rFonts w:ascii="Arial" w:hAnsi="Arial" w:cs="Arial"/>
        </w:rPr>
        <w:fldChar w:fldCharType="end"/>
      </w:r>
      <w:r w:rsidR="004973F8" w:rsidRPr="00F55D24">
        <w:rPr>
          <w:rFonts w:ascii="Arial" w:hAnsi="Arial" w:cs="Arial"/>
        </w:rPr>
        <w:t xml:space="preserve"> do dia </w:t>
      </w:r>
      <w:bookmarkEnd w:id="15"/>
      <w:r w:rsidR="00C82651" w:rsidRPr="00F55D24">
        <w:rPr>
          <w:rFonts w:ascii="Arial" w:hAnsi="Arial" w:cs="Arial"/>
        </w:rPr>
        <w:t>08/09/2023</w:t>
      </w:r>
      <w:bookmarkEnd w:id="16"/>
      <w:r w:rsidR="00AA2F3F" w:rsidRPr="00F55D24">
        <w:rPr>
          <w:rFonts w:ascii="Arial" w:hAnsi="Arial" w:cs="Arial"/>
          <w:b w:val="0"/>
          <w:u w:val="none"/>
        </w:rPr>
        <w:t xml:space="preserve"> </w:t>
      </w:r>
      <w:r w:rsidR="00647099" w:rsidRPr="00F55D24">
        <w:rPr>
          <w:rFonts w:ascii="Arial" w:hAnsi="Arial" w:cs="Arial"/>
          <w:b w:val="0"/>
          <w:u w:val="none"/>
        </w:rPr>
        <w:t>HORÁRIO DE BRASÍLIA</w:t>
      </w:r>
      <w:r w:rsidRPr="00F55D24">
        <w:rPr>
          <w:rFonts w:ascii="Arial" w:hAnsi="Arial" w:cs="Arial"/>
          <w:b w:val="0"/>
          <w:u w:val="none"/>
        </w:rPr>
        <w:t xml:space="preserve">/DF, </w:t>
      </w:r>
      <w:bookmarkEnd w:id="17"/>
      <w:r w:rsidR="00293EE0" w:rsidRPr="00F55D24">
        <w:rPr>
          <w:rFonts w:ascii="Arial" w:hAnsi="Arial" w:cs="Arial"/>
          <w:b w:val="0"/>
          <w:u w:val="none"/>
        </w:rPr>
        <w:t xml:space="preserve">exclusivamente por meio eletrônico, conforme </w:t>
      </w:r>
      <w:r w:rsidR="000E5D2D" w:rsidRPr="00F55D24">
        <w:rPr>
          <w:rFonts w:ascii="Arial" w:hAnsi="Arial" w:cs="Arial"/>
          <w:u w:val="none"/>
        </w:rPr>
        <w:t>item 3</w:t>
      </w:r>
      <w:r w:rsidR="000E5D2D" w:rsidRPr="00F55D24">
        <w:rPr>
          <w:rFonts w:ascii="Arial" w:hAnsi="Arial" w:cs="Arial"/>
          <w:b w:val="0"/>
          <w:u w:val="none"/>
        </w:rPr>
        <w:t xml:space="preserve"> deste Edital.</w:t>
      </w:r>
      <w:r w:rsidR="00293EE0" w:rsidRPr="00F55D24">
        <w:rPr>
          <w:rFonts w:ascii="Arial" w:hAnsi="Arial" w:cs="Arial"/>
          <w:b w:val="0"/>
        </w:rPr>
        <w:t xml:space="preserve">   </w:t>
      </w:r>
    </w:p>
    <w:p w14:paraId="3C7B75E9" w14:textId="77777777" w:rsidR="00715869" w:rsidRPr="00F55D24" w:rsidRDefault="00715869" w:rsidP="00840C26">
      <w:pPr>
        <w:pStyle w:val="Corpodetexto"/>
        <w:spacing w:line="240" w:lineRule="auto"/>
        <w:rPr>
          <w:rFonts w:ascii="Arial" w:hAnsi="Arial" w:cs="Arial"/>
          <w:b w:val="0"/>
          <w:u w:val="none"/>
        </w:rPr>
      </w:pPr>
    </w:p>
    <w:p w14:paraId="67673479" w14:textId="638CEA2B" w:rsidR="00012177" w:rsidRPr="00F55D24" w:rsidRDefault="003D0AA9" w:rsidP="00840C26">
      <w:pPr>
        <w:pStyle w:val="Corpodetexto"/>
        <w:spacing w:line="240" w:lineRule="auto"/>
        <w:rPr>
          <w:rFonts w:ascii="Arial" w:hAnsi="Arial" w:cs="Arial"/>
          <w:b w:val="0"/>
          <w:u w:val="none"/>
        </w:rPr>
      </w:pPr>
      <w:r w:rsidRPr="00F55D24">
        <w:rPr>
          <w:rFonts w:ascii="Arial" w:hAnsi="Arial" w:cs="Arial"/>
          <w:b w:val="0"/>
          <w:bCs/>
          <w:u w:val="none"/>
        </w:rPr>
        <w:t xml:space="preserve">As </w:t>
      </w:r>
      <w:r w:rsidRPr="00F55D24">
        <w:rPr>
          <w:rFonts w:ascii="Arial" w:hAnsi="Arial" w:cs="Arial"/>
          <w:u w:val="none"/>
        </w:rPr>
        <w:t>PROPOSTAS COMERCIAIS E DOCUMENTOS DE HABILITAÇÃO</w:t>
      </w:r>
      <w:r w:rsidRPr="00F55D24">
        <w:rPr>
          <w:rFonts w:ascii="Arial" w:hAnsi="Arial" w:cs="Arial"/>
          <w:b w:val="0"/>
          <w:bCs/>
          <w:u w:val="none"/>
        </w:rPr>
        <w:t xml:space="preserve"> poderão ser enviados depois de efetuado o CREDENCIAMENTO e serão recebidas</w:t>
      </w:r>
      <w:r w:rsidR="00012177" w:rsidRPr="00F55D24">
        <w:rPr>
          <w:rFonts w:ascii="Arial" w:hAnsi="Arial" w:cs="Arial"/>
          <w:b w:val="0"/>
          <w:bCs/>
          <w:u w:val="none"/>
        </w:rPr>
        <w:t xml:space="preserve"> </w:t>
      </w:r>
      <w:bookmarkStart w:id="18" w:name="OLE_LINK18"/>
      <w:bookmarkStart w:id="19" w:name="_Hlk84866758"/>
      <w:r w:rsidR="004973F8" w:rsidRPr="00F55D24">
        <w:rPr>
          <w:rFonts w:ascii="Arial" w:hAnsi="Arial" w:cs="Arial"/>
        </w:rPr>
        <w:t xml:space="preserve">até </w:t>
      </w:r>
      <w:bookmarkStart w:id="20" w:name="OLE_LINK79"/>
      <w:r w:rsidR="004973F8" w:rsidRPr="00F55D24">
        <w:rPr>
          <w:rFonts w:ascii="Arial" w:hAnsi="Arial" w:cs="Arial"/>
        </w:rPr>
        <w:t xml:space="preserve">às </w:t>
      </w:r>
      <w:bookmarkStart w:id="21" w:name="OLE_LINK47"/>
      <w:r w:rsidR="0003573E" w:rsidRPr="00F55D24">
        <w:rPr>
          <w:rFonts w:ascii="Arial" w:hAnsi="Arial" w:cs="Arial"/>
        </w:rPr>
        <w:fldChar w:fldCharType="begin"/>
      </w:r>
      <w:r w:rsidR="0003573E" w:rsidRPr="00F55D24">
        <w:rPr>
          <w:rFonts w:ascii="Arial" w:hAnsi="Arial" w:cs="Arial"/>
        </w:rPr>
        <w:instrText xml:space="preserve"> MERGEFIELD Hora_Prop </w:instrText>
      </w:r>
      <w:r w:rsidR="0003573E" w:rsidRPr="00F55D24">
        <w:rPr>
          <w:rFonts w:ascii="Arial" w:hAnsi="Arial" w:cs="Arial"/>
        </w:rPr>
        <w:fldChar w:fldCharType="separate"/>
      </w:r>
      <w:r w:rsidR="007C4854" w:rsidRPr="00EA3CCD">
        <w:rPr>
          <w:rFonts w:ascii="Arial" w:hAnsi="Arial" w:cs="Arial"/>
          <w:noProof/>
        </w:rPr>
        <w:t>10h00min</w:t>
      </w:r>
      <w:r w:rsidR="0003573E" w:rsidRPr="00F55D24">
        <w:rPr>
          <w:rFonts w:ascii="Arial" w:hAnsi="Arial" w:cs="Arial"/>
        </w:rPr>
        <w:fldChar w:fldCharType="end"/>
      </w:r>
      <w:r w:rsidR="004973F8" w:rsidRPr="00F55D24">
        <w:rPr>
          <w:rFonts w:ascii="Arial" w:hAnsi="Arial" w:cs="Arial"/>
        </w:rPr>
        <w:t xml:space="preserve"> do dia </w:t>
      </w:r>
      <w:bookmarkEnd w:id="18"/>
      <w:bookmarkEnd w:id="20"/>
      <w:bookmarkEnd w:id="21"/>
      <w:r w:rsidR="00C82651" w:rsidRPr="00F55D24">
        <w:rPr>
          <w:rFonts w:ascii="Arial" w:hAnsi="Arial" w:cs="Arial"/>
        </w:rPr>
        <w:t>08/09/2023</w:t>
      </w:r>
      <w:bookmarkEnd w:id="19"/>
      <w:r w:rsidR="00012177" w:rsidRPr="00F55D24">
        <w:rPr>
          <w:rFonts w:ascii="Arial" w:hAnsi="Arial" w:cs="Arial"/>
          <w:b w:val="0"/>
          <w:u w:val="none"/>
        </w:rPr>
        <w:t xml:space="preserve">, </w:t>
      </w:r>
      <w:r w:rsidR="00647099" w:rsidRPr="00F55D24">
        <w:rPr>
          <w:rFonts w:ascii="Arial" w:hAnsi="Arial" w:cs="Arial"/>
          <w:b w:val="0"/>
          <w:u w:val="none"/>
        </w:rPr>
        <w:t>HORÁRIO DE BRASÍLIA</w:t>
      </w:r>
      <w:r w:rsidR="00012177" w:rsidRPr="00F55D24">
        <w:rPr>
          <w:rFonts w:ascii="Arial" w:hAnsi="Arial" w:cs="Arial"/>
          <w:b w:val="0"/>
          <w:u w:val="none"/>
        </w:rPr>
        <w:t xml:space="preserve">/DF, </w:t>
      </w:r>
      <w:r w:rsidR="00293EE0" w:rsidRPr="00F55D24">
        <w:rPr>
          <w:rFonts w:ascii="Arial" w:hAnsi="Arial" w:cs="Arial"/>
          <w:b w:val="0"/>
          <w:u w:val="none"/>
        </w:rPr>
        <w:t>exclusivamente por meio eletrônico, conforme formulário disponibilizado no endereço eletrônico</w:t>
      </w:r>
      <w:r w:rsidR="000E5D2D" w:rsidRPr="00F55D24">
        <w:rPr>
          <w:rFonts w:ascii="Arial" w:hAnsi="Arial" w:cs="Arial"/>
          <w:b w:val="0"/>
          <w:u w:val="none"/>
        </w:rPr>
        <w:t xml:space="preserve">, conforme </w:t>
      </w:r>
      <w:r w:rsidR="000E5D2D" w:rsidRPr="00F55D24">
        <w:rPr>
          <w:rFonts w:ascii="Arial" w:hAnsi="Arial" w:cs="Arial"/>
          <w:u w:val="none"/>
        </w:rPr>
        <w:t>item 5</w:t>
      </w:r>
      <w:r w:rsidR="000E5D2D" w:rsidRPr="00F55D24">
        <w:rPr>
          <w:rFonts w:ascii="Arial" w:hAnsi="Arial" w:cs="Arial"/>
          <w:b w:val="0"/>
          <w:u w:val="none"/>
        </w:rPr>
        <w:t xml:space="preserve"> deste Edital.</w:t>
      </w:r>
    </w:p>
    <w:p w14:paraId="7D54F513" w14:textId="77777777" w:rsidR="00715869" w:rsidRPr="00F55D24" w:rsidRDefault="00715869" w:rsidP="00840C26">
      <w:pPr>
        <w:pStyle w:val="Corpodetexto"/>
        <w:spacing w:line="240" w:lineRule="auto"/>
        <w:rPr>
          <w:rFonts w:ascii="Arial" w:hAnsi="Arial" w:cs="Arial"/>
          <w:b w:val="0"/>
          <w:u w:val="none"/>
        </w:rPr>
      </w:pPr>
    </w:p>
    <w:p w14:paraId="3F4AC20E" w14:textId="01B8F7E3" w:rsidR="009413B5" w:rsidRPr="00F55D24" w:rsidRDefault="00012177" w:rsidP="00840C26">
      <w:pPr>
        <w:pStyle w:val="Corpodetexto"/>
        <w:spacing w:line="240" w:lineRule="auto"/>
        <w:rPr>
          <w:rFonts w:ascii="Arial" w:hAnsi="Arial" w:cs="Arial"/>
          <w:b w:val="0"/>
          <w:u w:val="none"/>
        </w:rPr>
      </w:pPr>
      <w:r w:rsidRPr="00F55D24">
        <w:rPr>
          <w:rFonts w:ascii="Arial" w:hAnsi="Arial" w:cs="Arial"/>
          <w:b w:val="0"/>
          <w:u w:val="none"/>
        </w:rPr>
        <w:t>A</w:t>
      </w:r>
      <w:r w:rsidR="00AA2F3F" w:rsidRPr="00F55D24">
        <w:rPr>
          <w:rFonts w:ascii="Arial" w:hAnsi="Arial" w:cs="Arial"/>
          <w:b w:val="0"/>
          <w:u w:val="none"/>
        </w:rPr>
        <w:t xml:space="preserve"> abertura da </w:t>
      </w:r>
      <w:bookmarkStart w:id="22" w:name="_Hlk16008485"/>
      <w:r w:rsidRPr="00F55D24">
        <w:rPr>
          <w:rFonts w:ascii="Arial" w:hAnsi="Arial" w:cs="Arial"/>
          <w:u w:val="none"/>
        </w:rPr>
        <w:t>SESSÃO PÚBLICA</w:t>
      </w:r>
      <w:bookmarkEnd w:id="22"/>
      <w:r w:rsidRPr="00F55D24">
        <w:rPr>
          <w:rFonts w:ascii="Arial" w:hAnsi="Arial" w:cs="Arial"/>
          <w:b w:val="0"/>
          <w:u w:val="none"/>
        </w:rPr>
        <w:t xml:space="preserve">, para todos os efeitos, inclusive para o fim de impugnação do Edital, </w:t>
      </w:r>
      <w:r w:rsidR="009413B5" w:rsidRPr="00F55D24">
        <w:rPr>
          <w:rFonts w:ascii="Arial" w:hAnsi="Arial" w:cs="Arial"/>
          <w:b w:val="0"/>
          <w:u w:val="none"/>
        </w:rPr>
        <w:t>inicia-se após a data e horário limites para o recebimento das propostas e</w:t>
      </w:r>
      <w:r w:rsidR="003D0AA9" w:rsidRPr="00F55D24">
        <w:rPr>
          <w:rFonts w:ascii="Arial" w:hAnsi="Arial" w:cs="Arial"/>
          <w:b w:val="0"/>
          <w:bCs/>
          <w:u w:val="none"/>
        </w:rPr>
        <w:t xml:space="preserve"> dos documentos de habilitação</w:t>
      </w:r>
      <w:r w:rsidRPr="00F55D24">
        <w:rPr>
          <w:rFonts w:ascii="Arial" w:hAnsi="Arial" w:cs="Arial"/>
          <w:b w:val="0"/>
          <w:u w:val="none"/>
        </w:rPr>
        <w:t xml:space="preserve">, </w:t>
      </w:r>
      <w:bookmarkStart w:id="23" w:name="_Hlk84866775"/>
      <w:bookmarkStart w:id="24" w:name="_Hlk16008502"/>
      <w:r w:rsidR="0003573E" w:rsidRPr="00F55D24">
        <w:rPr>
          <w:rFonts w:ascii="Arial" w:hAnsi="Arial" w:cs="Arial"/>
        </w:rPr>
        <w:t xml:space="preserve">às </w:t>
      </w:r>
      <w:r w:rsidR="0003573E" w:rsidRPr="00F55D24">
        <w:rPr>
          <w:rFonts w:ascii="Arial" w:hAnsi="Arial" w:cs="Arial"/>
        </w:rPr>
        <w:fldChar w:fldCharType="begin"/>
      </w:r>
      <w:r w:rsidR="0003573E" w:rsidRPr="00F55D24">
        <w:rPr>
          <w:rFonts w:ascii="Arial" w:hAnsi="Arial" w:cs="Arial"/>
        </w:rPr>
        <w:instrText xml:space="preserve"> MERGEFIELD Hora_Prop </w:instrText>
      </w:r>
      <w:r w:rsidR="0003573E" w:rsidRPr="00F55D24">
        <w:rPr>
          <w:rFonts w:ascii="Arial" w:hAnsi="Arial" w:cs="Arial"/>
        </w:rPr>
        <w:fldChar w:fldCharType="separate"/>
      </w:r>
      <w:r w:rsidR="007C4854" w:rsidRPr="00EA3CCD">
        <w:rPr>
          <w:rFonts w:ascii="Arial" w:hAnsi="Arial" w:cs="Arial"/>
          <w:noProof/>
        </w:rPr>
        <w:t>10h00min</w:t>
      </w:r>
      <w:r w:rsidR="0003573E" w:rsidRPr="00F55D24">
        <w:rPr>
          <w:rFonts w:ascii="Arial" w:hAnsi="Arial" w:cs="Arial"/>
        </w:rPr>
        <w:fldChar w:fldCharType="end"/>
      </w:r>
      <w:r w:rsidR="0003573E" w:rsidRPr="00F55D24">
        <w:rPr>
          <w:rFonts w:ascii="Arial" w:hAnsi="Arial" w:cs="Arial"/>
        </w:rPr>
        <w:t xml:space="preserve"> do dia </w:t>
      </w:r>
      <w:r w:rsidR="00C82651" w:rsidRPr="00F55D24">
        <w:rPr>
          <w:rFonts w:ascii="Arial" w:hAnsi="Arial" w:cs="Arial"/>
        </w:rPr>
        <w:t>08/09/2023</w:t>
      </w:r>
      <w:bookmarkEnd w:id="23"/>
      <w:r w:rsidRPr="00F55D24">
        <w:rPr>
          <w:rFonts w:ascii="Arial" w:hAnsi="Arial" w:cs="Arial"/>
          <w:b w:val="0"/>
          <w:u w:val="none"/>
        </w:rPr>
        <w:t xml:space="preserve">, </w:t>
      </w:r>
      <w:r w:rsidR="00647099" w:rsidRPr="00F55D24">
        <w:rPr>
          <w:rFonts w:ascii="Arial" w:hAnsi="Arial" w:cs="Arial"/>
          <w:b w:val="0"/>
          <w:u w:val="none"/>
        </w:rPr>
        <w:t>HORÁRIO DE BRASÍLIA</w:t>
      </w:r>
      <w:r w:rsidRPr="00F55D24">
        <w:rPr>
          <w:rFonts w:ascii="Arial" w:hAnsi="Arial" w:cs="Arial"/>
          <w:b w:val="0"/>
          <w:u w:val="none"/>
        </w:rPr>
        <w:t>/DF</w:t>
      </w:r>
      <w:bookmarkEnd w:id="24"/>
      <w:r w:rsidRPr="00F55D24">
        <w:rPr>
          <w:rFonts w:ascii="Arial" w:hAnsi="Arial" w:cs="Arial"/>
          <w:b w:val="0"/>
          <w:u w:val="none"/>
        </w:rPr>
        <w:t xml:space="preserve">, </w:t>
      </w:r>
      <w:r w:rsidR="009413B5" w:rsidRPr="00F55D24">
        <w:rPr>
          <w:rFonts w:ascii="Arial" w:hAnsi="Arial" w:cs="Arial"/>
          <w:b w:val="0"/>
          <w:u w:val="none"/>
        </w:rPr>
        <w:t>conforme instrução do item 5.</w:t>
      </w:r>
    </w:p>
    <w:p w14:paraId="32035925" w14:textId="77777777" w:rsidR="009413B5" w:rsidRPr="00F55D24" w:rsidRDefault="009413B5" w:rsidP="00840C26">
      <w:pPr>
        <w:pStyle w:val="Corpodetexto"/>
        <w:spacing w:line="240" w:lineRule="auto"/>
        <w:rPr>
          <w:rFonts w:ascii="Arial" w:hAnsi="Arial" w:cs="Arial"/>
          <w:b w:val="0"/>
          <w:u w:val="none"/>
        </w:rPr>
      </w:pPr>
    </w:p>
    <w:p w14:paraId="457FB3E9" w14:textId="6A8539C6" w:rsidR="00541529" w:rsidRPr="00F55D24" w:rsidRDefault="00012177" w:rsidP="00840C26">
      <w:pPr>
        <w:pStyle w:val="Corpodetexto"/>
        <w:spacing w:line="240" w:lineRule="auto"/>
        <w:rPr>
          <w:rFonts w:ascii="Arial" w:hAnsi="Arial" w:cs="Arial"/>
          <w:b w:val="0"/>
          <w:u w:val="none"/>
        </w:rPr>
      </w:pPr>
      <w:r w:rsidRPr="00F55D24">
        <w:rPr>
          <w:rFonts w:ascii="Arial" w:hAnsi="Arial" w:cs="Arial"/>
          <w:b w:val="0"/>
          <w:u w:val="none"/>
        </w:rPr>
        <w:t xml:space="preserve">A etapa de </w:t>
      </w:r>
      <w:bookmarkStart w:id="25" w:name="_Hlk16008523"/>
      <w:r w:rsidRPr="00F55D24">
        <w:rPr>
          <w:rFonts w:ascii="Arial" w:hAnsi="Arial" w:cs="Arial"/>
          <w:u w:val="none"/>
        </w:rPr>
        <w:t>RECEBIMENTO DOS LANCES</w:t>
      </w:r>
      <w:r w:rsidRPr="00F55D24">
        <w:rPr>
          <w:rFonts w:ascii="Arial" w:hAnsi="Arial" w:cs="Arial"/>
          <w:b w:val="0"/>
          <w:u w:val="none"/>
        </w:rPr>
        <w:t xml:space="preserve"> </w:t>
      </w:r>
      <w:bookmarkEnd w:id="25"/>
      <w:r w:rsidR="00652744" w:rsidRPr="00F55D24">
        <w:rPr>
          <w:rFonts w:ascii="Arial" w:hAnsi="Arial" w:cs="Arial"/>
          <w:b w:val="0"/>
          <w:u w:val="none"/>
        </w:rPr>
        <w:t xml:space="preserve">na </w:t>
      </w:r>
      <w:r w:rsidR="00647099" w:rsidRPr="00F55D24">
        <w:rPr>
          <w:rFonts w:ascii="Arial" w:hAnsi="Arial" w:cs="Arial"/>
          <w:b w:val="0"/>
          <w:u w:val="none"/>
        </w:rPr>
        <w:t>I</w:t>
      </w:r>
      <w:r w:rsidR="00652744" w:rsidRPr="00F55D24">
        <w:rPr>
          <w:rFonts w:ascii="Arial" w:hAnsi="Arial" w:cs="Arial"/>
          <w:b w:val="0"/>
          <w:u w:val="none"/>
        </w:rPr>
        <w:t>nternet será aberta</w:t>
      </w:r>
      <w:r w:rsidRPr="00F55D24">
        <w:rPr>
          <w:rFonts w:ascii="Arial" w:hAnsi="Arial" w:cs="Arial"/>
          <w:b w:val="0"/>
          <w:u w:val="none"/>
        </w:rPr>
        <w:t xml:space="preserve"> </w:t>
      </w:r>
      <w:bookmarkStart w:id="26" w:name="_Hlk16008544"/>
      <w:r w:rsidRPr="00F55D24">
        <w:rPr>
          <w:rFonts w:ascii="Arial" w:hAnsi="Arial" w:cs="Arial"/>
          <w:bCs/>
        </w:rPr>
        <w:t xml:space="preserve">das </w:t>
      </w:r>
      <w:bookmarkStart w:id="27" w:name="OLE_LINK20"/>
      <w:r w:rsidR="000C59B8" w:rsidRPr="00F55D24">
        <w:rPr>
          <w:rFonts w:ascii="Arial" w:hAnsi="Arial" w:cs="Arial"/>
          <w:bCs/>
        </w:rPr>
        <w:fldChar w:fldCharType="begin"/>
      </w:r>
      <w:r w:rsidR="000C59B8" w:rsidRPr="00F55D24">
        <w:rPr>
          <w:rFonts w:ascii="Arial" w:hAnsi="Arial" w:cs="Arial"/>
          <w:bCs/>
        </w:rPr>
        <w:instrText xml:space="preserve"> MERGEFIELD Hora_Lances_Item_I </w:instrText>
      </w:r>
      <w:r w:rsidR="000C59B8" w:rsidRPr="00F55D24">
        <w:rPr>
          <w:rFonts w:ascii="Arial" w:hAnsi="Arial" w:cs="Arial"/>
          <w:bCs/>
        </w:rPr>
        <w:fldChar w:fldCharType="separate"/>
      </w:r>
      <w:r w:rsidR="007C4854" w:rsidRPr="00EA3CCD">
        <w:rPr>
          <w:rFonts w:ascii="Arial" w:hAnsi="Arial" w:cs="Arial"/>
          <w:bCs/>
          <w:noProof/>
        </w:rPr>
        <w:t>11h00min às 11h10min</w:t>
      </w:r>
      <w:r w:rsidR="000C59B8" w:rsidRPr="00F55D24">
        <w:rPr>
          <w:rFonts w:ascii="Arial" w:hAnsi="Arial" w:cs="Arial"/>
          <w:bCs/>
        </w:rPr>
        <w:fldChar w:fldCharType="end"/>
      </w:r>
      <w:r w:rsidR="004973F8" w:rsidRPr="00F55D24">
        <w:rPr>
          <w:rFonts w:ascii="Arial" w:hAnsi="Arial" w:cs="Arial"/>
        </w:rPr>
        <w:t xml:space="preserve"> do dia </w:t>
      </w:r>
      <w:bookmarkEnd w:id="27"/>
      <w:r w:rsidR="00C82651" w:rsidRPr="00F55D24">
        <w:rPr>
          <w:rFonts w:ascii="Arial" w:hAnsi="Arial" w:cs="Arial"/>
        </w:rPr>
        <w:t>08/09/2023</w:t>
      </w:r>
      <w:r w:rsidRPr="00F55D24">
        <w:rPr>
          <w:rFonts w:ascii="Arial" w:hAnsi="Arial" w:cs="Arial"/>
          <w:b w:val="0"/>
          <w:u w:val="none"/>
        </w:rPr>
        <w:t xml:space="preserve">, </w:t>
      </w:r>
      <w:r w:rsidR="00647099" w:rsidRPr="00F55D24">
        <w:rPr>
          <w:rFonts w:ascii="Arial" w:hAnsi="Arial" w:cs="Arial"/>
          <w:b w:val="0"/>
          <w:u w:val="none"/>
        </w:rPr>
        <w:t>HORÁRIO DE BRASÍLIA</w:t>
      </w:r>
      <w:r w:rsidRPr="00F55D24">
        <w:rPr>
          <w:rFonts w:ascii="Arial" w:hAnsi="Arial" w:cs="Arial"/>
          <w:b w:val="0"/>
          <w:u w:val="none"/>
        </w:rPr>
        <w:t>/DF</w:t>
      </w:r>
      <w:bookmarkEnd w:id="26"/>
      <w:r w:rsidRPr="00F55D24">
        <w:rPr>
          <w:rFonts w:ascii="Arial" w:hAnsi="Arial" w:cs="Arial"/>
          <w:b w:val="0"/>
          <w:u w:val="none"/>
        </w:rPr>
        <w:t xml:space="preserve">, </w:t>
      </w:r>
      <w:r w:rsidR="00652744" w:rsidRPr="00F55D24">
        <w:rPr>
          <w:rFonts w:ascii="Arial" w:hAnsi="Arial" w:cs="Arial"/>
          <w:b w:val="0"/>
          <w:u w:val="none"/>
        </w:rPr>
        <w:t xml:space="preserve">no endereço eletrônico, conforme </w:t>
      </w:r>
      <w:r w:rsidR="00652744" w:rsidRPr="00F55D24">
        <w:rPr>
          <w:rFonts w:ascii="Arial" w:hAnsi="Arial" w:cs="Arial"/>
          <w:u w:val="none"/>
        </w:rPr>
        <w:t>item 7</w:t>
      </w:r>
      <w:r w:rsidR="00652744" w:rsidRPr="00F55D24">
        <w:rPr>
          <w:rFonts w:ascii="Arial" w:hAnsi="Arial" w:cs="Arial"/>
          <w:b w:val="0"/>
          <w:u w:val="none"/>
        </w:rPr>
        <w:t xml:space="preserve"> deste edital.</w:t>
      </w:r>
    </w:p>
    <w:p w14:paraId="4F25D8D2" w14:textId="77777777" w:rsidR="00715869" w:rsidRPr="00F55D24" w:rsidRDefault="00715869" w:rsidP="00840C26">
      <w:pPr>
        <w:pStyle w:val="Corpodetexto"/>
        <w:spacing w:line="240" w:lineRule="auto"/>
        <w:rPr>
          <w:rFonts w:ascii="Arial" w:hAnsi="Arial" w:cs="Arial"/>
          <w:b w:val="0"/>
          <w:bCs/>
          <w:u w:val="none"/>
        </w:rPr>
      </w:pPr>
    </w:p>
    <w:p w14:paraId="79FBCEB2" w14:textId="125125D7" w:rsidR="00064656" w:rsidRPr="00F55D24" w:rsidRDefault="00652744" w:rsidP="00840C26">
      <w:pPr>
        <w:pStyle w:val="Corpodetexto"/>
        <w:spacing w:line="240" w:lineRule="auto"/>
        <w:rPr>
          <w:rFonts w:ascii="Arial" w:hAnsi="Arial" w:cs="Arial"/>
          <w:b w:val="0"/>
          <w:u w:val="none"/>
        </w:rPr>
      </w:pPr>
      <w:r w:rsidRPr="00F55D24">
        <w:rPr>
          <w:rFonts w:ascii="Arial" w:hAnsi="Arial" w:cs="Arial"/>
          <w:b w:val="0"/>
          <w:bCs/>
          <w:u w:val="none"/>
        </w:rPr>
        <w:t>Poderá ser apresentada</w:t>
      </w:r>
      <w:r w:rsidR="00633281" w:rsidRPr="00F55D24">
        <w:rPr>
          <w:rFonts w:ascii="Arial" w:hAnsi="Arial" w:cs="Arial"/>
          <w:b w:val="0"/>
          <w:u w:val="none"/>
        </w:rPr>
        <w:t xml:space="preserve"> </w:t>
      </w:r>
      <w:r w:rsidR="0050416F" w:rsidRPr="00F55D24">
        <w:rPr>
          <w:rFonts w:ascii="Arial" w:hAnsi="Arial" w:cs="Arial"/>
          <w:bCs/>
          <w:u w:val="none"/>
        </w:rPr>
        <w:t>IMPUGNAÇÃO</w:t>
      </w:r>
      <w:r w:rsidR="0050416F" w:rsidRPr="00F55D24">
        <w:rPr>
          <w:rFonts w:ascii="Arial" w:hAnsi="Arial" w:cs="Arial"/>
          <w:b w:val="0"/>
          <w:u w:val="none"/>
        </w:rPr>
        <w:t xml:space="preserve"> </w:t>
      </w:r>
      <w:r w:rsidR="00633281" w:rsidRPr="00F55D24">
        <w:rPr>
          <w:rFonts w:ascii="Arial" w:hAnsi="Arial" w:cs="Arial"/>
          <w:b w:val="0"/>
          <w:u w:val="none"/>
        </w:rPr>
        <w:t xml:space="preserve">ao Edital deste Pregão </w:t>
      </w:r>
      <w:bookmarkStart w:id="28" w:name="OLE_LINK21"/>
      <w:bookmarkStart w:id="29" w:name="_Hlk84867016"/>
      <w:bookmarkStart w:id="30" w:name="_Hlk16008616"/>
      <w:r w:rsidR="004973F8" w:rsidRPr="00F55D24">
        <w:rPr>
          <w:rFonts w:ascii="Arial" w:hAnsi="Arial" w:cs="Arial"/>
        </w:rPr>
        <w:t xml:space="preserve">até </w:t>
      </w:r>
      <w:r w:rsidR="0015639D" w:rsidRPr="00F55D24">
        <w:rPr>
          <w:rFonts w:ascii="Arial" w:hAnsi="Arial" w:cs="Arial"/>
        </w:rPr>
        <w:t>à</w:t>
      </w:r>
      <w:r w:rsidR="004973F8" w:rsidRPr="00F55D24">
        <w:rPr>
          <w:rFonts w:ascii="Arial" w:hAnsi="Arial" w:cs="Arial"/>
        </w:rPr>
        <w:t xml:space="preserve">s </w:t>
      </w:r>
      <w:r w:rsidR="00450A4C" w:rsidRPr="00F55D24">
        <w:rPr>
          <w:rFonts w:ascii="Arial" w:hAnsi="Arial" w:cs="Arial"/>
        </w:rPr>
        <w:fldChar w:fldCharType="begin"/>
      </w:r>
      <w:r w:rsidR="00450A4C" w:rsidRPr="00F55D24">
        <w:rPr>
          <w:rFonts w:ascii="Arial" w:hAnsi="Arial" w:cs="Arial"/>
        </w:rPr>
        <w:instrText xml:space="preserve"> MERGEFIELD Hora_ImpugEsclar </w:instrText>
      </w:r>
      <w:r w:rsidR="00450A4C" w:rsidRPr="00F55D24">
        <w:rPr>
          <w:rFonts w:ascii="Arial" w:hAnsi="Arial" w:cs="Arial"/>
        </w:rPr>
        <w:fldChar w:fldCharType="separate"/>
      </w:r>
      <w:r w:rsidR="007C4854" w:rsidRPr="00EA3CCD">
        <w:rPr>
          <w:rFonts w:ascii="Arial" w:hAnsi="Arial" w:cs="Arial"/>
          <w:noProof/>
        </w:rPr>
        <w:t>10h00min</w:t>
      </w:r>
      <w:r w:rsidR="00450A4C" w:rsidRPr="00F55D24">
        <w:rPr>
          <w:rFonts w:ascii="Arial" w:hAnsi="Arial" w:cs="Arial"/>
        </w:rPr>
        <w:fldChar w:fldCharType="end"/>
      </w:r>
      <w:r w:rsidR="004973F8" w:rsidRPr="00F55D24">
        <w:rPr>
          <w:rFonts w:ascii="Arial" w:hAnsi="Arial" w:cs="Arial"/>
        </w:rPr>
        <w:t xml:space="preserve"> do dia </w:t>
      </w:r>
      <w:bookmarkEnd w:id="28"/>
      <w:r w:rsidR="00C82651" w:rsidRPr="00F55D24">
        <w:rPr>
          <w:rFonts w:ascii="Arial" w:hAnsi="Arial" w:cs="Arial"/>
        </w:rPr>
        <w:t>04/09/2023</w:t>
      </w:r>
      <w:bookmarkEnd w:id="29"/>
      <w:r w:rsidR="00633281" w:rsidRPr="00F55D24">
        <w:rPr>
          <w:rFonts w:ascii="Arial" w:hAnsi="Arial" w:cs="Arial"/>
          <w:b w:val="0"/>
          <w:u w:val="none"/>
        </w:rPr>
        <w:t>,</w:t>
      </w:r>
      <w:r w:rsidR="007D2A8A" w:rsidRPr="00F55D24">
        <w:rPr>
          <w:rFonts w:ascii="Arial" w:hAnsi="Arial" w:cs="Arial"/>
          <w:b w:val="0"/>
          <w:u w:val="none"/>
        </w:rPr>
        <w:t xml:space="preserve"> </w:t>
      </w:r>
      <w:r w:rsidR="00647099" w:rsidRPr="00F55D24">
        <w:rPr>
          <w:rFonts w:ascii="Arial" w:hAnsi="Arial" w:cs="Arial"/>
          <w:b w:val="0"/>
          <w:u w:val="none"/>
        </w:rPr>
        <w:t>HORÁRIO DE BRASÍLIA</w:t>
      </w:r>
      <w:r w:rsidR="007D2A8A" w:rsidRPr="00F55D24">
        <w:rPr>
          <w:rFonts w:ascii="Arial" w:hAnsi="Arial" w:cs="Arial"/>
          <w:b w:val="0"/>
          <w:u w:val="none"/>
        </w:rPr>
        <w:t>/DF</w:t>
      </w:r>
      <w:bookmarkEnd w:id="30"/>
      <w:r w:rsidR="007D2A8A" w:rsidRPr="00F55D24">
        <w:rPr>
          <w:rFonts w:ascii="Arial" w:hAnsi="Arial" w:cs="Arial"/>
          <w:b w:val="0"/>
          <w:u w:val="none"/>
        </w:rPr>
        <w:t xml:space="preserve">, </w:t>
      </w:r>
      <w:r w:rsidRPr="00F55D24">
        <w:rPr>
          <w:rFonts w:ascii="Arial" w:hAnsi="Arial" w:cs="Arial"/>
          <w:b w:val="0"/>
          <w:u w:val="none"/>
        </w:rPr>
        <w:t xml:space="preserve">exclusivamente por meio do endereço eletrônico </w:t>
      </w:r>
      <w:r w:rsidR="00AD390E" w:rsidRPr="00F55D24">
        <w:rPr>
          <w:rFonts w:ascii="Arial" w:hAnsi="Arial" w:cs="Arial"/>
          <w:b w:val="0"/>
          <w:u w:val="none"/>
        </w:rPr>
        <w:t xml:space="preserve">por uma das formas a seguir: </w:t>
      </w:r>
    </w:p>
    <w:bookmarkEnd w:id="14"/>
    <w:p w14:paraId="4C357DC5" w14:textId="77777777" w:rsidR="00064656" w:rsidRPr="00F55D24" w:rsidRDefault="00064656" w:rsidP="00840C26">
      <w:pPr>
        <w:pStyle w:val="Corpodetexto"/>
        <w:spacing w:line="240" w:lineRule="auto"/>
        <w:rPr>
          <w:rFonts w:ascii="Arial" w:hAnsi="Arial" w:cs="Arial"/>
          <w:b w:val="0"/>
          <w:u w:val="none"/>
        </w:rPr>
      </w:pPr>
    </w:p>
    <w:p w14:paraId="3B26D931" w14:textId="77777777" w:rsidR="00B74FAC" w:rsidRPr="00F55D24" w:rsidRDefault="00B74FAC" w:rsidP="00E32F45">
      <w:pPr>
        <w:pStyle w:val="Corpodetexto"/>
        <w:numPr>
          <w:ilvl w:val="0"/>
          <w:numId w:val="27"/>
        </w:numPr>
        <w:spacing w:line="240" w:lineRule="auto"/>
        <w:ind w:right="51"/>
        <w:rPr>
          <w:rFonts w:ascii="Arial" w:hAnsi="Arial" w:cs="Arial"/>
          <w:b w:val="0"/>
          <w:u w:val="none"/>
          <w:lang w:val="pt-BR"/>
        </w:rPr>
      </w:pPr>
      <w:bookmarkStart w:id="31" w:name="_Hlk83718801"/>
      <w:r w:rsidRPr="00F55D24">
        <w:rPr>
          <w:rFonts w:ascii="Arial" w:hAnsi="Arial" w:cs="Arial"/>
          <w:b w:val="0"/>
          <w:u w:val="none"/>
          <w:lang w:val="pt-BR"/>
        </w:rPr>
        <w:t>Se tiver senha de acesso ao sistema, acessar</w:t>
      </w:r>
      <w:r w:rsidRPr="00F55D24">
        <w:rPr>
          <w:rFonts w:ascii="Arial" w:hAnsi="Arial" w:cs="Arial"/>
          <w:b w:val="0"/>
          <w:bCs/>
          <w:u w:val="none"/>
          <w:lang w:val="pt-BR"/>
        </w:rPr>
        <w:t xml:space="preserve"> </w:t>
      </w:r>
      <w:r w:rsidRPr="00F55D24">
        <w:rPr>
          <w:rFonts w:ascii="Arial" w:hAnsi="Arial" w:cs="Arial"/>
          <w:b w:val="0"/>
          <w:u w:val="none"/>
          <w:lang w:val="pt-BR"/>
        </w:rPr>
        <w:t xml:space="preserve">o endereço </w:t>
      </w:r>
      <w:hyperlink r:id="rId9" w:history="1">
        <w:r w:rsidRPr="00F55D24">
          <w:rPr>
            <w:rStyle w:val="Hyperlink"/>
            <w:rFonts w:ascii="Arial" w:hAnsi="Arial" w:cs="Arial"/>
            <w:b w:val="0"/>
            <w:u w:val="none"/>
            <w:lang w:val="pt-BR"/>
          </w:rPr>
          <w:t>http://licitacoes.caixa.gov.br</w:t>
        </w:r>
      </w:hyperlink>
      <w:r w:rsidRPr="00F55D24">
        <w:rPr>
          <w:rFonts w:ascii="Arial" w:hAnsi="Arial" w:cs="Arial"/>
          <w:b w:val="0"/>
          <w:u w:val="none"/>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w:t>
      </w:r>
      <w:r w:rsidRPr="00F55D24">
        <w:rPr>
          <w:rFonts w:ascii="Arial" w:hAnsi="Arial" w:cs="Arial"/>
          <w:b w:val="0"/>
          <w:i/>
          <w:iCs/>
          <w:lang w:val="pt-BR"/>
        </w:rPr>
        <w:t>Acesso ao Sistema</w:t>
      </w:r>
      <w:r w:rsidRPr="00F55D24">
        <w:rPr>
          <w:rFonts w:ascii="Arial" w:hAnsi="Arial" w:cs="Arial"/>
          <w:b w:val="0"/>
          <w:u w:val="none"/>
          <w:lang w:val="pt-BR"/>
        </w:rPr>
        <w:t xml:space="preserve"> </w:t>
      </w:r>
      <w:r w:rsidRPr="00F55D24">
        <w:rPr>
          <w:rFonts w:ascii="Arial" w:hAnsi="Arial" w:cs="Arial"/>
          <w:b w:val="0"/>
          <w:u w:val="none"/>
          <w:lang w:val="pt-BR"/>
        </w:rPr>
        <w:sym w:font="Wingdings" w:char="F0E0"/>
      </w:r>
      <w:r w:rsidRPr="00F55D24">
        <w:rPr>
          <w:rFonts w:ascii="Arial" w:hAnsi="Arial" w:cs="Arial"/>
          <w:b w:val="0"/>
          <w:i/>
          <w:iCs/>
          <w:u w:val="none"/>
          <w:lang w:val="pt-BR"/>
        </w:rPr>
        <w:t> </w:t>
      </w:r>
      <w:r w:rsidRPr="00F55D24">
        <w:rPr>
          <w:rFonts w:ascii="Arial" w:hAnsi="Arial" w:cs="Arial"/>
          <w:b w:val="0"/>
          <w:i/>
          <w:iCs/>
          <w:lang w:val="pt-BR"/>
        </w:rPr>
        <w:t>SE VOCÊ É FORNECEDOR, FAÇA LOGIN AQUI: ACESSAR</w:t>
      </w:r>
      <w:r w:rsidRPr="00F55D24">
        <w:rPr>
          <w:rFonts w:ascii="Arial" w:hAnsi="Arial" w:cs="Arial"/>
          <w:b w:val="0"/>
          <w:i/>
          <w:iCs/>
          <w:u w:val="none"/>
          <w:lang w:val="pt-BR"/>
        </w:rPr>
        <w:t xml:space="preserve"> </w:t>
      </w:r>
      <w:r w:rsidRPr="00F55D24">
        <w:rPr>
          <w:rFonts w:ascii="Arial" w:hAnsi="Arial" w:cs="Arial"/>
          <w:b w:val="0"/>
          <w:i/>
          <w:iCs/>
          <w:u w:val="none"/>
          <w:lang w:val="pt-BR"/>
        </w:rPr>
        <w:sym w:font="Wingdings" w:char="F0E0"/>
      </w:r>
      <w:r w:rsidRPr="00F55D24">
        <w:rPr>
          <w:rFonts w:ascii="Arial" w:hAnsi="Arial" w:cs="Arial"/>
          <w:b w:val="0"/>
          <w:i/>
          <w:iCs/>
          <w:u w:val="none"/>
          <w:lang w:val="pt-BR"/>
        </w:rPr>
        <w:t xml:space="preserve"> realizar login</w:t>
      </w:r>
      <w:r w:rsidRPr="00F55D24">
        <w:rPr>
          <w:rFonts w:ascii="Arial" w:hAnsi="Arial" w:cs="Arial"/>
          <w:b w:val="0"/>
          <w:u w:val="none"/>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marcar a modalidade de licitação desejada </w:t>
      </w:r>
      <w:r w:rsidRPr="00F55D24">
        <w:rPr>
          <w:rFonts w:ascii="Arial" w:hAnsi="Arial" w:cs="Arial"/>
          <w:b w:val="0"/>
          <w:i/>
          <w:iCs/>
          <w:u w:val="none"/>
          <w:lang w:val="pt-BR"/>
        </w:rPr>
        <w:sym w:font="Wingdings" w:char="F0E0"/>
      </w:r>
      <w:r w:rsidRPr="00F55D24">
        <w:rPr>
          <w:rFonts w:ascii="Arial" w:hAnsi="Arial" w:cs="Arial"/>
          <w:b w:val="0"/>
          <w:u w:val="none"/>
          <w:lang w:val="pt-BR"/>
        </w:rPr>
        <w:t xml:space="preserve"> clicar na atividade Impugnação, localizada no quadro “Minhas Atividades”</w:t>
      </w:r>
      <w:r w:rsidRPr="00F55D24">
        <w:rPr>
          <w:rFonts w:ascii="Arial" w:hAnsi="Arial" w:cs="Arial"/>
          <w:b w:val="0"/>
          <w:i/>
          <w:iCs/>
          <w:u w:val="none"/>
        </w:rPr>
        <w:t xml:space="preserve"> </w:t>
      </w:r>
      <w:r w:rsidRPr="00F55D24">
        <w:rPr>
          <w:rFonts w:ascii="Arial" w:hAnsi="Arial" w:cs="Arial"/>
          <w:b w:val="0"/>
          <w:i/>
          <w:iCs/>
          <w:u w:val="none"/>
          <w:lang w:val="pt-BR"/>
        </w:rPr>
        <w:sym w:font="Wingdings" w:char="F0E0"/>
      </w:r>
      <w:r w:rsidRPr="00F55D24">
        <w:rPr>
          <w:rFonts w:ascii="Arial" w:hAnsi="Arial" w:cs="Arial"/>
          <w:b w:val="0"/>
          <w:i/>
          <w:iCs/>
          <w:u w:val="none"/>
          <w:lang w:val="pt-BR"/>
        </w:rPr>
        <w:t xml:space="preserve"> </w:t>
      </w:r>
      <w:r w:rsidRPr="00F55D24">
        <w:rPr>
          <w:rFonts w:ascii="Arial" w:hAnsi="Arial" w:cs="Arial"/>
          <w:b w:val="0"/>
          <w:u w:val="none"/>
          <w:lang w:val="pt-BR"/>
        </w:rPr>
        <w:t>localizar</w:t>
      </w:r>
      <w:r w:rsidRPr="00F55D24">
        <w:rPr>
          <w:rFonts w:ascii="Arial" w:hAnsi="Arial" w:cs="Arial"/>
          <w:b w:val="0"/>
          <w:u w:val="none"/>
        </w:rPr>
        <w:t xml:space="preserve"> </w:t>
      </w:r>
      <w:r w:rsidRPr="00F55D24">
        <w:rPr>
          <w:rFonts w:ascii="Arial" w:hAnsi="Arial" w:cs="Arial"/>
          <w:b w:val="0"/>
          <w:u w:val="none"/>
          <w:lang w:val="pt-BR"/>
        </w:rPr>
        <w:t>a licitação desejada</w:t>
      </w:r>
      <w:r w:rsidRPr="00F55D24">
        <w:rPr>
          <w:rFonts w:ascii="Arial" w:hAnsi="Arial" w:cs="Arial"/>
          <w:b w:val="0"/>
          <w:i/>
          <w:iCs/>
          <w:u w:val="none"/>
          <w:lang w:val="pt-BR"/>
        </w:rPr>
        <w:t xml:space="preserve"> e clicar em </w:t>
      </w:r>
      <w:r w:rsidRPr="00F55D24">
        <w:rPr>
          <w:rFonts w:ascii="Arial" w:hAnsi="Arial" w:cs="Arial"/>
          <w:b w:val="0"/>
          <w:i/>
          <w:iCs/>
          <w:lang w:val="pt-BR"/>
        </w:rPr>
        <w:t>Impugnação</w:t>
      </w:r>
      <w:r w:rsidRPr="00F55D24">
        <w:rPr>
          <w:rFonts w:ascii="Arial" w:hAnsi="Arial" w:cs="Arial"/>
          <w:b w:val="0"/>
          <w:i/>
          <w:iCs/>
          <w:u w:val="none"/>
          <w:lang w:val="pt-BR"/>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efetuar os preenchimentos devidos, anexar eventuais arquivos e para finalizar clicar em </w:t>
      </w:r>
      <w:r w:rsidRPr="00F55D24">
        <w:rPr>
          <w:rFonts w:ascii="Arial" w:hAnsi="Arial" w:cs="Arial"/>
          <w:b w:val="0"/>
          <w:lang w:val="pt-BR"/>
        </w:rPr>
        <w:t>ENVIAR IMPUGNAÇÃO</w:t>
      </w:r>
      <w:r w:rsidRPr="00F55D24">
        <w:rPr>
          <w:rFonts w:ascii="Arial" w:hAnsi="Arial" w:cs="Arial"/>
          <w:b w:val="0"/>
          <w:u w:val="none"/>
          <w:lang w:val="pt-BR"/>
        </w:rPr>
        <w:t>.</w:t>
      </w:r>
    </w:p>
    <w:p w14:paraId="5C66F27C" w14:textId="77777777" w:rsidR="00B74FAC" w:rsidRPr="00F55D24" w:rsidRDefault="00B74FAC" w:rsidP="00840C26">
      <w:pPr>
        <w:pStyle w:val="Corpodetexto"/>
        <w:spacing w:line="240" w:lineRule="auto"/>
        <w:ind w:left="720"/>
        <w:rPr>
          <w:rFonts w:ascii="Arial" w:hAnsi="Arial" w:cs="Arial"/>
          <w:b w:val="0"/>
          <w:lang w:val="pt-BR"/>
        </w:rPr>
      </w:pPr>
    </w:p>
    <w:p w14:paraId="74715609" w14:textId="77777777" w:rsidR="00B74FAC" w:rsidRPr="00F55D24" w:rsidRDefault="00B74FAC" w:rsidP="00E32F45">
      <w:pPr>
        <w:pStyle w:val="Corpodetexto"/>
        <w:numPr>
          <w:ilvl w:val="0"/>
          <w:numId w:val="27"/>
        </w:numPr>
        <w:spacing w:line="240" w:lineRule="auto"/>
        <w:ind w:right="51"/>
        <w:rPr>
          <w:rFonts w:ascii="Arial" w:hAnsi="Arial" w:cs="Arial"/>
          <w:b w:val="0"/>
          <w:u w:val="none"/>
          <w:lang w:val="pt-BR"/>
        </w:rPr>
      </w:pPr>
      <w:r w:rsidRPr="00F55D24">
        <w:rPr>
          <w:rFonts w:ascii="Arial" w:hAnsi="Arial" w:cs="Arial"/>
          <w:b w:val="0"/>
          <w:u w:val="none"/>
          <w:lang w:val="pt-BR"/>
        </w:rPr>
        <w:t xml:space="preserve">Caso não tenha senha de acesso ao sistema, acessar o endereço </w:t>
      </w:r>
      <w:hyperlink r:id="rId10" w:history="1">
        <w:r w:rsidRPr="00F55D24">
          <w:rPr>
            <w:rStyle w:val="Hyperlink"/>
            <w:rFonts w:ascii="Arial" w:hAnsi="Arial" w:cs="Arial"/>
            <w:b w:val="0"/>
            <w:u w:val="none"/>
            <w:lang w:val="pt-BR"/>
          </w:rPr>
          <w:t>http://licitacoes.caixa.gov.br</w:t>
        </w:r>
      </w:hyperlink>
      <w:r w:rsidRPr="00F55D24">
        <w:rPr>
          <w:rFonts w:ascii="Arial" w:hAnsi="Arial" w:cs="Arial"/>
          <w:b w:val="0"/>
          <w:u w:val="none"/>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quadro “PESQUISA DE CERTAME”, </w:t>
      </w:r>
      <w:bookmarkStart w:id="32" w:name="_Hlk83719746"/>
      <w:r w:rsidRPr="00F55D24">
        <w:rPr>
          <w:rFonts w:ascii="Arial" w:hAnsi="Arial" w:cs="Arial"/>
          <w:b w:val="0"/>
          <w:u w:val="none"/>
          <w:lang w:val="pt-BR"/>
        </w:rPr>
        <w:t>localizar</w:t>
      </w:r>
      <w:r w:rsidRPr="00F55D24">
        <w:rPr>
          <w:rFonts w:ascii="Arial" w:hAnsi="Arial" w:cs="Arial"/>
          <w:b w:val="0"/>
          <w:u w:val="none"/>
        </w:rPr>
        <w:t xml:space="preserve"> </w:t>
      </w:r>
      <w:r w:rsidRPr="00F55D24">
        <w:rPr>
          <w:rFonts w:ascii="Arial" w:hAnsi="Arial" w:cs="Arial"/>
          <w:b w:val="0"/>
          <w:u w:val="none"/>
          <w:lang w:val="pt-BR"/>
        </w:rPr>
        <w:t>a licitação desejada</w:t>
      </w:r>
      <w:bookmarkEnd w:id="32"/>
      <w:r w:rsidRPr="00F55D24">
        <w:rPr>
          <w:rFonts w:ascii="Arial" w:hAnsi="Arial" w:cs="Arial"/>
          <w:b w:val="0"/>
          <w:u w:val="none"/>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clicar no </w:t>
      </w:r>
      <w:r w:rsidRPr="00F55D24">
        <w:rPr>
          <w:rFonts w:ascii="Arial" w:hAnsi="Arial" w:cs="Arial"/>
          <w:b w:val="0"/>
          <w:i/>
          <w:iCs/>
          <w:lang w:val="pt-BR"/>
        </w:rPr>
        <w:t>Nº Certame</w:t>
      </w:r>
      <w:r w:rsidRPr="00F55D24">
        <w:rPr>
          <w:rFonts w:ascii="Arial" w:hAnsi="Arial" w:cs="Arial"/>
          <w:b w:val="0"/>
          <w:u w:val="none"/>
          <w:lang w:val="pt-BR"/>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aba </w:t>
      </w:r>
      <w:r w:rsidRPr="00F55D24">
        <w:rPr>
          <w:rFonts w:ascii="Arial" w:hAnsi="Arial" w:cs="Arial"/>
          <w:b w:val="0"/>
          <w:i/>
          <w:iCs/>
          <w:lang w:val="pt-BR"/>
        </w:rPr>
        <w:t>IMPUGNAÇÃO</w:t>
      </w:r>
      <w:r w:rsidRPr="00F55D24">
        <w:rPr>
          <w:rFonts w:ascii="Arial" w:hAnsi="Arial" w:cs="Arial"/>
          <w:b w:val="0"/>
          <w:u w:val="none"/>
          <w:lang w:val="pt-BR"/>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w:t>
      </w:r>
      <w:r w:rsidRPr="00F55D24">
        <w:rPr>
          <w:rFonts w:ascii="Arial" w:hAnsi="Arial" w:cs="Arial"/>
          <w:b w:val="0"/>
          <w:i/>
          <w:iCs/>
          <w:lang w:val="pt-BR"/>
        </w:rPr>
        <w:t>IMPUGNAÇÃO</w:t>
      </w:r>
      <w:r w:rsidRPr="00F55D24">
        <w:rPr>
          <w:rFonts w:ascii="Arial" w:hAnsi="Arial" w:cs="Arial"/>
          <w:b w:val="0"/>
          <w:u w:val="none"/>
          <w:lang w:val="pt-BR"/>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efetuar os preenchimentos devidos, anexar eventuais arquivos e para finalizar clicar em </w:t>
      </w:r>
      <w:r w:rsidRPr="00F55D24">
        <w:rPr>
          <w:rFonts w:ascii="Arial" w:hAnsi="Arial" w:cs="Arial"/>
          <w:b w:val="0"/>
          <w:lang w:val="pt-BR"/>
        </w:rPr>
        <w:t>ENVIAR IMPUGNAÇÃO</w:t>
      </w:r>
      <w:r w:rsidRPr="00F55D24">
        <w:rPr>
          <w:rFonts w:ascii="Arial" w:hAnsi="Arial" w:cs="Arial"/>
          <w:b w:val="0"/>
          <w:u w:val="none"/>
          <w:lang w:val="pt-BR"/>
        </w:rPr>
        <w:t>.</w:t>
      </w:r>
      <w:bookmarkEnd w:id="31"/>
    </w:p>
    <w:p w14:paraId="3AFE930D" w14:textId="77777777" w:rsidR="00633281" w:rsidRPr="00F55D24" w:rsidRDefault="00633281" w:rsidP="00840C26">
      <w:pPr>
        <w:pStyle w:val="Corpodetexto"/>
        <w:spacing w:line="240" w:lineRule="auto"/>
        <w:rPr>
          <w:rFonts w:ascii="Arial" w:hAnsi="Arial" w:cs="Arial"/>
          <w:b w:val="0"/>
          <w:bCs/>
          <w:u w:val="none"/>
        </w:rPr>
      </w:pPr>
    </w:p>
    <w:p w14:paraId="535C3642" w14:textId="3B78D16D" w:rsidR="003D0AA9" w:rsidRPr="00F55D24" w:rsidRDefault="00B50B0D" w:rsidP="00840C26">
      <w:pPr>
        <w:pStyle w:val="Corpodetexto"/>
        <w:spacing w:line="240" w:lineRule="auto"/>
        <w:rPr>
          <w:rFonts w:ascii="Arial" w:hAnsi="Arial" w:cs="Arial"/>
          <w:b w:val="0"/>
          <w:u w:val="none"/>
        </w:rPr>
      </w:pPr>
      <w:bookmarkStart w:id="33" w:name="_Hlk88149655"/>
      <w:r w:rsidRPr="00F55D24">
        <w:rPr>
          <w:rFonts w:ascii="Arial" w:hAnsi="Arial" w:cs="Arial"/>
          <w:b w:val="0"/>
          <w:bCs/>
          <w:u w:val="none"/>
        </w:rPr>
        <w:t>P</w:t>
      </w:r>
      <w:r w:rsidR="00F77FBF" w:rsidRPr="00F55D24">
        <w:rPr>
          <w:rFonts w:ascii="Arial" w:hAnsi="Arial" w:cs="Arial"/>
          <w:b w:val="0"/>
          <w:u w:val="none"/>
        </w:rPr>
        <w:t xml:space="preserve">edidos de </w:t>
      </w:r>
      <w:r w:rsidR="0050416F" w:rsidRPr="00F55D24">
        <w:rPr>
          <w:rFonts w:ascii="Arial" w:hAnsi="Arial" w:cs="Arial"/>
          <w:bCs/>
          <w:u w:val="none"/>
        </w:rPr>
        <w:t>ESCLARECIMENTOS</w:t>
      </w:r>
      <w:r w:rsidR="0050416F" w:rsidRPr="00F55D24">
        <w:rPr>
          <w:rFonts w:ascii="Arial" w:hAnsi="Arial" w:cs="Arial"/>
          <w:b w:val="0"/>
          <w:u w:val="none"/>
        </w:rPr>
        <w:t xml:space="preserve"> </w:t>
      </w:r>
      <w:r w:rsidR="00633281" w:rsidRPr="00F55D24">
        <w:rPr>
          <w:rFonts w:ascii="Arial" w:hAnsi="Arial" w:cs="Arial"/>
          <w:b w:val="0"/>
          <w:u w:val="none"/>
        </w:rPr>
        <w:t xml:space="preserve">poderão ser feitos </w:t>
      </w:r>
      <w:bookmarkStart w:id="34" w:name="OLE_LINK22"/>
      <w:bookmarkStart w:id="35" w:name="_Hlk84867045"/>
      <w:r w:rsidR="004973F8" w:rsidRPr="00F55D24">
        <w:rPr>
          <w:rFonts w:ascii="Arial" w:hAnsi="Arial" w:cs="Arial"/>
          <w:bCs/>
        </w:rPr>
        <w:t xml:space="preserve">até </w:t>
      </w:r>
      <w:r w:rsidR="0015639D" w:rsidRPr="00F55D24">
        <w:rPr>
          <w:rFonts w:ascii="Arial" w:hAnsi="Arial" w:cs="Arial"/>
          <w:bCs/>
        </w:rPr>
        <w:t>à</w:t>
      </w:r>
      <w:r w:rsidR="004973F8" w:rsidRPr="00F55D24">
        <w:rPr>
          <w:rFonts w:ascii="Arial" w:hAnsi="Arial" w:cs="Arial"/>
          <w:bCs/>
        </w:rPr>
        <w:t xml:space="preserve">s </w:t>
      </w:r>
      <w:bookmarkEnd w:id="34"/>
      <w:r w:rsidR="00450A4C" w:rsidRPr="00F55D24">
        <w:rPr>
          <w:rFonts w:ascii="Arial" w:hAnsi="Arial" w:cs="Arial"/>
        </w:rPr>
        <w:fldChar w:fldCharType="begin"/>
      </w:r>
      <w:r w:rsidR="00450A4C" w:rsidRPr="00F55D24">
        <w:rPr>
          <w:rFonts w:ascii="Arial" w:hAnsi="Arial" w:cs="Arial"/>
        </w:rPr>
        <w:instrText xml:space="preserve"> MERGEFIELD Hora_ImpugEsclar </w:instrText>
      </w:r>
      <w:r w:rsidR="00450A4C" w:rsidRPr="00F55D24">
        <w:rPr>
          <w:rFonts w:ascii="Arial" w:hAnsi="Arial" w:cs="Arial"/>
        </w:rPr>
        <w:fldChar w:fldCharType="separate"/>
      </w:r>
      <w:r w:rsidR="007C4854" w:rsidRPr="00EA3CCD">
        <w:rPr>
          <w:rFonts w:ascii="Arial" w:hAnsi="Arial" w:cs="Arial"/>
          <w:noProof/>
        </w:rPr>
        <w:t>10h00min</w:t>
      </w:r>
      <w:r w:rsidR="00450A4C" w:rsidRPr="00F55D24">
        <w:rPr>
          <w:rFonts w:ascii="Arial" w:hAnsi="Arial" w:cs="Arial"/>
        </w:rPr>
        <w:fldChar w:fldCharType="end"/>
      </w:r>
      <w:r w:rsidR="00450A4C" w:rsidRPr="00F55D24">
        <w:rPr>
          <w:rFonts w:ascii="Arial" w:hAnsi="Arial" w:cs="Arial"/>
        </w:rPr>
        <w:t xml:space="preserve"> do dia </w:t>
      </w:r>
      <w:r w:rsidR="00C82651" w:rsidRPr="00F55D24">
        <w:rPr>
          <w:rFonts w:ascii="Arial" w:hAnsi="Arial" w:cs="Arial"/>
        </w:rPr>
        <w:t>04/09/2023</w:t>
      </w:r>
      <w:bookmarkStart w:id="36" w:name="_Hlk16008661"/>
      <w:bookmarkEnd w:id="35"/>
      <w:r w:rsidR="00633281" w:rsidRPr="00F55D24">
        <w:rPr>
          <w:rFonts w:ascii="Arial" w:hAnsi="Arial" w:cs="Arial"/>
          <w:b w:val="0"/>
          <w:u w:val="none"/>
        </w:rPr>
        <w:t xml:space="preserve">, </w:t>
      </w:r>
      <w:r w:rsidR="00647099" w:rsidRPr="00F55D24">
        <w:rPr>
          <w:rFonts w:ascii="Arial" w:hAnsi="Arial" w:cs="Arial"/>
          <w:b w:val="0"/>
          <w:u w:val="none"/>
        </w:rPr>
        <w:t>HORÁRIO DE BRASÍLIA</w:t>
      </w:r>
      <w:r w:rsidR="007D2A8A" w:rsidRPr="00F55D24">
        <w:rPr>
          <w:rFonts w:ascii="Arial" w:hAnsi="Arial" w:cs="Arial"/>
          <w:b w:val="0"/>
          <w:u w:val="none"/>
        </w:rPr>
        <w:t>/DF</w:t>
      </w:r>
      <w:bookmarkEnd w:id="36"/>
      <w:r w:rsidR="007D2A8A" w:rsidRPr="00F55D24">
        <w:rPr>
          <w:rFonts w:ascii="Arial" w:hAnsi="Arial" w:cs="Arial"/>
          <w:b w:val="0"/>
          <w:u w:val="none"/>
        </w:rPr>
        <w:t>,</w:t>
      </w:r>
      <w:r w:rsidR="007D2A8A" w:rsidRPr="00F55D24">
        <w:rPr>
          <w:rFonts w:ascii="Arial" w:hAnsi="Arial" w:cs="Arial"/>
          <w:u w:val="none"/>
        </w:rPr>
        <w:t xml:space="preserve"> </w:t>
      </w:r>
      <w:r w:rsidRPr="00F55D24">
        <w:rPr>
          <w:rFonts w:ascii="Arial" w:hAnsi="Arial" w:cs="Arial"/>
          <w:b w:val="0"/>
          <w:u w:val="none"/>
        </w:rPr>
        <w:t xml:space="preserve">exclusivamente por meio </w:t>
      </w:r>
      <w:r w:rsidR="002E5171" w:rsidRPr="00F55D24">
        <w:rPr>
          <w:rFonts w:ascii="Arial" w:hAnsi="Arial" w:cs="Arial"/>
          <w:b w:val="0"/>
          <w:u w:val="none"/>
        </w:rPr>
        <w:t>eletr</w:t>
      </w:r>
      <w:r w:rsidR="0056386B" w:rsidRPr="00F55D24">
        <w:rPr>
          <w:rFonts w:ascii="Arial" w:hAnsi="Arial" w:cs="Arial"/>
          <w:b w:val="0"/>
          <w:u w:val="none"/>
        </w:rPr>
        <w:t>ônico</w:t>
      </w:r>
      <w:r w:rsidRPr="00F55D24">
        <w:rPr>
          <w:rFonts w:ascii="Arial" w:hAnsi="Arial" w:cs="Arial"/>
          <w:b w:val="0"/>
          <w:u w:val="none"/>
        </w:rPr>
        <w:t xml:space="preserve">, </w:t>
      </w:r>
      <w:r w:rsidR="003D0AA9" w:rsidRPr="00F55D24">
        <w:rPr>
          <w:rFonts w:ascii="Arial" w:hAnsi="Arial" w:cs="Arial"/>
          <w:b w:val="0"/>
          <w:u w:val="none"/>
        </w:rPr>
        <w:t xml:space="preserve">por uma das formas a seguir: </w:t>
      </w:r>
      <w:bookmarkEnd w:id="33"/>
    </w:p>
    <w:p w14:paraId="139A6855" w14:textId="77777777" w:rsidR="003D0AA9" w:rsidRPr="00F55D24" w:rsidRDefault="003D0AA9" w:rsidP="00840C26">
      <w:pPr>
        <w:pStyle w:val="Corpodetexto"/>
        <w:spacing w:line="240" w:lineRule="auto"/>
        <w:rPr>
          <w:rFonts w:ascii="Arial" w:hAnsi="Arial" w:cs="Arial"/>
          <w:b w:val="0"/>
          <w:u w:val="none"/>
        </w:rPr>
      </w:pPr>
    </w:p>
    <w:p w14:paraId="25A13D01" w14:textId="77777777" w:rsidR="00B74FAC" w:rsidRPr="00F55D24" w:rsidRDefault="00B74FAC" w:rsidP="00E32F45">
      <w:pPr>
        <w:pStyle w:val="Corpodetexto"/>
        <w:numPr>
          <w:ilvl w:val="0"/>
          <w:numId w:val="28"/>
        </w:numPr>
        <w:spacing w:line="240" w:lineRule="auto"/>
        <w:ind w:right="51"/>
        <w:rPr>
          <w:rFonts w:ascii="Arial" w:hAnsi="Arial" w:cs="Arial"/>
          <w:b w:val="0"/>
          <w:u w:val="none"/>
          <w:lang w:val="pt-BR"/>
        </w:rPr>
      </w:pPr>
      <w:bookmarkStart w:id="37" w:name="_Hlk83720069"/>
      <w:r w:rsidRPr="00F55D24">
        <w:rPr>
          <w:rFonts w:ascii="Arial" w:hAnsi="Arial" w:cs="Arial"/>
          <w:b w:val="0"/>
          <w:u w:val="none"/>
          <w:lang w:val="pt-BR"/>
        </w:rPr>
        <w:t>Se tiver senha de acesso ao sistema, acessar</w:t>
      </w:r>
      <w:r w:rsidRPr="00F55D24">
        <w:rPr>
          <w:rFonts w:ascii="Arial" w:hAnsi="Arial" w:cs="Arial"/>
          <w:b w:val="0"/>
          <w:bCs/>
          <w:u w:val="none"/>
          <w:lang w:val="pt-BR"/>
        </w:rPr>
        <w:t xml:space="preserve"> </w:t>
      </w:r>
      <w:r w:rsidRPr="00F55D24">
        <w:rPr>
          <w:rFonts w:ascii="Arial" w:hAnsi="Arial" w:cs="Arial"/>
          <w:b w:val="0"/>
          <w:u w:val="none"/>
          <w:lang w:val="pt-BR"/>
        </w:rPr>
        <w:t xml:space="preserve">o endereço </w:t>
      </w:r>
      <w:hyperlink r:id="rId11" w:history="1">
        <w:r w:rsidRPr="00F55D24">
          <w:rPr>
            <w:rStyle w:val="Hyperlink"/>
            <w:rFonts w:ascii="Arial" w:hAnsi="Arial" w:cs="Arial"/>
            <w:b w:val="0"/>
            <w:u w:val="none"/>
            <w:lang w:val="pt-BR"/>
          </w:rPr>
          <w:t>http://licitacoes.caixa.gov.br</w:t>
        </w:r>
      </w:hyperlink>
      <w:r w:rsidRPr="00F55D24">
        <w:rPr>
          <w:rFonts w:ascii="Arial" w:hAnsi="Arial" w:cs="Arial"/>
          <w:b w:val="0"/>
          <w:u w:val="none"/>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w:t>
      </w:r>
      <w:r w:rsidRPr="00F55D24">
        <w:rPr>
          <w:rFonts w:ascii="Arial" w:hAnsi="Arial" w:cs="Arial"/>
          <w:b w:val="0"/>
          <w:i/>
          <w:iCs/>
          <w:lang w:val="pt-BR"/>
        </w:rPr>
        <w:t>Acesso ao Sistema</w:t>
      </w:r>
      <w:r w:rsidRPr="00F55D24">
        <w:rPr>
          <w:rFonts w:ascii="Arial" w:hAnsi="Arial" w:cs="Arial"/>
          <w:b w:val="0"/>
          <w:u w:val="none"/>
          <w:lang w:val="pt-BR"/>
        </w:rPr>
        <w:t xml:space="preserve"> </w:t>
      </w:r>
      <w:r w:rsidRPr="00F55D24">
        <w:rPr>
          <w:rFonts w:ascii="Arial" w:hAnsi="Arial" w:cs="Arial"/>
          <w:b w:val="0"/>
          <w:u w:val="none"/>
          <w:lang w:val="pt-BR"/>
        </w:rPr>
        <w:sym w:font="Wingdings" w:char="F0E0"/>
      </w:r>
      <w:r w:rsidRPr="00F55D24">
        <w:rPr>
          <w:rFonts w:ascii="Arial" w:hAnsi="Arial" w:cs="Arial"/>
          <w:b w:val="0"/>
          <w:i/>
          <w:iCs/>
          <w:u w:val="none"/>
          <w:lang w:val="pt-BR"/>
        </w:rPr>
        <w:t> </w:t>
      </w:r>
      <w:r w:rsidRPr="00F55D24">
        <w:rPr>
          <w:rFonts w:ascii="Arial" w:hAnsi="Arial" w:cs="Arial"/>
          <w:b w:val="0"/>
          <w:i/>
          <w:iCs/>
          <w:lang w:val="pt-BR"/>
        </w:rPr>
        <w:t>SE VOCÊ É FORNECEDOR, FAÇA LOGIN AQUI: ACESSAR</w:t>
      </w:r>
      <w:r w:rsidRPr="00F55D24">
        <w:rPr>
          <w:rFonts w:ascii="Arial" w:hAnsi="Arial" w:cs="Arial"/>
          <w:b w:val="0"/>
          <w:i/>
          <w:iCs/>
          <w:u w:val="none"/>
          <w:lang w:val="pt-BR"/>
        </w:rPr>
        <w:t xml:space="preserve"> </w:t>
      </w:r>
      <w:r w:rsidRPr="00F55D24">
        <w:rPr>
          <w:rFonts w:ascii="Arial" w:hAnsi="Arial" w:cs="Arial"/>
          <w:b w:val="0"/>
          <w:i/>
          <w:iCs/>
          <w:u w:val="none"/>
          <w:lang w:val="pt-BR"/>
        </w:rPr>
        <w:sym w:font="Wingdings" w:char="F0E0"/>
      </w:r>
      <w:r w:rsidRPr="00F55D24">
        <w:rPr>
          <w:rFonts w:ascii="Arial" w:hAnsi="Arial" w:cs="Arial"/>
          <w:b w:val="0"/>
          <w:i/>
          <w:iCs/>
          <w:u w:val="none"/>
          <w:lang w:val="pt-BR"/>
        </w:rPr>
        <w:t xml:space="preserve"> realizar login</w:t>
      </w:r>
      <w:r w:rsidRPr="00F55D24">
        <w:rPr>
          <w:rFonts w:ascii="Arial" w:hAnsi="Arial" w:cs="Arial"/>
          <w:b w:val="0"/>
          <w:u w:val="none"/>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marcar a modalidade de licitação desejada </w:t>
      </w:r>
      <w:r w:rsidRPr="00F55D24">
        <w:rPr>
          <w:rFonts w:ascii="Arial" w:hAnsi="Arial" w:cs="Arial"/>
          <w:b w:val="0"/>
          <w:i/>
          <w:iCs/>
          <w:u w:val="none"/>
          <w:lang w:val="pt-BR"/>
        </w:rPr>
        <w:sym w:font="Wingdings" w:char="F0E0"/>
      </w:r>
      <w:r w:rsidRPr="00F55D24">
        <w:rPr>
          <w:rFonts w:ascii="Arial" w:hAnsi="Arial" w:cs="Arial"/>
          <w:b w:val="0"/>
          <w:u w:val="none"/>
          <w:lang w:val="pt-BR"/>
        </w:rPr>
        <w:t xml:space="preserve"> clicar na atividade </w:t>
      </w:r>
      <w:r w:rsidRPr="00F55D24">
        <w:rPr>
          <w:rFonts w:ascii="Arial" w:hAnsi="Arial" w:cs="Arial"/>
          <w:b w:val="0"/>
          <w:lang w:val="pt-BR"/>
        </w:rPr>
        <w:t>Questionamento</w:t>
      </w:r>
      <w:r w:rsidRPr="00F55D24">
        <w:rPr>
          <w:rFonts w:ascii="Arial" w:hAnsi="Arial" w:cs="Arial"/>
          <w:b w:val="0"/>
          <w:u w:val="none"/>
          <w:lang w:val="pt-BR"/>
        </w:rPr>
        <w:t>, localizada no quadro “Minhas Atividades”</w:t>
      </w:r>
      <w:r w:rsidRPr="00F55D24">
        <w:rPr>
          <w:rFonts w:ascii="Arial" w:hAnsi="Arial" w:cs="Arial"/>
          <w:b w:val="0"/>
          <w:i/>
          <w:iCs/>
          <w:u w:val="none"/>
        </w:rPr>
        <w:t xml:space="preserve"> </w:t>
      </w:r>
      <w:r w:rsidRPr="00F55D24">
        <w:rPr>
          <w:rFonts w:ascii="Arial" w:hAnsi="Arial" w:cs="Arial"/>
          <w:b w:val="0"/>
          <w:i/>
          <w:iCs/>
          <w:u w:val="none"/>
          <w:lang w:val="pt-BR"/>
        </w:rPr>
        <w:sym w:font="Wingdings" w:char="F0E0"/>
      </w:r>
      <w:r w:rsidRPr="00F55D24">
        <w:rPr>
          <w:rFonts w:ascii="Arial" w:hAnsi="Arial" w:cs="Arial"/>
          <w:b w:val="0"/>
          <w:i/>
          <w:iCs/>
          <w:u w:val="none"/>
          <w:lang w:val="pt-BR"/>
        </w:rPr>
        <w:t xml:space="preserve"> </w:t>
      </w:r>
      <w:r w:rsidRPr="00F55D24">
        <w:rPr>
          <w:rFonts w:ascii="Arial" w:hAnsi="Arial" w:cs="Arial"/>
          <w:b w:val="0"/>
          <w:u w:val="none"/>
          <w:lang w:val="pt-BR"/>
        </w:rPr>
        <w:t>localizar</w:t>
      </w:r>
      <w:r w:rsidRPr="00F55D24">
        <w:rPr>
          <w:rFonts w:ascii="Arial" w:hAnsi="Arial" w:cs="Arial"/>
          <w:b w:val="0"/>
          <w:u w:val="none"/>
        </w:rPr>
        <w:t xml:space="preserve"> </w:t>
      </w:r>
      <w:r w:rsidRPr="00F55D24">
        <w:rPr>
          <w:rFonts w:ascii="Arial" w:hAnsi="Arial" w:cs="Arial"/>
          <w:b w:val="0"/>
          <w:u w:val="none"/>
          <w:lang w:val="pt-BR"/>
        </w:rPr>
        <w:t>a licitação desejada</w:t>
      </w:r>
      <w:r w:rsidRPr="00F55D24">
        <w:rPr>
          <w:rFonts w:ascii="Arial" w:hAnsi="Arial" w:cs="Arial"/>
          <w:b w:val="0"/>
          <w:i/>
          <w:iCs/>
          <w:u w:val="none"/>
          <w:lang w:val="pt-BR"/>
        </w:rPr>
        <w:t xml:space="preserve"> e clicar em </w:t>
      </w:r>
      <w:r w:rsidRPr="00F55D24">
        <w:rPr>
          <w:rFonts w:ascii="Arial" w:hAnsi="Arial" w:cs="Arial"/>
          <w:b w:val="0"/>
          <w:lang w:val="pt-BR"/>
        </w:rPr>
        <w:t>Questionamento</w:t>
      </w:r>
      <w:r w:rsidRPr="00F55D24">
        <w:rPr>
          <w:rFonts w:ascii="Arial" w:hAnsi="Arial" w:cs="Arial"/>
          <w:b w:val="0"/>
          <w:i/>
          <w:iCs/>
          <w:u w:val="none"/>
          <w:lang w:val="pt-BR"/>
        </w:rPr>
        <w:t xml:space="preserve"> </w:t>
      </w:r>
      <w:r w:rsidRPr="00F55D24">
        <w:rPr>
          <w:rFonts w:ascii="Arial" w:hAnsi="Arial" w:cs="Arial"/>
          <w:b w:val="0"/>
          <w:u w:val="none"/>
          <w:lang w:val="pt-BR"/>
        </w:rPr>
        <w:sym w:font="Wingdings" w:char="F0E0"/>
      </w:r>
      <w:r w:rsidRPr="00F55D24">
        <w:rPr>
          <w:rFonts w:ascii="Arial" w:hAnsi="Arial" w:cs="Arial"/>
          <w:b w:val="0"/>
          <w:u w:val="none"/>
          <w:lang w:val="pt-BR"/>
        </w:rPr>
        <w:t xml:space="preserve"> efetuar os preenchimentos devidos, anexar eventuais arquivos e para finalizar clicar em </w:t>
      </w:r>
      <w:r w:rsidRPr="00F55D24">
        <w:rPr>
          <w:rFonts w:ascii="Arial" w:hAnsi="Arial" w:cs="Arial"/>
          <w:b w:val="0"/>
          <w:lang w:val="pt-BR"/>
        </w:rPr>
        <w:t>ENVIAR QUESTIONAMENTO</w:t>
      </w:r>
      <w:r w:rsidRPr="00F55D24">
        <w:rPr>
          <w:rFonts w:ascii="Arial" w:hAnsi="Arial" w:cs="Arial"/>
          <w:b w:val="0"/>
          <w:u w:val="none"/>
          <w:lang w:val="pt-BR"/>
        </w:rPr>
        <w:t>.</w:t>
      </w:r>
    </w:p>
    <w:p w14:paraId="35AE04B7" w14:textId="77777777" w:rsidR="00B74FAC" w:rsidRPr="00B74FAC" w:rsidRDefault="00B74FAC" w:rsidP="00840C26">
      <w:pPr>
        <w:pStyle w:val="Corpodetexto"/>
        <w:spacing w:line="240" w:lineRule="auto"/>
        <w:rPr>
          <w:rFonts w:ascii="Arial" w:hAnsi="Arial" w:cs="Arial"/>
          <w:b w:val="0"/>
          <w:u w:val="none"/>
        </w:rPr>
      </w:pPr>
    </w:p>
    <w:p w14:paraId="6FF7A08B" w14:textId="77777777" w:rsidR="00B74FAC" w:rsidRPr="00B74FAC" w:rsidRDefault="00B74FAC" w:rsidP="00E32F45">
      <w:pPr>
        <w:pStyle w:val="Corpodetexto"/>
        <w:numPr>
          <w:ilvl w:val="0"/>
          <w:numId w:val="28"/>
        </w:numPr>
        <w:spacing w:line="240" w:lineRule="auto"/>
        <w:ind w:right="51"/>
        <w:rPr>
          <w:rFonts w:ascii="Arial" w:hAnsi="Arial" w:cs="Arial"/>
          <w:b w:val="0"/>
          <w:u w:val="none"/>
          <w:lang w:val="pt-BR"/>
        </w:rPr>
      </w:pPr>
      <w:r w:rsidRPr="00B74FAC">
        <w:rPr>
          <w:rFonts w:ascii="Arial" w:hAnsi="Arial" w:cs="Arial"/>
          <w:b w:val="0"/>
          <w:u w:val="none"/>
          <w:lang w:val="pt-BR"/>
        </w:rPr>
        <w:t xml:space="preserve">Caso não tenha senha de acesso ao sistema, acessar o endereço </w:t>
      </w:r>
      <w:hyperlink r:id="rId12" w:history="1">
        <w:r w:rsidRPr="00B74FAC">
          <w:rPr>
            <w:rStyle w:val="Hyperlink"/>
            <w:rFonts w:ascii="Arial" w:hAnsi="Arial" w:cs="Arial"/>
            <w:b w:val="0"/>
            <w:u w:val="none"/>
            <w:lang w:val="pt-BR"/>
          </w:rPr>
          <w:t>http://licitacoes.caixa.gov.br</w:t>
        </w:r>
      </w:hyperlink>
      <w:r w:rsidRPr="00B74FAC">
        <w:rPr>
          <w:rFonts w:ascii="Arial" w:hAnsi="Arial" w:cs="Arial"/>
          <w:b w:val="0"/>
          <w:u w:val="none"/>
        </w:rPr>
        <w:t xml:space="preserve"> </w:t>
      </w:r>
      <w:r w:rsidRPr="00B74FAC">
        <w:rPr>
          <w:rFonts w:ascii="Arial" w:hAnsi="Arial" w:cs="Arial"/>
          <w:b w:val="0"/>
          <w:u w:val="none"/>
          <w:lang w:val="pt-BR"/>
        </w:rPr>
        <w:sym w:font="Wingdings" w:char="F0E0"/>
      </w:r>
      <w:r w:rsidRPr="00B74FAC">
        <w:rPr>
          <w:rFonts w:ascii="Arial" w:hAnsi="Arial" w:cs="Arial"/>
          <w:b w:val="0"/>
          <w:u w:val="none"/>
          <w:lang w:val="pt-BR"/>
        </w:rPr>
        <w:t xml:space="preserve"> quadro “PESQUISA DE CERTAME”, localizar</w:t>
      </w:r>
      <w:r w:rsidRPr="00B74FAC">
        <w:rPr>
          <w:rFonts w:ascii="Arial" w:hAnsi="Arial" w:cs="Arial"/>
          <w:b w:val="0"/>
          <w:u w:val="none"/>
        </w:rPr>
        <w:t xml:space="preserve"> </w:t>
      </w:r>
      <w:r w:rsidRPr="00B74FAC">
        <w:rPr>
          <w:rFonts w:ascii="Arial" w:hAnsi="Arial" w:cs="Arial"/>
          <w:b w:val="0"/>
          <w:u w:val="none"/>
          <w:lang w:val="pt-BR"/>
        </w:rPr>
        <w:t>a licitação desejada</w:t>
      </w:r>
      <w:r w:rsidRPr="00B74FAC">
        <w:rPr>
          <w:rFonts w:ascii="Arial" w:hAnsi="Arial" w:cs="Arial"/>
          <w:b w:val="0"/>
          <w:u w:val="none"/>
        </w:rPr>
        <w:t xml:space="preserve"> </w:t>
      </w:r>
      <w:r w:rsidRPr="00B74FAC">
        <w:rPr>
          <w:rFonts w:ascii="Arial" w:hAnsi="Arial" w:cs="Arial"/>
          <w:b w:val="0"/>
          <w:u w:val="none"/>
          <w:lang w:val="pt-BR"/>
        </w:rPr>
        <w:sym w:font="Wingdings" w:char="F0E0"/>
      </w:r>
      <w:r w:rsidRPr="00B74FAC">
        <w:rPr>
          <w:rFonts w:ascii="Arial" w:hAnsi="Arial" w:cs="Arial"/>
          <w:b w:val="0"/>
          <w:u w:val="none"/>
          <w:lang w:val="pt-BR"/>
        </w:rPr>
        <w:t xml:space="preserve"> clicar no </w:t>
      </w:r>
      <w:r w:rsidRPr="00B74FAC">
        <w:rPr>
          <w:rFonts w:ascii="Arial" w:hAnsi="Arial" w:cs="Arial"/>
          <w:b w:val="0"/>
          <w:i/>
          <w:iCs/>
          <w:lang w:val="pt-BR"/>
        </w:rPr>
        <w:t>Nº Certame</w:t>
      </w:r>
      <w:r w:rsidRPr="00B74FAC">
        <w:rPr>
          <w:rFonts w:ascii="Arial" w:hAnsi="Arial" w:cs="Arial"/>
          <w:b w:val="0"/>
          <w:u w:val="none"/>
          <w:lang w:val="pt-BR"/>
        </w:rPr>
        <w:t xml:space="preserve"> </w:t>
      </w:r>
      <w:r w:rsidRPr="00B74FAC">
        <w:rPr>
          <w:rFonts w:ascii="Arial" w:hAnsi="Arial" w:cs="Arial"/>
          <w:b w:val="0"/>
          <w:u w:val="none"/>
          <w:lang w:val="pt-BR"/>
        </w:rPr>
        <w:sym w:font="Wingdings" w:char="F0E0"/>
      </w:r>
      <w:r w:rsidRPr="00B74FAC">
        <w:rPr>
          <w:rFonts w:ascii="Arial" w:hAnsi="Arial" w:cs="Arial"/>
          <w:b w:val="0"/>
          <w:u w:val="none"/>
          <w:lang w:val="pt-BR"/>
        </w:rPr>
        <w:t xml:space="preserve"> aba </w:t>
      </w:r>
      <w:r w:rsidRPr="00B74FAC">
        <w:rPr>
          <w:rFonts w:ascii="Arial" w:hAnsi="Arial" w:cs="Arial"/>
          <w:b w:val="0"/>
          <w:i/>
          <w:iCs/>
          <w:lang w:val="pt-BR"/>
        </w:rPr>
        <w:lastRenderedPageBreak/>
        <w:t>QUESTIONAMENTOS</w:t>
      </w:r>
      <w:r w:rsidRPr="00B74FAC">
        <w:rPr>
          <w:rFonts w:ascii="Arial" w:hAnsi="Arial" w:cs="Arial"/>
          <w:b w:val="0"/>
          <w:u w:val="none"/>
        </w:rPr>
        <w:t xml:space="preserve"> </w:t>
      </w:r>
      <w:r w:rsidRPr="00B74FAC">
        <w:rPr>
          <w:rFonts w:ascii="Arial" w:hAnsi="Arial" w:cs="Arial"/>
          <w:b w:val="0"/>
          <w:u w:val="none"/>
          <w:lang w:val="pt-BR"/>
        </w:rPr>
        <w:sym w:font="Wingdings" w:char="F0E0"/>
      </w:r>
      <w:r w:rsidRPr="00B74FAC">
        <w:rPr>
          <w:rFonts w:ascii="Arial" w:hAnsi="Arial" w:cs="Arial"/>
          <w:b w:val="0"/>
          <w:u w:val="none"/>
          <w:lang w:val="pt-BR"/>
        </w:rPr>
        <w:t xml:space="preserve"> </w:t>
      </w:r>
      <w:r w:rsidRPr="00B74FAC">
        <w:rPr>
          <w:rFonts w:ascii="Arial" w:hAnsi="Arial" w:cs="Arial"/>
          <w:b w:val="0"/>
          <w:i/>
          <w:iCs/>
          <w:lang w:val="pt-BR"/>
        </w:rPr>
        <w:t>ESCLARECIMENTOS</w:t>
      </w:r>
      <w:r w:rsidRPr="00B74FAC">
        <w:rPr>
          <w:rFonts w:ascii="Arial" w:hAnsi="Arial" w:cs="Arial"/>
          <w:b w:val="0"/>
          <w:u w:val="none"/>
          <w:lang w:val="pt-BR"/>
        </w:rPr>
        <w:t xml:space="preserve"> </w:t>
      </w:r>
      <w:r w:rsidRPr="00B74FAC">
        <w:rPr>
          <w:rFonts w:ascii="Arial" w:hAnsi="Arial" w:cs="Arial"/>
          <w:b w:val="0"/>
          <w:u w:val="none"/>
          <w:lang w:val="pt-BR"/>
        </w:rPr>
        <w:sym w:font="Wingdings" w:char="F0E0"/>
      </w:r>
      <w:r w:rsidRPr="00B74FAC">
        <w:rPr>
          <w:rFonts w:ascii="Arial" w:hAnsi="Arial" w:cs="Arial"/>
          <w:b w:val="0"/>
          <w:u w:val="none"/>
          <w:lang w:val="pt-BR"/>
        </w:rPr>
        <w:t xml:space="preserve"> efetuar os preenchimentos devidos, anexar eventuais arquivos e para finalizar clicar em </w:t>
      </w:r>
      <w:r w:rsidRPr="00B74FAC">
        <w:rPr>
          <w:rFonts w:ascii="Arial" w:hAnsi="Arial" w:cs="Arial"/>
          <w:b w:val="0"/>
          <w:lang w:val="pt-BR"/>
        </w:rPr>
        <w:t>ENVIAR QUESTIONAMENTO</w:t>
      </w:r>
      <w:r w:rsidRPr="00B74FAC">
        <w:rPr>
          <w:rFonts w:ascii="Arial" w:hAnsi="Arial" w:cs="Arial"/>
          <w:b w:val="0"/>
          <w:u w:val="none"/>
          <w:lang w:val="pt-BR"/>
        </w:rPr>
        <w:t>.</w:t>
      </w:r>
      <w:bookmarkEnd w:id="37"/>
    </w:p>
    <w:p w14:paraId="09D6D9F4" w14:textId="77777777" w:rsidR="00A7191F" w:rsidRPr="00B10E0A" w:rsidRDefault="00A7191F" w:rsidP="00840C26">
      <w:pPr>
        <w:pStyle w:val="PargrafodaLista"/>
        <w:rPr>
          <w:rFonts w:ascii="Arial" w:hAnsi="Arial" w:cs="Arial"/>
          <w:b/>
          <w:iCs/>
          <w:sz w:val="20"/>
        </w:rPr>
      </w:pPr>
    </w:p>
    <w:p w14:paraId="12741705" w14:textId="77777777" w:rsidR="003D0AA9" w:rsidRPr="00B10E0A" w:rsidRDefault="005400B7" w:rsidP="00840C26">
      <w:pPr>
        <w:pStyle w:val="Corpodetexto"/>
        <w:spacing w:line="240" w:lineRule="auto"/>
        <w:rPr>
          <w:rFonts w:ascii="Arial" w:hAnsi="Arial" w:cs="Arial"/>
          <w:b w:val="0"/>
          <w:iCs/>
          <w:u w:val="none"/>
        </w:rPr>
      </w:pPr>
      <w:bookmarkStart w:id="38" w:name="_Hlk69838717"/>
      <w:r w:rsidRPr="005400B7">
        <w:rPr>
          <w:rFonts w:ascii="Arial" w:hAnsi="Arial" w:cs="Arial"/>
          <w:b w:val="0"/>
          <w:iCs/>
          <w:u w:val="none"/>
        </w:rPr>
        <w:t>A resposta ao pedido de esclarecimento e a decisão sobre a impugnação será incluída no próprio sistema em até 2 dias úteis contados do seu recebimento. O Pregoeiro poderá suspender os prazos do certame, mediante motivação do ato, registrada em ata da sessão pública, para responder ao(s) esclarecimento(s) e à(s) impugnação(ões).</w:t>
      </w:r>
    </w:p>
    <w:bookmarkEnd w:id="38"/>
    <w:p w14:paraId="0AA3E932" w14:textId="77777777" w:rsidR="003D0AA9" w:rsidRPr="00B10E0A" w:rsidRDefault="003D0AA9" w:rsidP="00840C26">
      <w:pPr>
        <w:pStyle w:val="Corpodetexto"/>
        <w:spacing w:line="240" w:lineRule="auto"/>
        <w:rPr>
          <w:rFonts w:ascii="Arial" w:hAnsi="Arial" w:cs="Arial"/>
          <w:b w:val="0"/>
          <w:iCs/>
          <w:u w:val="none"/>
        </w:rPr>
      </w:pPr>
    </w:p>
    <w:p w14:paraId="4D35D67D" w14:textId="77777777" w:rsidR="009B47EB" w:rsidRDefault="003D0AA9" w:rsidP="00840C26">
      <w:pPr>
        <w:pStyle w:val="Corpodetexto"/>
        <w:spacing w:line="240" w:lineRule="auto"/>
        <w:rPr>
          <w:rFonts w:ascii="Arial" w:hAnsi="Arial" w:cs="Arial"/>
          <w:b w:val="0"/>
          <w:u w:val="none"/>
        </w:rPr>
      </w:pPr>
      <w:r w:rsidRPr="00B10E0A">
        <w:rPr>
          <w:rFonts w:ascii="Arial" w:hAnsi="Arial" w:cs="Arial"/>
          <w:b w:val="0"/>
          <w:u w:val="none"/>
        </w:rPr>
        <w:t>Quando houver suspensão da sessão pública, a retomada ocorrerá mediante aviso prévio no sistema com, no mínimo, 24 horas de antecedência.</w:t>
      </w:r>
    </w:p>
    <w:p w14:paraId="25726383" w14:textId="77777777" w:rsidR="00A7191F" w:rsidRDefault="00A7191F" w:rsidP="00840C26">
      <w:pPr>
        <w:pStyle w:val="Corpodetexto"/>
        <w:spacing w:line="240" w:lineRule="auto"/>
        <w:ind w:left="1134" w:hanging="1134"/>
        <w:rPr>
          <w:rFonts w:ascii="Arial" w:hAnsi="Arial" w:cs="Arial"/>
          <w:b w:val="0"/>
          <w:u w:val="none"/>
        </w:rPr>
      </w:pPr>
    </w:p>
    <w:p w14:paraId="306053DC" w14:textId="77777777" w:rsidR="00A7191F" w:rsidRPr="00B10E0A" w:rsidRDefault="00A7191F" w:rsidP="00840C26">
      <w:pPr>
        <w:pStyle w:val="Corpodetexto"/>
        <w:spacing w:line="240" w:lineRule="auto"/>
        <w:ind w:left="1134" w:hanging="1134"/>
        <w:rPr>
          <w:rFonts w:ascii="Arial" w:hAnsi="Arial" w:cs="Arial"/>
          <w:b w:val="0"/>
        </w:rPr>
      </w:pPr>
    </w:p>
    <w:p w14:paraId="7A7DEC65" w14:textId="77777777" w:rsidR="00101009" w:rsidRPr="008255C9" w:rsidRDefault="00101009" w:rsidP="00840C26">
      <w:pPr>
        <w:ind w:left="1134" w:hanging="1134"/>
        <w:jc w:val="both"/>
        <w:rPr>
          <w:rFonts w:ascii="Arial" w:hAnsi="Arial" w:cs="Arial"/>
          <w:sz w:val="20"/>
        </w:rPr>
      </w:pPr>
      <w:r w:rsidRPr="008255C9">
        <w:rPr>
          <w:rFonts w:ascii="Arial" w:hAnsi="Arial" w:cs="Arial"/>
          <w:b/>
          <w:sz w:val="20"/>
        </w:rPr>
        <w:t>1</w:t>
      </w:r>
      <w:r w:rsidRPr="008255C9">
        <w:rPr>
          <w:rFonts w:ascii="Arial" w:hAnsi="Arial" w:cs="Arial"/>
          <w:sz w:val="20"/>
        </w:rPr>
        <w:tab/>
      </w:r>
      <w:r w:rsidRPr="008255C9">
        <w:rPr>
          <w:rFonts w:ascii="Arial" w:hAnsi="Arial" w:cs="Arial"/>
          <w:b/>
          <w:sz w:val="20"/>
        </w:rPr>
        <w:t>DO OBJETO</w:t>
      </w:r>
    </w:p>
    <w:p w14:paraId="4BE2D7DA" w14:textId="77777777" w:rsidR="00101009" w:rsidRPr="008255C9" w:rsidRDefault="00101009" w:rsidP="00840C26">
      <w:pPr>
        <w:ind w:left="1134" w:hanging="1134"/>
        <w:jc w:val="both"/>
        <w:rPr>
          <w:rFonts w:ascii="Arial" w:hAnsi="Arial" w:cs="Arial"/>
          <w:sz w:val="20"/>
        </w:rPr>
      </w:pPr>
    </w:p>
    <w:p w14:paraId="27F58AE4" w14:textId="30C0D536" w:rsidR="00E91310" w:rsidRDefault="00101009" w:rsidP="00450A4C">
      <w:pPr>
        <w:ind w:left="1134" w:hanging="1134"/>
        <w:jc w:val="both"/>
        <w:rPr>
          <w:rFonts w:ascii="Arial" w:hAnsi="Arial" w:cs="Arial"/>
          <w:sz w:val="20"/>
        </w:rPr>
      </w:pPr>
      <w:r w:rsidRPr="00450A4C">
        <w:rPr>
          <w:rFonts w:ascii="Arial" w:hAnsi="Arial" w:cs="Arial"/>
          <w:sz w:val="20"/>
        </w:rPr>
        <w:t>1.1</w:t>
      </w:r>
      <w:r w:rsidRPr="00450A4C">
        <w:rPr>
          <w:rFonts w:ascii="Arial" w:hAnsi="Arial" w:cs="Arial"/>
          <w:sz w:val="20"/>
        </w:rPr>
        <w:tab/>
      </w:r>
      <w:bookmarkStart w:id="39" w:name="_Hlk140491506"/>
      <w:bookmarkStart w:id="40" w:name="OLE_LINK1"/>
      <w:bookmarkStart w:id="41" w:name="OLE_LINK23"/>
      <w:bookmarkStart w:id="42" w:name="OLE_LINK53"/>
      <w:bookmarkStart w:id="43" w:name="OLE_LINK32"/>
      <w:bookmarkStart w:id="44" w:name="OLE_LINK50"/>
      <w:r w:rsidR="00E91310" w:rsidRPr="00E91310">
        <w:rPr>
          <w:rFonts w:ascii="Arial" w:hAnsi="Arial" w:cs="Arial"/>
          <w:sz w:val="20"/>
        </w:rPr>
        <w:t xml:space="preserve">Registro de </w:t>
      </w:r>
      <w:r w:rsidR="00E91310" w:rsidRPr="00C04E79">
        <w:rPr>
          <w:rFonts w:ascii="Arial" w:hAnsi="Arial" w:cs="Arial"/>
          <w:sz w:val="20"/>
        </w:rPr>
        <w:t xml:space="preserve">Preços para </w:t>
      </w:r>
      <w:r w:rsidR="0024177D" w:rsidRPr="00C04E79">
        <w:rPr>
          <w:rFonts w:ascii="Arial" w:hAnsi="Arial" w:cs="Arial"/>
          <w:noProof/>
          <w:sz w:val="20"/>
        </w:rPr>
        <w:t>prestação de serviços comuns de transporte/mudança de pertences de esbulhadores ou bens abandonados para apoiar as desocupações de unidades habitacionais situadas em municípios do Pará</w:t>
      </w:r>
      <w:r w:rsidR="00450A4C" w:rsidRPr="00C04E79">
        <w:rPr>
          <w:rFonts w:ascii="Arial" w:hAnsi="Arial" w:cs="Arial"/>
          <w:sz w:val="20"/>
        </w:rPr>
        <w:t>,</w:t>
      </w:r>
      <w:r w:rsidR="00AA2F3F" w:rsidRPr="00C04E79">
        <w:rPr>
          <w:rFonts w:ascii="Arial" w:hAnsi="Arial" w:cs="Arial"/>
          <w:sz w:val="20"/>
        </w:rPr>
        <w:t xml:space="preserve"> </w:t>
      </w:r>
      <w:r w:rsidR="00E91310" w:rsidRPr="00C04E79">
        <w:rPr>
          <w:rFonts w:ascii="Arial" w:hAnsi="Arial" w:cs="Arial"/>
          <w:sz w:val="20"/>
        </w:rPr>
        <w:t>tudo em conformidade com as disposições deste Edital e de seus Anexos, que o integram e complementam, conforme</w:t>
      </w:r>
      <w:r w:rsidR="00E91310" w:rsidRPr="00E91310">
        <w:rPr>
          <w:rFonts w:ascii="Arial" w:hAnsi="Arial" w:cs="Arial"/>
          <w:sz w:val="20"/>
        </w:rPr>
        <w:t xml:space="preserve"> abaixo:</w:t>
      </w:r>
      <w:bookmarkEnd w:id="39"/>
    </w:p>
    <w:p w14:paraId="0F90018D" w14:textId="77777777" w:rsidR="00E91310" w:rsidRDefault="00E91310" w:rsidP="00450A4C">
      <w:pPr>
        <w:ind w:left="1134" w:hanging="1134"/>
        <w:jc w:val="both"/>
        <w:rPr>
          <w:rFonts w:ascii="Arial" w:hAnsi="Arial"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0"/>
      </w:tblGrid>
      <w:tr w:rsidR="00DE1440" w:rsidRPr="00B10E0A" w14:paraId="6BB72619" w14:textId="77777777" w:rsidTr="00F32CF6">
        <w:tc>
          <w:tcPr>
            <w:tcW w:w="795" w:type="pct"/>
            <w:shd w:val="pct20" w:color="auto" w:fill="auto"/>
            <w:vAlign w:val="center"/>
          </w:tcPr>
          <w:p w14:paraId="684E80E8" w14:textId="77777777" w:rsidR="00DE1440" w:rsidRPr="00B10E0A" w:rsidRDefault="00DE1440" w:rsidP="00F32CF6">
            <w:pPr>
              <w:ind w:right="-108"/>
              <w:rPr>
                <w:rFonts w:ascii="Arial" w:hAnsi="Arial" w:cs="Arial"/>
                <w:sz w:val="20"/>
              </w:rPr>
            </w:pPr>
            <w:bookmarkStart w:id="45" w:name="_Hlk139374774"/>
            <w:bookmarkStart w:id="46" w:name="_Hlk18338220"/>
            <w:bookmarkEnd w:id="40"/>
            <w:bookmarkEnd w:id="41"/>
            <w:bookmarkEnd w:id="42"/>
            <w:bookmarkEnd w:id="43"/>
            <w:bookmarkEnd w:id="44"/>
            <w:r w:rsidRPr="00B10E0A">
              <w:rPr>
                <w:rFonts w:ascii="Arial" w:hAnsi="Arial" w:cs="Arial"/>
                <w:sz w:val="20"/>
              </w:rPr>
              <w:t>Modelo I</w:t>
            </w:r>
          </w:p>
        </w:tc>
        <w:tc>
          <w:tcPr>
            <w:tcW w:w="4205" w:type="pct"/>
          </w:tcPr>
          <w:p w14:paraId="26B43DE4" w14:textId="11EBFC7E" w:rsidR="00DE1440" w:rsidRPr="00B10E0A" w:rsidRDefault="00DF2342" w:rsidP="00F32CF6">
            <w:pPr>
              <w:jc w:val="both"/>
              <w:rPr>
                <w:rFonts w:ascii="Arial" w:hAnsi="Arial" w:cs="Arial"/>
                <w:sz w:val="20"/>
              </w:rPr>
            </w:pPr>
            <w:r>
              <w:rPr>
                <w:rFonts w:ascii="Arial" w:hAnsi="Arial" w:cs="Arial"/>
                <w:sz w:val="20"/>
              </w:rPr>
              <w:t>Declaração de MPE</w:t>
            </w:r>
          </w:p>
        </w:tc>
      </w:tr>
      <w:tr w:rsidR="00DE1440" w:rsidRPr="00B10E0A" w14:paraId="6746F367" w14:textId="77777777" w:rsidTr="00F32CF6">
        <w:tc>
          <w:tcPr>
            <w:tcW w:w="795" w:type="pct"/>
            <w:shd w:val="pct20" w:color="auto" w:fill="auto"/>
            <w:vAlign w:val="center"/>
          </w:tcPr>
          <w:p w14:paraId="6C3D77DA" w14:textId="77777777" w:rsidR="00DE1440" w:rsidRPr="008255C9" w:rsidRDefault="00DE1440" w:rsidP="00F32CF6">
            <w:pPr>
              <w:rPr>
                <w:rFonts w:ascii="Arial" w:hAnsi="Arial" w:cs="Arial"/>
                <w:sz w:val="20"/>
              </w:rPr>
            </w:pPr>
            <w:r w:rsidRPr="008255C9">
              <w:rPr>
                <w:rFonts w:ascii="Arial" w:hAnsi="Arial" w:cs="Arial"/>
                <w:sz w:val="20"/>
              </w:rPr>
              <w:t>Modelo II</w:t>
            </w:r>
          </w:p>
        </w:tc>
        <w:tc>
          <w:tcPr>
            <w:tcW w:w="4205" w:type="pct"/>
          </w:tcPr>
          <w:p w14:paraId="0D2BE042" w14:textId="77777777" w:rsidR="00DE1440" w:rsidRPr="00035882" w:rsidRDefault="00DE1440" w:rsidP="00F32CF6">
            <w:pPr>
              <w:jc w:val="both"/>
              <w:rPr>
                <w:rFonts w:ascii="Arial" w:hAnsi="Arial" w:cs="Arial"/>
                <w:sz w:val="20"/>
              </w:rPr>
            </w:pPr>
            <w:r w:rsidRPr="00035882">
              <w:rPr>
                <w:rFonts w:ascii="Arial" w:hAnsi="Arial" w:cs="Arial"/>
                <w:sz w:val="20"/>
              </w:rPr>
              <w:t>Termo de Compromisso de Combate à Corrupção e ao Conluio entre Licitantes e de Responsabilidade Sócio-Ambiental</w:t>
            </w:r>
          </w:p>
        </w:tc>
      </w:tr>
      <w:tr w:rsidR="00DE1440" w:rsidRPr="00B10E0A" w14:paraId="7E65C5EA" w14:textId="77777777" w:rsidTr="00F32CF6">
        <w:tc>
          <w:tcPr>
            <w:tcW w:w="795" w:type="pct"/>
            <w:shd w:val="pct20" w:color="auto" w:fill="auto"/>
            <w:vAlign w:val="center"/>
          </w:tcPr>
          <w:p w14:paraId="27F4B5CC" w14:textId="77777777" w:rsidR="00DE1440" w:rsidRPr="008255C9" w:rsidRDefault="00DE1440" w:rsidP="00F32CF6">
            <w:pPr>
              <w:rPr>
                <w:rFonts w:ascii="Arial" w:hAnsi="Arial" w:cs="Arial"/>
                <w:sz w:val="20"/>
              </w:rPr>
            </w:pPr>
            <w:r w:rsidRPr="008255C9">
              <w:rPr>
                <w:rFonts w:ascii="Arial" w:hAnsi="Arial" w:cs="Arial"/>
                <w:sz w:val="20"/>
              </w:rPr>
              <w:t>Modelo III</w:t>
            </w:r>
          </w:p>
        </w:tc>
        <w:tc>
          <w:tcPr>
            <w:tcW w:w="4205" w:type="pct"/>
          </w:tcPr>
          <w:p w14:paraId="71EF24DA" w14:textId="77777777" w:rsidR="00DE1440" w:rsidRPr="00035882" w:rsidRDefault="00DE1440" w:rsidP="00F32CF6">
            <w:pPr>
              <w:jc w:val="both"/>
              <w:rPr>
                <w:rFonts w:ascii="Arial" w:hAnsi="Arial" w:cs="Arial"/>
                <w:sz w:val="20"/>
              </w:rPr>
            </w:pPr>
            <w:r w:rsidRPr="00035882">
              <w:rPr>
                <w:rFonts w:ascii="Arial" w:hAnsi="Arial" w:cs="Arial"/>
                <w:sz w:val="20"/>
              </w:rPr>
              <w:t>Proposta Comercial</w:t>
            </w:r>
          </w:p>
        </w:tc>
      </w:tr>
      <w:tr w:rsidR="00DE1440" w:rsidRPr="0078675D" w14:paraId="2F4B179C" w14:textId="77777777" w:rsidTr="00F32CF6">
        <w:tc>
          <w:tcPr>
            <w:tcW w:w="795" w:type="pct"/>
            <w:shd w:val="pct20" w:color="auto" w:fill="auto"/>
            <w:vAlign w:val="center"/>
          </w:tcPr>
          <w:p w14:paraId="26AFD686" w14:textId="77777777" w:rsidR="00DE1440" w:rsidRPr="0078675D" w:rsidRDefault="00DE1440" w:rsidP="00F32CF6">
            <w:pPr>
              <w:rPr>
                <w:rFonts w:ascii="Arial" w:hAnsi="Arial" w:cs="Arial"/>
                <w:color w:val="000000"/>
                <w:sz w:val="20"/>
              </w:rPr>
            </w:pPr>
            <w:r w:rsidRPr="0078675D">
              <w:rPr>
                <w:rFonts w:ascii="Arial" w:hAnsi="Arial" w:cs="Arial"/>
                <w:color w:val="000000"/>
                <w:sz w:val="20"/>
              </w:rPr>
              <w:t>Modelo IV</w:t>
            </w:r>
          </w:p>
        </w:tc>
        <w:tc>
          <w:tcPr>
            <w:tcW w:w="4205" w:type="pct"/>
          </w:tcPr>
          <w:p w14:paraId="42C589FA" w14:textId="3803A061" w:rsidR="00DE1440" w:rsidRPr="0078675D" w:rsidRDefault="00035882" w:rsidP="00F32CF6">
            <w:pPr>
              <w:jc w:val="both"/>
              <w:rPr>
                <w:rFonts w:ascii="Arial" w:hAnsi="Arial" w:cs="Arial"/>
                <w:color w:val="000000"/>
                <w:sz w:val="20"/>
              </w:rPr>
            </w:pPr>
            <w:r w:rsidRPr="00035882">
              <w:rPr>
                <w:rFonts w:ascii="Arial" w:hAnsi="Arial" w:cs="Arial"/>
                <w:color w:val="000000"/>
                <w:sz w:val="20"/>
              </w:rPr>
              <w:t>Declaração de Autenticidade</w:t>
            </w:r>
          </w:p>
        </w:tc>
      </w:tr>
      <w:tr w:rsidR="00DE1440" w:rsidRPr="0078675D" w14:paraId="079BD540" w14:textId="77777777" w:rsidTr="00F32CF6">
        <w:tc>
          <w:tcPr>
            <w:tcW w:w="795" w:type="pct"/>
            <w:shd w:val="pct20" w:color="auto" w:fill="auto"/>
            <w:vAlign w:val="center"/>
          </w:tcPr>
          <w:p w14:paraId="6ED582B4" w14:textId="77777777" w:rsidR="00DE1440" w:rsidRPr="0078675D" w:rsidRDefault="00DE1440" w:rsidP="00F32CF6">
            <w:pPr>
              <w:rPr>
                <w:rFonts w:ascii="Arial" w:hAnsi="Arial" w:cs="Arial"/>
                <w:sz w:val="20"/>
              </w:rPr>
            </w:pPr>
            <w:r w:rsidRPr="0078675D">
              <w:rPr>
                <w:rFonts w:ascii="Arial" w:hAnsi="Arial" w:cs="Arial"/>
                <w:sz w:val="20"/>
              </w:rPr>
              <w:t>Modelo V</w:t>
            </w:r>
          </w:p>
        </w:tc>
        <w:tc>
          <w:tcPr>
            <w:tcW w:w="4205" w:type="pct"/>
          </w:tcPr>
          <w:p w14:paraId="100414BA" w14:textId="318B4E93" w:rsidR="00DE1440" w:rsidRPr="00035882" w:rsidRDefault="00DE1440" w:rsidP="00F32CF6">
            <w:pPr>
              <w:jc w:val="both"/>
              <w:rPr>
                <w:rFonts w:ascii="Arial" w:hAnsi="Arial" w:cs="Arial"/>
                <w:sz w:val="20"/>
              </w:rPr>
            </w:pPr>
            <w:r w:rsidRPr="00035882">
              <w:rPr>
                <w:rFonts w:ascii="Arial" w:hAnsi="Arial" w:cs="Arial"/>
                <w:sz w:val="20"/>
              </w:rPr>
              <w:t xml:space="preserve">Minuta </w:t>
            </w:r>
            <w:r w:rsidR="00035882" w:rsidRPr="00035882">
              <w:rPr>
                <w:rFonts w:ascii="Arial" w:hAnsi="Arial" w:cs="Arial"/>
                <w:sz w:val="20"/>
              </w:rPr>
              <w:t>da Ata de Registro de Preços</w:t>
            </w:r>
          </w:p>
        </w:tc>
      </w:tr>
      <w:tr w:rsidR="00DE1440" w:rsidRPr="0078675D" w14:paraId="3BF649F8" w14:textId="77777777" w:rsidTr="00F32CF6">
        <w:tc>
          <w:tcPr>
            <w:tcW w:w="795" w:type="pct"/>
            <w:shd w:val="pct20" w:color="auto" w:fill="auto"/>
            <w:vAlign w:val="center"/>
          </w:tcPr>
          <w:p w14:paraId="0050BC24" w14:textId="77777777" w:rsidR="00DE1440" w:rsidRPr="0078675D" w:rsidRDefault="00DE1440" w:rsidP="00F32CF6">
            <w:pPr>
              <w:rPr>
                <w:rFonts w:ascii="Arial" w:hAnsi="Arial" w:cs="Arial"/>
                <w:sz w:val="20"/>
              </w:rPr>
            </w:pPr>
            <w:r w:rsidRPr="0078675D">
              <w:rPr>
                <w:rFonts w:ascii="Arial" w:hAnsi="Arial" w:cs="Arial"/>
                <w:sz w:val="20"/>
              </w:rPr>
              <w:t>Anexo I</w:t>
            </w:r>
          </w:p>
        </w:tc>
        <w:tc>
          <w:tcPr>
            <w:tcW w:w="4205" w:type="pct"/>
          </w:tcPr>
          <w:p w14:paraId="344E53EC" w14:textId="77777777" w:rsidR="00DE1440" w:rsidRPr="00035882" w:rsidRDefault="00DE1440" w:rsidP="00F32CF6">
            <w:pPr>
              <w:jc w:val="both"/>
              <w:rPr>
                <w:rFonts w:ascii="Arial" w:hAnsi="Arial" w:cs="Arial"/>
                <w:sz w:val="20"/>
              </w:rPr>
            </w:pPr>
            <w:r w:rsidRPr="00035882">
              <w:rPr>
                <w:rFonts w:ascii="Arial" w:hAnsi="Arial" w:cs="Arial"/>
                <w:sz w:val="20"/>
              </w:rPr>
              <w:t>Termo de Referência</w:t>
            </w:r>
          </w:p>
        </w:tc>
      </w:tr>
      <w:tr w:rsidR="00DE1440" w:rsidRPr="00B10E0A" w14:paraId="7CDE2FDD" w14:textId="77777777" w:rsidTr="00F32CF6">
        <w:tc>
          <w:tcPr>
            <w:tcW w:w="795" w:type="pct"/>
            <w:shd w:val="pct20" w:color="auto" w:fill="auto"/>
            <w:vAlign w:val="center"/>
          </w:tcPr>
          <w:p w14:paraId="72809106" w14:textId="77777777" w:rsidR="00DE1440" w:rsidRPr="0078675D" w:rsidRDefault="00DE1440" w:rsidP="00F32CF6">
            <w:pPr>
              <w:rPr>
                <w:rFonts w:ascii="Arial" w:hAnsi="Arial" w:cs="Arial"/>
                <w:sz w:val="20"/>
              </w:rPr>
            </w:pPr>
            <w:r w:rsidRPr="0078675D">
              <w:rPr>
                <w:rFonts w:ascii="Arial" w:hAnsi="Arial" w:cs="Arial"/>
                <w:sz w:val="20"/>
              </w:rPr>
              <w:t>Anexo II</w:t>
            </w:r>
          </w:p>
        </w:tc>
        <w:tc>
          <w:tcPr>
            <w:tcW w:w="4205" w:type="pct"/>
          </w:tcPr>
          <w:p w14:paraId="49487C87" w14:textId="341DC0B1" w:rsidR="00DE1440" w:rsidRPr="008255C9" w:rsidRDefault="008F6893" w:rsidP="00F32CF6">
            <w:pPr>
              <w:jc w:val="both"/>
              <w:rPr>
                <w:rFonts w:ascii="Arial" w:hAnsi="Arial" w:cs="Arial"/>
                <w:sz w:val="20"/>
              </w:rPr>
            </w:pPr>
            <w:r w:rsidRPr="008F6893">
              <w:rPr>
                <w:rFonts w:ascii="Arial" w:hAnsi="Arial" w:cs="Arial"/>
                <w:sz w:val="20"/>
              </w:rPr>
              <w:t xml:space="preserve">Formação de </w:t>
            </w:r>
            <w:r>
              <w:rPr>
                <w:rFonts w:ascii="Arial" w:hAnsi="Arial" w:cs="Arial"/>
                <w:sz w:val="20"/>
              </w:rPr>
              <w:t>C</w:t>
            </w:r>
            <w:r w:rsidRPr="008F6893">
              <w:rPr>
                <w:rFonts w:ascii="Arial" w:hAnsi="Arial" w:cs="Arial"/>
                <w:sz w:val="20"/>
              </w:rPr>
              <w:t xml:space="preserve">adastro de </w:t>
            </w:r>
            <w:r>
              <w:rPr>
                <w:rFonts w:ascii="Arial" w:hAnsi="Arial" w:cs="Arial"/>
                <w:sz w:val="20"/>
              </w:rPr>
              <w:t>R</w:t>
            </w:r>
            <w:r w:rsidRPr="008F6893">
              <w:rPr>
                <w:rFonts w:ascii="Arial" w:hAnsi="Arial" w:cs="Arial"/>
                <w:sz w:val="20"/>
              </w:rPr>
              <w:t>eserva</w:t>
            </w:r>
          </w:p>
        </w:tc>
      </w:tr>
      <w:tr w:rsidR="00DE1440" w:rsidRPr="00B10E0A" w14:paraId="161ED863" w14:textId="77777777" w:rsidTr="00F32CF6">
        <w:tc>
          <w:tcPr>
            <w:tcW w:w="795" w:type="pct"/>
            <w:shd w:val="pct20" w:color="auto" w:fill="auto"/>
            <w:vAlign w:val="center"/>
          </w:tcPr>
          <w:p w14:paraId="72DF35E8" w14:textId="77777777" w:rsidR="00DE1440" w:rsidRPr="008255C9" w:rsidRDefault="00DE1440" w:rsidP="00F32CF6">
            <w:pPr>
              <w:rPr>
                <w:rFonts w:ascii="Arial" w:hAnsi="Arial" w:cs="Arial"/>
                <w:sz w:val="20"/>
              </w:rPr>
            </w:pPr>
            <w:r w:rsidRPr="008255C9">
              <w:rPr>
                <w:rFonts w:ascii="Arial" w:hAnsi="Arial" w:cs="Arial"/>
                <w:sz w:val="20"/>
              </w:rPr>
              <w:t>Anexo III</w:t>
            </w:r>
          </w:p>
        </w:tc>
        <w:tc>
          <w:tcPr>
            <w:tcW w:w="4205" w:type="pct"/>
          </w:tcPr>
          <w:p w14:paraId="7823F299" w14:textId="3F93B9AE" w:rsidR="00DE1440" w:rsidRPr="008255C9" w:rsidRDefault="008F6893" w:rsidP="00F32CF6">
            <w:pPr>
              <w:jc w:val="both"/>
              <w:rPr>
                <w:rFonts w:ascii="Arial" w:hAnsi="Arial" w:cs="Arial"/>
                <w:sz w:val="20"/>
              </w:rPr>
            </w:pPr>
            <w:r w:rsidRPr="008F6893">
              <w:rPr>
                <w:rFonts w:ascii="Arial" w:hAnsi="Arial" w:cs="Arial"/>
                <w:sz w:val="20"/>
              </w:rPr>
              <w:t xml:space="preserve">Declaração – Autorização </w:t>
            </w:r>
            <w:r>
              <w:rPr>
                <w:rFonts w:ascii="Arial" w:hAnsi="Arial" w:cs="Arial"/>
                <w:sz w:val="20"/>
              </w:rPr>
              <w:t>p</w:t>
            </w:r>
            <w:r w:rsidRPr="008F6893">
              <w:rPr>
                <w:rFonts w:ascii="Arial" w:hAnsi="Arial" w:cs="Arial"/>
                <w:sz w:val="20"/>
              </w:rPr>
              <w:t xml:space="preserve">ara Acesso </w:t>
            </w:r>
            <w:r>
              <w:rPr>
                <w:rFonts w:ascii="Arial" w:hAnsi="Arial" w:cs="Arial"/>
                <w:sz w:val="20"/>
              </w:rPr>
              <w:t>a</w:t>
            </w:r>
            <w:r w:rsidRPr="008F6893">
              <w:rPr>
                <w:rFonts w:ascii="Arial" w:hAnsi="Arial" w:cs="Arial"/>
                <w:sz w:val="20"/>
              </w:rPr>
              <w:t xml:space="preserve"> Informações</w:t>
            </w:r>
          </w:p>
        </w:tc>
      </w:tr>
      <w:tr w:rsidR="00DE1440" w:rsidRPr="00B10E0A" w14:paraId="2CB0660A" w14:textId="77777777" w:rsidTr="00F32CF6">
        <w:tc>
          <w:tcPr>
            <w:tcW w:w="795" w:type="pct"/>
            <w:shd w:val="pct20" w:color="auto" w:fill="auto"/>
            <w:vAlign w:val="center"/>
          </w:tcPr>
          <w:p w14:paraId="38600ABC" w14:textId="77777777" w:rsidR="00DE1440" w:rsidRPr="008255C9" w:rsidRDefault="00DE1440" w:rsidP="00F32CF6">
            <w:pPr>
              <w:rPr>
                <w:rFonts w:ascii="Arial" w:hAnsi="Arial" w:cs="Arial"/>
                <w:sz w:val="20"/>
              </w:rPr>
            </w:pPr>
            <w:r w:rsidRPr="008255C9">
              <w:rPr>
                <w:rFonts w:ascii="Arial" w:hAnsi="Arial" w:cs="Arial"/>
                <w:sz w:val="20"/>
              </w:rPr>
              <w:t>Anexo IV</w:t>
            </w:r>
          </w:p>
        </w:tc>
        <w:tc>
          <w:tcPr>
            <w:tcW w:w="4205" w:type="pct"/>
          </w:tcPr>
          <w:p w14:paraId="57888DAF" w14:textId="1940FDE6" w:rsidR="00DE1440" w:rsidRPr="008255C9" w:rsidRDefault="008F6893" w:rsidP="00F32CF6">
            <w:pPr>
              <w:jc w:val="both"/>
              <w:rPr>
                <w:rFonts w:ascii="Arial" w:hAnsi="Arial" w:cs="Arial"/>
                <w:sz w:val="20"/>
              </w:rPr>
            </w:pPr>
            <w:r w:rsidRPr="008255C9">
              <w:rPr>
                <w:rFonts w:ascii="Arial" w:hAnsi="Arial" w:cs="Arial"/>
                <w:sz w:val="20"/>
              </w:rPr>
              <w:t>Declaração de Vedação ao Nepotismo e Impedimentos</w:t>
            </w:r>
          </w:p>
        </w:tc>
      </w:tr>
      <w:tr w:rsidR="00DE1440" w:rsidRPr="00B10E0A" w14:paraId="4CA2AF04" w14:textId="77777777" w:rsidTr="00F32CF6">
        <w:tc>
          <w:tcPr>
            <w:tcW w:w="795" w:type="pct"/>
            <w:shd w:val="pct20" w:color="auto" w:fill="auto"/>
            <w:vAlign w:val="center"/>
          </w:tcPr>
          <w:p w14:paraId="064763F4" w14:textId="77777777" w:rsidR="00DE1440" w:rsidRPr="00B10E0A" w:rsidRDefault="00DE1440" w:rsidP="00F32CF6">
            <w:pPr>
              <w:rPr>
                <w:rFonts w:ascii="Arial" w:hAnsi="Arial" w:cs="Arial"/>
                <w:sz w:val="20"/>
              </w:rPr>
            </w:pPr>
            <w:r w:rsidRPr="00B10E0A">
              <w:rPr>
                <w:rFonts w:ascii="Arial" w:hAnsi="Arial" w:cs="Arial"/>
                <w:sz w:val="20"/>
              </w:rPr>
              <w:t>Anexo V</w:t>
            </w:r>
          </w:p>
        </w:tc>
        <w:tc>
          <w:tcPr>
            <w:tcW w:w="4205" w:type="pct"/>
          </w:tcPr>
          <w:p w14:paraId="7BD244B4" w14:textId="05619F93" w:rsidR="00DE1440" w:rsidRPr="00B10E0A" w:rsidRDefault="008F6893" w:rsidP="00F32CF6">
            <w:pPr>
              <w:jc w:val="both"/>
              <w:rPr>
                <w:rFonts w:ascii="Arial" w:hAnsi="Arial" w:cs="Arial"/>
                <w:sz w:val="20"/>
              </w:rPr>
            </w:pPr>
            <w:r w:rsidRPr="008255C9">
              <w:rPr>
                <w:rFonts w:ascii="Arial" w:hAnsi="Arial" w:cs="Arial"/>
                <w:sz w:val="20"/>
              </w:rPr>
              <w:t>Código de Conduta do Fornecedor CAIXA</w:t>
            </w:r>
          </w:p>
        </w:tc>
      </w:tr>
      <w:tr w:rsidR="00DE1440" w:rsidRPr="00B10E0A" w14:paraId="3C782734" w14:textId="77777777" w:rsidTr="00F32CF6">
        <w:tc>
          <w:tcPr>
            <w:tcW w:w="795" w:type="pct"/>
            <w:shd w:val="pct20" w:color="auto" w:fill="auto"/>
            <w:vAlign w:val="center"/>
          </w:tcPr>
          <w:p w14:paraId="18210F96" w14:textId="77777777" w:rsidR="00DE1440" w:rsidRPr="00B10E0A" w:rsidRDefault="00DE1440" w:rsidP="00F32CF6">
            <w:pPr>
              <w:rPr>
                <w:rFonts w:ascii="Arial" w:hAnsi="Arial" w:cs="Arial"/>
                <w:sz w:val="20"/>
              </w:rPr>
            </w:pPr>
            <w:r w:rsidRPr="00B10E0A">
              <w:rPr>
                <w:rFonts w:ascii="Arial" w:hAnsi="Arial" w:cs="Arial"/>
                <w:sz w:val="20"/>
              </w:rPr>
              <w:t>Anexo V</w:t>
            </w:r>
            <w:r>
              <w:rPr>
                <w:rFonts w:ascii="Arial" w:hAnsi="Arial" w:cs="Arial"/>
                <w:sz w:val="20"/>
              </w:rPr>
              <w:t>I</w:t>
            </w:r>
          </w:p>
        </w:tc>
        <w:tc>
          <w:tcPr>
            <w:tcW w:w="4205" w:type="pct"/>
          </w:tcPr>
          <w:p w14:paraId="475FACE2" w14:textId="53934393" w:rsidR="00DE1440" w:rsidRPr="00B10E0A" w:rsidRDefault="008F6893" w:rsidP="00F32CF6">
            <w:pPr>
              <w:jc w:val="both"/>
              <w:rPr>
                <w:rFonts w:ascii="Arial" w:hAnsi="Arial" w:cs="Arial"/>
                <w:sz w:val="20"/>
              </w:rPr>
            </w:pPr>
            <w:r w:rsidRPr="00B10E0A">
              <w:rPr>
                <w:rFonts w:ascii="Arial" w:hAnsi="Arial" w:cs="Arial"/>
                <w:sz w:val="20"/>
              </w:rPr>
              <w:t>Termo de Recebimento, ciência e adesão ao código de conduta do fornecedor CAIXA.</w:t>
            </w:r>
          </w:p>
        </w:tc>
      </w:tr>
      <w:tr w:rsidR="008F6893" w:rsidRPr="00B10E0A" w14:paraId="581044D6" w14:textId="77777777" w:rsidTr="00F32CF6">
        <w:tc>
          <w:tcPr>
            <w:tcW w:w="795" w:type="pct"/>
            <w:shd w:val="pct20" w:color="auto" w:fill="auto"/>
            <w:vAlign w:val="center"/>
          </w:tcPr>
          <w:p w14:paraId="6884CC35" w14:textId="77777777" w:rsidR="008F6893" w:rsidRPr="00B10E0A" w:rsidRDefault="008F6893" w:rsidP="008F6893">
            <w:pPr>
              <w:rPr>
                <w:rFonts w:ascii="Arial" w:hAnsi="Arial" w:cs="Arial"/>
                <w:sz w:val="20"/>
              </w:rPr>
            </w:pPr>
            <w:r>
              <w:rPr>
                <w:rFonts w:ascii="Arial" w:hAnsi="Arial" w:cs="Arial"/>
                <w:sz w:val="20"/>
              </w:rPr>
              <w:t>Anexo VII</w:t>
            </w:r>
          </w:p>
        </w:tc>
        <w:tc>
          <w:tcPr>
            <w:tcW w:w="4205" w:type="pct"/>
          </w:tcPr>
          <w:p w14:paraId="499AF0AF" w14:textId="76E6ABF5" w:rsidR="008F6893" w:rsidRPr="00B10E0A" w:rsidRDefault="008F6893" w:rsidP="008F6893">
            <w:pPr>
              <w:jc w:val="both"/>
              <w:rPr>
                <w:rFonts w:ascii="Arial" w:hAnsi="Arial" w:cs="Arial"/>
                <w:sz w:val="20"/>
              </w:rPr>
            </w:pPr>
            <w:r w:rsidRPr="00B10E0A">
              <w:rPr>
                <w:rFonts w:ascii="Arial" w:hAnsi="Arial" w:cs="Arial"/>
                <w:sz w:val="20"/>
              </w:rPr>
              <w:t>Declaração de Empresa Optante do Simples Nacional</w:t>
            </w:r>
          </w:p>
        </w:tc>
      </w:tr>
      <w:tr w:rsidR="008F6893" w:rsidRPr="00B10E0A" w14:paraId="0A315087" w14:textId="77777777" w:rsidTr="00F32CF6">
        <w:tc>
          <w:tcPr>
            <w:tcW w:w="795" w:type="pct"/>
            <w:shd w:val="pct20" w:color="auto" w:fill="auto"/>
            <w:vAlign w:val="center"/>
          </w:tcPr>
          <w:p w14:paraId="032DA8BA" w14:textId="77777777" w:rsidR="008F6893" w:rsidRDefault="008F6893" w:rsidP="008F6893">
            <w:pPr>
              <w:rPr>
                <w:rFonts w:ascii="Arial" w:hAnsi="Arial" w:cs="Arial"/>
                <w:sz w:val="20"/>
              </w:rPr>
            </w:pPr>
            <w:r>
              <w:rPr>
                <w:rFonts w:ascii="Arial" w:hAnsi="Arial" w:cs="Arial"/>
                <w:sz w:val="20"/>
              </w:rPr>
              <w:t>Anexo VIII</w:t>
            </w:r>
          </w:p>
        </w:tc>
        <w:tc>
          <w:tcPr>
            <w:tcW w:w="4205" w:type="pct"/>
          </w:tcPr>
          <w:p w14:paraId="09AE9907" w14:textId="2491F066" w:rsidR="008F6893" w:rsidRDefault="008F6893" w:rsidP="008F6893">
            <w:pPr>
              <w:jc w:val="both"/>
              <w:rPr>
                <w:rFonts w:ascii="Arial" w:hAnsi="Arial" w:cs="Arial"/>
                <w:sz w:val="20"/>
              </w:rPr>
            </w:pPr>
            <w:r>
              <w:rPr>
                <w:rFonts w:ascii="Arial" w:hAnsi="Arial" w:cs="Arial"/>
                <w:sz w:val="20"/>
              </w:rPr>
              <w:t>Termo de Responsabilidade de Segurança da Informação</w:t>
            </w:r>
          </w:p>
        </w:tc>
      </w:tr>
      <w:tr w:rsidR="008F6893" w:rsidRPr="00B10E0A" w14:paraId="4D742FBD" w14:textId="77777777" w:rsidTr="00F32CF6">
        <w:tc>
          <w:tcPr>
            <w:tcW w:w="795" w:type="pct"/>
            <w:shd w:val="pct20" w:color="auto" w:fill="auto"/>
            <w:vAlign w:val="center"/>
          </w:tcPr>
          <w:p w14:paraId="20EB113E" w14:textId="77777777" w:rsidR="008F6893" w:rsidRDefault="008F6893" w:rsidP="008F6893">
            <w:pPr>
              <w:rPr>
                <w:rFonts w:ascii="Arial" w:hAnsi="Arial" w:cs="Arial"/>
                <w:sz w:val="20"/>
              </w:rPr>
            </w:pPr>
            <w:r>
              <w:rPr>
                <w:rFonts w:ascii="Arial" w:hAnsi="Arial" w:cs="Arial"/>
                <w:sz w:val="20"/>
              </w:rPr>
              <w:t>Anexo IX</w:t>
            </w:r>
          </w:p>
        </w:tc>
        <w:tc>
          <w:tcPr>
            <w:tcW w:w="4205" w:type="pct"/>
          </w:tcPr>
          <w:p w14:paraId="750149AC" w14:textId="157C0D60" w:rsidR="008F6893" w:rsidRPr="00E25141" w:rsidRDefault="008F6893" w:rsidP="008F6893">
            <w:pPr>
              <w:jc w:val="both"/>
              <w:rPr>
                <w:rFonts w:ascii="Arial" w:hAnsi="Arial" w:cs="Arial"/>
                <w:sz w:val="20"/>
              </w:rPr>
            </w:pPr>
            <w:r w:rsidRPr="00E25141">
              <w:rPr>
                <w:rFonts w:ascii="Arial" w:hAnsi="Arial" w:cs="Arial"/>
                <w:sz w:val="20"/>
              </w:rPr>
              <w:t xml:space="preserve">Termo </w:t>
            </w:r>
            <w:r>
              <w:rPr>
                <w:rFonts w:ascii="Arial" w:hAnsi="Arial" w:cs="Arial"/>
                <w:sz w:val="20"/>
              </w:rPr>
              <w:t>d</w:t>
            </w:r>
            <w:r w:rsidRPr="00E25141">
              <w:rPr>
                <w:rFonts w:ascii="Arial" w:hAnsi="Arial" w:cs="Arial"/>
                <w:sz w:val="20"/>
              </w:rPr>
              <w:t xml:space="preserve">e Ciência </w:t>
            </w:r>
            <w:r>
              <w:rPr>
                <w:rFonts w:ascii="Arial" w:hAnsi="Arial" w:cs="Arial"/>
                <w:sz w:val="20"/>
              </w:rPr>
              <w:t>d</w:t>
            </w:r>
            <w:r w:rsidRPr="00E25141">
              <w:rPr>
                <w:rFonts w:ascii="Arial" w:hAnsi="Arial" w:cs="Arial"/>
                <w:sz w:val="20"/>
              </w:rPr>
              <w:t>a PRSAC CAIXA – Fornecedores</w:t>
            </w:r>
            <w:r>
              <w:rPr>
                <w:rFonts w:ascii="Arial" w:hAnsi="Arial" w:cs="Arial"/>
                <w:sz w:val="20"/>
              </w:rPr>
              <w:t xml:space="preserve"> e Empresas Prestadoras de Serviço</w:t>
            </w:r>
          </w:p>
        </w:tc>
      </w:tr>
      <w:tr w:rsidR="008F6893" w:rsidRPr="00B10E0A" w14:paraId="65002E56" w14:textId="77777777" w:rsidTr="00F32CF6">
        <w:tc>
          <w:tcPr>
            <w:tcW w:w="795" w:type="pct"/>
            <w:shd w:val="pct20" w:color="auto" w:fill="auto"/>
            <w:vAlign w:val="center"/>
          </w:tcPr>
          <w:p w14:paraId="7D5840FF" w14:textId="77777777" w:rsidR="008F6893" w:rsidRDefault="008F6893" w:rsidP="008F6893">
            <w:pPr>
              <w:rPr>
                <w:rFonts w:ascii="Arial" w:hAnsi="Arial" w:cs="Arial"/>
                <w:sz w:val="20"/>
              </w:rPr>
            </w:pPr>
            <w:r>
              <w:rPr>
                <w:rFonts w:ascii="Arial" w:hAnsi="Arial" w:cs="Arial"/>
                <w:sz w:val="20"/>
              </w:rPr>
              <w:t>Anexo X</w:t>
            </w:r>
          </w:p>
        </w:tc>
        <w:tc>
          <w:tcPr>
            <w:tcW w:w="4205" w:type="pct"/>
          </w:tcPr>
          <w:p w14:paraId="3DC26096" w14:textId="6502B24F" w:rsidR="008F6893" w:rsidRPr="00E25141" w:rsidRDefault="008F6893" w:rsidP="008F6893">
            <w:pPr>
              <w:jc w:val="both"/>
              <w:rPr>
                <w:rFonts w:ascii="Arial" w:hAnsi="Arial" w:cs="Arial"/>
                <w:sz w:val="20"/>
              </w:rPr>
            </w:pPr>
            <w:r>
              <w:rPr>
                <w:rFonts w:ascii="Arial" w:hAnsi="Arial" w:cs="Arial"/>
                <w:sz w:val="20"/>
              </w:rPr>
              <w:t>T</w:t>
            </w:r>
            <w:r w:rsidRPr="00E25141">
              <w:rPr>
                <w:rFonts w:ascii="Arial" w:hAnsi="Arial" w:cs="Arial"/>
                <w:sz w:val="20"/>
              </w:rPr>
              <w:t xml:space="preserve">ermo de </w:t>
            </w:r>
            <w:r>
              <w:rPr>
                <w:rFonts w:ascii="Arial" w:hAnsi="Arial" w:cs="Arial"/>
                <w:sz w:val="20"/>
              </w:rPr>
              <w:t>C</w:t>
            </w:r>
            <w:r w:rsidRPr="00E25141">
              <w:rPr>
                <w:rFonts w:ascii="Arial" w:hAnsi="Arial" w:cs="Arial"/>
                <w:sz w:val="20"/>
              </w:rPr>
              <w:t xml:space="preserve">iência da </w:t>
            </w:r>
            <w:r>
              <w:rPr>
                <w:rFonts w:ascii="Arial" w:hAnsi="Arial" w:cs="Arial"/>
                <w:sz w:val="20"/>
              </w:rPr>
              <w:t>P</w:t>
            </w:r>
            <w:r w:rsidRPr="00E25141">
              <w:rPr>
                <w:rFonts w:ascii="Arial" w:hAnsi="Arial" w:cs="Arial"/>
                <w:sz w:val="20"/>
              </w:rPr>
              <w:t xml:space="preserve">olítica de </w:t>
            </w:r>
            <w:r>
              <w:rPr>
                <w:rFonts w:ascii="Arial" w:hAnsi="Arial" w:cs="Arial"/>
                <w:sz w:val="20"/>
              </w:rPr>
              <w:t>P</w:t>
            </w:r>
            <w:r w:rsidRPr="00E25141">
              <w:rPr>
                <w:rFonts w:ascii="Arial" w:hAnsi="Arial" w:cs="Arial"/>
                <w:sz w:val="20"/>
              </w:rPr>
              <w:t xml:space="preserve">revenção e </w:t>
            </w:r>
            <w:r>
              <w:rPr>
                <w:rFonts w:ascii="Arial" w:hAnsi="Arial" w:cs="Arial"/>
                <w:sz w:val="20"/>
              </w:rPr>
              <w:t>C</w:t>
            </w:r>
            <w:r w:rsidRPr="00E25141">
              <w:rPr>
                <w:rFonts w:ascii="Arial" w:hAnsi="Arial" w:cs="Arial"/>
                <w:sz w:val="20"/>
              </w:rPr>
              <w:t xml:space="preserve">ombate ao </w:t>
            </w:r>
            <w:r>
              <w:rPr>
                <w:rFonts w:ascii="Arial" w:hAnsi="Arial" w:cs="Arial"/>
                <w:sz w:val="20"/>
              </w:rPr>
              <w:t>A</w:t>
            </w:r>
            <w:r w:rsidRPr="00E25141">
              <w:rPr>
                <w:rFonts w:ascii="Arial" w:hAnsi="Arial" w:cs="Arial"/>
                <w:sz w:val="20"/>
              </w:rPr>
              <w:t xml:space="preserve">ssédio </w:t>
            </w:r>
            <w:r>
              <w:rPr>
                <w:rFonts w:ascii="Arial" w:hAnsi="Arial" w:cs="Arial"/>
                <w:sz w:val="20"/>
              </w:rPr>
              <w:t>M</w:t>
            </w:r>
            <w:r w:rsidRPr="00E25141">
              <w:rPr>
                <w:rFonts w:ascii="Arial" w:hAnsi="Arial" w:cs="Arial"/>
                <w:sz w:val="20"/>
              </w:rPr>
              <w:t xml:space="preserve">oral e </w:t>
            </w:r>
            <w:r>
              <w:rPr>
                <w:rFonts w:ascii="Arial" w:hAnsi="Arial" w:cs="Arial"/>
                <w:sz w:val="20"/>
              </w:rPr>
              <w:t>S</w:t>
            </w:r>
            <w:r w:rsidRPr="00E25141">
              <w:rPr>
                <w:rFonts w:ascii="Arial" w:hAnsi="Arial" w:cs="Arial"/>
                <w:sz w:val="20"/>
              </w:rPr>
              <w:t xml:space="preserve">exual e à </w:t>
            </w:r>
            <w:r>
              <w:rPr>
                <w:rFonts w:ascii="Arial" w:hAnsi="Arial" w:cs="Arial"/>
                <w:sz w:val="20"/>
              </w:rPr>
              <w:t>D</w:t>
            </w:r>
            <w:r w:rsidRPr="00E25141">
              <w:rPr>
                <w:rFonts w:ascii="Arial" w:hAnsi="Arial" w:cs="Arial"/>
                <w:sz w:val="20"/>
              </w:rPr>
              <w:t>iscriminação da CAIXA</w:t>
            </w:r>
            <w:r>
              <w:rPr>
                <w:rFonts w:ascii="Arial" w:hAnsi="Arial" w:cs="Arial"/>
                <w:sz w:val="20"/>
              </w:rPr>
              <w:t xml:space="preserve"> </w:t>
            </w:r>
            <w:r w:rsidRPr="00E25141">
              <w:rPr>
                <w:rFonts w:ascii="Arial" w:hAnsi="Arial" w:cs="Arial"/>
                <w:sz w:val="20"/>
              </w:rPr>
              <w:t xml:space="preserve">– </w:t>
            </w:r>
            <w:r>
              <w:rPr>
                <w:rFonts w:ascii="Arial" w:hAnsi="Arial" w:cs="Arial"/>
                <w:sz w:val="20"/>
              </w:rPr>
              <w:t>F</w:t>
            </w:r>
            <w:r w:rsidRPr="00E25141">
              <w:rPr>
                <w:rFonts w:ascii="Arial" w:hAnsi="Arial" w:cs="Arial"/>
                <w:sz w:val="20"/>
              </w:rPr>
              <w:t>ornecedores</w:t>
            </w:r>
            <w:r>
              <w:rPr>
                <w:rFonts w:ascii="Arial" w:hAnsi="Arial" w:cs="Arial"/>
                <w:sz w:val="20"/>
              </w:rPr>
              <w:t xml:space="preserve"> e Empresas Prestadoras de Serviço</w:t>
            </w:r>
          </w:p>
        </w:tc>
      </w:tr>
      <w:tr w:rsidR="008F6893" w:rsidRPr="0072032D" w14:paraId="0E46990B" w14:textId="77777777" w:rsidTr="00F32CF6">
        <w:tc>
          <w:tcPr>
            <w:tcW w:w="795" w:type="pct"/>
            <w:shd w:val="pct20" w:color="auto" w:fill="auto"/>
            <w:vAlign w:val="center"/>
          </w:tcPr>
          <w:p w14:paraId="52FE7CE5" w14:textId="77777777" w:rsidR="008F6893" w:rsidRPr="008F6893" w:rsidRDefault="008F6893" w:rsidP="008F6893">
            <w:pPr>
              <w:rPr>
                <w:rFonts w:ascii="Arial" w:hAnsi="Arial" w:cs="Arial"/>
                <w:color w:val="000000" w:themeColor="text1"/>
                <w:sz w:val="20"/>
              </w:rPr>
            </w:pPr>
            <w:r w:rsidRPr="008F6893">
              <w:rPr>
                <w:rFonts w:ascii="Arial" w:hAnsi="Arial" w:cs="Arial"/>
                <w:color w:val="000000" w:themeColor="text1"/>
                <w:sz w:val="20"/>
              </w:rPr>
              <w:t>Anexo XI</w:t>
            </w:r>
          </w:p>
        </w:tc>
        <w:tc>
          <w:tcPr>
            <w:tcW w:w="4205" w:type="pct"/>
          </w:tcPr>
          <w:p w14:paraId="080A4D5D" w14:textId="2834B6F5" w:rsidR="008F6893" w:rsidRPr="005A18C9" w:rsidRDefault="005A18C9" w:rsidP="008F6893">
            <w:pPr>
              <w:jc w:val="both"/>
              <w:rPr>
                <w:rFonts w:ascii="Arial" w:hAnsi="Arial" w:cs="Arial"/>
                <w:color w:val="000000" w:themeColor="text1"/>
                <w:sz w:val="20"/>
              </w:rPr>
            </w:pPr>
            <w:r w:rsidRPr="005A18C9">
              <w:rPr>
                <w:rFonts w:ascii="Arial" w:hAnsi="Arial" w:cs="Arial"/>
                <w:color w:val="000000" w:themeColor="text1"/>
                <w:sz w:val="20"/>
              </w:rPr>
              <w:t xml:space="preserve">Declaração </w:t>
            </w:r>
            <w:r>
              <w:rPr>
                <w:rFonts w:ascii="Arial" w:hAnsi="Arial" w:cs="Arial"/>
                <w:color w:val="000000" w:themeColor="text1"/>
                <w:sz w:val="20"/>
              </w:rPr>
              <w:t>d</w:t>
            </w:r>
            <w:r w:rsidRPr="005A18C9">
              <w:rPr>
                <w:rFonts w:ascii="Arial" w:hAnsi="Arial" w:cs="Arial"/>
                <w:color w:val="000000" w:themeColor="text1"/>
                <w:sz w:val="20"/>
              </w:rPr>
              <w:t xml:space="preserve">e Treinamento </w:t>
            </w:r>
            <w:r>
              <w:rPr>
                <w:rFonts w:ascii="Arial" w:hAnsi="Arial" w:cs="Arial"/>
                <w:color w:val="000000" w:themeColor="text1"/>
                <w:sz w:val="20"/>
              </w:rPr>
              <w:t>d</w:t>
            </w:r>
            <w:r w:rsidRPr="005A18C9">
              <w:rPr>
                <w:rFonts w:ascii="Arial" w:hAnsi="Arial" w:cs="Arial"/>
                <w:color w:val="000000" w:themeColor="text1"/>
                <w:sz w:val="20"/>
              </w:rPr>
              <w:t>os Empregados</w:t>
            </w:r>
          </w:p>
        </w:tc>
      </w:tr>
      <w:tr w:rsidR="008F6893" w:rsidRPr="00E25141" w14:paraId="56017425" w14:textId="77777777" w:rsidTr="00F32CF6">
        <w:tc>
          <w:tcPr>
            <w:tcW w:w="795" w:type="pct"/>
            <w:shd w:val="pct20" w:color="auto" w:fill="auto"/>
            <w:vAlign w:val="center"/>
          </w:tcPr>
          <w:p w14:paraId="05B4A989" w14:textId="7A2AD58A" w:rsidR="008F6893" w:rsidRPr="00DE1440" w:rsidRDefault="005A18C9" w:rsidP="008F6893">
            <w:pPr>
              <w:rPr>
                <w:rFonts w:ascii="Arial" w:hAnsi="Arial" w:cs="Arial"/>
                <w:color w:val="000000"/>
                <w:sz w:val="20"/>
              </w:rPr>
            </w:pPr>
            <w:r>
              <w:rPr>
                <w:rFonts w:ascii="Arial" w:hAnsi="Arial" w:cs="Arial"/>
                <w:color w:val="000000"/>
                <w:sz w:val="20"/>
              </w:rPr>
              <w:t>Anexo XII</w:t>
            </w:r>
          </w:p>
        </w:tc>
        <w:tc>
          <w:tcPr>
            <w:tcW w:w="4205" w:type="pct"/>
          </w:tcPr>
          <w:p w14:paraId="7ED8960D" w14:textId="27CC963C" w:rsidR="008F6893" w:rsidRPr="00DE1440" w:rsidRDefault="00A86B2B" w:rsidP="008F6893">
            <w:pPr>
              <w:jc w:val="both"/>
              <w:rPr>
                <w:rFonts w:ascii="Arial" w:hAnsi="Arial" w:cs="Arial"/>
                <w:color w:val="000000"/>
                <w:sz w:val="20"/>
              </w:rPr>
            </w:pPr>
            <w:r>
              <w:rPr>
                <w:rFonts w:ascii="Arial" w:hAnsi="Arial" w:cs="Arial"/>
                <w:color w:val="000000"/>
                <w:sz w:val="20"/>
              </w:rPr>
              <w:t>Minuta de Contrato</w:t>
            </w:r>
          </w:p>
        </w:tc>
      </w:tr>
      <w:bookmarkEnd w:id="45"/>
    </w:tbl>
    <w:p w14:paraId="6CC4EF36" w14:textId="5A19D337" w:rsidR="00DE1440" w:rsidRPr="00DE1440" w:rsidRDefault="00DE1440" w:rsidP="00840C26">
      <w:pPr>
        <w:ind w:left="1134"/>
        <w:jc w:val="both"/>
        <w:rPr>
          <w:rFonts w:ascii="Arial" w:hAnsi="Arial" w:cs="Arial"/>
          <w:color w:val="FF0000"/>
          <w:sz w:val="20"/>
        </w:rPr>
      </w:pPr>
    </w:p>
    <w:bookmarkEnd w:id="46"/>
    <w:p w14:paraId="3F07BD1F" w14:textId="77777777" w:rsidR="00101009" w:rsidRPr="00DE1440" w:rsidRDefault="00B957A8" w:rsidP="00840C26">
      <w:pPr>
        <w:ind w:left="1134" w:hanging="1134"/>
        <w:jc w:val="both"/>
        <w:rPr>
          <w:rFonts w:ascii="Arial" w:hAnsi="Arial" w:cs="Arial"/>
          <w:sz w:val="20"/>
        </w:rPr>
      </w:pPr>
      <w:r w:rsidRPr="00DE1440">
        <w:rPr>
          <w:rFonts w:ascii="Arial" w:eastAsia="Arial Unicode MS" w:hAnsi="Arial" w:cs="Arial"/>
          <w:sz w:val="20"/>
        </w:rPr>
        <w:t>1.</w:t>
      </w:r>
      <w:r w:rsidR="00094FAF" w:rsidRPr="00DE1440">
        <w:rPr>
          <w:rFonts w:ascii="Arial" w:eastAsia="Arial Unicode MS" w:hAnsi="Arial" w:cs="Arial"/>
          <w:sz w:val="20"/>
        </w:rPr>
        <w:t>2</w:t>
      </w:r>
      <w:r w:rsidR="00101009" w:rsidRPr="00DE1440">
        <w:rPr>
          <w:rFonts w:ascii="Arial" w:eastAsia="Arial Unicode MS" w:hAnsi="Arial" w:cs="Arial"/>
          <w:sz w:val="20"/>
        </w:rPr>
        <w:tab/>
      </w:r>
      <w:r w:rsidR="00094FAF" w:rsidRPr="00DE1440">
        <w:rPr>
          <w:rFonts w:ascii="Arial" w:hAnsi="Arial" w:cs="Arial"/>
          <w:sz w:val="20"/>
        </w:rPr>
        <w:t>As especificações do objeto, os locais de prestação dos serviços e a forma de execução do contrato constam</w:t>
      </w:r>
      <w:r w:rsidR="001423F7" w:rsidRPr="00DE1440">
        <w:rPr>
          <w:rFonts w:ascii="Arial" w:hAnsi="Arial" w:cs="Arial"/>
          <w:sz w:val="20"/>
        </w:rPr>
        <w:t xml:space="preserve"> do</w:t>
      </w:r>
      <w:r w:rsidR="00094FAF" w:rsidRPr="00DE1440">
        <w:rPr>
          <w:rFonts w:ascii="Arial" w:hAnsi="Arial" w:cs="Arial"/>
          <w:sz w:val="20"/>
        </w:rPr>
        <w:t xml:space="preserve"> Modelo V – Minuta de Contrato, </w:t>
      </w:r>
      <w:r w:rsidR="00101009" w:rsidRPr="00DE1440">
        <w:rPr>
          <w:rFonts w:ascii="Arial" w:eastAsia="Arial Unicode MS" w:hAnsi="Arial" w:cs="Arial"/>
          <w:sz w:val="20"/>
        </w:rPr>
        <w:t>do Anexo I (Termo de Referência)</w:t>
      </w:r>
      <w:r w:rsidR="00094FAF" w:rsidRPr="00DE1440">
        <w:rPr>
          <w:rFonts w:ascii="Arial" w:eastAsia="Arial Unicode MS" w:hAnsi="Arial" w:cs="Arial"/>
          <w:sz w:val="20"/>
        </w:rPr>
        <w:t xml:space="preserve"> e demais</w:t>
      </w:r>
      <w:r w:rsidR="00101009" w:rsidRPr="00DE1440">
        <w:rPr>
          <w:rFonts w:ascii="Arial" w:eastAsia="Arial Unicode MS" w:hAnsi="Arial" w:cs="Arial"/>
          <w:sz w:val="20"/>
        </w:rPr>
        <w:t xml:space="preserve"> </w:t>
      </w:r>
      <w:r w:rsidR="001423F7" w:rsidRPr="00DE1440">
        <w:rPr>
          <w:rFonts w:ascii="Arial" w:eastAsia="Arial Unicode MS" w:hAnsi="Arial" w:cs="Arial"/>
          <w:sz w:val="20"/>
        </w:rPr>
        <w:t xml:space="preserve">anexos </w:t>
      </w:r>
      <w:r w:rsidR="00101009" w:rsidRPr="00DE1440">
        <w:rPr>
          <w:rFonts w:ascii="Arial" w:eastAsia="Arial Unicode MS" w:hAnsi="Arial" w:cs="Arial"/>
          <w:sz w:val="20"/>
        </w:rPr>
        <w:t>deste Edital.</w:t>
      </w:r>
    </w:p>
    <w:p w14:paraId="26EF13E0" w14:textId="77777777" w:rsidR="006360B8" w:rsidRPr="00DE1440" w:rsidRDefault="006360B8" w:rsidP="00840C26">
      <w:pPr>
        <w:ind w:left="993" w:hanging="993"/>
        <w:jc w:val="both"/>
        <w:rPr>
          <w:rFonts w:ascii="Arial" w:hAnsi="Arial" w:cs="Arial"/>
          <w:bCs/>
          <w:sz w:val="20"/>
          <w:lang w:eastAsia="ar-SA"/>
        </w:rPr>
      </w:pPr>
    </w:p>
    <w:p w14:paraId="1ACB051C" w14:textId="77777777" w:rsidR="00101009" w:rsidRPr="00B10E0A" w:rsidRDefault="00101009" w:rsidP="00840C26">
      <w:pPr>
        <w:tabs>
          <w:tab w:val="left" w:pos="-2410"/>
        </w:tabs>
        <w:ind w:left="1134" w:hanging="1134"/>
        <w:jc w:val="both"/>
        <w:rPr>
          <w:rFonts w:ascii="Arial" w:hAnsi="Arial" w:cs="Arial"/>
          <w:b/>
          <w:sz w:val="20"/>
        </w:rPr>
      </w:pPr>
      <w:r w:rsidRPr="00DE1440">
        <w:rPr>
          <w:rFonts w:ascii="Arial" w:hAnsi="Arial" w:cs="Arial"/>
          <w:b/>
          <w:sz w:val="20"/>
        </w:rPr>
        <w:t>2</w:t>
      </w:r>
      <w:r w:rsidRPr="00DE1440">
        <w:rPr>
          <w:rFonts w:ascii="Arial" w:hAnsi="Arial" w:cs="Arial"/>
          <w:b/>
          <w:sz w:val="20"/>
        </w:rPr>
        <w:tab/>
      </w:r>
      <w:r w:rsidR="00F324DA" w:rsidRPr="00B10E0A">
        <w:rPr>
          <w:rFonts w:ascii="Arial" w:hAnsi="Arial" w:cs="Arial"/>
          <w:b/>
          <w:sz w:val="20"/>
        </w:rPr>
        <w:t>DA</w:t>
      </w:r>
      <w:r w:rsidRPr="00B10E0A">
        <w:rPr>
          <w:rFonts w:ascii="Arial" w:hAnsi="Arial" w:cs="Arial"/>
          <w:b/>
          <w:sz w:val="20"/>
        </w:rPr>
        <w:t xml:space="preserve"> PARTICIPAÇÃO</w:t>
      </w:r>
    </w:p>
    <w:p w14:paraId="798FB9CB" w14:textId="77777777" w:rsidR="00C714C9" w:rsidRPr="00B10E0A" w:rsidRDefault="00C714C9" w:rsidP="00840C26">
      <w:pPr>
        <w:widowControl w:val="0"/>
        <w:tabs>
          <w:tab w:val="left" w:pos="1418"/>
        </w:tabs>
        <w:ind w:left="1134" w:hanging="1134"/>
        <w:jc w:val="both"/>
        <w:rPr>
          <w:rFonts w:ascii="Arial" w:hAnsi="Arial" w:cs="Arial"/>
          <w:sz w:val="20"/>
        </w:rPr>
      </w:pPr>
    </w:p>
    <w:p w14:paraId="19D78A8C" w14:textId="3D50471E" w:rsidR="00C714C9" w:rsidRDefault="00C714C9" w:rsidP="00840C26">
      <w:pPr>
        <w:widowControl w:val="0"/>
        <w:tabs>
          <w:tab w:val="left" w:pos="1418"/>
        </w:tabs>
        <w:ind w:left="1134" w:hanging="1134"/>
        <w:jc w:val="both"/>
        <w:rPr>
          <w:rFonts w:ascii="Arial" w:hAnsi="Arial" w:cs="Arial"/>
          <w:sz w:val="20"/>
        </w:rPr>
      </w:pPr>
      <w:bookmarkStart w:id="47" w:name="_Hlk140493698"/>
      <w:bookmarkStart w:id="48" w:name="_Hlk124765896"/>
      <w:r w:rsidRPr="00B10E0A">
        <w:rPr>
          <w:rFonts w:ascii="Arial" w:hAnsi="Arial" w:cs="Arial"/>
          <w:sz w:val="20"/>
        </w:rPr>
        <w:t>2.1</w:t>
      </w:r>
      <w:r w:rsidRPr="00B10E0A">
        <w:rPr>
          <w:rFonts w:ascii="Arial" w:hAnsi="Arial" w:cs="Arial"/>
          <w:sz w:val="20"/>
        </w:rPr>
        <w:tab/>
        <w:t>Podem participar deste Pregão as empresas cujo objeto social seja pertinente e compatível com o objeto desta licitação.</w:t>
      </w:r>
    </w:p>
    <w:p w14:paraId="4BC51593" w14:textId="36625FF8" w:rsidR="00C310D1" w:rsidRDefault="00C310D1" w:rsidP="00840C26">
      <w:pPr>
        <w:widowControl w:val="0"/>
        <w:tabs>
          <w:tab w:val="left" w:pos="1418"/>
        </w:tabs>
        <w:ind w:left="1134" w:hanging="1134"/>
        <w:jc w:val="both"/>
        <w:rPr>
          <w:rFonts w:ascii="Arial" w:hAnsi="Arial" w:cs="Arial"/>
          <w:sz w:val="20"/>
        </w:rPr>
      </w:pPr>
    </w:p>
    <w:p w14:paraId="7A687E74" w14:textId="4782AFBE" w:rsidR="00C310D1" w:rsidRPr="00C310D1" w:rsidRDefault="00C310D1" w:rsidP="00C310D1">
      <w:pPr>
        <w:widowControl w:val="0"/>
        <w:tabs>
          <w:tab w:val="left" w:pos="1418"/>
        </w:tabs>
        <w:ind w:left="1134" w:hanging="1134"/>
        <w:jc w:val="both"/>
        <w:rPr>
          <w:rFonts w:ascii="Arial" w:hAnsi="Arial" w:cs="Arial"/>
          <w:sz w:val="20"/>
        </w:rPr>
      </w:pPr>
      <w:bookmarkStart w:id="49" w:name="_Hlk124766031"/>
      <w:r w:rsidRPr="00C310D1">
        <w:rPr>
          <w:rFonts w:ascii="Arial" w:hAnsi="Arial" w:cs="Arial"/>
          <w:sz w:val="20"/>
        </w:rPr>
        <w:t>2.1.1</w:t>
      </w:r>
      <w:r w:rsidRPr="00C310D1">
        <w:rPr>
          <w:rFonts w:ascii="Arial" w:hAnsi="Arial" w:cs="Arial"/>
          <w:sz w:val="20"/>
        </w:rPr>
        <w:tab/>
      </w:r>
      <w:r w:rsidR="00FE0295" w:rsidRPr="00FE0295">
        <w:rPr>
          <w:rFonts w:ascii="Arial" w:hAnsi="Arial" w:cs="Arial"/>
          <w:sz w:val="20"/>
        </w:rPr>
        <w:t>A documentação de habilitação deve constar no repositório de documentos que fica no Cadastro do Licitante. As instruções constam do “Manual do fornecedor guarda da documentação de habilitação” que pode ser obtido na plataforma do usuário, no Portal de Licitações CAIXA ou na área pública do Portal em FAQ e TUTORIAIS. Toda a gestão da documentação no repositório é de plena responsabilidade do licitante, que deve se atentar para a conferência sempre que for participar de um certame.</w:t>
      </w:r>
    </w:p>
    <w:p w14:paraId="15C834C9" w14:textId="77777777" w:rsidR="00C310D1" w:rsidRPr="00C310D1" w:rsidRDefault="00C310D1" w:rsidP="00C310D1">
      <w:pPr>
        <w:widowControl w:val="0"/>
        <w:tabs>
          <w:tab w:val="left" w:pos="1418"/>
        </w:tabs>
        <w:ind w:left="1134" w:hanging="1134"/>
        <w:jc w:val="both"/>
        <w:rPr>
          <w:rFonts w:ascii="Arial" w:hAnsi="Arial" w:cs="Arial"/>
          <w:sz w:val="20"/>
        </w:rPr>
      </w:pPr>
    </w:p>
    <w:p w14:paraId="77088641" w14:textId="47B0FF50" w:rsidR="00C310D1" w:rsidRDefault="00C310D1" w:rsidP="00C310D1">
      <w:pPr>
        <w:widowControl w:val="0"/>
        <w:tabs>
          <w:tab w:val="left" w:pos="1418"/>
        </w:tabs>
        <w:ind w:left="1134" w:hanging="1134"/>
        <w:jc w:val="both"/>
        <w:rPr>
          <w:rFonts w:ascii="Arial" w:hAnsi="Arial" w:cs="Arial"/>
          <w:sz w:val="20"/>
        </w:rPr>
      </w:pPr>
      <w:r w:rsidRPr="00C310D1">
        <w:rPr>
          <w:rFonts w:ascii="Arial" w:hAnsi="Arial" w:cs="Arial"/>
          <w:sz w:val="20"/>
        </w:rPr>
        <w:t>2.1.1.1</w:t>
      </w:r>
      <w:r w:rsidRPr="00C310D1">
        <w:rPr>
          <w:rFonts w:ascii="Arial" w:hAnsi="Arial" w:cs="Arial"/>
          <w:sz w:val="20"/>
        </w:rPr>
        <w:tab/>
      </w:r>
      <w:r w:rsidR="00DF61DB" w:rsidRPr="00DF61DB">
        <w:rPr>
          <w:rFonts w:ascii="Arial" w:hAnsi="Arial" w:cs="Arial"/>
          <w:sz w:val="20"/>
        </w:rPr>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dia e a hora indicados no preâmbulo do edital.</w:t>
      </w:r>
    </w:p>
    <w:bookmarkEnd w:id="49"/>
    <w:p w14:paraId="0DFC3897" w14:textId="2013A451" w:rsidR="00C310D1" w:rsidRDefault="00C310D1" w:rsidP="00840C26">
      <w:pPr>
        <w:widowControl w:val="0"/>
        <w:tabs>
          <w:tab w:val="left" w:pos="1418"/>
        </w:tabs>
        <w:ind w:left="1134" w:hanging="1134"/>
        <w:jc w:val="both"/>
        <w:rPr>
          <w:rFonts w:ascii="Arial" w:hAnsi="Arial" w:cs="Arial"/>
          <w:sz w:val="20"/>
        </w:rPr>
      </w:pPr>
    </w:p>
    <w:p w14:paraId="5A04A55B" w14:textId="33383BBB" w:rsidR="00C714C9" w:rsidRPr="00F039AB" w:rsidRDefault="00C714C9" w:rsidP="00840C26">
      <w:pPr>
        <w:widowControl w:val="0"/>
        <w:tabs>
          <w:tab w:val="left" w:pos="1418"/>
        </w:tabs>
        <w:ind w:left="1134" w:hanging="1134"/>
        <w:jc w:val="both"/>
        <w:rPr>
          <w:rFonts w:ascii="Arial" w:hAnsi="Arial" w:cs="Arial"/>
          <w:sz w:val="20"/>
        </w:rPr>
      </w:pPr>
      <w:r w:rsidRPr="00B10E0A">
        <w:rPr>
          <w:rFonts w:ascii="Arial" w:hAnsi="Arial" w:cs="Arial"/>
          <w:sz w:val="20"/>
        </w:rPr>
        <w:t>2.</w:t>
      </w:r>
      <w:r w:rsidR="00461FCD">
        <w:rPr>
          <w:rFonts w:ascii="Arial" w:hAnsi="Arial" w:cs="Arial"/>
          <w:sz w:val="20"/>
        </w:rPr>
        <w:t>2</w:t>
      </w:r>
      <w:r w:rsidRPr="00B10E0A">
        <w:rPr>
          <w:rFonts w:ascii="Arial" w:hAnsi="Arial" w:cs="Arial"/>
          <w:sz w:val="20"/>
        </w:rPr>
        <w:tab/>
        <w:t xml:space="preserve">O licitante </w:t>
      </w:r>
      <w:r w:rsidRPr="00F039AB">
        <w:rPr>
          <w:rFonts w:ascii="Arial" w:hAnsi="Arial" w:cs="Arial"/>
          <w:sz w:val="20"/>
        </w:rPr>
        <w:t xml:space="preserve">não cadastrado no SICAF – Sistema de Cadastramento Unificado de Fornecedores, mas que tenha interesse em fazer parte do referido Sistema, previamente à realização da licitação poderá providenciar tanto o credenciamento quanto o cadastramento em seus níveis, por meio do site </w:t>
      </w:r>
      <w:hyperlink r:id="rId13" w:history="1">
        <w:r w:rsidR="00F039AB" w:rsidRPr="00F039AB">
          <w:rPr>
            <w:rStyle w:val="Hyperlink"/>
            <w:rFonts w:ascii="Arial" w:hAnsi="Arial" w:cs="Arial"/>
            <w:sz w:val="20"/>
          </w:rPr>
          <w:t>https://www.gov.br/compras/pt-br/sistemas/sicaf-digital</w:t>
        </w:r>
      </w:hyperlink>
      <w:r w:rsidR="00F039AB" w:rsidRPr="00F039AB">
        <w:rPr>
          <w:rFonts w:ascii="Arial" w:hAnsi="Arial" w:cs="Arial"/>
          <w:sz w:val="20"/>
        </w:rPr>
        <w:t>.</w:t>
      </w:r>
    </w:p>
    <w:p w14:paraId="199F81F8" w14:textId="77777777" w:rsidR="00FE0295" w:rsidRPr="003011BC" w:rsidRDefault="00FE0295" w:rsidP="00840C26">
      <w:pPr>
        <w:widowControl w:val="0"/>
        <w:tabs>
          <w:tab w:val="left" w:pos="1418"/>
        </w:tabs>
        <w:ind w:left="1134" w:hanging="1134"/>
        <w:jc w:val="both"/>
        <w:rPr>
          <w:rFonts w:ascii="Arial" w:hAnsi="Arial" w:cs="Arial"/>
          <w:color w:val="FF0000"/>
          <w:sz w:val="20"/>
        </w:rPr>
      </w:pPr>
    </w:p>
    <w:p w14:paraId="1D2AAE80" w14:textId="17B1A305" w:rsidR="00C714C9" w:rsidRPr="00C04E79" w:rsidRDefault="00C714C9" w:rsidP="00840C26">
      <w:pPr>
        <w:widowControl w:val="0"/>
        <w:tabs>
          <w:tab w:val="left" w:pos="1418"/>
        </w:tabs>
        <w:ind w:left="1134" w:hanging="1134"/>
        <w:jc w:val="both"/>
        <w:rPr>
          <w:rFonts w:ascii="Arial" w:hAnsi="Arial" w:cs="Arial"/>
          <w:sz w:val="20"/>
        </w:rPr>
      </w:pPr>
      <w:r w:rsidRPr="003011BC">
        <w:rPr>
          <w:rFonts w:ascii="Arial" w:hAnsi="Arial" w:cs="Arial"/>
          <w:sz w:val="20"/>
        </w:rPr>
        <w:t>2.</w:t>
      </w:r>
      <w:r w:rsidR="00461FCD" w:rsidRPr="003011BC">
        <w:rPr>
          <w:rFonts w:ascii="Arial" w:hAnsi="Arial" w:cs="Arial"/>
          <w:sz w:val="20"/>
        </w:rPr>
        <w:t>2</w:t>
      </w:r>
      <w:r w:rsidRPr="003011BC">
        <w:rPr>
          <w:rFonts w:ascii="Arial" w:hAnsi="Arial" w:cs="Arial"/>
          <w:sz w:val="20"/>
        </w:rPr>
        <w:t>.1</w:t>
      </w:r>
      <w:r w:rsidRPr="003011BC">
        <w:rPr>
          <w:rFonts w:ascii="Arial" w:hAnsi="Arial" w:cs="Arial"/>
          <w:sz w:val="20"/>
        </w:rPr>
        <w:tab/>
      </w:r>
      <w:bookmarkStart w:id="50" w:name="_Hlk92719636"/>
      <w:r w:rsidR="003011BC" w:rsidRPr="003011BC">
        <w:rPr>
          <w:rFonts w:ascii="Arial" w:hAnsi="Arial" w:cs="Arial"/>
          <w:sz w:val="20"/>
        </w:rPr>
        <w:t xml:space="preserve">O Credenciamento da empresa no SICAF e o cadastramento em cada nível são válidos para a comprovação dos requisitos da Habilitação Jurídica, Regularidade Fiscal </w:t>
      </w:r>
      <w:r w:rsidR="003011BC" w:rsidRPr="00C04E79">
        <w:rPr>
          <w:rFonts w:ascii="Arial" w:hAnsi="Arial" w:cs="Arial"/>
          <w:sz w:val="20"/>
        </w:rPr>
        <w:t>Federal e Trabalhista e Qualificação Econômico-financeira.</w:t>
      </w:r>
      <w:bookmarkEnd w:id="50"/>
    </w:p>
    <w:p w14:paraId="097518E1" w14:textId="77777777" w:rsidR="00C714C9" w:rsidRPr="003011BC" w:rsidRDefault="00C714C9" w:rsidP="00840C26">
      <w:pPr>
        <w:widowControl w:val="0"/>
        <w:tabs>
          <w:tab w:val="left" w:pos="1418"/>
        </w:tabs>
        <w:ind w:left="1134" w:hanging="1134"/>
        <w:jc w:val="both"/>
        <w:rPr>
          <w:rFonts w:ascii="Arial" w:hAnsi="Arial" w:cs="Arial"/>
          <w:sz w:val="20"/>
        </w:rPr>
      </w:pPr>
    </w:p>
    <w:p w14:paraId="6C4821F0" w14:textId="2652914A" w:rsidR="00F039AB" w:rsidRPr="00F039AB" w:rsidRDefault="00C714C9" w:rsidP="00840C26">
      <w:pPr>
        <w:widowControl w:val="0"/>
        <w:tabs>
          <w:tab w:val="left" w:pos="1418"/>
        </w:tabs>
        <w:ind w:left="1134" w:hanging="1134"/>
        <w:jc w:val="both"/>
        <w:rPr>
          <w:rFonts w:ascii="Arial" w:hAnsi="Arial" w:cs="Arial"/>
          <w:sz w:val="20"/>
        </w:rPr>
      </w:pPr>
      <w:r w:rsidRPr="003011BC">
        <w:rPr>
          <w:rFonts w:ascii="Arial" w:hAnsi="Arial" w:cs="Arial"/>
          <w:sz w:val="20"/>
        </w:rPr>
        <w:t>2.</w:t>
      </w:r>
      <w:r w:rsidR="00461FCD" w:rsidRPr="003011BC">
        <w:rPr>
          <w:rFonts w:ascii="Arial" w:hAnsi="Arial" w:cs="Arial"/>
          <w:sz w:val="20"/>
        </w:rPr>
        <w:t>2</w:t>
      </w:r>
      <w:r w:rsidRPr="003011BC">
        <w:rPr>
          <w:rFonts w:ascii="Arial" w:hAnsi="Arial" w:cs="Arial"/>
          <w:sz w:val="20"/>
        </w:rPr>
        <w:t>.2</w:t>
      </w:r>
      <w:r w:rsidRPr="003011BC">
        <w:rPr>
          <w:rFonts w:ascii="Arial" w:hAnsi="Arial" w:cs="Arial"/>
          <w:sz w:val="20"/>
        </w:rPr>
        <w:tab/>
        <w:t>Os documentos exigidos, bem como as instruções para efetuar o registro no SICAF constam do manual que</w:t>
      </w:r>
      <w:r w:rsidRPr="00F039AB">
        <w:rPr>
          <w:rFonts w:ascii="Arial" w:hAnsi="Arial" w:cs="Arial"/>
          <w:sz w:val="20"/>
        </w:rPr>
        <w:t xml:space="preserve"> pode ser obtido no endereço eletrônico </w:t>
      </w:r>
      <w:hyperlink r:id="rId14" w:history="1">
        <w:r w:rsidR="00F039AB" w:rsidRPr="00F039AB">
          <w:rPr>
            <w:rStyle w:val="Hyperlink"/>
            <w:rFonts w:ascii="Arial" w:hAnsi="Arial" w:cs="Arial"/>
            <w:sz w:val="20"/>
          </w:rPr>
          <w:t>https://www.gov.br/compras/pt-br/sistemas/sicaf-digital</w:t>
        </w:r>
      </w:hyperlink>
      <w:r w:rsidR="00F039AB" w:rsidRPr="00F039AB">
        <w:rPr>
          <w:sz w:val="20"/>
        </w:rPr>
        <w:t xml:space="preserve"> </w:t>
      </w:r>
      <w:r w:rsidR="00F039AB" w:rsidRPr="00F039AB">
        <w:rPr>
          <w:rFonts w:ascii="Arial" w:hAnsi="Arial" w:cs="Arial"/>
          <w:i/>
          <w:iCs/>
          <w:sz w:val="20"/>
        </w:rPr>
        <w:sym w:font="Wingdings" w:char="F0E0"/>
      </w:r>
      <w:r w:rsidR="00F039AB" w:rsidRPr="00F039AB">
        <w:rPr>
          <w:rFonts w:ascii="Arial" w:hAnsi="Arial" w:cs="Arial"/>
          <w:i/>
          <w:iCs/>
          <w:sz w:val="20"/>
        </w:rPr>
        <w:t xml:space="preserve"> A</w:t>
      </w:r>
      <w:r w:rsidR="00F039AB" w:rsidRPr="00F039AB">
        <w:rPr>
          <w:rFonts w:ascii="Arial" w:hAnsi="Arial" w:cs="Arial"/>
          <w:i/>
          <w:sz w:val="20"/>
        </w:rPr>
        <w:t xml:space="preserve">ba </w:t>
      </w:r>
      <w:r w:rsidR="00F039AB" w:rsidRPr="00F039AB">
        <w:rPr>
          <w:rFonts w:ascii="Arial" w:hAnsi="Arial" w:cs="Arial"/>
          <w:i/>
          <w:iCs/>
          <w:sz w:val="20"/>
          <w:u w:val="single"/>
        </w:rPr>
        <w:t>Manuais.</w:t>
      </w:r>
    </w:p>
    <w:p w14:paraId="264AE8DA" w14:textId="77777777" w:rsidR="00F039AB" w:rsidRPr="00F039AB" w:rsidRDefault="00F039AB" w:rsidP="00840C26">
      <w:pPr>
        <w:widowControl w:val="0"/>
        <w:tabs>
          <w:tab w:val="left" w:pos="1418"/>
        </w:tabs>
        <w:ind w:left="1134" w:hanging="1134"/>
        <w:jc w:val="both"/>
        <w:rPr>
          <w:rFonts w:ascii="Arial" w:hAnsi="Arial" w:cs="Arial"/>
          <w:sz w:val="20"/>
        </w:rPr>
      </w:pPr>
    </w:p>
    <w:p w14:paraId="22D3C5FE" w14:textId="6E7800C9" w:rsidR="00EF015F" w:rsidRPr="00EF015F" w:rsidRDefault="00EF015F" w:rsidP="00840C26">
      <w:pPr>
        <w:widowControl w:val="0"/>
        <w:tabs>
          <w:tab w:val="left" w:pos="1418"/>
        </w:tabs>
        <w:ind w:left="1134" w:hanging="1134"/>
        <w:jc w:val="both"/>
        <w:rPr>
          <w:rFonts w:ascii="Arial" w:hAnsi="Arial" w:cs="Arial"/>
          <w:color w:val="000000"/>
          <w:sz w:val="20"/>
        </w:rPr>
      </w:pPr>
      <w:bookmarkStart w:id="51" w:name="item_2_2"/>
      <w:r w:rsidRPr="00EF015F">
        <w:rPr>
          <w:rFonts w:ascii="Arial" w:hAnsi="Arial" w:cs="Arial"/>
          <w:color w:val="000000"/>
          <w:sz w:val="20"/>
        </w:rPr>
        <w:t>2.</w:t>
      </w:r>
      <w:bookmarkEnd w:id="51"/>
      <w:r w:rsidR="00461FCD">
        <w:rPr>
          <w:rFonts w:ascii="Arial" w:hAnsi="Arial" w:cs="Arial"/>
          <w:color w:val="000000"/>
          <w:sz w:val="20"/>
        </w:rPr>
        <w:t>3</w:t>
      </w:r>
      <w:r w:rsidRPr="00EF015F">
        <w:rPr>
          <w:rFonts w:ascii="Arial" w:hAnsi="Arial" w:cs="Arial"/>
          <w:color w:val="000000"/>
          <w:sz w:val="2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15F7019" w14:textId="26DBD22F" w:rsidR="00EF015F" w:rsidRPr="003011BC" w:rsidRDefault="00EF015F" w:rsidP="00840C26">
      <w:pPr>
        <w:widowControl w:val="0"/>
        <w:tabs>
          <w:tab w:val="left" w:pos="1418"/>
        </w:tabs>
        <w:ind w:left="1134" w:hanging="1134"/>
        <w:jc w:val="both"/>
        <w:rPr>
          <w:rFonts w:ascii="Arial" w:hAnsi="Arial" w:cs="Arial"/>
          <w:sz w:val="20"/>
        </w:rPr>
      </w:pPr>
    </w:p>
    <w:p w14:paraId="355C4C38" w14:textId="4C04E399" w:rsidR="00C714C9" w:rsidRPr="003011BC" w:rsidRDefault="00EF015F" w:rsidP="00840C26">
      <w:pPr>
        <w:widowControl w:val="0"/>
        <w:tabs>
          <w:tab w:val="left" w:pos="1418"/>
        </w:tabs>
        <w:ind w:left="1134" w:hanging="1134"/>
        <w:jc w:val="both"/>
        <w:rPr>
          <w:rFonts w:ascii="Arial" w:hAnsi="Arial" w:cs="Arial"/>
          <w:sz w:val="20"/>
        </w:rPr>
      </w:pPr>
      <w:bookmarkStart w:id="52" w:name="_Hlk110516198"/>
      <w:r w:rsidRPr="003011BC">
        <w:rPr>
          <w:rFonts w:ascii="Arial" w:hAnsi="Arial" w:cs="Arial"/>
          <w:sz w:val="20"/>
        </w:rPr>
        <w:t>2.</w:t>
      </w:r>
      <w:r w:rsidR="00461FCD" w:rsidRPr="003011BC">
        <w:rPr>
          <w:rFonts w:ascii="Arial" w:hAnsi="Arial" w:cs="Arial"/>
          <w:sz w:val="20"/>
        </w:rPr>
        <w:t>3</w:t>
      </w:r>
      <w:r w:rsidRPr="003011BC">
        <w:rPr>
          <w:rFonts w:ascii="Arial" w:hAnsi="Arial" w:cs="Arial"/>
          <w:sz w:val="20"/>
        </w:rPr>
        <w:t>.1</w:t>
      </w:r>
      <w:r w:rsidRPr="003011BC">
        <w:rPr>
          <w:rFonts w:ascii="Arial" w:hAnsi="Arial" w:cs="Arial"/>
          <w:sz w:val="20"/>
        </w:rPr>
        <w:tab/>
      </w:r>
      <w:r w:rsidR="003011BC" w:rsidRPr="003011BC">
        <w:rPr>
          <w:rFonts w:ascii="Arial" w:hAnsi="Arial" w:cs="Arial"/>
          <w:sz w:val="20"/>
        </w:rPr>
        <w:t>Para fins deste Edital, as microempresas, as empresas de pequeno porte e o microempreendedor individual - MEI são identificados como MPE</w:t>
      </w:r>
      <w:r w:rsidR="0024177D">
        <w:rPr>
          <w:rFonts w:ascii="Arial" w:hAnsi="Arial" w:cs="Arial"/>
          <w:sz w:val="20"/>
        </w:rPr>
        <w:t>.</w:t>
      </w:r>
    </w:p>
    <w:p w14:paraId="63D6C5ED" w14:textId="4173FDEC" w:rsidR="003011BC" w:rsidRPr="003011BC" w:rsidRDefault="003011BC" w:rsidP="00840C26">
      <w:pPr>
        <w:widowControl w:val="0"/>
        <w:tabs>
          <w:tab w:val="left" w:pos="1418"/>
        </w:tabs>
        <w:ind w:left="1134" w:hanging="1134"/>
        <w:jc w:val="both"/>
        <w:rPr>
          <w:rFonts w:ascii="Arial" w:hAnsi="Arial" w:cs="Arial"/>
          <w:sz w:val="20"/>
        </w:rPr>
      </w:pPr>
    </w:p>
    <w:p w14:paraId="3594D122" w14:textId="21A245A3" w:rsidR="00C714C9" w:rsidRPr="003011BC" w:rsidRDefault="00C714C9" w:rsidP="003011BC">
      <w:pPr>
        <w:widowControl w:val="0"/>
        <w:ind w:left="1134" w:hanging="1134"/>
        <w:jc w:val="both"/>
        <w:outlineLvl w:val="0"/>
        <w:rPr>
          <w:rFonts w:ascii="Arial" w:hAnsi="Arial" w:cs="Arial"/>
          <w:sz w:val="20"/>
        </w:rPr>
      </w:pPr>
      <w:bookmarkStart w:id="53" w:name="_Hlk110516318"/>
      <w:bookmarkEnd w:id="52"/>
      <w:r w:rsidRPr="003011BC">
        <w:rPr>
          <w:rFonts w:ascii="Arial" w:hAnsi="Arial" w:cs="Arial"/>
          <w:sz w:val="20"/>
        </w:rPr>
        <w:t>2.</w:t>
      </w:r>
      <w:r w:rsidR="00461FCD" w:rsidRPr="003011BC">
        <w:rPr>
          <w:rFonts w:ascii="Arial" w:hAnsi="Arial" w:cs="Arial"/>
          <w:sz w:val="20"/>
        </w:rPr>
        <w:t>3</w:t>
      </w:r>
      <w:r w:rsidRPr="003011BC">
        <w:rPr>
          <w:rFonts w:ascii="Arial" w:hAnsi="Arial" w:cs="Arial"/>
          <w:sz w:val="20"/>
        </w:rPr>
        <w:t>.2</w:t>
      </w:r>
      <w:r w:rsidRPr="003011BC">
        <w:rPr>
          <w:rFonts w:ascii="Arial" w:hAnsi="Arial" w:cs="Arial"/>
          <w:sz w:val="20"/>
        </w:rPr>
        <w:tab/>
      </w:r>
      <w:bookmarkEnd w:id="53"/>
      <w:r w:rsidR="003011BC" w:rsidRPr="003011BC">
        <w:rPr>
          <w:rFonts w:ascii="Arial" w:hAnsi="Arial" w:cs="Arial"/>
          <w:sz w:val="20"/>
        </w:rPr>
        <w:t>A empresa que se enquadra como MPE, deve apresentar declaração nos termos do Anexo VI, para fins do tratamento diferenciado previsto na LC 123/2006, devendo ser encaminhada na forma do item 8.8.</w:t>
      </w:r>
    </w:p>
    <w:p w14:paraId="450254B9" w14:textId="77777777" w:rsidR="003011BC" w:rsidRPr="003011BC" w:rsidRDefault="003011BC" w:rsidP="003011BC">
      <w:pPr>
        <w:widowControl w:val="0"/>
        <w:ind w:left="1134" w:hanging="1134"/>
        <w:jc w:val="both"/>
        <w:outlineLvl w:val="0"/>
        <w:rPr>
          <w:rFonts w:ascii="Arial" w:hAnsi="Arial" w:cs="Arial"/>
          <w:sz w:val="20"/>
        </w:rPr>
      </w:pPr>
    </w:p>
    <w:p w14:paraId="2927CF9B" w14:textId="5EB5DCD9" w:rsidR="00C714C9" w:rsidRPr="00B10E0A" w:rsidRDefault="00C714C9" w:rsidP="00840C26">
      <w:pPr>
        <w:widowControl w:val="0"/>
        <w:tabs>
          <w:tab w:val="left" w:pos="1418"/>
        </w:tabs>
        <w:ind w:left="1134" w:hanging="1134"/>
        <w:jc w:val="both"/>
        <w:rPr>
          <w:rFonts w:ascii="Arial" w:hAnsi="Arial" w:cs="Arial"/>
          <w:sz w:val="20"/>
        </w:rPr>
      </w:pPr>
      <w:bookmarkStart w:id="54" w:name="_Hlk19266016"/>
      <w:r w:rsidRPr="003011BC">
        <w:rPr>
          <w:rFonts w:ascii="Arial" w:hAnsi="Arial" w:cs="Arial"/>
          <w:sz w:val="20"/>
        </w:rPr>
        <w:t>2.</w:t>
      </w:r>
      <w:r w:rsidR="00461FCD" w:rsidRPr="003011BC">
        <w:rPr>
          <w:rFonts w:ascii="Arial" w:hAnsi="Arial" w:cs="Arial"/>
          <w:sz w:val="20"/>
        </w:rPr>
        <w:t>4</w:t>
      </w:r>
      <w:r w:rsidRPr="003011BC">
        <w:rPr>
          <w:rFonts w:ascii="Arial" w:hAnsi="Arial" w:cs="Arial"/>
          <w:sz w:val="20"/>
        </w:rPr>
        <w:tab/>
        <w:t>Não é admitida nesta licitação</w:t>
      </w:r>
      <w:r w:rsidRPr="00B10E0A">
        <w:rPr>
          <w:rFonts w:ascii="Arial" w:hAnsi="Arial" w:cs="Arial"/>
          <w:sz w:val="20"/>
        </w:rPr>
        <w:t xml:space="preserve"> a participação de empresa(s):</w:t>
      </w:r>
    </w:p>
    <w:bookmarkEnd w:id="54"/>
    <w:p w14:paraId="7754475F" w14:textId="77777777" w:rsidR="00C714C9" w:rsidRPr="00B10E0A" w:rsidRDefault="00C714C9" w:rsidP="00840C26">
      <w:pPr>
        <w:widowControl w:val="0"/>
        <w:tabs>
          <w:tab w:val="left" w:pos="1418"/>
        </w:tabs>
        <w:ind w:left="1134" w:hanging="1134"/>
        <w:jc w:val="both"/>
        <w:rPr>
          <w:rFonts w:ascii="Arial" w:hAnsi="Arial" w:cs="Arial"/>
          <w:sz w:val="20"/>
        </w:rPr>
      </w:pPr>
    </w:p>
    <w:p w14:paraId="7742EE16" w14:textId="7B0217B2" w:rsidR="00C714C9" w:rsidRPr="00B10E0A" w:rsidRDefault="00C714C9" w:rsidP="00840C26">
      <w:pPr>
        <w:ind w:left="1134" w:hanging="1134"/>
        <w:jc w:val="both"/>
        <w:rPr>
          <w:rFonts w:ascii="Arial" w:hAnsi="Arial" w:cs="Arial"/>
          <w:sz w:val="20"/>
        </w:rPr>
      </w:pPr>
      <w:r w:rsidRPr="00B10E0A">
        <w:rPr>
          <w:rFonts w:ascii="Arial" w:hAnsi="Arial" w:cs="Arial"/>
          <w:sz w:val="20"/>
        </w:rPr>
        <w:t>2.</w:t>
      </w:r>
      <w:r w:rsidR="00461FCD">
        <w:rPr>
          <w:rFonts w:ascii="Arial" w:hAnsi="Arial" w:cs="Arial"/>
          <w:sz w:val="20"/>
        </w:rPr>
        <w:t>4</w:t>
      </w:r>
      <w:r w:rsidRPr="00B10E0A">
        <w:rPr>
          <w:rFonts w:ascii="Arial" w:hAnsi="Arial" w:cs="Arial"/>
          <w:sz w:val="20"/>
        </w:rPr>
        <w:t>.1</w:t>
      </w:r>
      <w:r w:rsidRPr="00B10E0A">
        <w:rPr>
          <w:rFonts w:ascii="Arial" w:hAnsi="Arial" w:cs="Arial"/>
          <w:sz w:val="20"/>
        </w:rPr>
        <w:tab/>
      </w:r>
      <w:r w:rsidR="00EF015F">
        <w:rPr>
          <w:rFonts w:ascii="Arial" w:hAnsi="Arial" w:cs="Arial"/>
          <w:sz w:val="20"/>
        </w:rPr>
        <w:t>e</w:t>
      </w:r>
      <w:r w:rsidRPr="00B10E0A">
        <w:rPr>
          <w:rFonts w:ascii="Arial" w:hAnsi="Arial" w:cs="Arial"/>
          <w:sz w:val="20"/>
        </w:rPr>
        <w:t>m recuperação judicial ou extrajudicial, ou em processo de falência, sob concurso de credores, em dissolução ou em liquidação;</w:t>
      </w:r>
      <w:r w:rsidRPr="00B10E0A">
        <w:rPr>
          <w:rFonts w:ascii="Arial" w:hAnsi="Arial" w:cs="Arial"/>
          <w:color w:val="0000FF"/>
          <w:sz w:val="20"/>
        </w:rPr>
        <w:t xml:space="preserve"> </w:t>
      </w:r>
      <w:r w:rsidRPr="00B10E0A">
        <w:rPr>
          <w:rFonts w:ascii="Arial" w:hAnsi="Arial" w:cs="Arial"/>
          <w:sz w:val="20"/>
        </w:rPr>
        <w:t>exceto aquelas que apresentem Plano de Recuperação aprovado e homologado judicialmente e em pleno vigor; além de cumprir todos os requisitos do item 8.4 deste edital, estando dispensada apenas, nesses casos, a certidão negativa de falência e concordata;</w:t>
      </w:r>
    </w:p>
    <w:p w14:paraId="5DB4B575" w14:textId="77777777" w:rsidR="00C714C9" w:rsidRPr="00B10E0A" w:rsidRDefault="00C714C9" w:rsidP="00840C26">
      <w:pPr>
        <w:widowControl w:val="0"/>
        <w:ind w:left="1134" w:hanging="1134"/>
        <w:jc w:val="both"/>
        <w:rPr>
          <w:rFonts w:ascii="Arial" w:hAnsi="Arial" w:cs="Arial"/>
          <w:sz w:val="20"/>
        </w:rPr>
      </w:pPr>
    </w:p>
    <w:p w14:paraId="78A21FE5" w14:textId="24711BE4" w:rsidR="00C714C9" w:rsidRPr="00E90003" w:rsidRDefault="00C714C9" w:rsidP="00840C26">
      <w:pPr>
        <w:widowControl w:val="0"/>
        <w:ind w:left="1134" w:hanging="1134"/>
        <w:jc w:val="both"/>
        <w:rPr>
          <w:rFonts w:ascii="Arial" w:hAnsi="Arial" w:cs="Arial"/>
          <w:bCs/>
          <w:i/>
          <w:iCs/>
          <w:sz w:val="20"/>
        </w:rPr>
      </w:pPr>
      <w:r w:rsidRPr="00B10E0A">
        <w:rPr>
          <w:rFonts w:ascii="Arial" w:hAnsi="Arial" w:cs="Arial"/>
          <w:sz w:val="20"/>
        </w:rPr>
        <w:t>2.</w:t>
      </w:r>
      <w:r w:rsidR="00461FCD">
        <w:rPr>
          <w:rFonts w:ascii="Arial" w:hAnsi="Arial" w:cs="Arial"/>
          <w:sz w:val="20"/>
        </w:rPr>
        <w:t>4</w:t>
      </w:r>
      <w:r w:rsidRPr="00B10E0A">
        <w:rPr>
          <w:rFonts w:ascii="Arial" w:hAnsi="Arial" w:cs="Arial"/>
          <w:sz w:val="20"/>
        </w:rPr>
        <w:t>.2</w:t>
      </w:r>
      <w:r w:rsidRPr="00B10E0A">
        <w:rPr>
          <w:rFonts w:ascii="Arial" w:hAnsi="Arial" w:cs="Arial"/>
          <w:sz w:val="20"/>
        </w:rPr>
        <w:tab/>
        <w:t xml:space="preserve">que </w:t>
      </w:r>
      <w:r w:rsidRPr="00E90003">
        <w:rPr>
          <w:rFonts w:ascii="Arial" w:hAnsi="Arial" w:cs="Arial"/>
          <w:sz w:val="20"/>
        </w:rPr>
        <w:t xml:space="preserve">estejam reunidas em consórcio, sejam controladoras, coligadas ou subsidiárias entre si; </w:t>
      </w:r>
    </w:p>
    <w:p w14:paraId="7EAE7E96" w14:textId="106AFEA9" w:rsidR="00C714C9" w:rsidRDefault="00C714C9" w:rsidP="00840C26">
      <w:pPr>
        <w:widowControl w:val="0"/>
        <w:ind w:left="1134" w:hanging="1134"/>
        <w:jc w:val="both"/>
        <w:rPr>
          <w:rFonts w:ascii="Arial" w:hAnsi="Arial" w:cs="Arial"/>
          <w:bCs/>
          <w:i/>
          <w:iCs/>
          <w:sz w:val="20"/>
        </w:rPr>
      </w:pPr>
    </w:p>
    <w:p w14:paraId="185BFE2B" w14:textId="7ED49354" w:rsidR="00E90003" w:rsidRDefault="00E90003" w:rsidP="00840C26">
      <w:pPr>
        <w:widowControl w:val="0"/>
        <w:ind w:left="1134" w:hanging="1134"/>
        <w:jc w:val="both"/>
        <w:rPr>
          <w:rFonts w:ascii="Arial" w:hAnsi="Arial" w:cs="Arial"/>
          <w:sz w:val="20"/>
        </w:rPr>
      </w:pPr>
    </w:p>
    <w:p w14:paraId="7F07BE6F" w14:textId="2EBC76EF" w:rsidR="00C714C9" w:rsidRPr="00B10E0A" w:rsidRDefault="00E90003" w:rsidP="00840C26">
      <w:pPr>
        <w:widowControl w:val="0"/>
        <w:ind w:left="1134" w:hanging="1134"/>
        <w:jc w:val="both"/>
        <w:rPr>
          <w:rFonts w:ascii="Arial" w:hAnsi="Arial" w:cs="Arial"/>
          <w:sz w:val="20"/>
        </w:rPr>
      </w:pPr>
      <w:r>
        <w:rPr>
          <w:rFonts w:ascii="Arial" w:hAnsi="Arial" w:cs="Arial"/>
          <w:sz w:val="20"/>
        </w:rPr>
        <w:t>2.4.</w:t>
      </w:r>
      <w:r w:rsidR="0024177D">
        <w:rPr>
          <w:rFonts w:ascii="Arial" w:hAnsi="Arial" w:cs="Arial"/>
          <w:sz w:val="20"/>
        </w:rPr>
        <w:t>3</w:t>
      </w:r>
      <w:r>
        <w:rPr>
          <w:rFonts w:ascii="Arial" w:hAnsi="Arial" w:cs="Arial"/>
          <w:sz w:val="20"/>
        </w:rPr>
        <w:tab/>
      </w:r>
      <w:r w:rsidR="00C714C9" w:rsidRPr="00B10E0A">
        <w:rPr>
          <w:rFonts w:ascii="Arial" w:hAnsi="Arial" w:cs="Arial"/>
          <w:sz w:val="20"/>
        </w:rPr>
        <w:t>que esteja com o direito de licitar e contratar com a CAIXA suspenso, ou impedida de licitar e contratar com a União, ou que tenha sido declarada inidônea para licitar ou contratar com a União, enquanto perdurarem os efeitos da sanção;</w:t>
      </w:r>
    </w:p>
    <w:p w14:paraId="6721B1AA" w14:textId="77777777" w:rsidR="00C714C9" w:rsidRPr="00B10E0A" w:rsidRDefault="00C714C9" w:rsidP="00840C26">
      <w:pPr>
        <w:widowControl w:val="0"/>
        <w:ind w:left="1134" w:hanging="1134"/>
        <w:jc w:val="both"/>
        <w:rPr>
          <w:rFonts w:ascii="Arial" w:hAnsi="Arial" w:cs="Arial"/>
          <w:sz w:val="20"/>
        </w:rPr>
      </w:pPr>
    </w:p>
    <w:p w14:paraId="12A9C504" w14:textId="6DA875C5" w:rsidR="00C714C9" w:rsidRPr="00B10E0A" w:rsidRDefault="00C714C9" w:rsidP="00840C26">
      <w:pPr>
        <w:widowControl w:val="0"/>
        <w:ind w:left="1134" w:hanging="1134"/>
        <w:jc w:val="both"/>
        <w:rPr>
          <w:rFonts w:ascii="Arial" w:hAnsi="Arial" w:cs="Arial"/>
          <w:sz w:val="20"/>
        </w:rPr>
      </w:pPr>
      <w:r w:rsidRPr="00B10E0A">
        <w:rPr>
          <w:rFonts w:ascii="Arial" w:hAnsi="Arial" w:cs="Arial"/>
          <w:sz w:val="20"/>
        </w:rPr>
        <w:t>2.</w:t>
      </w:r>
      <w:r w:rsidR="00461FCD">
        <w:rPr>
          <w:rFonts w:ascii="Arial" w:hAnsi="Arial" w:cs="Arial"/>
          <w:sz w:val="20"/>
        </w:rPr>
        <w:t>4</w:t>
      </w:r>
      <w:r w:rsidRPr="00B10E0A">
        <w:rPr>
          <w:rFonts w:ascii="Arial" w:hAnsi="Arial" w:cs="Arial"/>
          <w:sz w:val="20"/>
        </w:rPr>
        <w:t>.</w:t>
      </w:r>
      <w:r w:rsidR="00A47DE4">
        <w:rPr>
          <w:rFonts w:ascii="Arial" w:hAnsi="Arial" w:cs="Arial"/>
          <w:sz w:val="20"/>
        </w:rPr>
        <w:t>4</w:t>
      </w:r>
      <w:r w:rsidRPr="00B10E0A">
        <w:rPr>
          <w:rFonts w:ascii="Arial" w:hAnsi="Arial" w:cs="Arial"/>
          <w:sz w:val="20"/>
        </w:rPr>
        <w:tab/>
        <w:t xml:space="preserve">Cujo administrador ou sócio detentor de mais de 5% (cinco por cento) do capital social seja dirigente ou empregado da CAIXA;  </w:t>
      </w:r>
    </w:p>
    <w:p w14:paraId="15F7E068" w14:textId="77777777" w:rsidR="00C714C9" w:rsidRPr="00B10E0A" w:rsidRDefault="00C714C9" w:rsidP="00840C26">
      <w:pPr>
        <w:widowControl w:val="0"/>
        <w:ind w:left="1134" w:hanging="1134"/>
        <w:jc w:val="both"/>
        <w:rPr>
          <w:rFonts w:ascii="Arial" w:hAnsi="Arial" w:cs="Arial"/>
          <w:sz w:val="20"/>
        </w:rPr>
      </w:pPr>
    </w:p>
    <w:p w14:paraId="6168A0DD" w14:textId="07A4377F" w:rsidR="00C714C9" w:rsidRPr="00B10E0A" w:rsidRDefault="00C714C9" w:rsidP="00840C26">
      <w:pPr>
        <w:widowControl w:val="0"/>
        <w:ind w:left="1134" w:hanging="1134"/>
        <w:jc w:val="both"/>
        <w:rPr>
          <w:rFonts w:ascii="Arial" w:hAnsi="Arial" w:cs="Arial"/>
          <w:sz w:val="20"/>
        </w:rPr>
      </w:pPr>
      <w:r w:rsidRPr="00B10E0A">
        <w:rPr>
          <w:rFonts w:ascii="Arial" w:hAnsi="Arial" w:cs="Arial"/>
          <w:sz w:val="20"/>
        </w:rPr>
        <w:t>2.</w:t>
      </w:r>
      <w:r w:rsidR="00461FCD">
        <w:rPr>
          <w:rFonts w:ascii="Arial" w:hAnsi="Arial" w:cs="Arial"/>
          <w:sz w:val="20"/>
        </w:rPr>
        <w:t>4</w:t>
      </w:r>
      <w:r w:rsidRPr="00B10E0A">
        <w:rPr>
          <w:rFonts w:ascii="Arial" w:hAnsi="Arial" w:cs="Arial"/>
          <w:sz w:val="20"/>
        </w:rPr>
        <w:t>.</w:t>
      </w:r>
      <w:r w:rsidR="00A47DE4">
        <w:rPr>
          <w:rFonts w:ascii="Arial" w:hAnsi="Arial" w:cs="Arial"/>
          <w:sz w:val="20"/>
        </w:rPr>
        <w:t>5</w:t>
      </w:r>
      <w:r w:rsidRPr="00B10E0A">
        <w:rPr>
          <w:rFonts w:ascii="Arial" w:hAnsi="Arial" w:cs="Arial"/>
          <w:sz w:val="20"/>
        </w:rPr>
        <w:tab/>
        <w:t xml:space="preserve">Constituída por sócio de empresa que estiver suspensa, impedida ou declarada inidônea;  </w:t>
      </w:r>
    </w:p>
    <w:p w14:paraId="05F02923" w14:textId="77777777" w:rsidR="00C714C9" w:rsidRPr="00B10E0A" w:rsidRDefault="00C714C9" w:rsidP="00840C26">
      <w:pPr>
        <w:widowControl w:val="0"/>
        <w:ind w:left="1134" w:hanging="1134"/>
        <w:jc w:val="both"/>
        <w:rPr>
          <w:rFonts w:ascii="Arial" w:hAnsi="Arial" w:cs="Arial"/>
          <w:sz w:val="20"/>
        </w:rPr>
      </w:pPr>
    </w:p>
    <w:p w14:paraId="6966D7F0" w14:textId="701D0088" w:rsidR="00C714C9" w:rsidRPr="00B10E0A" w:rsidRDefault="00C714C9" w:rsidP="00840C26">
      <w:pPr>
        <w:widowControl w:val="0"/>
        <w:ind w:left="1134" w:hanging="1134"/>
        <w:jc w:val="both"/>
        <w:rPr>
          <w:rFonts w:ascii="Arial" w:hAnsi="Arial" w:cs="Arial"/>
          <w:sz w:val="20"/>
        </w:rPr>
      </w:pPr>
      <w:r w:rsidRPr="00B10E0A">
        <w:rPr>
          <w:rFonts w:ascii="Arial" w:hAnsi="Arial" w:cs="Arial"/>
          <w:sz w:val="20"/>
        </w:rPr>
        <w:t>2.</w:t>
      </w:r>
      <w:r w:rsidR="00461FCD">
        <w:rPr>
          <w:rFonts w:ascii="Arial" w:hAnsi="Arial" w:cs="Arial"/>
          <w:sz w:val="20"/>
        </w:rPr>
        <w:t>4</w:t>
      </w:r>
      <w:r w:rsidRPr="00B10E0A">
        <w:rPr>
          <w:rFonts w:ascii="Arial" w:hAnsi="Arial" w:cs="Arial"/>
          <w:sz w:val="20"/>
        </w:rPr>
        <w:t>.</w:t>
      </w:r>
      <w:r w:rsidR="00A47DE4">
        <w:rPr>
          <w:rFonts w:ascii="Arial" w:hAnsi="Arial" w:cs="Arial"/>
          <w:sz w:val="20"/>
        </w:rPr>
        <w:t>6</w:t>
      </w:r>
      <w:r w:rsidRPr="00B10E0A">
        <w:rPr>
          <w:rFonts w:ascii="Arial" w:hAnsi="Arial" w:cs="Arial"/>
          <w:sz w:val="20"/>
        </w:rPr>
        <w:tab/>
        <w:t xml:space="preserve">Cujo administrador seja sócio de empresa suspensa, impedida ou declarada inidônea;  </w:t>
      </w:r>
    </w:p>
    <w:p w14:paraId="2977032E" w14:textId="77777777" w:rsidR="00C714C9" w:rsidRPr="00B10E0A" w:rsidRDefault="00C714C9" w:rsidP="00840C26">
      <w:pPr>
        <w:widowControl w:val="0"/>
        <w:ind w:left="1134" w:hanging="1134"/>
        <w:jc w:val="both"/>
        <w:rPr>
          <w:rFonts w:ascii="Arial" w:hAnsi="Arial" w:cs="Arial"/>
          <w:sz w:val="20"/>
        </w:rPr>
      </w:pPr>
    </w:p>
    <w:p w14:paraId="55C1D241" w14:textId="5B4FA554" w:rsidR="00C714C9" w:rsidRPr="00B10E0A" w:rsidRDefault="00C714C9" w:rsidP="00840C26">
      <w:pPr>
        <w:widowControl w:val="0"/>
        <w:ind w:left="1134" w:hanging="1134"/>
        <w:jc w:val="both"/>
        <w:rPr>
          <w:rFonts w:ascii="Arial" w:hAnsi="Arial" w:cs="Arial"/>
          <w:sz w:val="20"/>
        </w:rPr>
      </w:pPr>
      <w:r w:rsidRPr="00B10E0A">
        <w:rPr>
          <w:rFonts w:ascii="Arial" w:hAnsi="Arial" w:cs="Arial"/>
          <w:sz w:val="20"/>
        </w:rPr>
        <w:t>2.</w:t>
      </w:r>
      <w:r w:rsidR="00461FCD">
        <w:rPr>
          <w:rFonts w:ascii="Arial" w:hAnsi="Arial" w:cs="Arial"/>
          <w:sz w:val="20"/>
        </w:rPr>
        <w:t>4</w:t>
      </w:r>
      <w:r w:rsidRPr="00B10E0A">
        <w:rPr>
          <w:rFonts w:ascii="Arial" w:hAnsi="Arial" w:cs="Arial"/>
          <w:sz w:val="20"/>
        </w:rPr>
        <w:t>.</w:t>
      </w:r>
      <w:r w:rsidR="00A47DE4">
        <w:rPr>
          <w:rFonts w:ascii="Arial" w:hAnsi="Arial" w:cs="Arial"/>
          <w:sz w:val="20"/>
        </w:rPr>
        <w:t>7</w:t>
      </w:r>
      <w:r w:rsidRPr="00B10E0A">
        <w:rPr>
          <w:rFonts w:ascii="Arial" w:hAnsi="Arial" w:cs="Arial"/>
          <w:sz w:val="20"/>
        </w:rPr>
        <w:tab/>
        <w:t xml:space="preserve">Constituída por sócio que tenha sido sócio ou administrador de empresa suspensa, impedida ou declarada inidônea, no período dos fatos que deram ensejo à sanção;  </w:t>
      </w:r>
    </w:p>
    <w:p w14:paraId="07ABD997" w14:textId="77777777" w:rsidR="00C714C9" w:rsidRPr="00B10E0A" w:rsidRDefault="00C714C9" w:rsidP="00840C26">
      <w:pPr>
        <w:widowControl w:val="0"/>
        <w:ind w:left="1134" w:hanging="1134"/>
        <w:jc w:val="both"/>
        <w:rPr>
          <w:rFonts w:ascii="Arial" w:hAnsi="Arial" w:cs="Arial"/>
          <w:sz w:val="20"/>
        </w:rPr>
      </w:pPr>
    </w:p>
    <w:p w14:paraId="66C71E64" w14:textId="57DDDD5A" w:rsidR="00C714C9" w:rsidRPr="00B10E0A" w:rsidRDefault="00C714C9" w:rsidP="00840C26">
      <w:pPr>
        <w:widowControl w:val="0"/>
        <w:ind w:left="1134" w:hanging="1134"/>
        <w:jc w:val="both"/>
        <w:rPr>
          <w:rFonts w:ascii="Arial" w:hAnsi="Arial" w:cs="Arial"/>
          <w:sz w:val="20"/>
        </w:rPr>
      </w:pPr>
      <w:r w:rsidRPr="00B10E0A">
        <w:rPr>
          <w:rFonts w:ascii="Arial" w:hAnsi="Arial" w:cs="Arial"/>
          <w:sz w:val="20"/>
        </w:rPr>
        <w:t>2.</w:t>
      </w:r>
      <w:r w:rsidR="00461FCD">
        <w:rPr>
          <w:rFonts w:ascii="Arial" w:hAnsi="Arial" w:cs="Arial"/>
          <w:sz w:val="20"/>
        </w:rPr>
        <w:t>4</w:t>
      </w:r>
      <w:r w:rsidRPr="00B10E0A">
        <w:rPr>
          <w:rFonts w:ascii="Arial" w:hAnsi="Arial" w:cs="Arial"/>
          <w:sz w:val="20"/>
        </w:rPr>
        <w:t>.</w:t>
      </w:r>
      <w:r w:rsidR="00A47DE4">
        <w:rPr>
          <w:rFonts w:ascii="Arial" w:hAnsi="Arial" w:cs="Arial"/>
          <w:sz w:val="20"/>
        </w:rPr>
        <w:t>8</w:t>
      </w:r>
      <w:r w:rsidRPr="00B10E0A">
        <w:rPr>
          <w:rFonts w:ascii="Arial" w:hAnsi="Arial" w:cs="Arial"/>
          <w:sz w:val="20"/>
        </w:rPr>
        <w:tab/>
        <w:t xml:space="preserve">Cujo administrador tenha sido sócio ou administrador de empresa suspensa, impedida ou declarada inidônea, no período dos fatos que deram ensejo à sanção;  </w:t>
      </w:r>
    </w:p>
    <w:p w14:paraId="7FE5C66E" w14:textId="77777777" w:rsidR="00C714C9" w:rsidRPr="00B10E0A" w:rsidRDefault="00C714C9" w:rsidP="00840C26">
      <w:pPr>
        <w:widowControl w:val="0"/>
        <w:ind w:left="1134" w:hanging="1134"/>
        <w:jc w:val="both"/>
        <w:rPr>
          <w:rFonts w:ascii="Arial" w:hAnsi="Arial" w:cs="Arial"/>
          <w:sz w:val="20"/>
        </w:rPr>
      </w:pPr>
    </w:p>
    <w:p w14:paraId="2CFA5D94" w14:textId="658A1F82" w:rsidR="00C714C9" w:rsidRPr="00B10E0A" w:rsidRDefault="00C714C9" w:rsidP="00840C26">
      <w:pPr>
        <w:widowControl w:val="0"/>
        <w:ind w:left="1134" w:hanging="1134"/>
        <w:jc w:val="both"/>
        <w:rPr>
          <w:rFonts w:ascii="Arial" w:hAnsi="Arial" w:cs="Arial"/>
          <w:sz w:val="20"/>
        </w:rPr>
      </w:pPr>
      <w:r w:rsidRPr="00B10E0A">
        <w:rPr>
          <w:rFonts w:ascii="Arial" w:hAnsi="Arial" w:cs="Arial"/>
          <w:sz w:val="20"/>
        </w:rPr>
        <w:t>2.</w:t>
      </w:r>
      <w:r w:rsidR="00461FCD">
        <w:rPr>
          <w:rFonts w:ascii="Arial" w:hAnsi="Arial" w:cs="Arial"/>
          <w:sz w:val="20"/>
        </w:rPr>
        <w:t>4</w:t>
      </w:r>
      <w:r w:rsidRPr="00B10E0A">
        <w:rPr>
          <w:rFonts w:ascii="Arial" w:hAnsi="Arial" w:cs="Arial"/>
          <w:sz w:val="20"/>
        </w:rPr>
        <w:t>.</w:t>
      </w:r>
      <w:r w:rsidR="00A47DE4">
        <w:rPr>
          <w:rFonts w:ascii="Arial" w:hAnsi="Arial" w:cs="Arial"/>
          <w:sz w:val="20"/>
        </w:rPr>
        <w:t>09</w:t>
      </w:r>
      <w:r w:rsidRPr="00B10E0A">
        <w:rPr>
          <w:rFonts w:ascii="Arial" w:hAnsi="Arial" w:cs="Arial"/>
          <w:sz w:val="20"/>
        </w:rPr>
        <w:tab/>
        <w:t xml:space="preserve">Que tiver nos seus quadros de diretoria pessoa que participou, em razão de vínculo de mesma natureza, de empresa declarada inidônea.  </w:t>
      </w:r>
    </w:p>
    <w:p w14:paraId="1BE4B4BC" w14:textId="77777777" w:rsidR="00C714C9" w:rsidRPr="00B10E0A" w:rsidRDefault="00C714C9" w:rsidP="00840C26">
      <w:pPr>
        <w:widowControl w:val="0"/>
        <w:ind w:left="1134" w:hanging="1134"/>
        <w:jc w:val="both"/>
        <w:rPr>
          <w:rFonts w:ascii="Arial" w:hAnsi="Arial" w:cs="Arial"/>
          <w:sz w:val="20"/>
        </w:rPr>
      </w:pPr>
    </w:p>
    <w:p w14:paraId="2FF64C17" w14:textId="176DE295" w:rsidR="00EF015F" w:rsidRDefault="00C714C9" w:rsidP="00840C26">
      <w:pPr>
        <w:widowControl w:val="0"/>
        <w:ind w:left="1134" w:hanging="1134"/>
        <w:jc w:val="both"/>
        <w:rPr>
          <w:rFonts w:ascii="Arial" w:hAnsi="Arial" w:cs="Arial"/>
          <w:sz w:val="20"/>
        </w:rPr>
      </w:pPr>
      <w:r w:rsidRPr="00864579">
        <w:rPr>
          <w:rFonts w:ascii="Arial" w:hAnsi="Arial" w:cs="Arial"/>
          <w:sz w:val="20"/>
        </w:rPr>
        <w:t>2.</w:t>
      </w:r>
      <w:r w:rsidR="00461FCD">
        <w:rPr>
          <w:rFonts w:ascii="Arial" w:hAnsi="Arial" w:cs="Arial"/>
          <w:sz w:val="20"/>
        </w:rPr>
        <w:t>4</w:t>
      </w:r>
      <w:r w:rsidRPr="00864579">
        <w:rPr>
          <w:rFonts w:ascii="Arial" w:hAnsi="Arial" w:cs="Arial"/>
          <w:sz w:val="20"/>
        </w:rPr>
        <w:t>.1</w:t>
      </w:r>
      <w:r w:rsidR="00A47DE4">
        <w:rPr>
          <w:rFonts w:ascii="Arial" w:hAnsi="Arial" w:cs="Arial"/>
          <w:sz w:val="20"/>
        </w:rPr>
        <w:t>0</w:t>
      </w:r>
      <w:r w:rsidRPr="00864579">
        <w:rPr>
          <w:rFonts w:ascii="Arial" w:hAnsi="Arial" w:cs="Arial"/>
          <w:sz w:val="20"/>
        </w:rPr>
        <w:tab/>
        <w:t>Aplica-se também a vedação prevista no item 2.</w:t>
      </w:r>
      <w:r w:rsidR="00461FCD">
        <w:rPr>
          <w:rFonts w:ascii="Arial" w:hAnsi="Arial" w:cs="Arial"/>
          <w:sz w:val="20"/>
        </w:rPr>
        <w:t>4</w:t>
      </w:r>
      <w:r w:rsidRPr="00864579">
        <w:rPr>
          <w:rFonts w:ascii="Arial" w:hAnsi="Arial" w:cs="Arial"/>
          <w:sz w:val="20"/>
        </w:rPr>
        <w:t xml:space="preserve"> acima:</w:t>
      </w:r>
    </w:p>
    <w:p w14:paraId="16D1E640" w14:textId="77777777" w:rsidR="00EF015F" w:rsidRPr="00B10E0A" w:rsidRDefault="00EF015F" w:rsidP="00840C26">
      <w:pPr>
        <w:widowControl w:val="0"/>
        <w:ind w:left="1134" w:hanging="1134"/>
        <w:jc w:val="both"/>
        <w:rPr>
          <w:rFonts w:ascii="Arial" w:hAnsi="Arial" w:cs="Arial"/>
          <w:sz w:val="20"/>
        </w:rPr>
      </w:pPr>
    </w:p>
    <w:p w14:paraId="0D7ADB34" w14:textId="77777777" w:rsidR="00C714C9" w:rsidRPr="00B10E0A" w:rsidRDefault="00C714C9" w:rsidP="00840C26">
      <w:pPr>
        <w:widowControl w:val="0"/>
        <w:ind w:left="1418" w:hanging="284"/>
        <w:jc w:val="both"/>
        <w:rPr>
          <w:rFonts w:ascii="Arial" w:hAnsi="Arial" w:cs="Arial"/>
          <w:sz w:val="20"/>
        </w:rPr>
      </w:pPr>
      <w:r w:rsidRPr="00B10E0A">
        <w:rPr>
          <w:rFonts w:ascii="Arial" w:hAnsi="Arial" w:cs="Arial"/>
          <w:sz w:val="20"/>
        </w:rPr>
        <w:t>I</w:t>
      </w:r>
      <w:r w:rsidRPr="00B10E0A">
        <w:rPr>
          <w:rFonts w:ascii="Arial" w:hAnsi="Arial" w:cs="Arial"/>
          <w:sz w:val="20"/>
        </w:rPr>
        <w:tab/>
        <w:t xml:space="preserve">À contratação do empregado CAIXA ou dirigente, como pessoa física, bem como à participação dele em procedimentos licitatórios, na condição de licitante;  </w:t>
      </w:r>
    </w:p>
    <w:p w14:paraId="3D3804FA" w14:textId="77777777" w:rsidR="00E870DE" w:rsidRDefault="00E870DE" w:rsidP="00840C26">
      <w:pPr>
        <w:widowControl w:val="0"/>
        <w:tabs>
          <w:tab w:val="left" w:pos="993"/>
        </w:tabs>
        <w:ind w:left="1418" w:hanging="284"/>
        <w:jc w:val="both"/>
        <w:rPr>
          <w:rFonts w:ascii="Arial" w:hAnsi="Arial" w:cs="Arial"/>
          <w:sz w:val="20"/>
        </w:rPr>
      </w:pPr>
    </w:p>
    <w:p w14:paraId="2923AF4E" w14:textId="77777777" w:rsidR="00C714C9" w:rsidRDefault="00C714C9" w:rsidP="00840C26">
      <w:pPr>
        <w:widowControl w:val="0"/>
        <w:tabs>
          <w:tab w:val="left" w:pos="993"/>
        </w:tabs>
        <w:ind w:left="1418" w:hanging="284"/>
        <w:jc w:val="both"/>
        <w:rPr>
          <w:rFonts w:ascii="Arial" w:hAnsi="Arial" w:cs="Arial"/>
          <w:sz w:val="20"/>
        </w:rPr>
      </w:pPr>
      <w:r w:rsidRPr="00B10E0A">
        <w:rPr>
          <w:rFonts w:ascii="Arial" w:hAnsi="Arial" w:cs="Arial"/>
          <w:sz w:val="20"/>
        </w:rPr>
        <w:t>II</w:t>
      </w:r>
      <w:r w:rsidRPr="00B10E0A">
        <w:rPr>
          <w:rFonts w:ascii="Arial" w:hAnsi="Arial" w:cs="Arial"/>
          <w:sz w:val="20"/>
        </w:rPr>
        <w:tab/>
        <w:t>A quem tenha relação de parentesco, até o terceiro grau civil, com:</w:t>
      </w:r>
    </w:p>
    <w:p w14:paraId="59091DEC" w14:textId="77777777" w:rsidR="00F039AB" w:rsidRPr="00B10E0A" w:rsidRDefault="00F039AB" w:rsidP="00840C26">
      <w:pPr>
        <w:widowControl w:val="0"/>
        <w:tabs>
          <w:tab w:val="left" w:pos="993"/>
        </w:tabs>
        <w:ind w:left="1418" w:hanging="284"/>
        <w:jc w:val="both"/>
        <w:rPr>
          <w:rFonts w:ascii="Arial" w:hAnsi="Arial" w:cs="Arial"/>
          <w:sz w:val="20"/>
        </w:rPr>
      </w:pPr>
    </w:p>
    <w:p w14:paraId="4DCDD7BA" w14:textId="77777777" w:rsidR="00C714C9" w:rsidRDefault="00C714C9" w:rsidP="00840C26">
      <w:pPr>
        <w:widowControl w:val="0"/>
        <w:numPr>
          <w:ilvl w:val="0"/>
          <w:numId w:val="10"/>
        </w:numPr>
        <w:tabs>
          <w:tab w:val="left" w:pos="993"/>
        </w:tabs>
        <w:ind w:left="1418" w:hanging="284"/>
        <w:jc w:val="both"/>
        <w:rPr>
          <w:rFonts w:ascii="Arial" w:hAnsi="Arial" w:cs="Arial"/>
          <w:sz w:val="20"/>
        </w:rPr>
      </w:pPr>
      <w:r w:rsidRPr="00B10E0A">
        <w:rPr>
          <w:rFonts w:ascii="Arial" w:hAnsi="Arial" w:cs="Arial"/>
          <w:sz w:val="20"/>
        </w:rPr>
        <w:t xml:space="preserve">Dirigente da CAIXA;  </w:t>
      </w:r>
    </w:p>
    <w:p w14:paraId="6CD9D11C" w14:textId="77777777" w:rsidR="00E870DE" w:rsidRPr="00B10E0A" w:rsidRDefault="00E870DE" w:rsidP="00840C26">
      <w:pPr>
        <w:widowControl w:val="0"/>
        <w:tabs>
          <w:tab w:val="left" w:pos="993"/>
        </w:tabs>
        <w:ind w:left="1418" w:hanging="284"/>
        <w:jc w:val="both"/>
        <w:rPr>
          <w:rFonts w:ascii="Arial" w:hAnsi="Arial" w:cs="Arial"/>
          <w:sz w:val="20"/>
        </w:rPr>
      </w:pPr>
    </w:p>
    <w:p w14:paraId="7B381781" w14:textId="77777777" w:rsidR="00C714C9" w:rsidRDefault="00C714C9" w:rsidP="00840C26">
      <w:pPr>
        <w:widowControl w:val="0"/>
        <w:numPr>
          <w:ilvl w:val="0"/>
          <w:numId w:val="10"/>
        </w:numPr>
        <w:tabs>
          <w:tab w:val="left" w:pos="993"/>
        </w:tabs>
        <w:ind w:left="1418" w:hanging="284"/>
        <w:jc w:val="both"/>
        <w:rPr>
          <w:rFonts w:ascii="Arial" w:hAnsi="Arial" w:cs="Arial"/>
          <w:sz w:val="20"/>
        </w:rPr>
      </w:pPr>
      <w:r w:rsidRPr="00B10E0A">
        <w:rPr>
          <w:rFonts w:ascii="Arial" w:hAnsi="Arial" w:cs="Arial"/>
          <w:sz w:val="20"/>
        </w:rPr>
        <w:t xml:space="preserve">Empregado da CAIXA cujas atribuições envolvam a atuação na área responsável pela licitação, contratação ou pela gestão operacional do contrato e pela autoridade da CAIXA hierarquicamente superior as áreas mencionadas;  </w:t>
      </w:r>
    </w:p>
    <w:p w14:paraId="31EAA547" w14:textId="77777777" w:rsidR="00E870DE" w:rsidRDefault="00E870DE" w:rsidP="00840C26">
      <w:pPr>
        <w:pStyle w:val="PargrafodaLista"/>
        <w:ind w:left="1418" w:hanging="284"/>
        <w:rPr>
          <w:rFonts w:ascii="Arial" w:hAnsi="Arial" w:cs="Arial"/>
          <w:sz w:val="20"/>
        </w:rPr>
      </w:pPr>
    </w:p>
    <w:p w14:paraId="11D3608C" w14:textId="77777777" w:rsidR="00C714C9" w:rsidRPr="00B10E0A" w:rsidRDefault="00C714C9" w:rsidP="00840C26">
      <w:pPr>
        <w:widowControl w:val="0"/>
        <w:numPr>
          <w:ilvl w:val="0"/>
          <w:numId w:val="10"/>
        </w:numPr>
        <w:tabs>
          <w:tab w:val="left" w:pos="993"/>
        </w:tabs>
        <w:ind w:left="1418" w:hanging="284"/>
        <w:jc w:val="both"/>
        <w:rPr>
          <w:rFonts w:ascii="Arial" w:hAnsi="Arial" w:cs="Arial"/>
          <w:sz w:val="20"/>
        </w:rPr>
      </w:pPr>
      <w:r w:rsidRPr="00B10E0A">
        <w:rPr>
          <w:rFonts w:ascii="Arial" w:hAnsi="Arial" w:cs="Arial"/>
          <w:sz w:val="20"/>
        </w:rPr>
        <w:t>Autoridade do ente público a que a CAIXA esteja vinculada.</w:t>
      </w:r>
    </w:p>
    <w:p w14:paraId="752BA6D5" w14:textId="77777777" w:rsidR="00E870DE" w:rsidRDefault="00E870DE" w:rsidP="00840C26">
      <w:pPr>
        <w:widowControl w:val="0"/>
        <w:tabs>
          <w:tab w:val="left" w:pos="993"/>
        </w:tabs>
        <w:ind w:left="1418" w:hanging="284"/>
        <w:jc w:val="both"/>
        <w:rPr>
          <w:rFonts w:ascii="Arial" w:hAnsi="Arial" w:cs="Arial"/>
          <w:sz w:val="20"/>
        </w:rPr>
      </w:pPr>
    </w:p>
    <w:p w14:paraId="26AC40A0" w14:textId="77777777" w:rsidR="00C714C9" w:rsidRPr="00B10E0A" w:rsidRDefault="00C714C9" w:rsidP="00840C26">
      <w:pPr>
        <w:widowControl w:val="0"/>
        <w:tabs>
          <w:tab w:val="left" w:pos="993"/>
        </w:tabs>
        <w:ind w:left="1418" w:hanging="284"/>
        <w:jc w:val="both"/>
        <w:rPr>
          <w:rFonts w:ascii="Arial" w:hAnsi="Arial" w:cs="Arial"/>
          <w:sz w:val="20"/>
        </w:rPr>
      </w:pPr>
      <w:r w:rsidRPr="00B10E0A">
        <w:rPr>
          <w:rFonts w:ascii="Arial" w:hAnsi="Arial" w:cs="Arial"/>
          <w:sz w:val="20"/>
        </w:rPr>
        <w:t>III</w:t>
      </w:r>
      <w:r w:rsidRPr="00B10E0A">
        <w:rPr>
          <w:rFonts w:ascii="Arial" w:hAnsi="Arial" w:cs="Arial"/>
          <w:sz w:val="20"/>
        </w:rPr>
        <w:tab/>
        <w:t>Cujo proprietário, mesmo na condição de sócio, tenha terminado seu prazo de gestão ou rompido seu vínculo com a CAIXA há menos de 6 (seis) meses.</w:t>
      </w:r>
      <w:bookmarkEnd w:id="47"/>
    </w:p>
    <w:p w14:paraId="39380EB8" w14:textId="77777777" w:rsidR="00284944" w:rsidRPr="00B10E0A" w:rsidRDefault="00284944" w:rsidP="00840C26">
      <w:pPr>
        <w:widowControl w:val="0"/>
        <w:tabs>
          <w:tab w:val="left" w:pos="1418"/>
        </w:tabs>
        <w:ind w:left="1134" w:hanging="1134"/>
        <w:jc w:val="both"/>
        <w:rPr>
          <w:rFonts w:ascii="Arial" w:hAnsi="Arial" w:cs="Arial"/>
          <w:b/>
          <w:sz w:val="20"/>
        </w:rPr>
      </w:pPr>
      <w:bookmarkStart w:id="55" w:name="_Hlk19265994"/>
      <w:bookmarkEnd w:id="48"/>
    </w:p>
    <w:bookmarkEnd w:id="55"/>
    <w:p w14:paraId="36998575" w14:textId="77777777" w:rsidR="00783108" w:rsidRPr="00B10E0A" w:rsidRDefault="00783108" w:rsidP="00840C26">
      <w:pPr>
        <w:widowControl w:val="0"/>
        <w:tabs>
          <w:tab w:val="left" w:pos="1418"/>
        </w:tabs>
        <w:ind w:left="1134" w:hanging="1134"/>
        <w:jc w:val="both"/>
        <w:rPr>
          <w:rFonts w:ascii="Arial" w:hAnsi="Arial" w:cs="Arial"/>
          <w:b/>
          <w:sz w:val="20"/>
        </w:rPr>
      </w:pPr>
    </w:p>
    <w:p w14:paraId="3AA1A076" w14:textId="30A9E616" w:rsidR="0071661B" w:rsidRPr="00905F3E" w:rsidRDefault="0071661B" w:rsidP="00840C26">
      <w:pPr>
        <w:tabs>
          <w:tab w:val="left" w:pos="1418"/>
        </w:tabs>
        <w:ind w:left="1134" w:hanging="1134"/>
        <w:jc w:val="both"/>
        <w:rPr>
          <w:rFonts w:ascii="Arial" w:hAnsi="Arial" w:cs="Arial"/>
          <w:b/>
          <w:sz w:val="20"/>
        </w:rPr>
      </w:pPr>
      <w:bookmarkStart w:id="56" w:name="_Hlk140051702"/>
      <w:r w:rsidRPr="00905F3E">
        <w:rPr>
          <w:rFonts w:ascii="Arial" w:hAnsi="Arial" w:cs="Arial"/>
          <w:b/>
          <w:sz w:val="20"/>
        </w:rPr>
        <w:t>3</w:t>
      </w:r>
      <w:r w:rsidRPr="00905F3E">
        <w:rPr>
          <w:rFonts w:ascii="Arial" w:hAnsi="Arial" w:cs="Arial"/>
          <w:b/>
          <w:sz w:val="20"/>
        </w:rPr>
        <w:tab/>
      </w:r>
      <w:r w:rsidR="00DF61DB" w:rsidRPr="00DF61DB">
        <w:rPr>
          <w:rFonts w:ascii="Arial" w:hAnsi="Arial" w:cs="Arial"/>
          <w:b/>
          <w:sz w:val="20"/>
          <w:u w:val="single"/>
        </w:rPr>
        <w:t>DO CADASTRO, DA RECUPERAÇÃO DE SENHA E DO CREDENCIAMENTO</w:t>
      </w:r>
    </w:p>
    <w:p w14:paraId="6595A93B" w14:textId="77777777" w:rsidR="0071661B" w:rsidRPr="00905F3E" w:rsidRDefault="0071661B" w:rsidP="00840C26">
      <w:pPr>
        <w:ind w:left="1134" w:hanging="1134"/>
        <w:jc w:val="both"/>
        <w:rPr>
          <w:rFonts w:ascii="Arial" w:hAnsi="Arial" w:cs="Arial"/>
          <w:sz w:val="20"/>
        </w:rPr>
      </w:pPr>
    </w:p>
    <w:p w14:paraId="398A1885" w14:textId="00ECACA4" w:rsidR="0071661B" w:rsidRDefault="0071661B" w:rsidP="00840C26">
      <w:pPr>
        <w:widowControl w:val="0"/>
        <w:tabs>
          <w:tab w:val="left" w:pos="1418"/>
        </w:tabs>
        <w:ind w:left="1134" w:hanging="1134"/>
        <w:jc w:val="both"/>
        <w:rPr>
          <w:rFonts w:ascii="Arial" w:hAnsi="Arial" w:cs="Arial"/>
          <w:sz w:val="20"/>
        </w:rPr>
      </w:pPr>
      <w:r w:rsidRPr="00E870DE">
        <w:rPr>
          <w:rFonts w:ascii="Arial" w:hAnsi="Arial" w:cs="Arial"/>
          <w:sz w:val="20"/>
        </w:rPr>
        <w:t>3.1</w:t>
      </w:r>
      <w:r w:rsidRPr="00E870DE">
        <w:rPr>
          <w:rFonts w:ascii="Arial" w:hAnsi="Arial" w:cs="Arial"/>
          <w:sz w:val="20"/>
        </w:rPr>
        <w:tab/>
      </w:r>
      <w:r w:rsidRPr="002640A3">
        <w:rPr>
          <w:rFonts w:ascii="Arial" w:hAnsi="Arial" w:cs="Arial"/>
          <w:sz w:val="20"/>
        </w:rPr>
        <w:t xml:space="preserve">Para participar deste Pregão, o interessado deve providenciar o </w:t>
      </w:r>
      <w:r w:rsidRPr="00AF3B8E">
        <w:rPr>
          <w:rFonts w:ascii="Arial" w:hAnsi="Arial" w:cs="Arial"/>
          <w:b/>
          <w:bCs/>
          <w:sz w:val="20"/>
        </w:rPr>
        <w:t>Cadastro</w:t>
      </w:r>
      <w:r w:rsidRPr="002640A3">
        <w:rPr>
          <w:rFonts w:ascii="Arial" w:hAnsi="Arial" w:cs="Arial"/>
          <w:sz w:val="20"/>
        </w:rPr>
        <w:t xml:space="preserve"> no Portal Licitações CAIXA e efetuar o </w:t>
      </w:r>
      <w:r w:rsidRPr="00AF3B8E">
        <w:rPr>
          <w:rFonts w:ascii="Arial" w:hAnsi="Arial" w:cs="Arial"/>
          <w:b/>
          <w:bCs/>
          <w:sz w:val="20"/>
        </w:rPr>
        <w:t>Credenciamento</w:t>
      </w:r>
      <w:r w:rsidRPr="002640A3">
        <w:rPr>
          <w:rFonts w:ascii="Arial" w:hAnsi="Arial" w:cs="Arial"/>
          <w:sz w:val="20"/>
        </w:rPr>
        <w:t xml:space="preserve"> neste certame específico, seguindo os passos abaixo.</w:t>
      </w:r>
    </w:p>
    <w:p w14:paraId="12A7D078" w14:textId="4AF54A9C" w:rsidR="00DF61DB" w:rsidRDefault="00DF61DB" w:rsidP="00840C26">
      <w:pPr>
        <w:widowControl w:val="0"/>
        <w:tabs>
          <w:tab w:val="left" w:pos="1418"/>
        </w:tabs>
        <w:ind w:left="1134" w:hanging="1134"/>
        <w:jc w:val="both"/>
        <w:rPr>
          <w:rFonts w:ascii="Arial" w:hAnsi="Arial" w:cs="Arial"/>
          <w:sz w:val="20"/>
        </w:rPr>
      </w:pPr>
    </w:p>
    <w:p w14:paraId="0433A554" w14:textId="77777777" w:rsidR="00DF61DB" w:rsidRPr="00DF61DB" w:rsidRDefault="00DF61DB" w:rsidP="00DF61DB">
      <w:pPr>
        <w:widowControl w:val="0"/>
        <w:tabs>
          <w:tab w:val="left" w:pos="1418"/>
        </w:tabs>
        <w:ind w:left="1134" w:hanging="1134"/>
        <w:jc w:val="both"/>
        <w:rPr>
          <w:rFonts w:ascii="Arial" w:hAnsi="Arial" w:cs="Arial"/>
          <w:sz w:val="20"/>
        </w:rPr>
      </w:pPr>
      <w:r>
        <w:rPr>
          <w:rFonts w:ascii="Arial" w:hAnsi="Arial" w:cs="Arial"/>
          <w:sz w:val="20"/>
        </w:rPr>
        <w:t>3.1.1</w:t>
      </w:r>
      <w:r>
        <w:rPr>
          <w:rFonts w:ascii="Arial" w:hAnsi="Arial" w:cs="Arial"/>
          <w:sz w:val="20"/>
        </w:rPr>
        <w:tab/>
      </w:r>
      <w:r w:rsidRPr="00DF61DB">
        <w:rPr>
          <w:rFonts w:ascii="Arial" w:hAnsi="Arial" w:cs="Arial"/>
          <w:sz w:val="20"/>
        </w:rPr>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4C5A384B" w14:textId="77777777" w:rsidR="00DF61DB" w:rsidRPr="00DF61DB" w:rsidRDefault="00DF61DB" w:rsidP="00DF61DB">
      <w:pPr>
        <w:widowControl w:val="0"/>
        <w:tabs>
          <w:tab w:val="left" w:pos="1418"/>
        </w:tabs>
        <w:ind w:left="1134" w:hanging="1134"/>
        <w:jc w:val="both"/>
        <w:rPr>
          <w:rFonts w:ascii="Arial" w:hAnsi="Arial" w:cs="Arial"/>
          <w:sz w:val="20"/>
        </w:rPr>
      </w:pPr>
    </w:p>
    <w:p w14:paraId="3F3C1ECC" w14:textId="3C2E789A" w:rsidR="00DF61DB" w:rsidRDefault="00DF61DB" w:rsidP="00DF61DB">
      <w:pPr>
        <w:widowControl w:val="0"/>
        <w:tabs>
          <w:tab w:val="left" w:pos="1418"/>
        </w:tabs>
        <w:ind w:left="1134" w:hanging="1134"/>
        <w:jc w:val="both"/>
        <w:rPr>
          <w:rFonts w:ascii="Arial" w:hAnsi="Arial" w:cs="Arial"/>
          <w:sz w:val="20"/>
        </w:rPr>
      </w:pPr>
      <w:r w:rsidRPr="00DF61DB">
        <w:rPr>
          <w:rFonts w:ascii="Arial" w:hAnsi="Arial" w:cs="Arial"/>
          <w:sz w:val="20"/>
        </w:rPr>
        <w:t>3.1.1.1</w:t>
      </w:r>
      <w:r w:rsidRPr="00DF61DB">
        <w:rPr>
          <w:rFonts w:ascii="Arial" w:hAnsi="Arial" w:cs="Arial"/>
          <w:sz w:val="20"/>
        </w:rPr>
        <w:tab/>
        <w:t>O Guia de Orientações de acesso ao Portal – manual de acesso, fica disponível na Área Pública do Portal, em FAQ e Tutoriais.</w:t>
      </w:r>
    </w:p>
    <w:p w14:paraId="01DB893A" w14:textId="77777777" w:rsidR="00AF3B8E" w:rsidRPr="002640A3" w:rsidRDefault="00AF3B8E" w:rsidP="00840C26">
      <w:pPr>
        <w:widowControl w:val="0"/>
        <w:tabs>
          <w:tab w:val="left" w:pos="1418"/>
        </w:tabs>
        <w:ind w:left="1134" w:hanging="1134"/>
        <w:jc w:val="both"/>
        <w:rPr>
          <w:rFonts w:ascii="Arial" w:hAnsi="Arial" w:cs="Arial"/>
          <w:sz w:val="20"/>
        </w:rPr>
      </w:pPr>
    </w:p>
    <w:p w14:paraId="6DF4E05F" w14:textId="7BF3AF85" w:rsidR="00DB3AD2" w:rsidRPr="00DB3AD2" w:rsidRDefault="008E5327" w:rsidP="00DB3AD2">
      <w:pPr>
        <w:ind w:left="1134" w:hanging="1134"/>
        <w:jc w:val="both"/>
        <w:rPr>
          <w:rFonts w:ascii="Arial" w:hAnsi="Arial" w:cs="Arial"/>
          <w:sz w:val="20"/>
        </w:rPr>
      </w:pPr>
      <w:bookmarkStart w:id="57" w:name="_Hlk83723719"/>
      <w:r w:rsidRPr="008E5327">
        <w:rPr>
          <w:rFonts w:ascii="Arial" w:hAnsi="Arial" w:cs="Arial"/>
          <w:sz w:val="20"/>
        </w:rPr>
        <w:t>3.2</w:t>
      </w:r>
      <w:r w:rsidRPr="008E5327">
        <w:rPr>
          <w:rFonts w:ascii="Arial" w:hAnsi="Arial" w:cs="Arial"/>
          <w:sz w:val="20"/>
        </w:rPr>
        <w:tab/>
      </w:r>
      <w:r w:rsidR="00DB3AD2" w:rsidRPr="00DB3AD2">
        <w:rPr>
          <w:rFonts w:ascii="Arial" w:hAnsi="Arial" w:cs="Arial"/>
          <w:sz w:val="20"/>
        </w:rPr>
        <w:t xml:space="preserve">O </w:t>
      </w:r>
      <w:r w:rsidR="00DB3AD2" w:rsidRPr="00D7357E">
        <w:rPr>
          <w:rFonts w:ascii="Arial" w:hAnsi="Arial" w:cs="Arial"/>
          <w:b/>
          <w:bCs/>
          <w:sz w:val="20"/>
        </w:rPr>
        <w:t>CADASTRO</w:t>
      </w:r>
      <w:r w:rsidR="00DB3AD2" w:rsidRPr="00DB3AD2">
        <w:rPr>
          <w:rFonts w:ascii="Arial" w:hAnsi="Arial" w:cs="Arial"/>
          <w:sz w:val="20"/>
        </w:rPr>
        <w:t xml:space="preserve"> é realizado no site da CAIXA, acessando o endereço eletrônico </w:t>
      </w:r>
      <w:hyperlink r:id="rId15" w:history="1">
        <w:r w:rsidR="00DB3AD2" w:rsidRPr="0042278E">
          <w:rPr>
            <w:rStyle w:val="Hyperlink"/>
            <w:rFonts w:ascii="Arial" w:hAnsi="Arial" w:cs="Arial"/>
            <w:sz w:val="20"/>
          </w:rPr>
          <w:t>http://licitacoes.caixa.gov.br</w:t>
        </w:r>
      </w:hyperlink>
      <w:r w:rsidR="00DB3AD2" w:rsidRPr="00DB3AD2">
        <w:rPr>
          <w:rFonts w:ascii="Arial" w:hAnsi="Arial" w:cs="Arial"/>
          <w:sz w:val="20"/>
        </w:rPr>
        <w:t>, conforme as seguintes etapas: acione o botão “CRIE SUA CONTA”, selecione o campo “CADASTRE-SE”, siga as telas informando  o CPF,  o NOME COMPLETO,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66507BF8" w14:textId="77777777" w:rsidR="00DB3AD2" w:rsidRPr="00DB3AD2" w:rsidRDefault="00DB3AD2" w:rsidP="00DB3AD2">
      <w:pPr>
        <w:ind w:left="1134" w:hanging="1134"/>
        <w:jc w:val="both"/>
        <w:rPr>
          <w:rFonts w:ascii="Arial" w:hAnsi="Arial" w:cs="Arial"/>
          <w:sz w:val="20"/>
        </w:rPr>
      </w:pPr>
    </w:p>
    <w:p w14:paraId="38B0C2D1" w14:textId="077B4115" w:rsidR="00DB3AD2" w:rsidRPr="00DB3AD2" w:rsidRDefault="00DB3AD2" w:rsidP="00DB3AD2">
      <w:pPr>
        <w:ind w:left="1134" w:hanging="1134"/>
        <w:jc w:val="both"/>
        <w:rPr>
          <w:rFonts w:ascii="Arial" w:hAnsi="Arial" w:cs="Arial"/>
          <w:sz w:val="20"/>
        </w:rPr>
      </w:pPr>
      <w:r w:rsidRPr="00DB3AD2">
        <w:rPr>
          <w:rFonts w:ascii="Arial" w:hAnsi="Arial" w:cs="Arial"/>
          <w:sz w:val="20"/>
        </w:rPr>
        <w:t xml:space="preserve">3.2.1 </w:t>
      </w:r>
      <w:r w:rsidRPr="00DB3AD2">
        <w:rPr>
          <w:rFonts w:ascii="Arial" w:hAnsi="Arial" w:cs="Arial"/>
          <w:sz w:val="20"/>
        </w:rPr>
        <w:tab/>
        <w:t>Para cadastrar pessoa Jurídica o SÓCIO de uma empresa deve acessar seu cadastro de Pessoa Física, e selecionar o campo “ACESSAR A ÁREA PESSOA JUR</w:t>
      </w:r>
      <w:r w:rsidR="00A86B2B">
        <w:rPr>
          <w:rFonts w:ascii="Arial" w:hAnsi="Arial" w:cs="Arial"/>
          <w:sz w:val="20"/>
        </w:rPr>
        <w:t>Í</w:t>
      </w:r>
      <w:r w:rsidRPr="00DB3AD2">
        <w:rPr>
          <w:rFonts w:ascii="Arial" w:hAnsi="Arial" w:cs="Arial"/>
          <w:sz w:val="20"/>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702EB114" w14:textId="77777777" w:rsidR="00DB3AD2" w:rsidRPr="00DB3AD2" w:rsidRDefault="00DB3AD2" w:rsidP="00DB3AD2">
      <w:pPr>
        <w:ind w:left="1134" w:hanging="1134"/>
        <w:jc w:val="both"/>
        <w:rPr>
          <w:rFonts w:ascii="Arial" w:hAnsi="Arial" w:cs="Arial"/>
          <w:sz w:val="20"/>
        </w:rPr>
      </w:pPr>
    </w:p>
    <w:p w14:paraId="2C9ED1C9" w14:textId="4A4C2E59" w:rsidR="00DB3AD2" w:rsidRDefault="00DB3AD2" w:rsidP="00DB3AD2">
      <w:pPr>
        <w:ind w:left="1134" w:hanging="1134"/>
        <w:jc w:val="both"/>
        <w:rPr>
          <w:rFonts w:ascii="Arial" w:hAnsi="Arial" w:cs="Arial"/>
          <w:sz w:val="20"/>
        </w:rPr>
      </w:pPr>
      <w:r w:rsidRPr="00DB3AD2">
        <w:rPr>
          <w:rFonts w:ascii="Arial" w:hAnsi="Arial" w:cs="Arial"/>
          <w:sz w:val="20"/>
        </w:rPr>
        <w:t>3.3</w:t>
      </w:r>
      <w:r w:rsidRPr="00DB3AD2">
        <w:rPr>
          <w:rFonts w:ascii="Arial" w:hAnsi="Arial" w:cs="Arial"/>
          <w:sz w:val="20"/>
        </w:rPr>
        <w:tab/>
        <w:t>Toda a validação cadastral é realizada com sincronia com o banco de dados da Receita Federal, portanto concluído o cadastro não é necessário se dirigir a agência da CAIXA.</w:t>
      </w:r>
    </w:p>
    <w:p w14:paraId="1328B421" w14:textId="77777777" w:rsidR="00DB3AD2" w:rsidRDefault="00DB3AD2" w:rsidP="00840C26">
      <w:pPr>
        <w:ind w:left="1134" w:hanging="1134"/>
        <w:jc w:val="both"/>
        <w:rPr>
          <w:rFonts w:ascii="Arial" w:hAnsi="Arial" w:cs="Arial"/>
          <w:sz w:val="20"/>
        </w:rPr>
      </w:pPr>
    </w:p>
    <w:bookmarkEnd w:id="57"/>
    <w:p w14:paraId="09580C46" w14:textId="77777777" w:rsidR="00DF1FF3" w:rsidRPr="00DF1FF3" w:rsidRDefault="00DF1FF3" w:rsidP="00840C26">
      <w:pPr>
        <w:ind w:left="1134" w:hanging="1134"/>
        <w:jc w:val="both"/>
        <w:rPr>
          <w:rFonts w:ascii="Arial" w:hAnsi="Arial" w:cs="Arial"/>
          <w:sz w:val="20"/>
          <w:u w:val="single"/>
        </w:rPr>
      </w:pPr>
      <w:r w:rsidRPr="00DF1FF3">
        <w:rPr>
          <w:rFonts w:ascii="Arial" w:hAnsi="Arial" w:cs="Arial"/>
          <w:sz w:val="20"/>
        </w:rPr>
        <w:t>3.4</w:t>
      </w:r>
      <w:r w:rsidRPr="00DF1FF3">
        <w:rPr>
          <w:rFonts w:ascii="Arial" w:hAnsi="Arial" w:cs="Arial"/>
          <w:sz w:val="20"/>
        </w:rPr>
        <w:tab/>
        <w:t xml:space="preserve">Os procedimentos para </w:t>
      </w:r>
      <w:r w:rsidRPr="00DF1FF3">
        <w:rPr>
          <w:rFonts w:ascii="Arial" w:hAnsi="Arial" w:cs="Arial"/>
          <w:b/>
          <w:bCs/>
          <w:sz w:val="20"/>
        </w:rPr>
        <w:t>CADASTRO</w:t>
      </w:r>
      <w:r w:rsidRPr="00DF1FF3">
        <w:rPr>
          <w:rFonts w:ascii="Arial" w:hAnsi="Arial" w:cs="Arial"/>
          <w:sz w:val="20"/>
        </w:rPr>
        <w:t xml:space="preserve">, citados no item 3.2, devem ser adotados apenas pelos interessados ainda não cadastrados no Portal Licitações CAIXA - </w:t>
      </w:r>
      <w:hyperlink r:id="rId16" w:history="1">
        <w:r w:rsidRPr="00DF1FF3">
          <w:rPr>
            <w:rStyle w:val="Hyperlink"/>
            <w:rFonts w:ascii="Arial" w:hAnsi="Arial" w:cs="Arial"/>
            <w:sz w:val="20"/>
          </w:rPr>
          <w:t>http://licitacoes.caixa.gov.br</w:t>
        </w:r>
      </w:hyperlink>
      <w:r w:rsidRPr="00DF1FF3">
        <w:rPr>
          <w:rFonts w:ascii="Arial" w:hAnsi="Arial" w:cs="Arial"/>
          <w:sz w:val="20"/>
        </w:rPr>
        <w:t>.</w:t>
      </w:r>
    </w:p>
    <w:p w14:paraId="11DB7F7F" w14:textId="77777777" w:rsidR="00DF1FF3" w:rsidRPr="00DF1FF3" w:rsidRDefault="00DF1FF3" w:rsidP="00840C26">
      <w:pPr>
        <w:ind w:left="1134" w:hanging="1134"/>
        <w:jc w:val="both"/>
        <w:rPr>
          <w:rFonts w:ascii="Arial" w:hAnsi="Arial" w:cs="Arial"/>
          <w:sz w:val="20"/>
        </w:rPr>
      </w:pPr>
    </w:p>
    <w:p w14:paraId="3543D252" w14:textId="2D5AB044" w:rsidR="00DB3AD2" w:rsidRPr="00DB3AD2" w:rsidRDefault="00DF1FF3" w:rsidP="00DB3AD2">
      <w:pPr>
        <w:ind w:left="1134" w:hanging="1134"/>
        <w:jc w:val="both"/>
        <w:rPr>
          <w:rFonts w:ascii="Arial" w:hAnsi="Arial" w:cs="Arial"/>
          <w:sz w:val="20"/>
        </w:rPr>
      </w:pPr>
      <w:r w:rsidRPr="00DF1FF3">
        <w:rPr>
          <w:rFonts w:ascii="Arial" w:hAnsi="Arial" w:cs="Arial"/>
          <w:sz w:val="20"/>
        </w:rPr>
        <w:t>3.5</w:t>
      </w:r>
      <w:r w:rsidRPr="00DF1FF3">
        <w:rPr>
          <w:rFonts w:ascii="Arial" w:hAnsi="Arial" w:cs="Arial"/>
          <w:sz w:val="20"/>
        </w:rPr>
        <w:tab/>
      </w:r>
      <w:bookmarkStart w:id="58" w:name="_Hlk83655715"/>
      <w:r w:rsidR="00DB3AD2" w:rsidRPr="00DB3AD2">
        <w:rPr>
          <w:rFonts w:ascii="Arial" w:hAnsi="Arial" w:cs="Arial"/>
          <w:sz w:val="20"/>
        </w:rPr>
        <w:t xml:space="preserve">Para recuperar a senha de acesso ao sistema, acesse o endereço eletrônico </w:t>
      </w:r>
      <w:hyperlink r:id="rId17" w:history="1">
        <w:r w:rsidR="00DB3AD2" w:rsidRPr="0042278E">
          <w:rPr>
            <w:rStyle w:val="Hyperlink"/>
            <w:rFonts w:ascii="Arial" w:hAnsi="Arial" w:cs="Arial"/>
            <w:sz w:val="20"/>
          </w:rPr>
          <w:t>http://licitacoes.caixa.gov.br</w:t>
        </w:r>
      </w:hyperlink>
      <w:r w:rsidR="00DB3AD2">
        <w:rPr>
          <w:rFonts w:ascii="Arial" w:hAnsi="Arial" w:cs="Arial"/>
          <w:sz w:val="20"/>
        </w:rPr>
        <w:t xml:space="preserve"> </w:t>
      </w:r>
      <w:r w:rsidR="00DB3AD2" w:rsidRPr="00DB3AD2">
        <w:rPr>
          <w:rFonts w:ascii="Arial" w:hAnsi="Arial" w:cs="Arial"/>
          <w:sz w:val="20"/>
        </w:rPr>
        <w:t>e siga os seguintes passos: em “ÁREA LOGADA” acione o botão “ENTRAR”, informe o CPF/Continuar, em seguida “RECUPERAR SENHA”. Na tela apresentada digite o CPF/Continuar e informe o E-MAIL/Continuar.</w:t>
      </w:r>
    </w:p>
    <w:p w14:paraId="05E8617E" w14:textId="77777777" w:rsidR="00DB3AD2" w:rsidRPr="00DB3AD2" w:rsidRDefault="00DB3AD2" w:rsidP="00DB3AD2">
      <w:pPr>
        <w:ind w:left="1134" w:hanging="1134"/>
        <w:jc w:val="both"/>
        <w:rPr>
          <w:rFonts w:ascii="Arial" w:hAnsi="Arial" w:cs="Arial"/>
          <w:sz w:val="20"/>
        </w:rPr>
      </w:pPr>
    </w:p>
    <w:p w14:paraId="3EF0E01C" w14:textId="3A9700E8" w:rsidR="00DB3AD2" w:rsidRPr="00DB3AD2" w:rsidRDefault="00DB3AD2" w:rsidP="00DB3AD2">
      <w:pPr>
        <w:ind w:left="1134" w:hanging="1134"/>
        <w:jc w:val="both"/>
        <w:rPr>
          <w:rFonts w:ascii="Arial" w:hAnsi="Arial" w:cs="Arial"/>
          <w:sz w:val="20"/>
        </w:rPr>
      </w:pPr>
      <w:r w:rsidRPr="00DB3AD2">
        <w:rPr>
          <w:rFonts w:ascii="Arial" w:hAnsi="Arial" w:cs="Arial"/>
          <w:sz w:val="20"/>
        </w:rPr>
        <w:t>3.5.1</w:t>
      </w:r>
      <w:r w:rsidRPr="00DB3AD2">
        <w:rPr>
          <w:rFonts w:ascii="Arial" w:hAnsi="Arial" w:cs="Arial"/>
          <w:sz w:val="20"/>
        </w:rPr>
        <w:tab/>
        <w:t>O usuário receberá no e-mail cadastrado mensagem com LINK PARA REDEFINIÇÃO DE SENHA, caso não seja recepcionado, pesquise também na pasta SPA</w:t>
      </w:r>
      <w:r>
        <w:rPr>
          <w:rFonts w:ascii="Arial" w:hAnsi="Arial" w:cs="Arial"/>
          <w:sz w:val="20"/>
        </w:rPr>
        <w:t>M</w:t>
      </w:r>
      <w:r w:rsidRPr="00DB3AD2">
        <w:rPr>
          <w:rFonts w:ascii="Arial" w:hAnsi="Arial" w:cs="Arial"/>
          <w:sz w:val="20"/>
        </w:rPr>
        <w:t xml:space="preserve"> de sua conta de e-mail. Efetue o troca senha obrigatório informando nova senha com 6 dígitos numéricos.</w:t>
      </w:r>
    </w:p>
    <w:p w14:paraId="39D27AFF" w14:textId="77777777" w:rsidR="00DB3AD2" w:rsidRPr="00DB3AD2" w:rsidRDefault="00DB3AD2" w:rsidP="00DB3AD2">
      <w:pPr>
        <w:ind w:left="1134" w:hanging="1134"/>
        <w:jc w:val="both"/>
        <w:rPr>
          <w:rFonts w:ascii="Arial" w:hAnsi="Arial" w:cs="Arial"/>
          <w:sz w:val="20"/>
        </w:rPr>
      </w:pPr>
    </w:p>
    <w:p w14:paraId="1989896C" w14:textId="62D1657E" w:rsidR="00DB3AD2" w:rsidRDefault="00DB3AD2" w:rsidP="00DB3AD2">
      <w:pPr>
        <w:ind w:left="1134" w:hanging="1134"/>
        <w:jc w:val="both"/>
        <w:rPr>
          <w:rFonts w:ascii="Arial" w:hAnsi="Arial" w:cs="Arial"/>
          <w:sz w:val="20"/>
        </w:rPr>
      </w:pPr>
      <w:r w:rsidRPr="00DB3AD2">
        <w:rPr>
          <w:rFonts w:ascii="Arial" w:hAnsi="Arial" w:cs="Arial"/>
          <w:sz w:val="20"/>
        </w:rPr>
        <w:t>3.6</w:t>
      </w:r>
      <w:r w:rsidRPr="00DB3AD2">
        <w:rPr>
          <w:rFonts w:ascii="Arial" w:hAnsi="Arial" w:cs="Arial"/>
          <w:sz w:val="20"/>
        </w:rPr>
        <w:tab/>
        <w:t xml:space="preserve">Para participar deste pregão, a interessada deverá providenciar o </w:t>
      </w:r>
      <w:r w:rsidRPr="00DB3AD2">
        <w:rPr>
          <w:rFonts w:ascii="Arial" w:hAnsi="Arial" w:cs="Arial"/>
          <w:b/>
          <w:bCs/>
          <w:sz w:val="20"/>
        </w:rPr>
        <w:t>CREDENCIAMENTO</w:t>
      </w:r>
      <w:r w:rsidRPr="00DB3AD2">
        <w:rPr>
          <w:rFonts w:ascii="Arial" w:hAnsi="Arial" w:cs="Arial"/>
          <w:sz w:val="20"/>
        </w:rPr>
        <w:t xml:space="preserve"> até o dia e hora indicados no preâmbulo deste edital, exclusivamente por meio do endereço eletrônico </w:t>
      </w:r>
      <w:hyperlink r:id="rId18" w:history="1">
        <w:r w:rsidRPr="0042278E">
          <w:rPr>
            <w:rStyle w:val="Hyperlink"/>
            <w:rFonts w:ascii="Arial" w:hAnsi="Arial" w:cs="Arial"/>
            <w:sz w:val="20"/>
          </w:rPr>
          <w:t>http://licitacoes.caixa.gov.br</w:t>
        </w:r>
      </w:hyperlink>
      <w:r w:rsidRPr="00DB3AD2">
        <w:rPr>
          <w:rFonts w:ascii="Arial" w:hAnsi="Arial" w:cs="Arial"/>
          <w:sz w:val="20"/>
        </w:rPr>
        <w:t>, efetuar autenticação com login e senha acionando o botão “</w:t>
      </w:r>
      <w:r w:rsidRPr="00DB3AD2">
        <w:rPr>
          <w:rFonts w:ascii="Arial" w:hAnsi="Arial" w:cs="Arial"/>
          <w:sz w:val="20"/>
          <w:u w:val="single"/>
        </w:rPr>
        <w:t>ENTRAR</w:t>
      </w:r>
      <w:r w:rsidRPr="00DB3AD2">
        <w:rPr>
          <w:rFonts w:ascii="Arial" w:hAnsi="Arial" w:cs="Arial"/>
          <w:sz w:val="20"/>
        </w:rPr>
        <w:t>”, na “Área Logada fornecedor”, marcar a opção “</w:t>
      </w:r>
      <w:r w:rsidRPr="00DB3AD2">
        <w:rPr>
          <w:rFonts w:ascii="Arial" w:hAnsi="Arial" w:cs="Arial"/>
          <w:sz w:val="20"/>
          <w:u w:val="single"/>
        </w:rPr>
        <w:t>Licitação CAIXA/Pregão Eletrônico</w:t>
      </w:r>
      <w:r w:rsidRPr="00DB3AD2">
        <w:rPr>
          <w:rFonts w:ascii="Arial" w:hAnsi="Arial" w:cs="Arial"/>
          <w:sz w:val="20"/>
        </w:rPr>
        <w:t>”, escolher a opção “</w:t>
      </w:r>
      <w:r w:rsidRPr="00DB3AD2">
        <w:rPr>
          <w:rFonts w:ascii="Arial" w:hAnsi="Arial" w:cs="Arial"/>
          <w:sz w:val="20"/>
          <w:u w:val="single"/>
        </w:rPr>
        <w:t>Credenciamento em Novos Certames</w:t>
      </w:r>
      <w:r w:rsidRPr="00DB3AD2">
        <w:rPr>
          <w:rFonts w:ascii="Arial" w:hAnsi="Arial" w:cs="Arial"/>
          <w:sz w:val="20"/>
        </w:rPr>
        <w:t>", localizado no quadro “Minhas Atividades” e marcar Comprador “</w:t>
      </w:r>
      <w:r w:rsidRPr="00DB3AD2">
        <w:rPr>
          <w:rFonts w:ascii="Arial" w:hAnsi="Arial" w:cs="Arial"/>
          <w:sz w:val="20"/>
          <w:u w:val="single"/>
        </w:rPr>
        <w:t>CAIXA</w:t>
      </w:r>
      <w:r w:rsidRPr="00DB3AD2">
        <w:rPr>
          <w:rFonts w:ascii="Arial" w:hAnsi="Arial" w:cs="Arial"/>
          <w:sz w:val="20"/>
        </w:rPr>
        <w:t xml:space="preserve">”, selecionar o certame desejado e clicar na Atividade </w:t>
      </w:r>
      <w:r w:rsidRPr="00DB3AD2">
        <w:rPr>
          <w:rFonts w:ascii="Arial" w:hAnsi="Arial" w:cs="Arial"/>
          <w:sz w:val="20"/>
        </w:rPr>
        <w:lastRenderedPageBreak/>
        <w:t>“</w:t>
      </w:r>
      <w:r w:rsidRPr="00DB3AD2">
        <w:rPr>
          <w:rFonts w:ascii="Arial" w:hAnsi="Arial" w:cs="Arial"/>
          <w:sz w:val="20"/>
          <w:u w:val="single"/>
        </w:rPr>
        <w:t>Credenciamento</w:t>
      </w:r>
      <w:r w:rsidRPr="00DB3AD2">
        <w:rPr>
          <w:rFonts w:ascii="Arial" w:hAnsi="Arial" w:cs="Arial"/>
          <w:sz w:val="20"/>
        </w:rPr>
        <w:t>”, selecionar a declaração de ciência  e marcar a(s) opção(ões) de direito de preferência, caso se aplique, e finalizar o credenciamento clicando em “</w:t>
      </w:r>
      <w:r w:rsidRPr="00DB3AD2">
        <w:rPr>
          <w:rFonts w:ascii="Arial" w:hAnsi="Arial" w:cs="Arial"/>
          <w:sz w:val="20"/>
          <w:u w:val="single"/>
        </w:rPr>
        <w:t>Concordar</w:t>
      </w:r>
      <w:r w:rsidRPr="00DB3AD2">
        <w:rPr>
          <w:rFonts w:ascii="Arial" w:hAnsi="Arial" w:cs="Arial"/>
          <w:sz w:val="20"/>
        </w:rPr>
        <w:t>”.</w:t>
      </w:r>
    </w:p>
    <w:p w14:paraId="0D4817CD" w14:textId="77777777" w:rsidR="00DB3AD2" w:rsidRDefault="00DB3AD2" w:rsidP="00840C26">
      <w:pPr>
        <w:ind w:left="1134" w:hanging="1134"/>
        <w:jc w:val="both"/>
        <w:rPr>
          <w:rFonts w:ascii="Arial" w:hAnsi="Arial" w:cs="Arial"/>
          <w:sz w:val="20"/>
        </w:rPr>
      </w:pPr>
    </w:p>
    <w:bookmarkEnd w:id="58"/>
    <w:p w14:paraId="2F470D2C" w14:textId="77777777" w:rsidR="0071661B" w:rsidRPr="0070027E" w:rsidRDefault="0071661B" w:rsidP="00840C26">
      <w:pPr>
        <w:widowControl w:val="0"/>
        <w:tabs>
          <w:tab w:val="left" w:pos="1418"/>
        </w:tabs>
        <w:ind w:left="1134" w:hanging="1134"/>
        <w:jc w:val="both"/>
        <w:rPr>
          <w:rFonts w:ascii="Arial" w:hAnsi="Arial" w:cs="Arial"/>
          <w:sz w:val="20"/>
        </w:rPr>
      </w:pPr>
      <w:r w:rsidRPr="00E870DE">
        <w:rPr>
          <w:rFonts w:ascii="Arial" w:hAnsi="Arial" w:cs="Arial"/>
          <w:sz w:val="20"/>
        </w:rPr>
        <w:t>3.6.1</w:t>
      </w:r>
      <w:r w:rsidRPr="00E870DE">
        <w:rPr>
          <w:rFonts w:ascii="Arial" w:hAnsi="Arial" w:cs="Arial"/>
          <w:sz w:val="20"/>
        </w:rPr>
        <w:tab/>
        <w:t xml:space="preserve">Decorrido esse prazo não será possível o </w:t>
      </w:r>
      <w:r w:rsidRPr="0070027E">
        <w:rPr>
          <w:rFonts w:ascii="Arial" w:hAnsi="Arial" w:cs="Arial"/>
          <w:sz w:val="20"/>
        </w:rPr>
        <w:t>credenciamento para participação neste Pregão Eletrônico.</w:t>
      </w:r>
    </w:p>
    <w:p w14:paraId="53D117B7" w14:textId="77777777" w:rsidR="0071661B" w:rsidRPr="0070027E" w:rsidRDefault="0071661B" w:rsidP="00840C26">
      <w:pPr>
        <w:widowControl w:val="0"/>
        <w:tabs>
          <w:tab w:val="left" w:pos="1418"/>
        </w:tabs>
        <w:ind w:left="1134" w:hanging="1134"/>
        <w:jc w:val="both"/>
        <w:rPr>
          <w:rFonts w:ascii="Arial" w:hAnsi="Arial" w:cs="Arial"/>
          <w:sz w:val="20"/>
        </w:rPr>
      </w:pPr>
    </w:p>
    <w:p w14:paraId="1787B34E" w14:textId="11D754C5" w:rsidR="0071661B" w:rsidRPr="0070027E" w:rsidRDefault="0071661B" w:rsidP="00840C26">
      <w:pPr>
        <w:widowControl w:val="0"/>
        <w:tabs>
          <w:tab w:val="left" w:pos="1418"/>
        </w:tabs>
        <w:ind w:left="1134" w:hanging="1134"/>
        <w:jc w:val="both"/>
        <w:rPr>
          <w:rFonts w:ascii="Arial" w:hAnsi="Arial" w:cs="Arial"/>
          <w:sz w:val="20"/>
        </w:rPr>
      </w:pPr>
      <w:r w:rsidRPr="00815B41">
        <w:rPr>
          <w:rFonts w:ascii="Arial" w:hAnsi="Arial" w:cs="Arial"/>
          <w:sz w:val="20"/>
        </w:rPr>
        <w:t>3.6.2</w:t>
      </w:r>
      <w:r w:rsidRPr="00815B41">
        <w:rPr>
          <w:rFonts w:ascii="Arial" w:hAnsi="Arial" w:cs="Arial"/>
          <w:sz w:val="20"/>
        </w:rPr>
        <w:tab/>
        <w:t xml:space="preserve">Para todos os efeitos legais, caso esteja enquadrada nas definições de MPE, nos termos do </w:t>
      </w:r>
      <w:hyperlink w:anchor="item_2_2" w:history="1">
        <w:r w:rsidRPr="00815B41">
          <w:rPr>
            <w:rFonts w:ascii="Arial" w:hAnsi="Arial" w:cs="Arial"/>
            <w:sz w:val="20"/>
          </w:rPr>
          <w:t>item 2.</w:t>
        </w:r>
        <w:r w:rsidR="007139D4">
          <w:rPr>
            <w:rFonts w:ascii="Arial" w:hAnsi="Arial" w:cs="Arial"/>
            <w:sz w:val="20"/>
          </w:rPr>
          <w:t>3</w:t>
        </w:r>
      </w:hyperlink>
      <w:r w:rsidRPr="00815B41">
        <w:rPr>
          <w:rFonts w:ascii="Arial" w:hAnsi="Arial" w:cs="Arial"/>
          <w:sz w:val="20"/>
        </w:rPr>
        <w:t>, o licitante deve selecionar a opção “ME/EPP” na tela “Credencia Pessoa Física/Pessoa Jurídica</w:t>
      </w:r>
      <w:r w:rsidRPr="00815B41">
        <w:rPr>
          <w:rFonts w:ascii="Arial" w:hAnsi="Arial" w:cs="Arial"/>
          <w:i/>
          <w:sz w:val="20"/>
        </w:rPr>
        <w:t>”</w:t>
      </w:r>
      <w:r w:rsidRPr="00815B41">
        <w:rPr>
          <w:rFonts w:ascii="Arial" w:hAnsi="Arial" w:cs="Arial"/>
          <w:sz w:val="20"/>
        </w:rPr>
        <w:t>, constante da opção “</w:t>
      </w:r>
      <w:r w:rsidRPr="00815B41">
        <w:rPr>
          <w:rFonts w:ascii="Arial" w:hAnsi="Arial" w:cs="Arial"/>
          <w:i/>
          <w:sz w:val="20"/>
        </w:rPr>
        <w:t>Credenciamento</w:t>
      </w:r>
      <w:r w:rsidRPr="00815B41">
        <w:rPr>
          <w:rFonts w:ascii="Arial" w:hAnsi="Arial" w:cs="Arial"/>
          <w:sz w:val="20"/>
        </w:rPr>
        <w:t>”, no endereço eletrônico citado no item 3.</w:t>
      </w:r>
      <w:r w:rsidR="00E870DE" w:rsidRPr="00815B41">
        <w:rPr>
          <w:rFonts w:ascii="Arial" w:hAnsi="Arial" w:cs="Arial"/>
          <w:sz w:val="20"/>
        </w:rPr>
        <w:t>6</w:t>
      </w:r>
      <w:r w:rsidRPr="00815B41">
        <w:rPr>
          <w:rFonts w:ascii="Arial" w:hAnsi="Arial" w:cs="Arial"/>
          <w:sz w:val="20"/>
        </w:rPr>
        <w:t>, para usufruir dos benefícios previstos na referida LC.</w:t>
      </w:r>
    </w:p>
    <w:p w14:paraId="4BF6796C" w14:textId="77777777" w:rsidR="0071661B" w:rsidRPr="00E870DE" w:rsidRDefault="0071661B" w:rsidP="00840C26">
      <w:pPr>
        <w:widowControl w:val="0"/>
        <w:tabs>
          <w:tab w:val="left" w:pos="1418"/>
        </w:tabs>
        <w:ind w:left="1134" w:hanging="1134"/>
        <w:jc w:val="both"/>
        <w:rPr>
          <w:rFonts w:ascii="Arial" w:hAnsi="Arial" w:cs="Arial"/>
          <w:sz w:val="20"/>
        </w:rPr>
      </w:pPr>
    </w:p>
    <w:p w14:paraId="499D0604" w14:textId="77777777" w:rsidR="0071661B" w:rsidRPr="00E870DE" w:rsidRDefault="0071661B" w:rsidP="00840C26">
      <w:pPr>
        <w:widowControl w:val="0"/>
        <w:ind w:left="1134" w:hanging="1134"/>
        <w:jc w:val="both"/>
        <w:rPr>
          <w:rFonts w:ascii="Arial" w:hAnsi="Arial" w:cs="Arial"/>
          <w:sz w:val="20"/>
        </w:rPr>
      </w:pPr>
      <w:r w:rsidRPr="00E870DE">
        <w:rPr>
          <w:rFonts w:ascii="Arial" w:hAnsi="Arial" w:cs="Arial"/>
          <w:sz w:val="20"/>
        </w:rPr>
        <w:t>3.6.2.1</w:t>
      </w:r>
      <w:r w:rsidRPr="00E870DE">
        <w:rPr>
          <w:rFonts w:ascii="Arial" w:hAnsi="Arial" w:cs="Arial"/>
          <w:sz w:val="20"/>
        </w:rPr>
        <w:tab/>
        <w:t>O sistema somente identificará o licitante como MPE caso faça a opção indicada no item 3.</w:t>
      </w:r>
      <w:r w:rsidR="00F15BD2">
        <w:rPr>
          <w:rFonts w:ascii="Arial" w:hAnsi="Arial" w:cs="Arial"/>
          <w:sz w:val="20"/>
        </w:rPr>
        <w:t>6</w:t>
      </w:r>
      <w:r w:rsidRPr="00E870DE">
        <w:rPr>
          <w:rFonts w:ascii="Arial" w:hAnsi="Arial" w:cs="Arial"/>
          <w:sz w:val="20"/>
        </w:rPr>
        <w:t>.2 acima, sendo este o ÚNICO momento em que o sistema oportuniza ao licitante declarar sua condição de preferência, requisito indispensável para que possa exercer os benefícios estabelecidos na LC 123/2006 prevista neste edital.</w:t>
      </w:r>
    </w:p>
    <w:p w14:paraId="27FCA2DE" w14:textId="77777777" w:rsidR="0071661B" w:rsidRPr="00E870DE" w:rsidRDefault="0071661B" w:rsidP="00840C26">
      <w:pPr>
        <w:widowControl w:val="0"/>
        <w:tabs>
          <w:tab w:val="left" w:pos="1418"/>
        </w:tabs>
        <w:ind w:left="1134" w:hanging="1134"/>
        <w:jc w:val="both"/>
        <w:rPr>
          <w:rFonts w:ascii="Arial" w:hAnsi="Arial" w:cs="Arial"/>
          <w:sz w:val="20"/>
        </w:rPr>
      </w:pPr>
    </w:p>
    <w:p w14:paraId="2200E934" w14:textId="7B3CA07F" w:rsidR="0071661B" w:rsidRDefault="0071661B" w:rsidP="00840C26">
      <w:pPr>
        <w:widowControl w:val="0"/>
        <w:tabs>
          <w:tab w:val="left" w:pos="1418"/>
        </w:tabs>
        <w:ind w:left="1134" w:hanging="1134"/>
        <w:jc w:val="both"/>
        <w:rPr>
          <w:rFonts w:ascii="Arial" w:hAnsi="Arial" w:cs="Arial"/>
          <w:sz w:val="20"/>
        </w:rPr>
      </w:pPr>
      <w:r w:rsidRPr="00E870DE">
        <w:rPr>
          <w:rFonts w:ascii="Arial" w:hAnsi="Arial" w:cs="Arial"/>
          <w:sz w:val="20"/>
        </w:rPr>
        <w:t>3.6.2.2</w:t>
      </w:r>
      <w:r w:rsidRPr="00E870DE">
        <w:rPr>
          <w:rFonts w:ascii="Arial" w:hAnsi="Arial" w:cs="Arial"/>
          <w:sz w:val="20"/>
        </w:rPr>
        <w:tab/>
        <w:t>Até o início da fase de lances, o licitante poderá alterar o seu credenciamento, as opções de preferência e até mesmo se descredenciar.</w:t>
      </w:r>
    </w:p>
    <w:p w14:paraId="5FE6221E" w14:textId="7BBDFDDC" w:rsidR="00A45A87" w:rsidRDefault="00A45A87" w:rsidP="00840C26">
      <w:pPr>
        <w:widowControl w:val="0"/>
        <w:tabs>
          <w:tab w:val="left" w:pos="1418"/>
        </w:tabs>
        <w:ind w:left="1134" w:hanging="1134"/>
        <w:jc w:val="both"/>
        <w:rPr>
          <w:rFonts w:ascii="Arial" w:hAnsi="Arial" w:cs="Arial"/>
          <w:sz w:val="20"/>
        </w:rPr>
      </w:pPr>
    </w:p>
    <w:p w14:paraId="36328E53" w14:textId="77777777" w:rsidR="0071661B" w:rsidRPr="002D676B" w:rsidRDefault="0071661B" w:rsidP="00840C26">
      <w:pPr>
        <w:widowControl w:val="0"/>
        <w:tabs>
          <w:tab w:val="left" w:pos="1418"/>
        </w:tabs>
        <w:ind w:left="1134" w:hanging="1134"/>
        <w:jc w:val="both"/>
        <w:rPr>
          <w:rFonts w:ascii="Arial" w:hAnsi="Arial" w:cs="Arial"/>
          <w:bCs/>
          <w:sz w:val="20"/>
        </w:rPr>
      </w:pPr>
      <w:r w:rsidRPr="00E870DE">
        <w:rPr>
          <w:rFonts w:ascii="Arial" w:hAnsi="Arial" w:cs="Arial"/>
          <w:bCs/>
          <w:sz w:val="20"/>
        </w:rPr>
        <w:t>3.7</w:t>
      </w:r>
      <w:r w:rsidRPr="00E870DE">
        <w:rPr>
          <w:rFonts w:ascii="Arial" w:hAnsi="Arial" w:cs="Arial"/>
          <w:bCs/>
          <w:sz w:val="20"/>
        </w:rPr>
        <w:tab/>
        <w:t xml:space="preserve">Os procedimentos para cadastramento, citados </w:t>
      </w:r>
      <w:r w:rsidRPr="00A559B0">
        <w:rPr>
          <w:rFonts w:ascii="Arial" w:hAnsi="Arial" w:cs="Arial"/>
          <w:bCs/>
          <w:color w:val="000000"/>
          <w:sz w:val="20"/>
        </w:rPr>
        <w:t xml:space="preserve">no item </w:t>
      </w:r>
      <w:hyperlink w:anchor="item3_2" w:history="1">
        <w:r w:rsidRPr="00A559B0">
          <w:rPr>
            <w:rStyle w:val="Hyperlink"/>
            <w:rFonts w:ascii="Arial" w:hAnsi="Arial" w:cs="Arial"/>
            <w:bCs/>
            <w:color w:val="000000"/>
            <w:sz w:val="20"/>
            <w:u w:val="none"/>
          </w:rPr>
          <w:t>3.2</w:t>
        </w:r>
      </w:hyperlink>
      <w:r w:rsidRPr="00A559B0">
        <w:rPr>
          <w:rFonts w:ascii="Arial" w:hAnsi="Arial" w:cs="Arial"/>
          <w:bCs/>
          <w:color w:val="000000"/>
          <w:sz w:val="20"/>
        </w:rPr>
        <w:t xml:space="preserve">, </w:t>
      </w:r>
      <w:r w:rsidRPr="002D676B">
        <w:rPr>
          <w:rFonts w:ascii="Arial" w:hAnsi="Arial" w:cs="Arial"/>
          <w:bCs/>
          <w:color w:val="000000"/>
          <w:sz w:val="20"/>
        </w:rPr>
        <w:t>devem ser</w:t>
      </w:r>
      <w:r w:rsidRPr="002D676B">
        <w:rPr>
          <w:rFonts w:ascii="Arial" w:hAnsi="Arial" w:cs="Arial"/>
          <w:bCs/>
          <w:sz w:val="20"/>
        </w:rPr>
        <w:t xml:space="preserve"> adotados apenas pelos interessados não cadastrados Portal Licitações CAIXA, no endereço </w:t>
      </w:r>
      <w:hyperlink r:id="rId19" w:history="1">
        <w:r w:rsidR="002D676B" w:rsidRPr="002D676B">
          <w:rPr>
            <w:rStyle w:val="Hyperlink"/>
            <w:rFonts w:ascii="Arial" w:hAnsi="Arial" w:cs="Arial"/>
            <w:sz w:val="20"/>
          </w:rPr>
          <w:t>http://licitacoes.caixa.gov.br</w:t>
        </w:r>
      </w:hyperlink>
      <w:r w:rsidRPr="002D676B">
        <w:rPr>
          <w:rFonts w:ascii="Arial" w:hAnsi="Arial" w:cs="Arial"/>
          <w:bCs/>
          <w:sz w:val="20"/>
        </w:rPr>
        <w:t>.</w:t>
      </w:r>
    </w:p>
    <w:p w14:paraId="4C8AD4AD" w14:textId="77777777" w:rsidR="0071661B" w:rsidRPr="002D676B" w:rsidRDefault="0071661B" w:rsidP="00840C26">
      <w:pPr>
        <w:widowControl w:val="0"/>
        <w:tabs>
          <w:tab w:val="left" w:pos="1418"/>
        </w:tabs>
        <w:ind w:left="1134" w:hanging="1134"/>
        <w:jc w:val="both"/>
        <w:rPr>
          <w:rFonts w:ascii="Arial" w:hAnsi="Arial" w:cs="Arial"/>
          <w:bCs/>
          <w:sz w:val="20"/>
          <w:highlight w:val="yellow"/>
        </w:rPr>
      </w:pPr>
    </w:p>
    <w:p w14:paraId="050DD87A" w14:textId="77777777" w:rsidR="0071661B" w:rsidRPr="00E870DE" w:rsidRDefault="0071661B" w:rsidP="00840C26">
      <w:pPr>
        <w:widowControl w:val="0"/>
        <w:tabs>
          <w:tab w:val="left" w:pos="1418"/>
        </w:tabs>
        <w:ind w:left="1134" w:hanging="1134"/>
        <w:jc w:val="both"/>
        <w:rPr>
          <w:rFonts w:ascii="Arial" w:hAnsi="Arial" w:cs="Arial"/>
          <w:bCs/>
          <w:sz w:val="20"/>
        </w:rPr>
      </w:pPr>
      <w:r w:rsidRPr="00F15BD2">
        <w:rPr>
          <w:rFonts w:ascii="Arial" w:hAnsi="Arial" w:cs="Arial"/>
          <w:bCs/>
          <w:sz w:val="20"/>
        </w:rPr>
        <w:t>3.7.1</w:t>
      </w:r>
      <w:r w:rsidRPr="00F15BD2">
        <w:rPr>
          <w:rFonts w:ascii="Arial" w:hAnsi="Arial" w:cs="Arial"/>
          <w:bCs/>
          <w:sz w:val="20"/>
        </w:rPr>
        <w:tab/>
        <w:t>Caso esteja</w:t>
      </w:r>
      <w:r w:rsidRPr="00E870DE">
        <w:rPr>
          <w:rFonts w:ascii="Arial" w:hAnsi="Arial" w:cs="Arial"/>
          <w:bCs/>
          <w:sz w:val="20"/>
        </w:rPr>
        <w:t xml:space="preserve"> cadastrado e certificado, adotar os procedimentos de Credenciamento para participar do presente conforme item</w:t>
      </w:r>
      <w:r w:rsidRPr="00E870DE">
        <w:rPr>
          <w:rFonts w:ascii="Arial" w:hAnsi="Arial" w:cs="Arial"/>
          <w:sz w:val="20"/>
        </w:rPr>
        <w:t xml:space="preserve"> 3.6</w:t>
      </w:r>
      <w:r w:rsidRPr="00E870DE">
        <w:rPr>
          <w:rFonts w:ascii="Arial" w:hAnsi="Arial" w:cs="Arial"/>
          <w:bCs/>
          <w:sz w:val="20"/>
        </w:rPr>
        <w:t>.</w:t>
      </w:r>
    </w:p>
    <w:p w14:paraId="7F367BCF" w14:textId="77777777" w:rsidR="0071661B" w:rsidRPr="00E870DE" w:rsidRDefault="0071661B" w:rsidP="00840C26">
      <w:pPr>
        <w:widowControl w:val="0"/>
        <w:tabs>
          <w:tab w:val="left" w:pos="1418"/>
        </w:tabs>
        <w:ind w:left="1134" w:hanging="1134"/>
        <w:jc w:val="both"/>
        <w:rPr>
          <w:rFonts w:ascii="Arial" w:hAnsi="Arial" w:cs="Arial"/>
          <w:bCs/>
          <w:sz w:val="20"/>
        </w:rPr>
      </w:pPr>
    </w:p>
    <w:p w14:paraId="6838BCF1" w14:textId="4F6C89D3" w:rsidR="00F15BD2" w:rsidRPr="00271893" w:rsidRDefault="00F15BD2" w:rsidP="00840C26">
      <w:pPr>
        <w:widowControl w:val="0"/>
        <w:tabs>
          <w:tab w:val="left" w:pos="1418"/>
        </w:tabs>
        <w:ind w:left="1134" w:hanging="1134"/>
        <w:jc w:val="both"/>
        <w:rPr>
          <w:rFonts w:ascii="Arial" w:hAnsi="Arial" w:cs="Arial"/>
          <w:sz w:val="20"/>
        </w:rPr>
      </w:pPr>
      <w:r w:rsidRPr="00F15BD2">
        <w:rPr>
          <w:rFonts w:ascii="Arial" w:hAnsi="Arial" w:cs="Arial"/>
          <w:sz w:val="20"/>
        </w:rPr>
        <w:t>3.8</w:t>
      </w:r>
      <w:r w:rsidRPr="00F15BD2">
        <w:rPr>
          <w:rFonts w:ascii="Arial" w:hAnsi="Arial" w:cs="Arial"/>
          <w:sz w:val="20"/>
        </w:rPr>
        <w:tab/>
        <w:t>O cadastro possibilita</w:t>
      </w:r>
      <w:r w:rsidRPr="00271893">
        <w:rPr>
          <w:rFonts w:ascii="Arial" w:hAnsi="Arial" w:cs="Arial"/>
          <w:sz w:val="20"/>
        </w:rPr>
        <w:t xml:space="preserve"> a participação em todos os Pregões Eletrônicos da CAIXA, sendo que o Credenciamento é específico para cada Pregão Eletrônico, devendo a empresa se credenciar todas as vezes que tiver interesse em participar de um pregão eletrônico realizado pela CAIXA.</w:t>
      </w:r>
    </w:p>
    <w:p w14:paraId="63B5566B" w14:textId="77777777" w:rsidR="0071661B" w:rsidRPr="00E870DE" w:rsidRDefault="0071661B" w:rsidP="00840C26">
      <w:pPr>
        <w:widowControl w:val="0"/>
        <w:ind w:left="1134" w:hanging="1134"/>
        <w:jc w:val="both"/>
        <w:rPr>
          <w:rFonts w:ascii="Arial" w:hAnsi="Arial" w:cs="Arial"/>
          <w:sz w:val="20"/>
        </w:rPr>
      </w:pPr>
    </w:p>
    <w:p w14:paraId="3EC14427" w14:textId="77777777" w:rsidR="00435C3D" w:rsidRDefault="00435C3D" w:rsidP="00840C26">
      <w:pPr>
        <w:widowControl w:val="0"/>
        <w:ind w:left="1134" w:hanging="1134"/>
        <w:jc w:val="both"/>
        <w:rPr>
          <w:rFonts w:ascii="Arial" w:hAnsi="Arial" w:cs="Arial"/>
          <w:sz w:val="20"/>
        </w:rPr>
      </w:pPr>
      <w:r>
        <w:rPr>
          <w:rFonts w:ascii="Arial" w:hAnsi="Arial" w:cs="Arial"/>
          <w:sz w:val="20"/>
        </w:rPr>
        <w:t>3.9</w:t>
      </w:r>
      <w:r>
        <w:rPr>
          <w:rFonts w:ascii="Arial" w:hAnsi="Arial" w:cs="Arial"/>
          <w:sz w:val="20"/>
        </w:rPr>
        <w:tab/>
        <w:t xml:space="preserve">O </w:t>
      </w:r>
      <w:r>
        <w:rPr>
          <w:rFonts w:ascii="Arial" w:hAnsi="Arial" w:cs="Arial"/>
          <w:i/>
          <w:sz w:val="20"/>
        </w:rPr>
        <w:t>link</w:t>
      </w:r>
      <w:r>
        <w:rPr>
          <w:rFonts w:ascii="Arial" w:hAnsi="Arial" w:cs="Arial"/>
          <w:sz w:val="20"/>
        </w:rPr>
        <w:t xml:space="preserve"> </w:t>
      </w:r>
      <w:r>
        <w:rPr>
          <w:rFonts w:ascii="Arial" w:hAnsi="Arial" w:cs="Arial"/>
          <w:i/>
          <w:sz w:val="20"/>
        </w:rPr>
        <w:t>“</w:t>
      </w:r>
      <w:r>
        <w:rPr>
          <w:rFonts w:ascii="Arial" w:hAnsi="Arial" w:cs="Arial"/>
          <w:sz w:val="20"/>
        </w:rPr>
        <w:t xml:space="preserve">Credenciamento em Novos Certames", constante no endereço eletrônico mencionado no 3.6 permite o acesso a todos os Pregões Eletrônicos que estão na fase de Credenciamento, possibilitando a visualização e impressão do Edital no link </w:t>
      </w:r>
      <w:r>
        <w:rPr>
          <w:rFonts w:ascii="Arial" w:hAnsi="Arial" w:cs="Arial"/>
          <w:i/>
          <w:sz w:val="20"/>
        </w:rPr>
        <w:t>“</w:t>
      </w:r>
      <w:r w:rsidRPr="00DB3AD2">
        <w:rPr>
          <w:rFonts w:ascii="Arial" w:hAnsi="Arial" w:cs="Arial"/>
          <w:i/>
          <w:sz w:val="20"/>
        </w:rPr>
        <w:t>Edital</w:t>
      </w:r>
      <w:r>
        <w:rPr>
          <w:rFonts w:ascii="Arial" w:hAnsi="Arial" w:cs="Arial"/>
          <w:i/>
          <w:sz w:val="20"/>
        </w:rPr>
        <w:t>”.</w:t>
      </w:r>
    </w:p>
    <w:p w14:paraId="17605A9F" w14:textId="77777777" w:rsidR="00435C3D" w:rsidRDefault="00435C3D" w:rsidP="00840C26">
      <w:pPr>
        <w:widowControl w:val="0"/>
        <w:ind w:left="1134" w:hanging="1134"/>
        <w:jc w:val="both"/>
        <w:rPr>
          <w:rFonts w:ascii="Arial" w:hAnsi="Arial" w:cs="Arial"/>
          <w:sz w:val="20"/>
        </w:rPr>
      </w:pPr>
    </w:p>
    <w:p w14:paraId="6681400E" w14:textId="39882011" w:rsidR="00435C3D" w:rsidRDefault="00435C3D" w:rsidP="00840C26">
      <w:pPr>
        <w:widowControl w:val="0"/>
        <w:ind w:left="1134" w:hanging="1134"/>
        <w:jc w:val="both"/>
        <w:rPr>
          <w:rFonts w:ascii="Arial" w:hAnsi="Arial" w:cs="Arial"/>
          <w:sz w:val="20"/>
        </w:rPr>
      </w:pPr>
      <w:bookmarkStart w:id="59" w:name="_Hlk83657751"/>
      <w:r>
        <w:rPr>
          <w:rFonts w:ascii="Arial" w:hAnsi="Arial" w:cs="Arial"/>
          <w:sz w:val="20"/>
        </w:rPr>
        <w:t>3.9.1</w:t>
      </w:r>
      <w:r>
        <w:rPr>
          <w:rFonts w:ascii="Arial" w:hAnsi="Arial" w:cs="Arial"/>
          <w:sz w:val="20"/>
        </w:rPr>
        <w:tab/>
        <w:t xml:space="preserve">Ao clicar em </w:t>
      </w:r>
      <w:r>
        <w:rPr>
          <w:rFonts w:ascii="Arial" w:hAnsi="Arial" w:cs="Arial"/>
          <w:i/>
          <w:sz w:val="20"/>
        </w:rPr>
        <w:t>“</w:t>
      </w:r>
      <w:r>
        <w:rPr>
          <w:rFonts w:ascii="Arial" w:hAnsi="Arial" w:cs="Arial"/>
          <w:sz w:val="20"/>
        </w:rPr>
        <w:t>Credenciamento em Novos Certames</w:t>
      </w:r>
      <w:r>
        <w:rPr>
          <w:rFonts w:ascii="Arial" w:hAnsi="Arial" w:cs="Arial"/>
          <w:i/>
          <w:sz w:val="20"/>
        </w:rPr>
        <w:t xml:space="preserve">” </w:t>
      </w:r>
      <w:r>
        <w:rPr>
          <w:rFonts w:ascii="Arial" w:hAnsi="Arial" w:cs="Arial"/>
          <w:sz w:val="20"/>
        </w:rPr>
        <w:t xml:space="preserve">no Pregão Eletrônico escolhido, serão apresentadas as seguintes opções: </w:t>
      </w:r>
      <w:r>
        <w:rPr>
          <w:rFonts w:ascii="Arial" w:hAnsi="Arial" w:cs="Arial"/>
          <w:i/>
          <w:sz w:val="20"/>
        </w:rPr>
        <w:t>“</w:t>
      </w:r>
      <w:r>
        <w:rPr>
          <w:rFonts w:ascii="Arial" w:hAnsi="Arial" w:cs="Arial"/>
          <w:i/>
          <w:sz w:val="20"/>
          <w:u w:val="single"/>
        </w:rPr>
        <w:t>Edital</w:t>
      </w:r>
      <w:r>
        <w:rPr>
          <w:rFonts w:ascii="Arial" w:hAnsi="Arial" w:cs="Arial"/>
          <w:i/>
          <w:sz w:val="20"/>
        </w:rPr>
        <w:t>”</w:t>
      </w:r>
      <w:r>
        <w:rPr>
          <w:rFonts w:ascii="Arial" w:hAnsi="Arial" w:cs="Arial"/>
          <w:sz w:val="20"/>
        </w:rPr>
        <w:t xml:space="preserve"> e a atividade </w:t>
      </w:r>
      <w:r>
        <w:rPr>
          <w:rFonts w:ascii="Arial" w:hAnsi="Arial" w:cs="Arial"/>
          <w:i/>
          <w:sz w:val="20"/>
        </w:rPr>
        <w:t>“</w:t>
      </w:r>
      <w:r>
        <w:rPr>
          <w:rFonts w:ascii="Arial" w:hAnsi="Arial" w:cs="Arial"/>
          <w:i/>
          <w:sz w:val="20"/>
          <w:u w:val="single"/>
        </w:rPr>
        <w:t>Credenciamento</w:t>
      </w:r>
      <w:r>
        <w:rPr>
          <w:rFonts w:ascii="Arial" w:hAnsi="Arial" w:cs="Arial"/>
          <w:i/>
          <w:sz w:val="20"/>
        </w:rPr>
        <w:t>”</w:t>
      </w:r>
      <w:r>
        <w:rPr>
          <w:rFonts w:ascii="Arial" w:hAnsi="Arial" w:cs="Arial"/>
          <w:sz w:val="20"/>
        </w:rPr>
        <w:t xml:space="preserve"> caso ainda esteja no prazo.</w:t>
      </w:r>
      <w:bookmarkEnd w:id="56"/>
      <w:r>
        <w:rPr>
          <w:rFonts w:ascii="Arial" w:hAnsi="Arial" w:cs="Arial"/>
          <w:sz w:val="20"/>
        </w:rPr>
        <w:t xml:space="preserve"> </w:t>
      </w:r>
      <w:bookmarkEnd w:id="59"/>
    </w:p>
    <w:p w14:paraId="07833F11" w14:textId="77777777" w:rsidR="0071661B" w:rsidRDefault="0071661B" w:rsidP="00840C26">
      <w:pPr>
        <w:widowControl w:val="0"/>
        <w:ind w:left="1134" w:hanging="1134"/>
        <w:jc w:val="both"/>
        <w:rPr>
          <w:rFonts w:ascii="Arial" w:hAnsi="Arial" w:cs="Arial"/>
          <w:sz w:val="20"/>
        </w:rPr>
      </w:pPr>
    </w:p>
    <w:p w14:paraId="51172AD1" w14:textId="77777777" w:rsidR="0071661B" w:rsidRPr="00B10E0A" w:rsidRDefault="0071661B" w:rsidP="00840C26">
      <w:pPr>
        <w:widowControl w:val="0"/>
        <w:ind w:left="1134" w:hanging="1134"/>
        <w:jc w:val="both"/>
        <w:rPr>
          <w:rFonts w:ascii="Arial" w:hAnsi="Arial" w:cs="Arial"/>
          <w:sz w:val="20"/>
        </w:rPr>
      </w:pPr>
    </w:p>
    <w:p w14:paraId="00D2843F" w14:textId="77777777" w:rsidR="00C714C9" w:rsidRPr="00B803A1" w:rsidRDefault="00C714C9" w:rsidP="00840C26">
      <w:pPr>
        <w:widowControl w:val="0"/>
        <w:tabs>
          <w:tab w:val="left" w:pos="1418"/>
        </w:tabs>
        <w:ind w:left="1134" w:hanging="1134"/>
        <w:jc w:val="both"/>
        <w:rPr>
          <w:rFonts w:ascii="Arial" w:hAnsi="Arial" w:cs="Arial"/>
          <w:b/>
          <w:sz w:val="20"/>
        </w:rPr>
      </w:pPr>
      <w:r w:rsidRPr="007D50C2">
        <w:rPr>
          <w:rFonts w:ascii="Arial" w:hAnsi="Arial" w:cs="Arial"/>
          <w:b/>
          <w:sz w:val="20"/>
        </w:rPr>
        <w:t>4</w:t>
      </w:r>
      <w:r w:rsidRPr="007D50C2">
        <w:rPr>
          <w:rFonts w:ascii="Arial" w:hAnsi="Arial" w:cs="Arial"/>
          <w:b/>
          <w:sz w:val="20"/>
        </w:rPr>
        <w:tab/>
      </w:r>
      <w:r w:rsidRPr="007D50C2">
        <w:rPr>
          <w:rFonts w:ascii="Arial" w:hAnsi="Arial" w:cs="Arial"/>
          <w:b/>
          <w:sz w:val="20"/>
          <w:u w:val="single"/>
        </w:rPr>
        <w:t>DO SISTEMA ELETRÔNICO</w:t>
      </w:r>
      <w:r w:rsidRPr="00B803A1">
        <w:rPr>
          <w:rFonts w:ascii="Arial" w:hAnsi="Arial" w:cs="Arial"/>
          <w:b/>
          <w:sz w:val="20"/>
        </w:rPr>
        <w:t xml:space="preserve"> </w:t>
      </w:r>
    </w:p>
    <w:p w14:paraId="27282314" w14:textId="77777777" w:rsidR="00C714C9" w:rsidRPr="00B803A1" w:rsidRDefault="00C714C9" w:rsidP="00840C26">
      <w:pPr>
        <w:widowControl w:val="0"/>
        <w:ind w:left="1134" w:hanging="1134"/>
        <w:jc w:val="both"/>
        <w:rPr>
          <w:rFonts w:ascii="Arial" w:hAnsi="Arial" w:cs="Arial"/>
          <w:sz w:val="20"/>
        </w:rPr>
      </w:pPr>
    </w:p>
    <w:p w14:paraId="49D686F7" w14:textId="77777777" w:rsidR="00C714C9" w:rsidRPr="00B803A1" w:rsidRDefault="00C714C9" w:rsidP="00840C26">
      <w:pPr>
        <w:widowControl w:val="0"/>
        <w:ind w:left="1134" w:hanging="1134"/>
        <w:jc w:val="both"/>
        <w:rPr>
          <w:rFonts w:ascii="Arial" w:hAnsi="Arial" w:cs="Arial"/>
          <w:sz w:val="20"/>
        </w:rPr>
      </w:pPr>
      <w:r w:rsidRPr="00B803A1">
        <w:rPr>
          <w:rFonts w:ascii="Arial" w:hAnsi="Arial" w:cs="Arial"/>
          <w:sz w:val="20"/>
        </w:rPr>
        <w:t>4.1</w:t>
      </w:r>
      <w:r w:rsidRPr="00B803A1">
        <w:rPr>
          <w:rFonts w:ascii="Arial" w:hAnsi="Arial" w:cs="Arial"/>
          <w:sz w:val="20"/>
        </w:rPr>
        <w:tab/>
        <w:t>O licitante será responsável por todas as transações que forem efetuadas em seu nome no sistema eletrônico, assumindo como firme e verdadeira sua proposta e seus lances.</w:t>
      </w:r>
    </w:p>
    <w:p w14:paraId="460488C2" w14:textId="77777777" w:rsidR="00C714C9" w:rsidRPr="00B803A1" w:rsidRDefault="00C714C9" w:rsidP="00840C26">
      <w:pPr>
        <w:widowControl w:val="0"/>
        <w:ind w:left="1134" w:hanging="1134"/>
        <w:jc w:val="both"/>
        <w:rPr>
          <w:rFonts w:ascii="Arial" w:hAnsi="Arial" w:cs="Arial"/>
          <w:sz w:val="20"/>
        </w:rPr>
      </w:pPr>
    </w:p>
    <w:p w14:paraId="36FF6686" w14:textId="77777777" w:rsidR="00C714C9" w:rsidRPr="00B10E0A" w:rsidRDefault="00C714C9" w:rsidP="00840C26">
      <w:pPr>
        <w:widowControl w:val="0"/>
        <w:ind w:left="1134" w:hanging="1134"/>
        <w:jc w:val="both"/>
        <w:rPr>
          <w:rFonts w:ascii="Arial" w:hAnsi="Arial" w:cs="Arial"/>
          <w:sz w:val="20"/>
        </w:rPr>
      </w:pPr>
      <w:r w:rsidRPr="00B803A1">
        <w:rPr>
          <w:rFonts w:ascii="Arial" w:hAnsi="Arial" w:cs="Arial"/>
          <w:sz w:val="20"/>
        </w:rPr>
        <w:t>4.2</w:t>
      </w:r>
      <w:r w:rsidRPr="00B803A1">
        <w:rPr>
          <w:rFonts w:ascii="Arial" w:hAnsi="Arial" w:cs="Arial"/>
          <w:sz w:val="20"/>
        </w:rPr>
        <w:tab/>
        <w:t>Se o Licitações CAIXA ficar inacessível por problemas operacionais, com a desconexão de todos os participantes no decorrer da etapa competitiva do pregão, o certame será suspenso e</w:t>
      </w:r>
      <w:r w:rsidRPr="00B10E0A">
        <w:rPr>
          <w:rFonts w:ascii="Arial" w:hAnsi="Arial" w:cs="Arial"/>
          <w:sz w:val="20"/>
        </w:rPr>
        <w:t xml:space="preserve"> retomado após comunicação, via </w:t>
      </w:r>
      <w:hyperlink r:id="rId20" w:history="1">
        <w:r w:rsidRPr="00B10E0A">
          <w:rPr>
            <w:rFonts w:ascii="Arial" w:hAnsi="Arial" w:cs="Arial"/>
            <w:sz w:val="20"/>
          </w:rPr>
          <w:t>e-M@il</w:t>
        </w:r>
      </w:hyperlink>
      <w:r w:rsidRPr="00B10E0A">
        <w:rPr>
          <w:rFonts w:ascii="Arial" w:hAnsi="Arial" w:cs="Arial"/>
          <w:sz w:val="20"/>
        </w:rPr>
        <w:t xml:space="preserve"> ou sistema, aos participantes.</w:t>
      </w:r>
    </w:p>
    <w:p w14:paraId="7F0CF9AB" w14:textId="77777777" w:rsidR="00C714C9" w:rsidRPr="00B10E0A" w:rsidRDefault="00C714C9" w:rsidP="00840C26">
      <w:pPr>
        <w:widowControl w:val="0"/>
        <w:ind w:left="1134" w:hanging="1134"/>
        <w:jc w:val="both"/>
        <w:rPr>
          <w:rFonts w:ascii="Arial" w:hAnsi="Arial" w:cs="Arial"/>
          <w:sz w:val="20"/>
        </w:rPr>
      </w:pPr>
    </w:p>
    <w:p w14:paraId="2FD310E7" w14:textId="77777777" w:rsidR="00C714C9" w:rsidRPr="00B10E0A" w:rsidRDefault="00C714C9" w:rsidP="00840C26">
      <w:pPr>
        <w:widowControl w:val="0"/>
        <w:tabs>
          <w:tab w:val="left" w:pos="1418"/>
        </w:tabs>
        <w:ind w:left="1134" w:hanging="1134"/>
        <w:jc w:val="both"/>
        <w:rPr>
          <w:rFonts w:ascii="Arial" w:hAnsi="Arial" w:cs="Arial"/>
          <w:sz w:val="20"/>
        </w:rPr>
      </w:pPr>
      <w:r w:rsidRPr="00B10E0A">
        <w:rPr>
          <w:rFonts w:ascii="Arial" w:hAnsi="Arial" w:cs="Arial"/>
          <w:sz w:val="20"/>
        </w:rPr>
        <w:t>4.3</w:t>
      </w:r>
      <w:r w:rsidRPr="00B10E0A">
        <w:rPr>
          <w:rFonts w:ascii="Arial" w:hAnsi="Arial" w:cs="Arial"/>
          <w:sz w:val="20"/>
        </w:rPr>
        <w:tab/>
        <w:t>No caso de desconexão apenas do Pregoeiro, no decorrer da etapa competitiva, o sistema eletrônico permanecerá acessível aos licitantes para recepção dos lances, retomando o Pregoeiro, quando possível, sua atuação no certame, sem prejuízo dos atos realizados.</w:t>
      </w:r>
    </w:p>
    <w:p w14:paraId="4F3C4A74" w14:textId="77777777" w:rsidR="00C714C9" w:rsidRPr="00B10E0A" w:rsidRDefault="00C714C9" w:rsidP="00840C26">
      <w:pPr>
        <w:widowControl w:val="0"/>
        <w:tabs>
          <w:tab w:val="left" w:pos="1418"/>
        </w:tabs>
        <w:ind w:left="1134" w:hanging="1134"/>
        <w:jc w:val="both"/>
        <w:rPr>
          <w:rFonts w:ascii="Arial" w:hAnsi="Arial" w:cs="Arial"/>
          <w:sz w:val="20"/>
        </w:rPr>
      </w:pPr>
    </w:p>
    <w:p w14:paraId="57012A7E" w14:textId="77777777" w:rsidR="00C714C9" w:rsidRPr="00B10E0A" w:rsidRDefault="00C714C9" w:rsidP="00840C26">
      <w:pPr>
        <w:widowControl w:val="0"/>
        <w:tabs>
          <w:tab w:val="left" w:pos="1418"/>
        </w:tabs>
        <w:ind w:left="1134" w:hanging="1134"/>
        <w:jc w:val="both"/>
        <w:rPr>
          <w:rFonts w:ascii="Arial" w:hAnsi="Arial" w:cs="Arial"/>
          <w:sz w:val="20"/>
        </w:rPr>
      </w:pPr>
      <w:r w:rsidRPr="00B10E0A">
        <w:rPr>
          <w:rFonts w:ascii="Arial" w:hAnsi="Arial" w:cs="Arial"/>
          <w:sz w:val="20"/>
        </w:rPr>
        <w:t>4.3.1</w:t>
      </w:r>
      <w:r w:rsidRPr="00B10E0A">
        <w:rPr>
          <w:rFonts w:ascii="Arial" w:hAnsi="Arial" w:cs="Arial"/>
          <w:sz w:val="20"/>
        </w:rPr>
        <w:tab/>
        <w:t>Quando a desconexão do Pregoeiro persistir por tempo superior a 10 minutos, a sessão do pregão será suspensa e reiniciada após comunicação aos participantes.</w:t>
      </w:r>
    </w:p>
    <w:p w14:paraId="62C80242" w14:textId="77777777" w:rsidR="00C714C9" w:rsidRPr="00B10E0A" w:rsidRDefault="00C714C9" w:rsidP="00840C26">
      <w:pPr>
        <w:widowControl w:val="0"/>
        <w:tabs>
          <w:tab w:val="left" w:pos="1418"/>
        </w:tabs>
        <w:ind w:left="1134" w:hanging="1134"/>
        <w:jc w:val="both"/>
        <w:rPr>
          <w:rFonts w:ascii="Arial" w:hAnsi="Arial" w:cs="Arial"/>
          <w:sz w:val="20"/>
        </w:rPr>
      </w:pPr>
    </w:p>
    <w:p w14:paraId="2E0B79B1" w14:textId="77777777" w:rsidR="00C714C9" w:rsidRPr="00B10E0A" w:rsidRDefault="00C714C9" w:rsidP="00840C26">
      <w:pPr>
        <w:widowControl w:val="0"/>
        <w:tabs>
          <w:tab w:val="left" w:pos="1418"/>
        </w:tabs>
        <w:ind w:left="1134" w:hanging="1134"/>
        <w:jc w:val="both"/>
        <w:rPr>
          <w:rFonts w:ascii="Arial" w:hAnsi="Arial" w:cs="Arial"/>
          <w:sz w:val="20"/>
        </w:rPr>
      </w:pPr>
      <w:r w:rsidRPr="00B10E0A">
        <w:rPr>
          <w:rFonts w:ascii="Arial" w:hAnsi="Arial" w:cs="Arial"/>
          <w:sz w:val="20"/>
        </w:rPr>
        <w:t>4.4</w:t>
      </w:r>
      <w:r w:rsidRPr="00B10E0A">
        <w:rPr>
          <w:rFonts w:ascii="Arial" w:hAnsi="Arial" w:cs="Arial"/>
          <w:sz w:val="20"/>
        </w:rPr>
        <w:tab/>
        <w:t xml:space="preserve">Caberá </w:t>
      </w:r>
      <w:r w:rsidR="00980CA6">
        <w:rPr>
          <w:rFonts w:ascii="Arial" w:hAnsi="Arial" w:cs="Arial"/>
          <w:sz w:val="20"/>
        </w:rPr>
        <w:t>ao</w:t>
      </w:r>
      <w:r w:rsidRPr="00B10E0A">
        <w:rPr>
          <w:rFonts w:ascii="Arial" w:hAnsi="Arial" w:cs="Arial"/>
          <w:sz w:val="20"/>
        </w:rPr>
        <w:t xml:space="preserve"> licitante:</w:t>
      </w:r>
    </w:p>
    <w:p w14:paraId="09483B5E" w14:textId="77777777" w:rsidR="00C714C9" w:rsidRPr="00B10E0A" w:rsidRDefault="00C714C9" w:rsidP="00840C26">
      <w:pPr>
        <w:widowControl w:val="0"/>
        <w:tabs>
          <w:tab w:val="left" w:pos="1418"/>
        </w:tabs>
        <w:ind w:left="1134" w:hanging="1134"/>
        <w:jc w:val="both"/>
        <w:rPr>
          <w:rFonts w:ascii="Arial" w:hAnsi="Arial" w:cs="Arial"/>
          <w:sz w:val="20"/>
        </w:rPr>
      </w:pPr>
    </w:p>
    <w:p w14:paraId="331A443D" w14:textId="77777777" w:rsidR="00C714C9" w:rsidRPr="00B10E0A" w:rsidRDefault="00C714C9" w:rsidP="00840C26">
      <w:pPr>
        <w:widowControl w:val="0"/>
        <w:tabs>
          <w:tab w:val="left" w:pos="1418"/>
        </w:tabs>
        <w:ind w:left="1134" w:hanging="1134"/>
        <w:jc w:val="both"/>
        <w:rPr>
          <w:rFonts w:ascii="Arial" w:hAnsi="Arial" w:cs="Arial"/>
          <w:sz w:val="20"/>
        </w:rPr>
      </w:pPr>
      <w:r w:rsidRPr="00B10E0A">
        <w:rPr>
          <w:rFonts w:ascii="Arial" w:hAnsi="Arial" w:cs="Arial"/>
          <w:sz w:val="20"/>
        </w:rPr>
        <w:t>4.4.1</w:t>
      </w:r>
      <w:r w:rsidRPr="00B10E0A">
        <w:rPr>
          <w:rFonts w:ascii="Arial" w:hAnsi="Arial" w:cs="Arial"/>
          <w:sz w:val="20"/>
        </w:rPr>
        <w:tab/>
        <w:t>acompanhar as operações no sistema eletrônico durante o processo licitatório, responsabilizando-se pelo ônus decorrente da perda de negócios diante da inobservância de quaisquer mensagens emitidas pelo sistema ou de sua desconexão.</w:t>
      </w:r>
    </w:p>
    <w:p w14:paraId="11B8AFC1" w14:textId="77777777" w:rsidR="00C714C9" w:rsidRPr="00B10E0A" w:rsidRDefault="00C714C9" w:rsidP="00840C26">
      <w:pPr>
        <w:widowControl w:val="0"/>
        <w:tabs>
          <w:tab w:val="left" w:pos="1418"/>
        </w:tabs>
        <w:ind w:left="1134" w:hanging="1134"/>
        <w:jc w:val="both"/>
        <w:rPr>
          <w:rFonts w:ascii="Arial" w:hAnsi="Arial" w:cs="Arial"/>
          <w:sz w:val="20"/>
        </w:rPr>
      </w:pPr>
    </w:p>
    <w:p w14:paraId="753B3F8C" w14:textId="2DE8B372" w:rsidR="00C714C9" w:rsidRPr="00B10E0A" w:rsidRDefault="00C714C9" w:rsidP="00840C26">
      <w:pPr>
        <w:widowControl w:val="0"/>
        <w:tabs>
          <w:tab w:val="left" w:pos="1418"/>
        </w:tabs>
        <w:ind w:left="1134" w:hanging="1134"/>
        <w:jc w:val="both"/>
        <w:rPr>
          <w:rFonts w:ascii="Arial" w:hAnsi="Arial" w:cs="Arial"/>
          <w:sz w:val="20"/>
        </w:rPr>
      </w:pPr>
      <w:bookmarkStart w:id="60" w:name="_Hlk140051850"/>
      <w:r w:rsidRPr="00B10E0A">
        <w:rPr>
          <w:rFonts w:ascii="Arial" w:hAnsi="Arial" w:cs="Arial"/>
          <w:sz w:val="20"/>
        </w:rPr>
        <w:t>4.4.2</w:t>
      </w:r>
      <w:r w:rsidRPr="00B10E0A">
        <w:rPr>
          <w:rFonts w:ascii="Arial" w:hAnsi="Arial" w:cs="Arial"/>
          <w:sz w:val="20"/>
        </w:rPr>
        <w:tab/>
      </w:r>
      <w:bookmarkEnd w:id="60"/>
      <w:r w:rsidR="001A3BAD" w:rsidRPr="001A3BAD">
        <w:rPr>
          <w:rFonts w:ascii="Arial" w:hAnsi="Arial" w:cs="Arial"/>
          <w:sz w:val="20"/>
        </w:rPr>
        <w:t xml:space="preserve">comunicar imediatamente à CAIXA, por meio do Help Desk – 4004-0104 - Capitais e Regiões Metropolitanas ou 0800-104-0104 - Demais localidades, qualquer acontecimento que possa </w:t>
      </w:r>
      <w:r w:rsidR="001A3BAD" w:rsidRPr="001A3BAD">
        <w:rPr>
          <w:rFonts w:ascii="Arial" w:hAnsi="Arial" w:cs="Arial"/>
          <w:sz w:val="20"/>
        </w:rPr>
        <w:lastRenderedPageBreak/>
        <w:t>comprometer o sigilo ou a inviabilidade do uso da senha, para imediato bloqueio de acesso.</w:t>
      </w:r>
    </w:p>
    <w:p w14:paraId="7D01E627" w14:textId="77777777" w:rsidR="00C714C9" w:rsidRPr="00B10E0A" w:rsidRDefault="00C714C9" w:rsidP="00840C26">
      <w:pPr>
        <w:widowControl w:val="0"/>
        <w:tabs>
          <w:tab w:val="left" w:pos="1418"/>
        </w:tabs>
        <w:ind w:left="1134" w:hanging="1134"/>
        <w:jc w:val="both"/>
        <w:rPr>
          <w:rFonts w:ascii="Arial" w:hAnsi="Arial" w:cs="Arial"/>
          <w:sz w:val="20"/>
        </w:rPr>
      </w:pPr>
    </w:p>
    <w:p w14:paraId="4CE74F97" w14:textId="77777777" w:rsidR="00C714C9" w:rsidRPr="00B10E0A" w:rsidRDefault="00C714C9" w:rsidP="00840C26">
      <w:pPr>
        <w:widowControl w:val="0"/>
        <w:tabs>
          <w:tab w:val="left" w:pos="1418"/>
        </w:tabs>
        <w:ind w:left="1134" w:hanging="1134"/>
        <w:jc w:val="both"/>
        <w:rPr>
          <w:rFonts w:ascii="Arial" w:hAnsi="Arial" w:cs="Arial"/>
          <w:sz w:val="20"/>
        </w:rPr>
      </w:pPr>
      <w:r w:rsidRPr="00B10E0A">
        <w:rPr>
          <w:rFonts w:ascii="Arial" w:hAnsi="Arial" w:cs="Arial"/>
          <w:sz w:val="20"/>
        </w:rPr>
        <w:t>4.4.3</w:t>
      </w:r>
      <w:r w:rsidRPr="00B10E0A">
        <w:rPr>
          <w:rFonts w:ascii="Arial" w:hAnsi="Arial" w:cs="Arial"/>
          <w:sz w:val="20"/>
        </w:rPr>
        <w:tab/>
        <w:t>solicitar o cancelamento do cadastro ou da senha de acesso por interesse próprio.</w:t>
      </w:r>
    </w:p>
    <w:p w14:paraId="60E54392" w14:textId="77777777" w:rsidR="00C714C9" w:rsidRPr="00B10E0A" w:rsidRDefault="00C714C9" w:rsidP="00840C26">
      <w:pPr>
        <w:widowControl w:val="0"/>
        <w:tabs>
          <w:tab w:val="left" w:pos="1418"/>
        </w:tabs>
        <w:ind w:left="1134" w:hanging="1134"/>
        <w:jc w:val="both"/>
        <w:rPr>
          <w:rFonts w:ascii="Arial" w:hAnsi="Arial" w:cs="Arial"/>
          <w:sz w:val="20"/>
        </w:rPr>
      </w:pPr>
    </w:p>
    <w:p w14:paraId="565E3192" w14:textId="77777777" w:rsidR="00C714C9" w:rsidRPr="00B10E0A" w:rsidRDefault="00C714C9" w:rsidP="00840C26">
      <w:pPr>
        <w:widowControl w:val="0"/>
        <w:tabs>
          <w:tab w:val="left" w:pos="1418"/>
        </w:tabs>
        <w:ind w:left="1134" w:hanging="1134"/>
        <w:jc w:val="both"/>
        <w:rPr>
          <w:rFonts w:ascii="Arial" w:hAnsi="Arial" w:cs="Arial"/>
          <w:sz w:val="20"/>
        </w:rPr>
      </w:pPr>
      <w:r w:rsidRPr="00B10E0A">
        <w:rPr>
          <w:rFonts w:ascii="Arial" w:hAnsi="Arial" w:cs="Arial"/>
          <w:sz w:val="20"/>
        </w:rPr>
        <w:t>4.5</w:t>
      </w:r>
      <w:r w:rsidRPr="00B10E0A">
        <w:rPr>
          <w:rFonts w:ascii="Arial" w:hAnsi="Arial" w:cs="Arial"/>
          <w:sz w:val="20"/>
        </w:rPr>
        <w:tab/>
        <w:t xml:space="preserve">O uso da senha de acesso pelo licitante é de sua responsabilidade exclusiva, incluindo qualquer transação efetuada diretamente ou por seu representante, não cabendo à CAIXA responsabilidade por eventuais danos decorrentes de uso indevido da senha, ainda que por terceiros. </w:t>
      </w:r>
    </w:p>
    <w:p w14:paraId="76A09FB4" w14:textId="77777777" w:rsidR="00C714C9" w:rsidRPr="00B10E0A" w:rsidRDefault="00C714C9" w:rsidP="00840C26">
      <w:pPr>
        <w:widowControl w:val="0"/>
        <w:tabs>
          <w:tab w:val="left" w:pos="1418"/>
        </w:tabs>
        <w:ind w:left="1134" w:hanging="1134"/>
        <w:jc w:val="both"/>
        <w:rPr>
          <w:rFonts w:ascii="Arial" w:hAnsi="Arial" w:cs="Arial"/>
          <w:sz w:val="20"/>
        </w:rPr>
      </w:pPr>
    </w:p>
    <w:p w14:paraId="0B1BAB4A" w14:textId="77777777" w:rsidR="00C714C9" w:rsidRPr="00B10E0A" w:rsidRDefault="00C714C9" w:rsidP="00840C26">
      <w:pPr>
        <w:widowControl w:val="0"/>
        <w:tabs>
          <w:tab w:val="left" w:pos="1418"/>
        </w:tabs>
        <w:ind w:left="1134" w:hanging="1134"/>
        <w:jc w:val="both"/>
        <w:rPr>
          <w:rFonts w:ascii="Arial" w:hAnsi="Arial" w:cs="Arial"/>
          <w:sz w:val="20"/>
        </w:rPr>
      </w:pPr>
      <w:r w:rsidRPr="00B10E0A">
        <w:rPr>
          <w:rFonts w:ascii="Arial" w:hAnsi="Arial" w:cs="Arial"/>
          <w:sz w:val="20"/>
        </w:rPr>
        <w:t>4.6</w:t>
      </w:r>
      <w:r w:rsidRPr="00B10E0A">
        <w:rPr>
          <w:rFonts w:ascii="Arial" w:hAnsi="Arial" w:cs="Arial"/>
          <w:sz w:val="20"/>
        </w:rPr>
        <w:tab/>
        <w:t>O credenciamento junto à CAIXA implica a responsabilidade legal do licitante e a presunção de sua capacidade técnica para realização das transações inerentes ao Pregão Eletrônico.</w:t>
      </w:r>
    </w:p>
    <w:p w14:paraId="3F86E2C4" w14:textId="430EDB40" w:rsidR="00C714C9" w:rsidRDefault="00C714C9" w:rsidP="00840C26">
      <w:pPr>
        <w:widowControl w:val="0"/>
        <w:tabs>
          <w:tab w:val="left" w:pos="1418"/>
        </w:tabs>
        <w:ind w:left="993" w:hanging="993"/>
        <w:jc w:val="both"/>
        <w:rPr>
          <w:rFonts w:ascii="Arial" w:hAnsi="Arial" w:cs="Arial"/>
          <w:b/>
          <w:sz w:val="20"/>
        </w:rPr>
      </w:pPr>
    </w:p>
    <w:p w14:paraId="2BFDEFE8" w14:textId="13945F93" w:rsidR="007139D4" w:rsidRPr="007139D4" w:rsidRDefault="007139D4" w:rsidP="00666DC1">
      <w:pPr>
        <w:widowControl w:val="0"/>
        <w:tabs>
          <w:tab w:val="left" w:pos="1418"/>
        </w:tabs>
        <w:ind w:left="1134" w:hanging="1134"/>
        <w:jc w:val="both"/>
        <w:rPr>
          <w:rFonts w:ascii="Arial" w:hAnsi="Arial" w:cs="Arial"/>
          <w:bCs/>
          <w:sz w:val="20"/>
        </w:rPr>
      </w:pPr>
      <w:bookmarkStart w:id="61" w:name="_Hlk124767124"/>
      <w:r w:rsidRPr="007139D4">
        <w:rPr>
          <w:rFonts w:ascii="Arial" w:hAnsi="Arial" w:cs="Arial"/>
          <w:bCs/>
          <w:sz w:val="20"/>
        </w:rPr>
        <w:t>4.7</w:t>
      </w:r>
      <w:r w:rsidRPr="007139D4">
        <w:rPr>
          <w:rFonts w:ascii="Arial" w:hAnsi="Arial" w:cs="Arial"/>
          <w:bCs/>
          <w:sz w:val="20"/>
        </w:rPr>
        <w:tab/>
        <w:t>Manter a gestão da documentação de habilitação que ficará anexada no repositório de documentos no CADASTRO DO FORNECEDOR no Portal de Licitações CAIXA.</w:t>
      </w:r>
    </w:p>
    <w:p w14:paraId="34B64B7A" w14:textId="0D888C35" w:rsidR="00284944" w:rsidRDefault="00284944" w:rsidP="00840C26">
      <w:pPr>
        <w:widowControl w:val="0"/>
        <w:tabs>
          <w:tab w:val="left" w:pos="1418"/>
        </w:tabs>
        <w:ind w:left="993" w:hanging="993"/>
        <w:jc w:val="both"/>
        <w:rPr>
          <w:rFonts w:ascii="Arial" w:hAnsi="Arial" w:cs="Arial"/>
          <w:b/>
          <w:sz w:val="20"/>
        </w:rPr>
      </w:pPr>
      <w:bookmarkStart w:id="62" w:name="_Hlk52893660"/>
      <w:bookmarkEnd w:id="61"/>
    </w:p>
    <w:p w14:paraId="4A778CCB" w14:textId="77777777" w:rsidR="00666DC1" w:rsidRPr="00B10E0A" w:rsidRDefault="00666DC1" w:rsidP="00840C26">
      <w:pPr>
        <w:widowControl w:val="0"/>
        <w:tabs>
          <w:tab w:val="left" w:pos="1418"/>
        </w:tabs>
        <w:ind w:left="993" w:hanging="993"/>
        <w:jc w:val="both"/>
        <w:rPr>
          <w:rFonts w:ascii="Arial" w:hAnsi="Arial" w:cs="Arial"/>
          <w:b/>
          <w:sz w:val="20"/>
        </w:rPr>
      </w:pPr>
    </w:p>
    <w:p w14:paraId="507A4BBB" w14:textId="77777777" w:rsidR="00C714C9" w:rsidRPr="00B10E0A" w:rsidRDefault="00C714C9" w:rsidP="00840C26">
      <w:pPr>
        <w:widowControl w:val="0"/>
        <w:tabs>
          <w:tab w:val="left" w:pos="1418"/>
        </w:tabs>
        <w:ind w:left="1134" w:hanging="1134"/>
        <w:jc w:val="both"/>
        <w:rPr>
          <w:rFonts w:ascii="Arial" w:hAnsi="Arial" w:cs="Arial"/>
          <w:b/>
          <w:sz w:val="20"/>
        </w:rPr>
      </w:pPr>
      <w:bookmarkStart w:id="63" w:name="_Hlk52894017"/>
      <w:r w:rsidRPr="00B10E0A">
        <w:rPr>
          <w:rFonts w:ascii="Arial" w:hAnsi="Arial" w:cs="Arial"/>
          <w:b/>
          <w:sz w:val="20"/>
        </w:rPr>
        <w:t>5</w:t>
      </w:r>
      <w:r w:rsidRPr="00B10E0A">
        <w:rPr>
          <w:rFonts w:ascii="Arial" w:hAnsi="Arial" w:cs="Arial"/>
          <w:b/>
          <w:sz w:val="20"/>
        </w:rPr>
        <w:tab/>
      </w:r>
      <w:r w:rsidRPr="00B10E0A">
        <w:rPr>
          <w:rFonts w:ascii="Arial" w:hAnsi="Arial" w:cs="Arial"/>
          <w:b/>
          <w:sz w:val="20"/>
          <w:u w:val="single"/>
        </w:rPr>
        <w:t>DA PROPOSTA COMERCIAL</w:t>
      </w:r>
      <w:r w:rsidR="003D0AA9" w:rsidRPr="00B10E0A">
        <w:rPr>
          <w:rFonts w:ascii="Arial" w:hAnsi="Arial" w:cs="Arial"/>
          <w:b/>
          <w:sz w:val="20"/>
          <w:u w:val="single"/>
        </w:rPr>
        <w:t xml:space="preserve"> E DOS DOCUMENTOS DE HABILITAÇÃO</w:t>
      </w:r>
    </w:p>
    <w:bookmarkEnd w:id="62"/>
    <w:bookmarkEnd w:id="63"/>
    <w:p w14:paraId="7EB8188D" w14:textId="77777777" w:rsidR="00C714C9" w:rsidRPr="00B10E0A" w:rsidRDefault="00C714C9" w:rsidP="00840C26">
      <w:pPr>
        <w:widowControl w:val="0"/>
        <w:ind w:left="1134" w:hanging="1134"/>
        <w:jc w:val="both"/>
        <w:rPr>
          <w:rFonts w:ascii="Arial" w:hAnsi="Arial" w:cs="Arial"/>
          <w:sz w:val="20"/>
        </w:rPr>
      </w:pPr>
    </w:p>
    <w:p w14:paraId="7792CE55" w14:textId="0FD745BC" w:rsidR="00C714C9" w:rsidRPr="00B943EE" w:rsidRDefault="00C714C9" w:rsidP="00840C26">
      <w:pPr>
        <w:widowControl w:val="0"/>
        <w:ind w:left="1134" w:hanging="1134"/>
        <w:jc w:val="both"/>
        <w:rPr>
          <w:rFonts w:ascii="Arial" w:hAnsi="Arial" w:cs="Arial"/>
          <w:b/>
          <w:sz w:val="20"/>
        </w:rPr>
      </w:pPr>
      <w:r w:rsidRPr="00B10E0A">
        <w:rPr>
          <w:rFonts w:ascii="Arial" w:hAnsi="Arial" w:cs="Arial"/>
          <w:sz w:val="20"/>
        </w:rPr>
        <w:t>5.1</w:t>
      </w:r>
      <w:r w:rsidRPr="00B10E0A">
        <w:rPr>
          <w:rFonts w:ascii="Arial" w:hAnsi="Arial" w:cs="Arial"/>
          <w:sz w:val="20"/>
        </w:rPr>
        <w:tab/>
      </w:r>
      <w:r w:rsidR="00B943EE" w:rsidRPr="00B943EE">
        <w:rPr>
          <w:rFonts w:ascii="Arial" w:hAnsi="Arial" w:cs="Arial"/>
          <w:sz w:val="20"/>
        </w:rPr>
        <w:t xml:space="preserve">A </w:t>
      </w:r>
      <w:r w:rsidR="00B943EE" w:rsidRPr="00B943EE">
        <w:rPr>
          <w:rFonts w:ascii="Arial" w:hAnsi="Arial" w:cs="Arial"/>
          <w:b/>
          <w:sz w:val="20"/>
        </w:rPr>
        <w:t>Proposta Comercial</w:t>
      </w:r>
      <w:r w:rsidR="00B943EE" w:rsidRPr="00B943EE">
        <w:rPr>
          <w:rFonts w:ascii="Arial" w:hAnsi="Arial" w:cs="Arial"/>
          <w:sz w:val="20"/>
        </w:rPr>
        <w:t xml:space="preserve"> (Modelo III) e todos os documentos de habilitação devem ser enviados eletronicamente, até o dia e hora indicados no preâmbulo deste edital, por meio do endereço </w:t>
      </w:r>
      <w:r w:rsidR="00F91A78">
        <w:rPr>
          <w:rFonts w:ascii="Arial" w:hAnsi="Arial" w:cs="Arial"/>
          <w:sz w:val="20"/>
        </w:rPr>
        <w:t>e</w:t>
      </w:r>
      <w:r w:rsidR="00B943EE" w:rsidRPr="00B943EE">
        <w:rPr>
          <w:rFonts w:ascii="Arial" w:hAnsi="Arial" w:cs="Arial"/>
          <w:sz w:val="20"/>
        </w:rPr>
        <w:t xml:space="preserve">letrônico </w:t>
      </w:r>
      <w:hyperlink r:id="rId21" w:history="1">
        <w:r w:rsidR="00B943EE" w:rsidRPr="00B943EE">
          <w:rPr>
            <w:rStyle w:val="Hyperlink"/>
            <w:rFonts w:ascii="Arial" w:hAnsi="Arial" w:cs="Arial"/>
            <w:sz w:val="20"/>
          </w:rPr>
          <w:t>http://licitacoes.caixa.gov.br</w:t>
        </w:r>
      </w:hyperlink>
      <w:r w:rsidR="00B943EE" w:rsidRPr="00B943EE">
        <w:rPr>
          <w:rFonts w:ascii="Arial" w:hAnsi="Arial" w:cs="Arial"/>
          <w:sz w:val="20"/>
        </w:rPr>
        <w:t xml:space="preserve">, na aba </w:t>
      </w:r>
      <w:r w:rsidR="00B943EE" w:rsidRPr="00B943EE">
        <w:rPr>
          <w:rFonts w:ascii="Arial" w:hAnsi="Arial" w:cs="Arial"/>
          <w:i/>
          <w:sz w:val="20"/>
        </w:rPr>
        <w:t>“ÁREA LOGADA”</w:t>
      </w:r>
      <w:r w:rsidR="00B943EE" w:rsidRPr="00B943EE">
        <w:rPr>
          <w:rFonts w:ascii="Arial" w:hAnsi="Arial" w:cs="Arial"/>
          <w:sz w:val="20"/>
        </w:rPr>
        <w:t xml:space="preserve">, clicar em </w:t>
      </w:r>
      <w:r w:rsidR="00B943EE" w:rsidRPr="00B943EE">
        <w:rPr>
          <w:rFonts w:ascii="Arial" w:hAnsi="Arial" w:cs="Arial"/>
          <w:i/>
          <w:sz w:val="20"/>
        </w:rPr>
        <w:t>“</w:t>
      </w:r>
      <w:r w:rsidR="00B943EE" w:rsidRPr="00B943EE">
        <w:rPr>
          <w:rFonts w:ascii="Arial" w:hAnsi="Arial" w:cs="Arial"/>
          <w:i/>
          <w:sz w:val="20"/>
          <w:u w:val="single"/>
        </w:rPr>
        <w:t>ACESSO AO SISTEMA</w:t>
      </w:r>
      <w:r w:rsidR="00B943EE" w:rsidRPr="00B943EE">
        <w:rPr>
          <w:rFonts w:ascii="Arial" w:hAnsi="Arial" w:cs="Arial"/>
          <w:i/>
          <w:sz w:val="20"/>
        </w:rPr>
        <w:t>”</w:t>
      </w:r>
      <w:r w:rsidR="00B943EE" w:rsidRPr="00B943EE">
        <w:rPr>
          <w:rFonts w:ascii="Arial" w:hAnsi="Arial" w:cs="Arial"/>
          <w:sz w:val="20"/>
        </w:rPr>
        <w:t xml:space="preserve"> </w:t>
      </w:r>
      <w:r w:rsidR="00B943EE" w:rsidRPr="00B943EE">
        <w:rPr>
          <w:rFonts w:ascii="Arial" w:hAnsi="Arial" w:cs="Arial"/>
          <w:sz w:val="20"/>
        </w:rPr>
        <w:sym w:font="Wingdings" w:char="F0E0"/>
      </w:r>
      <w:r w:rsidR="00B943EE" w:rsidRPr="00B943EE">
        <w:rPr>
          <w:rFonts w:ascii="Arial" w:hAnsi="Arial" w:cs="Arial"/>
          <w:sz w:val="20"/>
        </w:rPr>
        <w:t xml:space="preserve"> escolher </w:t>
      </w:r>
      <w:r w:rsidR="00B943EE" w:rsidRPr="00B943EE">
        <w:rPr>
          <w:rFonts w:ascii="Arial" w:hAnsi="Arial" w:cs="Arial"/>
          <w:i/>
          <w:iCs/>
          <w:sz w:val="20"/>
        </w:rPr>
        <w:t>“</w:t>
      </w:r>
      <w:r w:rsidR="00B943EE" w:rsidRPr="00B943EE">
        <w:rPr>
          <w:rFonts w:ascii="Arial" w:hAnsi="Arial" w:cs="Arial"/>
          <w:i/>
          <w:iCs/>
          <w:sz w:val="20"/>
          <w:u w:val="single"/>
        </w:rPr>
        <w:t>SE VOCÊ É FORNECEDOR, FAÇA LOGIN AQUI: ACESSAR</w:t>
      </w:r>
      <w:r w:rsidR="00B943EE" w:rsidRPr="00B943EE">
        <w:rPr>
          <w:rFonts w:ascii="Arial" w:hAnsi="Arial" w:cs="Arial"/>
          <w:i/>
          <w:iCs/>
          <w:sz w:val="20"/>
        </w:rPr>
        <w:t>”</w:t>
      </w:r>
      <w:r w:rsidR="00B943EE" w:rsidRPr="00B943EE">
        <w:rPr>
          <w:rFonts w:ascii="Arial" w:hAnsi="Arial" w:cs="Arial"/>
          <w:sz w:val="20"/>
        </w:rPr>
        <w:t xml:space="preserve"> </w:t>
      </w:r>
      <w:r w:rsidR="00B943EE" w:rsidRPr="00B943EE">
        <w:rPr>
          <w:rFonts w:ascii="Arial" w:hAnsi="Arial" w:cs="Arial"/>
          <w:sz w:val="20"/>
        </w:rPr>
        <w:sym w:font="Wingdings" w:char="F0E0"/>
      </w:r>
      <w:r w:rsidR="00B943EE" w:rsidRPr="00B943EE">
        <w:rPr>
          <w:rFonts w:ascii="Arial" w:hAnsi="Arial" w:cs="Arial"/>
          <w:sz w:val="20"/>
        </w:rPr>
        <w:t xml:space="preserve"> realizar login </w:t>
      </w:r>
      <w:r w:rsidR="00B943EE" w:rsidRPr="00B943EE">
        <w:rPr>
          <w:rFonts w:ascii="Arial" w:hAnsi="Arial" w:cs="Arial"/>
          <w:sz w:val="20"/>
        </w:rPr>
        <w:sym w:font="Wingdings" w:char="F0E0"/>
      </w:r>
      <w:r w:rsidR="00B943EE" w:rsidRPr="00B943EE">
        <w:rPr>
          <w:rFonts w:ascii="Arial" w:hAnsi="Arial" w:cs="Arial"/>
          <w:sz w:val="20"/>
        </w:rPr>
        <w:t xml:space="preserve"> marcar a modalidade de licitação desejada </w:t>
      </w:r>
      <w:r w:rsidR="00B943EE" w:rsidRPr="00B943EE">
        <w:rPr>
          <w:rFonts w:ascii="Arial" w:hAnsi="Arial" w:cs="Arial"/>
          <w:sz w:val="20"/>
        </w:rPr>
        <w:sym w:font="Wingdings" w:char="F0E0"/>
      </w:r>
      <w:r w:rsidR="00B943EE" w:rsidRPr="00B943EE">
        <w:rPr>
          <w:rFonts w:ascii="Arial" w:hAnsi="Arial" w:cs="Arial"/>
          <w:sz w:val="20"/>
        </w:rPr>
        <w:t xml:space="preserve"> escolher a opção “Enviar/Alterar Proposta e Documentação", localizado no quadro “Minhas Atividades” </w:t>
      </w:r>
      <w:r w:rsidR="00B943EE" w:rsidRPr="00B943EE">
        <w:rPr>
          <w:rFonts w:ascii="Arial" w:hAnsi="Arial" w:cs="Arial"/>
          <w:sz w:val="20"/>
        </w:rPr>
        <w:sym w:font="Wingdings" w:char="F0E0"/>
      </w:r>
      <w:r w:rsidR="00B943EE" w:rsidRPr="00B943EE">
        <w:rPr>
          <w:rFonts w:ascii="Arial" w:hAnsi="Arial" w:cs="Arial"/>
          <w:sz w:val="20"/>
        </w:rPr>
        <w:t xml:space="preserve"> selecionar o item desejado </w:t>
      </w:r>
      <w:r w:rsidR="00B943EE" w:rsidRPr="00B943EE">
        <w:rPr>
          <w:rFonts w:ascii="Arial" w:hAnsi="Arial" w:cs="Arial"/>
          <w:sz w:val="20"/>
        </w:rPr>
        <w:sym w:font="Wingdings" w:char="F0E0"/>
      </w:r>
      <w:r w:rsidR="00B943EE" w:rsidRPr="00B943EE">
        <w:rPr>
          <w:rFonts w:ascii="Arial" w:hAnsi="Arial" w:cs="Arial"/>
          <w:sz w:val="20"/>
        </w:rPr>
        <w:t xml:space="preserve"> digitar o valor proposto </w:t>
      </w:r>
      <w:r w:rsidR="00B943EE" w:rsidRPr="00B943EE">
        <w:rPr>
          <w:rFonts w:ascii="Arial" w:hAnsi="Arial" w:cs="Arial"/>
          <w:sz w:val="20"/>
        </w:rPr>
        <w:sym w:font="Wingdings" w:char="F0E0"/>
      </w:r>
      <w:r w:rsidR="00B943EE" w:rsidRPr="00B943EE">
        <w:rPr>
          <w:rFonts w:ascii="Arial" w:hAnsi="Arial" w:cs="Arial"/>
          <w:sz w:val="20"/>
        </w:rPr>
        <w:t xml:space="preserve"> anexar a Proposta Comercial </w:t>
      </w:r>
      <w:r w:rsidR="00B943EE" w:rsidRPr="00B943EE">
        <w:rPr>
          <w:rFonts w:ascii="Arial" w:hAnsi="Arial" w:cs="Arial"/>
          <w:sz w:val="20"/>
        </w:rPr>
        <w:sym w:font="Wingdings" w:char="F0E0"/>
      </w:r>
      <w:r w:rsidR="00B943EE" w:rsidRPr="00B943EE">
        <w:rPr>
          <w:rFonts w:ascii="Arial" w:hAnsi="Arial" w:cs="Arial"/>
          <w:sz w:val="20"/>
        </w:rPr>
        <w:t xml:space="preserve"> clicar no botão </w:t>
      </w:r>
      <w:r w:rsidR="00B943EE" w:rsidRPr="00B943EE">
        <w:rPr>
          <w:rFonts w:ascii="Arial" w:hAnsi="Arial" w:cs="Arial"/>
          <w:i/>
          <w:sz w:val="20"/>
        </w:rPr>
        <w:t>“Enviar Proposta”</w:t>
      </w:r>
      <w:r w:rsidR="00B943EE" w:rsidRPr="00B943EE">
        <w:rPr>
          <w:rFonts w:ascii="Arial" w:hAnsi="Arial" w:cs="Arial"/>
          <w:sz w:val="20"/>
        </w:rPr>
        <w:t>.</w:t>
      </w:r>
    </w:p>
    <w:p w14:paraId="56028F7C" w14:textId="77777777" w:rsidR="00C714C9" w:rsidRPr="00B10E0A" w:rsidRDefault="00C714C9" w:rsidP="00840C26">
      <w:pPr>
        <w:widowControl w:val="0"/>
        <w:ind w:left="1134" w:hanging="1134"/>
        <w:jc w:val="both"/>
        <w:rPr>
          <w:rFonts w:ascii="Arial" w:hAnsi="Arial" w:cs="Arial"/>
          <w:sz w:val="20"/>
        </w:rPr>
      </w:pPr>
    </w:p>
    <w:p w14:paraId="3B476495" w14:textId="77777777" w:rsidR="00C714C9" w:rsidRPr="00B10E0A" w:rsidRDefault="00C714C9" w:rsidP="00840C26">
      <w:pPr>
        <w:widowControl w:val="0"/>
        <w:ind w:left="1134" w:hanging="1134"/>
        <w:jc w:val="both"/>
        <w:rPr>
          <w:rFonts w:ascii="Arial" w:hAnsi="Arial" w:cs="Arial"/>
          <w:sz w:val="20"/>
        </w:rPr>
      </w:pPr>
      <w:r w:rsidRPr="00B10E0A">
        <w:rPr>
          <w:rFonts w:ascii="Arial" w:hAnsi="Arial" w:cs="Arial"/>
          <w:sz w:val="20"/>
        </w:rPr>
        <w:t>5.2</w:t>
      </w:r>
      <w:r w:rsidRPr="00B10E0A">
        <w:rPr>
          <w:rFonts w:ascii="Arial" w:hAnsi="Arial" w:cs="Arial"/>
          <w:sz w:val="20"/>
        </w:rPr>
        <w:tab/>
        <w:t xml:space="preserve">A </w:t>
      </w:r>
      <w:bookmarkStart w:id="64" w:name="_Hlk18427458"/>
      <w:r w:rsidRPr="00B10E0A">
        <w:rPr>
          <w:rFonts w:ascii="Arial" w:hAnsi="Arial" w:cs="Arial"/>
          <w:b/>
          <w:sz w:val="20"/>
        </w:rPr>
        <w:t>Proposta Comercial</w:t>
      </w:r>
      <w:r w:rsidR="00F611A4" w:rsidRPr="00B10E0A">
        <w:rPr>
          <w:rFonts w:ascii="Arial" w:hAnsi="Arial" w:cs="Arial"/>
          <w:b/>
          <w:sz w:val="20"/>
        </w:rPr>
        <w:t xml:space="preserve"> com preço</w:t>
      </w:r>
      <w:bookmarkStart w:id="65" w:name="OLE_LINK148"/>
      <w:r w:rsidR="004973F8" w:rsidRPr="004973F8">
        <w:rPr>
          <w:rFonts w:ascii="Arial" w:hAnsi="Arial" w:cs="Arial"/>
          <w:b/>
          <w:sz w:val="20"/>
        </w:rPr>
        <w:t xml:space="preserve"> GLOBAL </w:t>
      </w:r>
      <w:bookmarkEnd w:id="65"/>
      <w:r w:rsidR="00635395" w:rsidRPr="00B10E0A">
        <w:rPr>
          <w:rFonts w:ascii="Arial" w:hAnsi="Arial" w:cs="Arial"/>
          <w:sz w:val="20"/>
        </w:rPr>
        <w:t>deve ser a</w:t>
      </w:r>
      <w:r w:rsidRPr="00B10E0A">
        <w:rPr>
          <w:rFonts w:ascii="Arial" w:hAnsi="Arial" w:cs="Arial"/>
          <w:sz w:val="20"/>
        </w:rPr>
        <w:t xml:space="preserve">nexada </w:t>
      </w:r>
      <w:bookmarkEnd w:id="64"/>
      <w:r w:rsidRPr="00B10E0A">
        <w:rPr>
          <w:rFonts w:ascii="Arial" w:hAnsi="Arial" w:cs="Arial"/>
          <w:sz w:val="20"/>
        </w:rPr>
        <w:t xml:space="preserve">em arquivo </w:t>
      </w:r>
      <w:r w:rsidR="00FF3B18" w:rsidRPr="00FF3B18">
        <w:rPr>
          <w:rFonts w:ascii="Arial" w:hAnsi="Arial" w:cs="Arial"/>
          <w:b/>
          <w:bCs/>
          <w:sz w:val="20"/>
        </w:rPr>
        <w:t>ÚNICO</w:t>
      </w:r>
      <w:r w:rsidRPr="00B10E0A">
        <w:rPr>
          <w:rFonts w:ascii="Arial" w:hAnsi="Arial" w:cs="Arial"/>
          <w:sz w:val="20"/>
        </w:rPr>
        <w:t>, limitado às extensões doc/xls/docx/xlsx/rtf/pdf/txt/odt/ods</w:t>
      </w:r>
      <w:r w:rsidR="002640A3">
        <w:rPr>
          <w:rFonts w:ascii="Arial" w:hAnsi="Arial" w:cs="Arial"/>
          <w:sz w:val="20"/>
        </w:rPr>
        <w:t>/zip</w:t>
      </w:r>
      <w:r w:rsidRPr="00B10E0A">
        <w:rPr>
          <w:rFonts w:ascii="Arial" w:hAnsi="Arial" w:cs="Arial"/>
          <w:sz w:val="20"/>
        </w:rPr>
        <w:t xml:space="preserve">. </w:t>
      </w:r>
    </w:p>
    <w:p w14:paraId="3CEA8E7B" w14:textId="77777777" w:rsidR="00C714C9" w:rsidRPr="00B10E0A" w:rsidRDefault="00C714C9" w:rsidP="00840C26">
      <w:pPr>
        <w:widowControl w:val="0"/>
        <w:ind w:left="1134" w:hanging="1134"/>
        <w:jc w:val="both"/>
        <w:rPr>
          <w:rFonts w:ascii="Arial" w:hAnsi="Arial" w:cs="Arial"/>
          <w:sz w:val="20"/>
        </w:rPr>
      </w:pPr>
    </w:p>
    <w:p w14:paraId="0D68E32C" w14:textId="3EDEEC76" w:rsidR="00C714C9" w:rsidRPr="00B10E0A" w:rsidRDefault="00C714C9" w:rsidP="00840C26">
      <w:pPr>
        <w:pStyle w:val="txtcentral"/>
        <w:widowControl w:val="0"/>
        <w:spacing w:before="0" w:after="0"/>
        <w:ind w:left="1134" w:hanging="1134"/>
        <w:jc w:val="both"/>
        <w:rPr>
          <w:rFonts w:ascii="Arial" w:eastAsia="Times New Roman" w:hAnsi="Arial" w:cs="Arial" w:hint="default"/>
          <w:b/>
          <w:bCs/>
          <w:i/>
          <w:iCs/>
          <w:sz w:val="20"/>
          <w:szCs w:val="20"/>
        </w:rPr>
      </w:pPr>
      <w:r w:rsidRPr="00B10E0A">
        <w:rPr>
          <w:rFonts w:ascii="Arial" w:hAnsi="Arial" w:cs="Arial" w:hint="default"/>
          <w:sz w:val="20"/>
          <w:szCs w:val="20"/>
        </w:rPr>
        <w:t>5.2.1</w:t>
      </w:r>
      <w:r w:rsidRPr="00B10E0A">
        <w:rPr>
          <w:rFonts w:ascii="Arial" w:hAnsi="Arial" w:cs="Arial" w:hint="default"/>
          <w:sz w:val="20"/>
          <w:szCs w:val="20"/>
        </w:rPr>
        <w:tab/>
        <w:t xml:space="preserve">A </w:t>
      </w:r>
      <w:r w:rsidRPr="00B10E0A">
        <w:rPr>
          <w:rFonts w:ascii="Arial" w:hAnsi="Arial" w:cs="Arial" w:hint="default"/>
          <w:b/>
          <w:sz w:val="20"/>
          <w:szCs w:val="20"/>
        </w:rPr>
        <w:t>Proposta de Preço</w:t>
      </w:r>
      <w:r w:rsidRPr="00B10E0A">
        <w:rPr>
          <w:rFonts w:ascii="Arial" w:hAnsi="Arial" w:cs="Arial" w:hint="default"/>
          <w:sz w:val="20"/>
          <w:szCs w:val="20"/>
        </w:rPr>
        <w:t xml:space="preserve"> é o valor que deve ser digitado após a anexação da </w:t>
      </w:r>
      <w:r w:rsidRPr="00B10E0A">
        <w:rPr>
          <w:rFonts w:ascii="Arial" w:hAnsi="Arial" w:cs="Arial" w:hint="default"/>
          <w:b/>
          <w:sz w:val="20"/>
          <w:szCs w:val="20"/>
        </w:rPr>
        <w:t>Proposta Comercial</w:t>
      </w:r>
      <w:r w:rsidRPr="00B10E0A">
        <w:rPr>
          <w:rFonts w:ascii="Arial" w:hAnsi="Arial" w:cs="Arial" w:hint="default"/>
          <w:sz w:val="20"/>
          <w:szCs w:val="20"/>
        </w:rPr>
        <w:t xml:space="preserve"> (</w:t>
      </w:r>
      <w:r w:rsidR="00912FB9" w:rsidRPr="00B10E0A">
        <w:rPr>
          <w:rFonts w:ascii="Arial" w:hAnsi="Arial" w:cs="Arial" w:hint="default"/>
          <w:sz w:val="20"/>
          <w:szCs w:val="20"/>
        </w:rPr>
        <w:t>Modelo</w:t>
      </w:r>
      <w:r w:rsidRPr="00B10E0A">
        <w:rPr>
          <w:rFonts w:ascii="Arial" w:hAnsi="Arial" w:cs="Arial" w:hint="default"/>
          <w:sz w:val="20"/>
          <w:szCs w:val="20"/>
        </w:rPr>
        <w:t xml:space="preserve"> </w:t>
      </w:r>
      <w:r w:rsidR="00912FB9" w:rsidRPr="00B10E0A">
        <w:rPr>
          <w:rFonts w:ascii="Arial" w:hAnsi="Arial" w:cs="Arial" w:hint="default"/>
          <w:sz w:val="20"/>
          <w:szCs w:val="20"/>
        </w:rPr>
        <w:t>I</w:t>
      </w:r>
      <w:r w:rsidRPr="00B10E0A">
        <w:rPr>
          <w:rFonts w:ascii="Arial" w:hAnsi="Arial" w:cs="Arial" w:hint="default"/>
          <w:sz w:val="20"/>
          <w:szCs w:val="20"/>
        </w:rPr>
        <w:t xml:space="preserve">II) e </w:t>
      </w:r>
      <w:bookmarkStart w:id="66" w:name="_Hlk18427602"/>
      <w:r w:rsidRPr="00B10E0A">
        <w:rPr>
          <w:rFonts w:ascii="Arial" w:hAnsi="Arial" w:cs="Arial" w:hint="default"/>
          <w:sz w:val="20"/>
          <w:szCs w:val="20"/>
        </w:rPr>
        <w:t>corresponde ao</w:t>
      </w:r>
      <w:r w:rsidR="00F611A4" w:rsidRPr="00B10E0A">
        <w:rPr>
          <w:rFonts w:ascii="Arial" w:hAnsi="Arial" w:cs="Arial" w:hint="default"/>
          <w:sz w:val="20"/>
          <w:szCs w:val="20"/>
        </w:rPr>
        <w:t xml:space="preserve"> </w:t>
      </w:r>
      <w:r w:rsidR="00F611A4" w:rsidRPr="00BE1676">
        <w:rPr>
          <w:rFonts w:ascii="Arial" w:hAnsi="Arial" w:cs="Arial" w:hint="default"/>
          <w:b/>
          <w:sz w:val="20"/>
          <w:szCs w:val="20"/>
        </w:rPr>
        <w:t>VALOR</w:t>
      </w:r>
      <w:r w:rsidR="00BE1676">
        <w:rPr>
          <w:rFonts w:ascii="Arial" w:hAnsi="Arial" w:cs="Arial" w:hint="default"/>
          <w:b/>
          <w:sz w:val="20"/>
          <w:szCs w:val="20"/>
        </w:rPr>
        <w:t xml:space="preserve"> </w:t>
      </w:r>
      <w:r w:rsidR="004973F8" w:rsidRPr="004973F8">
        <w:rPr>
          <w:rFonts w:ascii="Arial" w:hAnsi="Arial" w:cs="Arial"/>
          <w:b/>
          <w:sz w:val="20"/>
          <w:szCs w:val="20"/>
        </w:rPr>
        <w:t>GLOBAL</w:t>
      </w:r>
      <w:bookmarkStart w:id="67" w:name="_Hlk18427582"/>
      <w:bookmarkEnd w:id="66"/>
      <w:r w:rsidR="00BE1676">
        <w:rPr>
          <w:rFonts w:ascii="Arial" w:hAnsi="Arial" w:cs="Arial" w:hint="default"/>
          <w:b/>
          <w:sz w:val="20"/>
          <w:szCs w:val="20"/>
        </w:rPr>
        <w:t xml:space="preserve"> </w:t>
      </w:r>
      <w:r w:rsidR="00F611A4" w:rsidRPr="00B10E0A">
        <w:rPr>
          <w:rFonts w:ascii="Arial" w:hAnsi="Arial" w:cs="Arial" w:hint="default"/>
          <w:sz w:val="20"/>
          <w:szCs w:val="20"/>
        </w:rPr>
        <w:t>que consta da</w:t>
      </w:r>
      <w:r w:rsidR="00F611A4" w:rsidRPr="00B10E0A">
        <w:rPr>
          <w:rFonts w:ascii="Arial" w:hAnsi="Arial" w:cs="Arial" w:hint="default"/>
          <w:b/>
          <w:sz w:val="20"/>
          <w:szCs w:val="20"/>
        </w:rPr>
        <w:t xml:space="preserve"> P</w:t>
      </w:r>
      <w:r w:rsidRPr="00B10E0A">
        <w:rPr>
          <w:rFonts w:ascii="Arial" w:hAnsi="Arial" w:cs="Arial" w:hint="default"/>
          <w:b/>
          <w:sz w:val="20"/>
          <w:szCs w:val="20"/>
        </w:rPr>
        <w:t xml:space="preserve">roposta Comercial </w:t>
      </w:r>
      <w:bookmarkEnd w:id="67"/>
      <w:r w:rsidRPr="00B10E0A">
        <w:rPr>
          <w:rFonts w:ascii="Arial" w:hAnsi="Arial" w:cs="Arial" w:hint="default"/>
          <w:sz w:val="20"/>
          <w:szCs w:val="20"/>
        </w:rPr>
        <w:t>(</w:t>
      </w:r>
      <w:r w:rsidR="00912FB9" w:rsidRPr="00B10E0A">
        <w:rPr>
          <w:rFonts w:ascii="Arial" w:hAnsi="Arial" w:cs="Arial" w:hint="default"/>
          <w:sz w:val="20"/>
          <w:szCs w:val="20"/>
        </w:rPr>
        <w:t>Modelo</w:t>
      </w:r>
      <w:r w:rsidRPr="00B10E0A">
        <w:rPr>
          <w:rFonts w:ascii="Arial" w:hAnsi="Arial" w:cs="Arial" w:hint="default"/>
          <w:sz w:val="20"/>
          <w:szCs w:val="20"/>
        </w:rPr>
        <w:t xml:space="preserve"> </w:t>
      </w:r>
      <w:r w:rsidR="00912FB9" w:rsidRPr="00B10E0A">
        <w:rPr>
          <w:rFonts w:ascii="Arial" w:hAnsi="Arial" w:cs="Arial" w:hint="default"/>
          <w:sz w:val="20"/>
          <w:szCs w:val="20"/>
        </w:rPr>
        <w:t>I</w:t>
      </w:r>
      <w:r w:rsidRPr="00B10E0A">
        <w:rPr>
          <w:rFonts w:ascii="Arial" w:hAnsi="Arial" w:cs="Arial" w:hint="default"/>
          <w:sz w:val="20"/>
          <w:szCs w:val="20"/>
        </w:rPr>
        <w:t xml:space="preserve">II). </w:t>
      </w:r>
    </w:p>
    <w:p w14:paraId="0BDFC456" w14:textId="77777777" w:rsidR="00C714C9" w:rsidRPr="00B10E0A" w:rsidRDefault="00C714C9" w:rsidP="00840C26">
      <w:pPr>
        <w:pStyle w:val="txtcentral"/>
        <w:widowControl w:val="0"/>
        <w:spacing w:before="0" w:after="0"/>
        <w:ind w:left="1134" w:hanging="1134"/>
        <w:jc w:val="both"/>
        <w:rPr>
          <w:rFonts w:ascii="Arial" w:hAnsi="Arial" w:cs="Arial" w:hint="default"/>
          <w:sz w:val="20"/>
          <w:szCs w:val="20"/>
        </w:rPr>
      </w:pPr>
    </w:p>
    <w:p w14:paraId="227BD74F" w14:textId="603D246C" w:rsidR="00C714C9" w:rsidRPr="00B10E0A" w:rsidRDefault="00C714C9" w:rsidP="00840C26">
      <w:pPr>
        <w:widowControl w:val="0"/>
        <w:ind w:left="1134" w:hanging="1134"/>
        <w:jc w:val="both"/>
        <w:rPr>
          <w:rFonts w:ascii="Arial" w:hAnsi="Arial" w:cs="Arial"/>
          <w:sz w:val="20"/>
        </w:rPr>
      </w:pPr>
      <w:r w:rsidRPr="00B10E0A">
        <w:rPr>
          <w:rFonts w:ascii="Arial" w:hAnsi="Arial" w:cs="Arial"/>
          <w:sz w:val="20"/>
        </w:rPr>
        <w:t>5.2.2</w:t>
      </w:r>
      <w:r w:rsidRPr="00B10E0A">
        <w:rPr>
          <w:rFonts w:ascii="Arial" w:hAnsi="Arial" w:cs="Arial"/>
          <w:sz w:val="20"/>
        </w:rPr>
        <w:tab/>
        <w:t xml:space="preserve">O VALOR lançado na </w:t>
      </w:r>
      <w:r w:rsidRPr="00B10E0A">
        <w:rPr>
          <w:rFonts w:ascii="Arial" w:hAnsi="Arial" w:cs="Arial"/>
          <w:b/>
          <w:sz w:val="20"/>
        </w:rPr>
        <w:t xml:space="preserve">Proposta de Preço </w:t>
      </w:r>
      <w:r w:rsidRPr="00B10E0A">
        <w:rPr>
          <w:rFonts w:ascii="Arial" w:hAnsi="Arial" w:cs="Arial"/>
          <w:sz w:val="20"/>
        </w:rPr>
        <w:t xml:space="preserve">e o constante da </w:t>
      </w:r>
      <w:r w:rsidRPr="00B10E0A">
        <w:rPr>
          <w:rFonts w:ascii="Arial" w:hAnsi="Arial" w:cs="Arial"/>
          <w:b/>
          <w:sz w:val="20"/>
        </w:rPr>
        <w:t>Proposta Comercial</w:t>
      </w:r>
      <w:r w:rsidRPr="00B10E0A">
        <w:rPr>
          <w:rFonts w:ascii="Arial" w:hAnsi="Arial" w:cs="Arial"/>
          <w:sz w:val="20"/>
        </w:rPr>
        <w:t xml:space="preserve"> (</w:t>
      </w:r>
      <w:r w:rsidR="00912FB9" w:rsidRPr="00B10E0A">
        <w:rPr>
          <w:rFonts w:ascii="Arial" w:hAnsi="Arial" w:cs="Arial"/>
          <w:sz w:val="20"/>
        </w:rPr>
        <w:t>Modelo III</w:t>
      </w:r>
      <w:r w:rsidRPr="00B10E0A">
        <w:rPr>
          <w:rFonts w:ascii="Arial" w:hAnsi="Arial" w:cs="Arial"/>
          <w:sz w:val="20"/>
        </w:rPr>
        <w:t xml:space="preserve">) </w:t>
      </w:r>
      <w:r w:rsidRPr="00B10E0A">
        <w:rPr>
          <w:rFonts w:ascii="Arial" w:hAnsi="Arial" w:cs="Arial"/>
          <w:b/>
          <w:sz w:val="20"/>
        </w:rPr>
        <w:t>deverão ser coincidentes</w:t>
      </w:r>
      <w:r w:rsidRPr="00B10E0A">
        <w:rPr>
          <w:rFonts w:ascii="Arial" w:hAnsi="Arial" w:cs="Arial"/>
          <w:sz w:val="20"/>
        </w:rPr>
        <w:t>.</w:t>
      </w:r>
    </w:p>
    <w:p w14:paraId="03FFB0CB" w14:textId="77777777" w:rsidR="003D0AA9" w:rsidRPr="00B10E0A" w:rsidRDefault="003D0AA9" w:rsidP="00840C26">
      <w:pPr>
        <w:widowControl w:val="0"/>
        <w:ind w:left="1134" w:hanging="1134"/>
        <w:jc w:val="both"/>
        <w:rPr>
          <w:rFonts w:ascii="Arial" w:hAnsi="Arial" w:cs="Arial"/>
          <w:sz w:val="20"/>
        </w:rPr>
      </w:pPr>
    </w:p>
    <w:p w14:paraId="032E0CFA" w14:textId="77777777" w:rsidR="003D0AA9" w:rsidRPr="00B10E0A" w:rsidRDefault="003D0AA9" w:rsidP="00840C26">
      <w:pPr>
        <w:widowControl w:val="0"/>
        <w:ind w:left="1134" w:hanging="1134"/>
        <w:jc w:val="both"/>
        <w:rPr>
          <w:rFonts w:ascii="Arial" w:hAnsi="Arial" w:cs="Arial"/>
          <w:sz w:val="20"/>
        </w:rPr>
      </w:pPr>
      <w:r w:rsidRPr="00B10E0A">
        <w:rPr>
          <w:rFonts w:ascii="Arial" w:hAnsi="Arial" w:cs="Arial"/>
          <w:sz w:val="20"/>
        </w:rPr>
        <w:t>5.2.3</w:t>
      </w:r>
      <w:r w:rsidRPr="00B10E0A">
        <w:rPr>
          <w:rFonts w:ascii="Arial" w:hAnsi="Arial" w:cs="Arial"/>
          <w:sz w:val="20"/>
        </w:rPr>
        <w:tab/>
        <w:t>Os documentos de habilitação são aqueles elencados no item 8 deste edital.</w:t>
      </w:r>
    </w:p>
    <w:p w14:paraId="18B49343" w14:textId="77777777" w:rsidR="003D0AA9" w:rsidRPr="00B10E0A" w:rsidRDefault="003D0AA9" w:rsidP="00840C26">
      <w:pPr>
        <w:widowControl w:val="0"/>
        <w:ind w:left="1134" w:hanging="1134"/>
        <w:jc w:val="both"/>
        <w:rPr>
          <w:rFonts w:ascii="Arial" w:hAnsi="Arial" w:cs="Arial"/>
          <w:sz w:val="20"/>
        </w:rPr>
      </w:pPr>
    </w:p>
    <w:p w14:paraId="62822CE9" w14:textId="77777777" w:rsidR="006531A4" w:rsidRDefault="003D0AA9" w:rsidP="00840C26">
      <w:pPr>
        <w:ind w:left="1134" w:hanging="1134"/>
        <w:jc w:val="both"/>
        <w:rPr>
          <w:rFonts w:ascii="Arial" w:hAnsi="Arial" w:cs="Arial"/>
          <w:sz w:val="20"/>
        </w:rPr>
      </w:pPr>
      <w:r w:rsidRPr="00B10E0A">
        <w:rPr>
          <w:rFonts w:ascii="Arial" w:hAnsi="Arial" w:cs="Arial"/>
          <w:sz w:val="20"/>
        </w:rPr>
        <w:t>5.2.3.1</w:t>
      </w:r>
      <w:r w:rsidRPr="00B10E0A">
        <w:rPr>
          <w:rFonts w:ascii="Arial" w:hAnsi="Arial" w:cs="Arial"/>
          <w:sz w:val="20"/>
        </w:rPr>
        <w:tab/>
      </w:r>
      <w:r w:rsidR="006531A4" w:rsidRPr="006531A4">
        <w:rPr>
          <w:rFonts w:ascii="Arial" w:hAnsi="Arial" w:cs="Arial"/>
          <w:sz w:val="20"/>
        </w:rPr>
        <w:t xml:space="preserve">Os Documentos de Habilitação devem ser anexados em arquivo </w:t>
      </w:r>
      <w:r w:rsidR="006531A4" w:rsidRPr="00C8385B">
        <w:rPr>
          <w:rFonts w:ascii="Arial" w:hAnsi="Arial" w:cs="Arial"/>
          <w:b/>
          <w:bCs/>
          <w:sz w:val="20"/>
        </w:rPr>
        <w:t>ÚNICO</w:t>
      </w:r>
      <w:r w:rsidR="006531A4" w:rsidRPr="006531A4">
        <w:rPr>
          <w:rFonts w:ascii="Arial" w:hAnsi="Arial" w:cs="Arial"/>
          <w:sz w:val="20"/>
        </w:rPr>
        <w:t>, limitado à extensão doc/xls/docx/xlsx/rtf/pdf/txt/odt/ods/zip.</w:t>
      </w:r>
    </w:p>
    <w:p w14:paraId="3701C0A2" w14:textId="77777777" w:rsidR="006531A4" w:rsidRDefault="006531A4" w:rsidP="00840C26">
      <w:pPr>
        <w:ind w:left="1134" w:hanging="1134"/>
        <w:jc w:val="both"/>
        <w:rPr>
          <w:rFonts w:ascii="Arial" w:hAnsi="Arial" w:cs="Arial"/>
          <w:sz w:val="20"/>
        </w:rPr>
      </w:pPr>
    </w:p>
    <w:p w14:paraId="5947E675" w14:textId="77777777" w:rsidR="003D0AA9" w:rsidRPr="00B10E0A" w:rsidRDefault="006531A4" w:rsidP="00840C26">
      <w:pPr>
        <w:ind w:left="1134" w:hanging="1134"/>
        <w:jc w:val="both"/>
        <w:rPr>
          <w:rFonts w:ascii="Arial" w:hAnsi="Arial" w:cs="Arial"/>
          <w:sz w:val="20"/>
        </w:rPr>
      </w:pPr>
      <w:r>
        <w:rPr>
          <w:rFonts w:ascii="Arial" w:hAnsi="Arial" w:cs="Arial"/>
          <w:sz w:val="20"/>
        </w:rPr>
        <w:t>5.2.3.2</w:t>
      </w:r>
      <w:r>
        <w:rPr>
          <w:rFonts w:ascii="Arial" w:hAnsi="Arial" w:cs="Arial"/>
          <w:sz w:val="20"/>
        </w:rPr>
        <w:tab/>
      </w:r>
      <w:r w:rsidR="003D0AA9" w:rsidRPr="00B10E0A">
        <w:rPr>
          <w:rFonts w:ascii="Arial" w:hAnsi="Arial" w:cs="Arial"/>
          <w:sz w:val="20"/>
        </w:rPr>
        <w:t>Não haverá outra oportunidade para envio dos documentos de habilitação, admitindo-se apenas o envio de documentos complementares nos termos do item 9.</w:t>
      </w:r>
      <w:r w:rsidR="00423EDB">
        <w:rPr>
          <w:rFonts w:ascii="Arial" w:hAnsi="Arial" w:cs="Arial"/>
          <w:sz w:val="20"/>
        </w:rPr>
        <w:t>3</w:t>
      </w:r>
      <w:r w:rsidR="003D0AA9" w:rsidRPr="00B10E0A">
        <w:rPr>
          <w:rFonts w:ascii="Arial" w:hAnsi="Arial" w:cs="Arial"/>
          <w:sz w:val="20"/>
        </w:rPr>
        <w:t>.</w:t>
      </w:r>
    </w:p>
    <w:p w14:paraId="36610E04" w14:textId="77777777" w:rsidR="003D0AA9" w:rsidRPr="00B10E0A" w:rsidRDefault="003D0AA9" w:rsidP="00840C26">
      <w:pPr>
        <w:ind w:left="1134" w:hanging="1134"/>
        <w:jc w:val="both"/>
        <w:rPr>
          <w:rFonts w:ascii="Arial" w:hAnsi="Arial" w:cs="Arial"/>
          <w:sz w:val="20"/>
        </w:rPr>
      </w:pPr>
    </w:p>
    <w:p w14:paraId="44637E6D" w14:textId="77777777" w:rsidR="003D0AA9" w:rsidRDefault="003D0AA9" w:rsidP="00840C26">
      <w:pPr>
        <w:pStyle w:val="Recuodecorpodetexto"/>
        <w:widowControl w:val="0"/>
        <w:ind w:left="1134" w:hanging="1134"/>
        <w:rPr>
          <w:rFonts w:ascii="Arial" w:hAnsi="Arial" w:cs="Arial"/>
          <w:b w:val="0"/>
          <w:u w:val="none"/>
        </w:rPr>
      </w:pPr>
      <w:r w:rsidRPr="00B10E0A">
        <w:rPr>
          <w:rFonts w:ascii="Arial" w:hAnsi="Arial" w:cs="Arial"/>
          <w:b w:val="0"/>
          <w:u w:val="none"/>
        </w:rPr>
        <w:t>5.2.4</w:t>
      </w:r>
      <w:r w:rsidRPr="00B10E0A">
        <w:rPr>
          <w:rFonts w:ascii="Arial" w:hAnsi="Arial" w:cs="Arial"/>
          <w:b w:val="0"/>
          <w:u w:val="none"/>
        </w:rPr>
        <w:tab/>
        <w:t>É de exclusiva responsabilidade do licitante dimensionar e equacionar os componentes do preço ofertado.</w:t>
      </w:r>
    </w:p>
    <w:p w14:paraId="37F606AC" w14:textId="77777777" w:rsidR="00D66CD3" w:rsidRDefault="00D66CD3" w:rsidP="00840C26">
      <w:pPr>
        <w:pStyle w:val="Recuodecorpodetexto"/>
        <w:widowControl w:val="0"/>
        <w:ind w:left="1134" w:hanging="1134"/>
        <w:rPr>
          <w:rFonts w:ascii="Arial" w:hAnsi="Arial" w:cs="Arial"/>
          <w:b w:val="0"/>
          <w:u w:val="none"/>
        </w:rPr>
      </w:pPr>
    </w:p>
    <w:p w14:paraId="746ABD9D" w14:textId="64ED0B53" w:rsidR="00C714C9" w:rsidRDefault="00C714C9" w:rsidP="00840C26">
      <w:pPr>
        <w:pStyle w:val="Recuodecorpodetexto"/>
        <w:widowControl w:val="0"/>
        <w:ind w:left="1134" w:hanging="1134"/>
        <w:rPr>
          <w:rFonts w:ascii="Arial" w:hAnsi="Arial" w:cs="Arial"/>
          <w:b w:val="0"/>
          <w:u w:val="none"/>
        </w:rPr>
      </w:pPr>
      <w:r w:rsidRPr="00B10E0A">
        <w:rPr>
          <w:rFonts w:ascii="Arial" w:hAnsi="Arial" w:cs="Arial"/>
          <w:b w:val="0"/>
          <w:u w:val="none"/>
        </w:rPr>
        <w:t>5.3</w:t>
      </w:r>
      <w:r w:rsidRPr="00B10E0A">
        <w:rPr>
          <w:rFonts w:ascii="Arial" w:hAnsi="Arial" w:cs="Arial"/>
          <w:b w:val="0"/>
          <w:u w:val="none"/>
        </w:rPr>
        <w:tab/>
        <w:t xml:space="preserve">A </w:t>
      </w:r>
      <w:r w:rsidRPr="0095270F">
        <w:rPr>
          <w:rFonts w:ascii="Arial" w:hAnsi="Arial" w:cs="Arial"/>
          <w:bCs/>
          <w:u w:val="none"/>
        </w:rPr>
        <w:t xml:space="preserve">Proposta </w:t>
      </w:r>
      <w:r w:rsidRPr="0095270F">
        <w:rPr>
          <w:rFonts w:ascii="Arial" w:hAnsi="Arial" w:cs="Arial"/>
          <w:bCs/>
          <w:color w:val="000000"/>
          <w:u w:val="none"/>
        </w:rPr>
        <w:t>Comercial</w:t>
      </w:r>
      <w:r w:rsidRPr="00EA6A68">
        <w:rPr>
          <w:rFonts w:ascii="Arial" w:hAnsi="Arial" w:cs="Arial"/>
          <w:b w:val="0"/>
          <w:color w:val="000000"/>
          <w:u w:val="none"/>
        </w:rPr>
        <w:t xml:space="preserve"> (</w:t>
      </w:r>
      <w:r w:rsidR="00912FB9" w:rsidRPr="00EA6A68">
        <w:rPr>
          <w:rFonts w:ascii="Arial" w:hAnsi="Arial" w:cs="Arial"/>
          <w:b w:val="0"/>
          <w:color w:val="000000"/>
          <w:u w:val="none"/>
        </w:rPr>
        <w:t>Modelo III</w:t>
      </w:r>
      <w:r w:rsidRPr="00EA6A68">
        <w:rPr>
          <w:rFonts w:ascii="Arial" w:hAnsi="Arial" w:cs="Arial"/>
          <w:b w:val="0"/>
          <w:color w:val="000000"/>
          <w:u w:val="none"/>
        </w:rPr>
        <w:t>) deverá</w:t>
      </w:r>
      <w:r w:rsidRPr="00B10E0A">
        <w:rPr>
          <w:rFonts w:ascii="Arial" w:hAnsi="Arial" w:cs="Arial"/>
          <w:b w:val="0"/>
          <w:u w:val="none"/>
        </w:rPr>
        <w:t xml:space="preserve"> ser apresentada em uma única via, sem emendas, ressalvas, rasuras ou entrelinhas em suas partes essenciais, contendo os seguintes elementos:</w:t>
      </w:r>
    </w:p>
    <w:p w14:paraId="3DF914AA" w14:textId="77777777" w:rsidR="00BE1676" w:rsidRPr="00B10E0A" w:rsidRDefault="00BE1676" w:rsidP="00840C26">
      <w:pPr>
        <w:pStyle w:val="Recuodecorpodetexto"/>
        <w:widowControl w:val="0"/>
        <w:ind w:left="1134" w:hanging="1134"/>
        <w:rPr>
          <w:rFonts w:ascii="Arial" w:hAnsi="Arial" w:cs="Arial"/>
          <w:b w:val="0"/>
          <w:u w:val="none"/>
        </w:rPr>
      </w:pPr>
    </w:p>
    <w:p w14:paraId="179A9580" w14:textId="4606B463" w:rsidR="005A753C" w:rsidRPr="00D77D4D" w:rsidRDefault="005A753C" w:rsidP="00840C26">
      <w:pPr>
        <w:widowControl w:val="0"/>
        <w:ind w:left="1134" w:hanging="1134"/>
        <w:jc w:val="both"/>
        <w:rPr>
          <w:rFonts w:ascii="Arial" w:hAnsi="Arial" w:cs="Arial"/>
          <w:iCs/>
          <w:color w:val="000000"/>
          <w:sz w:val="20"/>
        </w:rPr>
      </w:pPr>
      <w:bookmarkStart w:id="68" w:name="_Hlk52893462"/>
      <w:r w:rsidRPr="00C017E0">
        <w:rPr>
          <w:rFonts w:ascii="Arial" w:hAnsi="Arial" w:cs="Arial"/>
          <w:sz w:val="20"/>
        </w:rPr>
        <w:t>5.</w:t>
      </w:r>
      <w:r w:rsidRPr="00EA6A68">
        <w:rPr>
          <w:rFonts w:ascii="Arial" w:hAnsi="Arial" w:cs="Arial"/>
          <w:color w:val="000000"/>
          <w:sz w:val="20"/>
        </w:rPr>
        <w:t>3.1</w:t>
      </w:r>
      <w:r w:rsidRPr="00EA6A68">
        <w:rPr>
          <w:rFonts w:ascii="Arial" w:hAnsi="Arial" w:cs="Arial"/>
          <w:color w:val="000000"/>
          <w:sz w:val="20"/>
        </w:rPr>
        <w:tab/>
      </w:r>
      <w:r w:rsidRPr="008255C9">
        <w:rPr>
          <w:rFonts w:ascii="Arial" w:hAnsi="Arial" w:cs="Arial"/>
          <w:color w:val="000000"/>
          <w:sz w:val="20"/>
        </w:rPr>
        <w:t xml:space="preserve">Menção ao número do edital, com a identificação da empresa proponente, CNPJ, endereço completo (rua, número, bairro, cidade, estado, CEP), número de telefone, fax e </w:t>
      </w:r>
      <w:r w:rsidRPr="008255C9">
        <w:rPr>
          <w:rFonts w:ascii="Arial" w:hAnsi="Arial" w:cs="Arial"/>
          <w:i/>
          <w:color w:val="000000"/>
          <w:sz w:val="20"/>
        </w:rPr>
        <w:t xml:space="preserve">e-mail </w:t>
      </w:r>
      <w:r w:rsidRPr="00D77D4D">
        <w:rPr>
          <w:rFonts w:ascii="Arial" w:hAnsi="Arial" w:cs="Arial"/>
          <w:iCs/>
          <w:color w:val="000000"/>
          <w:sz w:val="20"/>
        </w:rPr>
        <w:t xml:space="preserve">e todas as demais informações descritas no </w:t>
      </w:r>
      <w:r w:rsidR="00D77D4D" w:rsidRPr="00D77D4D">
        <w:rPr>
          <w:rFonts w:ascii="Arial" w:hAnsi="Arial" w:cs="Arial"/>
          <w:iCs/>
          <w:color w:val="000000"/>
          <w:sz w:val="20"/>
        </w:rPr>
        <w:t>M</w:t>
      </w:r>
      <w:r w:rsidRPr="00D77D4D">
        <w:rPr>
          <w:rFonts w:ascii="Arial" w:hAnsi="Arial" w:cs="Arial"/>
          <w:iCs/>
          <w:color w:val="000000"/>
          <w:sz w:val="20"/>
        </w:rPr>
        <w:t>odelo III</w:t>
      </w:r>
      <w:r w:rsidR="00B839A0" w:rsidRPr="00D77D4D">
        <w:rPr>
          <w:rFonts w:ascii="Arial" w:hAnsi="Arial" w:cs="Arial"/>
          <w:iCs/>
          <w:color w:val="000000"/>
          <w:sz w:val="20"/>
        </w:rPr>
        <w:t>.</w:t>
      </w:r>
    </w:p>
    <w:p w14:paraId="20661DE1" w14:textId="77777777" w:rsidR="00B839A0" w:rsidRDefault="00B839A0" w:rsidP="00840C26">
      <w:pPr>
        <w:widowControl w:val="0"/>
        <w:ind w:left="1134" w:hanging="1134"/>
        <w:jc w:val="both"/>
        <w:rPr>
          <w:rFonts w:ascii="Arial" w:hAnsi="Arial" w:cs="Arial"/>
          <w:iCs/>
          <w:color w:val="000000"/>
          <w:sz w:val="20"/>
        </w:rPr>
      </w:pPr>
    </w:p>
    <w:p w14:paraId="2CAFCF92" w14:textId="13041CCE" w:rsidR="007D50C2" w:rsidRPr="007D50C2" w:rsidRDefault="00B839A0" w:rsidP="00840C26">
      <w:pPr>
        <w:widowControl w:val="0"/>
        <w:ind w:left="1134" w:hanging="1134"/>
        <w:jc w:val="both"/>
        <w:rPr>
          <w:rFonts w:ascii="Arial" w:hAnsi="Arial" w:cs="Arial"/>
          <w:iCs/>
          <w:color w:val="000000"/>
          <w:sz w:val="20"/>
        </w:rPr>
      </w:pPr>
      <w:r w:rsidRPr="00CB148E">
        <w:rPr>
          <w:rFonts w:ascii="Arial" w:hAnsi="Arial" w:cs="Arial"/>
          <w:iCs/>
          <w:color w:val="000000"/>
          <w:sz w:val="20"/>
        </w:rPr>
        <w:t>5.3.2</w:t>
      </w:r>
      <w:r w:rsidRPr="00CB148E">
        <w:rPr>
          <w:rFonts w:ascii="Arial" w:hAnsi="Arial" w:cs="Arial"/>
          <w:iCs/>
          <w:color w:val="000000"/>
          <w:sz w:val="20"/>
        </w:rPr>
        <w:tab/>
      </w:r>
      <w:r w:rsidR="007D50C2" w:rsidRPr="00CB148E">
        <w:rPr>
          <w:rFonts w:ascii="Arial" w:hAnsi="Arial" w:cs="Arial"/>
          <w:iCs/>
          <w:color w:val="000000"/>
          <w:sz w:val="20"/>
        </w:rPr>
        <w:t>Preço GLOBAL para os serviços objeto do presente pregão, de acordo com o modelo de</w:t>
      </w:r>
      <w:r w:rsidR="007D50C2" w:rsidRPr="007D50C2">
        <w:rPr>
          <w:rFonts w:ascii="Arial" w:hAnsi="Arial" w:cs="Arial"/>
          <w:iCs/>
          <w:color w:val="000000"/>
          <w:sz w:val="20"/>
        </w:rPr>
        <w:t xml:space="preserve"> proposta (Modelo III), atentando-se para o disposto no item 6.5 e seus subitens. É vedada a alteração das quantidades e dos valores estimados constantes no quadro 03 do modelo</w:t>
      </w:r>
      <w:r w:rsidR="004C4CFD">
        <w:rPr>
          <w:rFonts w:ascii="Arial" w:hAnsi="Arial" w:cs="Arial"/>
          <w:iCs/>
          <w:color w:val="000000"/>
          <w:sz w:val="20"/>
        </w:rPr>
        <w:t xml:space="preserve"> </w:t>
      </w:r>
      <w:r w:rsidR="007D50C2" w:rsidRPr="007D50C2">
        <w:rPr>
          <w:rFonts w:ascii="Arial" w:hAnsi="Arial" w:cs="Arial"/>
          <w:iCs/>
          <w:color w:val="000000"/>
          <w:sz w:val="20"/>
        </w:rPr>
        <w:t>proposta (Modelo III).</w:t>
      </w:r>
    </w:p>
    <w:p w14:paraId="711F4417" w14:textId="77777777" w:rsidR="007D50C2" w:rsidRDefault="007D50C2" w:rsidP="00840C26">
      <w:pPr>
        <w:widowControl w:val="0"/>
        <w:ind w:left="1134" w:hanging="1134"/>
        <w:jc w:val="both"/>
        <w:rPr>
          <w:rFonts w:ascii="Arial" w:hAnsi="Arial" w:cs="Arial"/>
          <w:iCs/>
          <w:color w:val="000000"/>
          <w:sz w:val="20"/>
          <w:highlight w:val="cyan"/>
        </w:rPr>
      </w:pPr>
    </w:p>
    <w:p w14:paraId="3B1C9BD3" w14:textId="5C090C3F" w:rsidR="001D6974" w:rsidRPr="001D6974" w:rsidRDefault="00ED2168" w:rsidP="00840C26">
      <w:pPr>
        <w:widowControl w:val="0"/>
        <w:ind w:left="1134" w:hanging="1134"/>
        <w:jc w:val="both"/>
        <w:rPr>
          <w:rFonts w:ascii="Arial" w:hAnsi="Arial" w:cs="Arial"/>
          <w:bCs/>
          <w:sz w:val="20"/>
        </w:rPr>
      </w:pPr>
      <w:bookmarkStart w:id="69" w:name="_Hlk84424575"/>
      <w:r w:rsidRPr="00ED2168">
        <w:rPr>
          <w:rFonts w:ascii="Arial" w:hAnsi="Arial" w:cs="Arial"/>
          <w:iCs/>
          <w:color w:val="000000"/>
          <w:sz w:val="20"/>
        </w:rPr>
        <w:t>5.3.</w:t>
      </w:r>
      <w:r w:rsidR="007D50C2">
        <w:rPr>
          <w:rFonts w:ascii="Arial" w:hAnsi="Arial" w:cs="Arial"/>
          <w:iCs/>
          <w:color w:val="000000"/>
          <w:sz w:val="20"/>
        </w:rPr>
        <w:t>2.1</w:t>
      </w:r>
      <w:r w:rsidR="001D6974" w:rsidRPr="008255C9">
        <w:rPr>
          <w:rFonts w:ascii="Arial" w:hAnsi="Arial" w:cs="Arial"/>
          <w:bCs/>
          <w:sz w:val="20"/>
        </w:rPr>
        <w:tab/>
      </w:r>
      <w:r w:rsidR="001D6974" w:rsidRPr="008255C9">
        <w:rPr>
          <w:rFonts w:ascii="Arial" w:hAnsi="Arial" w:cs="Arial"/>
          <w:color w:val="000000"/>
          <w:sz w:val="20"/>
        </w:rPr>
        <w:t>Os preços propostos deverão ser expressos, obrigatoriamente, em moeda corrente nacional, neles incluídas todas as despesas de qualquer natureza tais como frete, embalagens, transportes, seguros, impostos, taxas, encargos sociais, trabalhistas</w:t>
      </w:r>
      <w:r w:rsidR="001D6974" w:rsidRPr="001D6974">
        <w:rPr>
          <w:rFonts w:ascii="Arial" w:hAnsi="Arial" w:cs="Arial"/>
          <w:color w:val="000000"/>
          <w:sz w:val="20"/>
        </w:rPr>
        <w:t>, previdenciários, e todos os demais custos necessários ao perfeito cumprimento das obrigações objeto desta licitação, conforme as especificações e condições constantes deste edital e seus anexos;</w:t>
      </w:r>
    </w:p>
    <w:p w14:paraId="5392CB89" w14:textId="77777777" w:rsidR="001D6974" w:rsidRDefault="001D6974" w:rsidP="00840C26">
      <w:pPr>
        <w:widowControl w:val="0"/>
        <w:ind w:left="1134" w:hanging="1134"/>
        <w:jc w:val="both"/>
        <w:rPr>
          <w:rFonts w:ascii="Arial" w:hAnsi="Arial" w:cs="Arial"/>
          <w:b/>
          <w:bCs/>
          <w:sz w:val="20"/>
        </w:rPr>
      </w:pPr>
    </w:p>
    <w:bookmarkEnd w:id="68"/>
    <w:p w14:paraId="41973776" w14:textId="46CCA0D2" w:rsidR="00C714C9" w:rsidRPr="00B10E0A" w:rsidRDefault="00ED2168" w:rsidP="00840C26">
      <w:pPr>
        <w:widowControl w:val="0"/>
        <w:ind w:left="1134" w:hanging="1134"/>
        <w:jc w:val="both"/>
        <w:rPr>
          <w:rFonts w:ascii="Arial" w:hAnsi="Arial" w:cs="Arial"/>
          <w:sz w:val="20"/>
        </w:rPr>
      </w:pPr>
      <w:r w:rsidRPr="00ED2168">
        <w:rPr>
          <w:rFonts w:ascii="Arial" w:hAnsi="Arial" w:cs="Arial"/>
          <w:iCs/>
          <w:color w:val="000000"/>
          <w:sz w:val="20"/>
        </w:rPr>
        <w:t>5.3.</w:t>
      </w:r>
      <w:r w:rsidR="007D50C2">
        <w:rPr>
          <w:rFonts w:ascii="Arial" w:hAnsi="Arial" w:cs="Arial"/>
          <w:iCs/>
          <w:color w:val="000000"/>
          <w:sz w:val="20"/>
        </w:rPr>
        <w:t>2.1.1</w:t>
      </w:r>
      <w:r w:rsidR="00C714C9" w:rsidRPr="00B10E0A">
        <w:rPr>
          <w:rFonts w:ascii="Arial" w:hAnsi="Arial" w:cs="Arial"/>
          <w:bCs/>
          <w:sz w:val="20"/>
        </w:rPr>
        <w:tab/>
      </w:r>
      <w:r w:rsidR="00C714C9" w:rsidRPr="00B10E0A">
        <w:rPr>
          <w:rFonts w:ascii="Arial" w:hAnsi="Arial" w:cs="Arial"/>
          <w:sz w:val="20"/>
        </w:rPr>
        <w:t xml:space="preserve">Os tributos, contribuições sociais, trabalhistas e previdenciárias devem ser cotados nos percentuais estabelecidos em legislação ou norma vigente, devendo o licitante prever em sua planilha de composição do </w:t>
      </w:r>
      <w:r w:rsidR="006D5485">
        <w:rPr>
          <w:rFonts w:ascii="Arial" w:hAnsi="Arial" w:cs="Arial"/>
          <w:sz w:val="20"/>
        </w:rPr>
        <w:t>preço</w:t>
      </w:r>
      <w:r w:rsidR="00C714C9" w:rsidRPr="00B10E0A">
        <w:rPr>
          <w:rFonts w:ascii="Arial" w:hAnsi="Arial" w:cs="Arial"/>
          <w:sz w:val="20"/>
        </w:rPr>
        <w:t xml:space="preserve"> todos os custos e benefícios fiscais inerentes ao objeto ou à atividade desempenhada, observando as particularidades tributárias de cada segmento.</w:t>
      </w:r>
    </w:p>
    <w:p w14:paraId="61378AE6" w14:textId="77777777" w:rsidR="00C714C9" w:rsidRPr="00B10E0A" w:rsidRDefault="00C714C9" w:rsidP="00840C26">
      <w:pPr>
        <w:widowControl w:val="0"/>
        <w:ind w:left="1134" w:hanging="1134"/>
        <w:jc w:val="both"/>
        <w:rPr>
          <w:rFonts w:ascii="Arial" w:hAnsi="Arial" w:cs="Arial"/>
          <w:sz w:val="20"/>
        </w:rPr>
      </w:pPr>
    </w:p>
    <w:p w14:paraId="2AD87C03" w14:textId="3A4DF667" w:rsidR="00C714C9" w:rsidRPr="00B10E0A" w:rsidRDefault="007D50C2" w:rsidP="00840C26">
      <w:pPr>
        <w:widowControl w:val="0"/>
        <w:ind w:left="1134" w:hanging="1134"/>
        <w:jc w:val="both"/>
        <w:rPr>
          <w:rFonts w:ascii="Arial" w:hAnsi="Arial" w:cs="Arial"/>
          <w:bCs/>
          <w:sz w:val="20"/>
        </w:rPr>
      </w:pPr>
      <w:r w:rsidRPr="00ED2168">
        <w:rPr>
          <w:rFonts w:ascii="Arial" w:hAnsi="Arial" w:cs="Arial"/>
          <w:iCs/>
          <w:color w:val="000000"/>
          <w:sz w:val="20"/>
        </w:rPr>
        <w:t>5.3.</w:t>
      </w:r>
      <w:r>
        <w:rPr>
          <w:rFonts w:ascii="Arial" w:hAnsi="Arial" w:cs="Arial"/>
          <w:iCs/>
          <w:color w:val="000000"/>
          <w:sz w:val="20"/>
        </w:rPr>
        <w:t>2.1.2</w:t>
      </w:r>
      <w:r w:rsidR="00C714C9" w:rsidRPr="00B10E0A">
        <w:rPr>
          <w:rFonts w:ascii="Arial" w:hAnsi="Arial" w:cs="Arial"/>
          <w:bCs/>
          <w:sz w:val="20"/>
        </w:rPr>
        <w:tab/>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w:t>
      </w:r>
      <w:r w:rsidR="006D5485">
        <w:rPr>
          <w:rFonts w:ascii="Arial" w:hAnsi="Arial" w:cs="Arial"/>
          <w:bCs/>
          <w:sz w:val="20"/>
        </w:rPr>
        <w:t>custo</w:t>
      </w:r>
      <w:r w:rsidR="00C714C9" w:rsidRPr="00B10E0A">
        <w:rPr>
          <w:rFonts w:ascii="Arial" w:hAnsi="Arial" w:cs="Arial"/>
          <w:bCs/>
          <w:sz w:val="20"/>
        </w:rPr>
        <w:t>.</w:t>
      </w:r>
    </w:p>
    <w:p w14:paraId="4E1A4C7E" w14:textId="77777777" w:rsidR="00C714C9" w:rsidRPr="00B10E0A" w:rsidRDefault="00C714C9" w:rsidP="00840C26">
      <w:pPr>
        <w:widowControl w:val="0"/>
        <w:ind w:left="1134" w:hanging="1134"/>
        <w:jc w:val="both"/>
        <w:rPr>
          <w:rFonts w:ascii="Arial" w:hAnsi="Arial" w:cs="Arial"/>
          <w:b/>
          <w:bCs/>
          <w:sz w:val="20"/>
        </w:rPr>
      </w:pPr>
    </w:p>
    <w:p w14:paraId="61F54999" w14:textId="50D04223" w:rsidR="00C714C9" w:rsidRPr="00B10E0A" w:rsidRDefault="007D50C2" w:rsidP="00840C26">
      <w:pPr>
        <w:widowControl w:val="0"/>
        <w:ind w:left="1134" w:hanging="1134"/>
        <w:jc w:val="both"/>
        <w:rPr>
          <w:rFonts w:ascii="Arial" w:hAnsi="Arial" w:cs="Arial"/>
          <w:bCs/>
          <w:sz w:val="20"/>
        </w:rPr>
      </w:pPr>
      <w:r w:rsidRPr="00ED2168">
        <w:rPr>
          <w:rFonts w:ascii="Arial" w:hAnsi="Arial" w:cs="Arial"/>
          <w:iCs/>
          <w:color w:val="000000"/>
          <w:sz w:val="20"/>
        </w:rPr>
        <w:t>5.3.</w:t>
      </w:r>
      <w:r>
        <w:rPr>
          <w:rFonts w:ascii="Arial" w:hAnsi="Arial" w:cs="Arial"/>
          <w:iCs/>
          <w:color w:val="000000"/>
          <w:sz w:val="20"/>
        </w:rPr>
        <w:t>2.1.3</w:t>
      </w:r>
      <w:r w:rsidR="00557E90">
        <w:rPr>
          <w:rFonts w:ascii="Arial" w:hAnsi="Arial" w:cs="Arial"/>
          <w:bCs/>
          <w:sz w:val="20"/>
        </w:rPr>
        <w:tab/>
      </w:r>
      <w:r w:rsidR="00C714C9" w:rsidRPr="00B10E0A">
        <w:rPr>
          <w:rFonts w:ascii="Arial" w:hAnsi="Arial" w:cs="Arial"/>
          <w:bCs/>
          <w:sz w:val="20"/>
        </w:rPr>
        <w:t>A empresa optante do Simples Nacional deve excluir do percentual da correspondente alíquota definida nos Anexos da LC 123/06 os percentuais relativos ao IRPJ e à CSLL.</w:t>
      </w:r>
    </w:p>
    <w:p w14:paraId="1A156BE5" w14:textId="77777777" w:rsidR="00C714C9" w:rsidRPr="00B10E0A" w:rsidRDefault="00C714C9" w:rsidP="00840C26">
      <w:pPr>
        <w:widowControl w:val="0"/>
        <w:ind w:left="1134" w:hanging="1134"/>
        <w:jc w:val="both"/>
        <w:outlineLvl w:val="0"/>
        <w:rPr>
          <w:rFonts w:ascii="Arial" w:hAnsi="Arial" w:cs="Arial"/>
          <w:bCs/>
          <w:sz w:val="20"/>
        </w:rPr>
      </w:pPr>
    </w:p>
    <w:p w14:paraId="42D8E697" w14:textId="5CF80EE6" w:rsidR="00C714C9" w:rsidRPr="00B10E0A" w:rsidRDefault="007D50C2" w:rsidP="00840C26">
      <w:pPr>
        <w:widowControl w:val="0"/>
        <w:ind w:left="1134" w:hanging="1134"/>
        <w:jc w:val="both"/>
        <w:outlineLvl w:val="0"/>
        <w:rPr>
          <w:rFonts w:ascii="Arial" w:hAnsi="Arial" w:cs="Arial"/>
          <w:sz w:val="20"/>
        </w:rPr>
      </w:pPr>
      <w:r w:rsidRPr="00ED2168">
        <w:rPr>
          <w:rFonts w:ascii="Arial" w:hAnsi="Arial" w:cs="Arial"/>
          <w:iCs/>
          <w:color w:val="000000"/>
          <w:sz w:val="20"/>
        </w:rPr>
        <w:t>5.3.</w:t>
      </w:r>
      <w:r>
        <w:rPr>
          <w:rFonts w:ascii="Arial" w:hAnsi="Arial" w:cs="Arial"/>
          <w:iCs/>
          <w:color w:val="000000"/>
          <w:sz w:val="20"/>
        </w:rPr>
        <w:t>2.1.4</w:t>
      </w:r>
      <w:r w:rsidR="00C714C9" w:rsidRPr="00B10E0A">
        <w:rPr>
          <w:rFonts w:ascii="Arial" w:hAnsi="Arial" w:cs="Arial"/>
          <w:bCs/>
          <w:sz w:val="20"/>
        </w:rPr>
        <w:tab/>
        <w:t>E</w:t>
      </w:r>
      <w:r w:rsidR="00C714C9" w:rsidRPr="00B10E0A">
        <w:rPr>
          <w:rFonts w:ascii="Arial" w:hAnsi="Arial" w:cs="Arial"/>
          <w:sz w:val="20"/>
        </w:rPr>
        <w:t>m caso de renúncia de parcela ou de totalidade da remuneração relativa a materiais ou instalações de sua propriedade, o licitante deve indicar e comprovar essa propriedade.</w:t>
      </w:r>
    </w:p>
    <w:p w14:paraId="161303C1" w14:textId="77777777" w:rsidR="00C714C9" w:rsidRPr="00B10E0A" w:rsidRDefault="00C714C9" w:rsidP="00840C26">
      <w:pPr>
        <w:widowControl w:val="0"/>
        <w:ind w:left="1134" w:hanging="1134"/>
        <w:jc w:val="both"/>
        <w:outlineLvl w:val="0"/>
        <w:rPr>
          <w:rFonts w:ascii="Arial" w:hAnsi="Arial" w:cs="Arial"/>
          <w:sz w:val="20"/>
        </w:rPr>
      </w:pPr>
    </w:p>
    <w:p w14:paraId="7283AEDE" w14:textId="2EAB5458" w:rsidR="00C714C9" w:rsidRDefault="002A5F4B" w:rsidP="00840C26">
      <w:pPr>
        <w:widowControl w:val="0"/>
        <w:ind w:left="1134" w:hanging="1134"/>
        <w:jc w:val="both"/>
        <w:rPr>
          <w:rFonts w:ascii="Arial" w:hAnsi="Arial" w:cs="Arial"/>
          <w:sz w:val="20"/>
        </w:rPr>
      </w:pPr>
      <w:r w:rsidRPr="00ED2168">
        <w:rPr>
          <w:rFonts w:ascii="Arial" w:hAnsi="Arial" w:cs="Arial"/>
          <w:iCs/>
          <w:color w:val="000000"/>
          <w:sz w:val="20"/>
        </w:rPr>
        <w:t>5.3.</w:t>
      </w:r>
      <w:r>
        <w:rPr>
          <w:rFonts w:ascii="Arial" w:hAnsi="Arial" w:cs="Arial"/>
          <w:iCs/>
          <w:color w:val="000000"/>
          <w:sz w:val="20"/>
        </w:rPr>
        <w:t>2.1.5</w:t>
      </w:r>
      <w:r w:rsidR="00C714C9" w:rsidRPr="00B10E0A">
        <w:rPr>
          <w:rFonts w:ascii="Arial" w:hAnsi="Arial" w:cs="Arial"/>
          <w:sz w:val="20"/>
        </w:rPr>
        <w:tab/>
        <w:t xml:space="preserve">Na definição do preço a ser proposto, em se tratando de MPE, a empresa 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w:t>
      </w:r>
      <w:r w:rsidR="00C714C9" w:rsidRPr="00D66CD3">
        <w:rPr>
          <w:rFonts w:ascii="Arial" w:hAnsi="Arial" w:cs="Arial"/>
          <w:sz w:val="20"/>
        </w:rPr>
        <w:t>motivo para reequilíbrio e/ou repactuação.</w:t>
      </w:r>
    </w:p>
    <w:p w14:paraId="7DCF8796" w14:textId="540045A4" w:rsidR="0095270F" w:rsidRPr="004C4CFD" w:rsidRDefault="0095270F" w:rsidP="00840C26">
      <w:pPr>
        <w:widowControl w:val="0"/>
        <w:ind w:left="1134" w:hanging="1134"/>
        <w:jc w:val="both"/>
        <w:rPr>
          <w:rFonts w:ascii="Arial" w:hAnsi="Arial" w:cs="Arial"/>
          <w:sz w:val="20"/>
        </w:rPr>
      </w:pPr>
    </w:p>
    <w:p w14:paraId="4C60C9C5" w14:textId="6207A06E" w:rsidR="00C714C9" w:rsidRPr="00D66CD3" w:rsidRDefault="0021656C" w:rsidP="00840C26">
      <w:pPr>
        <w:widowControl w:val="0"/>
        <w:ind w:left="1134" w:hanging="1134"/>
        <w:jc w:val="both"/>
        <w:rPr>
          <w:rFonts w:ascii="Arial" w:hAnsi="Arial" w:cs="Arial"/>
          <w:b/>
          <w:i/>
          <w:sz w:val="20"/>
        </w:rPr>
      </w:pPr>
      <w:bookmarkStart w:id="70" w:name="_Hlk30422847"/>
      <w:r>
        <w:rPr>
          <w:rFonts w:ascii="Arial" w:hAnsi="Arial" w:cs="Arial"/>
          <w:iCs/>
          <w:color w:val="000000"/>
          <w:sz w:val="20"/>
        </w:rPr>
        <w:t>5</w:t>
      </w:r>
      <w:r w:rsidR="00ED2168" w:rsidRPr="00ED2168">
        <w:rPr>
          <w:rFonts w:ascii="Arial" w:hAnsi="Arial" w:cs="Arial"/>
          <w:iCs/>
          <w:color w:val="000000"/>
          <w:sz w:val="20"/>
        </w:rPr>
        <w:t>.3.</w:t>
      </w:r>
      <w:r w:rsidR="002A5F4B">
        <w:rPr>
          <w:rFonts w:ascii="Arial" w:hAnsi="Arial" w:cs="Arial"/>
          <w:iCs/>
          <w:color w:val="000000"/>
          <w:sz w:val="20"/>
        </w:rPr>
        <w:t>2.2</w:t>
      </w:r>
      <w:r w:rsidR="00C714C9" w:rsidRPr="00D66CD3">
        <w:rPr>
          <w:rFonts w:ascii="Arial" w:hAnsi="Arial" w:cs="Arial"/>
          <w:sz w:val="20"/>
        </w:rPr>
        <w:tab/>
        <w:t>Não será admitido no preço o fracionamento de centavo que ultrapassar duas casas decimais, desprezando-se a fração remanescente, sem arredondamentos;</w:t>
      </w:r>
      <w:r w:rsidR="00C714C9" w:rsidRPr="00D66CD3">
        <w:rPr>
          <w:rFonts w:ascii="Arial" w:hAnsi="Arial" w:cs="Arial"/>
          <w:b/>
          <w:i/>
          <w:sz w:val="20"/>
        </w:rPr>
        <w:t xml:space="preserve"> </w:t>
      </w:r>
    </w:p>
    <w:bookmarkEnd w:id="70"/>
    <w:p w14:paraId="38295F89" w14:textId="77777777" w:rsidR="00DE17C4" w:rsidRPr="00D66CD3" w:rsidRDefault="00DE17C4" w:rsidP="00840C26">
      <w:pPr>
        <w:widowControl w:val="0"/>
        <w:ind w:left="1134" w:hanging="1134"/>
        <w:jc w:val="both"/>
        <w:rPr>
          <w:rFonts w:ascii="Arial" w:hAnsi="Arial" w:cs="Arial"/>
          <w:sz w:val="20"/>
        </w:rPr>
      </w:pPr>
    </w:p>
    <w:p w14:paraId="06262C3E" w14:textId="1BBA7FED" w:rsidR="003065C0" w:rsidRPr="00B10E0A" w:rsidRDefault="00ED2168" w:rsidP="00840C26">
      <w:pPr>
        <w:ind w:left="1134" w:hanging="1134"/>
        <w:jc w:val="both"/>
        <w:rPr>
          <w:rFonts w:ascii="Arial" w:hAnsi="Arial" w:cs="Arial"/>
          <w:sz w:val="20"/>
        </w:rPr>
      </w:pPr>
      <w:r w:rsidRPr="00F9497F">
        <w:rPr>
          <w:rFonts w:ascii="Arial" w:hAnsi="Arial" w:cs="Arial"/>
          <w:iCs/>
          <w:color w:val="000000"/>
          <w:sz w:val="20"/>
        </w:rPr>
        <w:t>5.3.</w:t>
      </w:r>
      <w:r w:rsidR="004C4CFD">
        <w:rPr>
          <w:rFonts w:ascii="Arial" w:hAnsi="Arial" w:cs="Arial"/>
          <w:iCs/>
          <w:color w:val="000000"/>
          <w:sz w:val="20"/>
        </w:rPr>
        <w:t>3</w:t>
      </w:r>
      <w:r w:rsidR="003065C0" w:rsidRPr="00F9497F">
        <w:rPr>
          <w:rFonts w:ascii="Arial" w:hAnsi="Arial" w:cs="Arial"/>
          <w:sz w:val="20"/>
        </w:rPr>
        <w:tab/>
      </w:r>
      <w:bookmarkStart w:id="71" w:name="_Hlk16008738"/>
      <w:r w:rsidR="003065C0" w:rsidRPr="00F9497F">
        <w:rPr>
          <w:rFonts w:ascii="Arial" w:hAnsi="Arial" w:cs="Arial"/>
          <w:b/>
          <w:sz w:val="20"/>
        </w:rPr>
        <w:t>Prazo de validade da proposta</w:t>
      </w:r>
      <w:r w:rsidR="003065C0" w:rsidRPr="00F9497F">
        <w:rPr>
          <w:rFonts w:ascii="Arial" w:hAnsi="Arial" w:cs="Arial"/>
          <w:sz w:val="20"/>
        </w:rPr>
        <w:t xml:space="preserve">: </w:t>
      </w:r>
      <w:bookmarkEnd w:id="71"/>
      <w:r w:rsidR="00594F51" w:rsidRPr="00F9497F">
        <w:rPr>
          <w:rFonts w:ascii="Arial" w:hAnsi="Arial" w:cs="Arial"/>
          <w:sz w:val="20"/>
        </w:rPr>
        <w:t>não inferior a</w:t>
      </w:r>
      <w:bookmarkStart w:id="72" w:name="OLE_LINK24"/>
      <w:r w:rsidR="004973F8" w:rsidRPr="00F9497F">
        <w:rPr>
          <w:rFonts w:ascii="Arial" w:hAnsi="Arial" w:cs="Arial"/>
          <w:sz w:val="20"/>
        </w:rPr>
        <w:t xml:space="preserve"> </w:t>
      </w:r>
      <w:bookmarkStart w:id="73" w:name="OLE_LINK54"/>
      <w:r w:rsidR="002A5F4B">
        <w:rPr>
          <w:rFonts w:ascii="Arial" w:hAnsi="Arial" w:cs="Arial"/>
          <w:sz w:val="20"/>
        </w:rPr>
        <w:t>6</w:t>
      </w:r>
      <w:r w:rsidR="004973F8" w:rsidRPr="00F9497F">
        <w:rPr>
          <w:rFonts w:ascii="Arial" w:hAnsi="Arial" w:cs="Arial"/>
          <w:sz w:val="20"/>
        </w:rPr>
        <w:t>0 (</w:t>
      </w:r>
      <w:r w:rsidR="002A5F4B">
        <w:rPr>
          <w:rFonts w:ascii="Arial" w:hAnsi="Arial" w:cs="Arial"/>
          <w:sz w:val="20"/>
        </w:rPr>
        <w:t>sessenta</w:t>
      </w:r>
      <w:r w:rsidR="004973F8" w:rsidRPr="00F9497F">
        <w:rPr>
          <w:rFonts w:ascii="Arial" w:hAnsi="Arial" w:cs="Arial"/>
          <w:sz w:val="20"/>
        </w:rPr>
        <w:t>) dias</w:t>
      </w:r>
      <w:bookmarkEnd w:id="72"/>
      <w:bookmarkEnd w:id="73"/>
      <w:r w:rsidR="003065C0" w:rsidRPr="00F9497F">
        <w:rPr>
          <w:rFonts w:ascii="Arial" w:hAnsi="Arial" w:cs="Arial"/>
          <w:sz w:val="20"/>
        </w:rPr>
        <w:t>, contados a partir da data limite fixada para recebimento das propostas;</w:t>
      </w:r>
    </w:p>
    <w:p w14:paraId="017BF668" w14:textId="77777777" w:rsidR="00594F51" w:rsidRPr="00B10E0A" w:rsidRDefault="00594F51" w:rsidP="00840C26">
      <w:pPr>
        <w:widowControl w:val="0"/>
        <w:ind w:left="1134" w:hanging="1134"/>
        <w:jc w:val="both"/>
        <w:rPr>
          <w:rFonts w:ascii="Arial" w:hAnsi="Arial" w:cs="Arial"/>
          <w:b/>
          <w:sz w:val="20"/>
        </w:rPr>
      </w:pPr>
    </w:p>
    <w:p w14:paraId="0BA8A9E2" w14:textId="59C24DEB" w:rsidR="00594F51" w:rsidRDefault="00ED2168" w:rsidP="00840C26">
      <w:pPr>
        <w:widowControl w:val="0"/>
        <w:ind w:left="1134" w:hanging="1134"/>
        <w:jc w:val="both"/>
        <w:rPr>
          <w:rFonts w:ascii="Arial" w:hAnsi="Arial" w:cs="Arial"/>
          <w:sz w:val="20"/>
        </w:rPr>
      </w:pPr>
      <w:r w:rsidRPr="00ED2168">
        <w:rPr>
          <w:rFonts w:ascii="Arial" w:hAnsi="Arial" w:cs="Arial"/>
          <w:iCs/>
          <w:color w:val="000000"/>
          <w:sz w:val="20"/>
        </w:rPr>
        <w:t>5.3.</w:t>
      </w:r>
      <w:r w:rsidR="004C4CFD">
        <w:rPr>
          <w:rFonts w:ascii="Arial" w:hAnsi="Arial" w:cs="Arial"/>
          <w:iCs/>
          <w:color w:val="000000"/>
          <w:sz w:val="20"/>
        </w:rPr>
        <w:t>4</w:t>
      </w:r>
      <w:r w:rsidR="00594F51" w:rsidRPr="00B10E0A">
        <w:rPr>
          <w:rFonts w:ascii="Arial" w:hAnsi="Arial" w:cs="Arial"/>
          <w:sz w:val="20"/>
        </w:rPr>
        <w:tab/>
        <w:t>Declaração do licitante de que:</w:t>
      </w:r>
    </w:p>
    <w:p w14:paraId="6089FC1F" w14:textId="77777777" w:rsidR="00F9497F" w:rsidRPr="00B10E0A" w:rsidRDefault="00F9497F" w:rsidP="00840C26">
      <w:pPr>
        <w:widowControl w:val="0"/>
        <w:ind w:left="1134" w:hanging="1134"/>
        <w:jc w:val="both"/>
        <w:rPr>
          <w:rFonts w:ascii="Arial" w:hAnsi="Arial" w:cs="Arial"/>
          <w:sz w:val="20"/>
        </w:rPr>
      </w:pPr>
    </w:p>
    <w:p w14:paraId="289A1F5F" w14:textId="77777777" w:rsidR="00594F51" w:rsidRDefault="00594F51" w:rsidP="00F9497F">
      <w:pPr>
        <w:widowControl w:val="0"/>
        <w:ind w:left="1418" w:hanging="284"/>
        <w:jc w:val="both"/>
        <w:rPr>
          <w:rFonts w:ascii="Arial" w:hAnsi="Arial" w:cs="Arial"/>
          <w:sz w:val="20"/>
        </w:rPr>
      </w:pPr>
      <w:r w:rsidRPr="00B10E0A">
        <w:rPr>
          <w:rFonts w:ascii="Arial" w:hAnsi="Arial" w:cs="Arial"/>
          <w:sz w:val="20"/>
        </w:rPr>
        <w:t xml:space="preserve">I) </w:t>
      </w:r>
      <w:r w:rsidR="00284944" w:rsidRPr="00B10E0A">
        <w:rPr>
          <w:rFonts w:ascii="Arial" w:hAnsi="Arial" w:cs="Arial"/>
          <w:sz w:val="20"/>
        </w:rPr>
        <w:tab/>
      </w:r>
      <w:r w:rsidRPr="00B10E0A">
        <w:rPr>
          <w:rFonts w:ascii="Arial" w:hAnsi="Arial" w:cs="Arial"/>
          <w:sz w:val="20"/>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3BB24319" w14:textId="77777777" w:rsidR="00557E90" w:rsidRPr="00B10E0A" w:rsidRDefault="00557E90" w:rsidP="00F9497F">
      <w:pPr>
        <w:widowControl w:val="0"/>
        <w:ind w:left="1418" w:hanging="284"/>
        <w:jc w:val="both"/>
        <w:rPr>
          <w:rFonts w:ascii="Arial" w:hAnsi="Arial" w:cs="Arial"/>
          <w:sz w:val="20"/>
        </w:rPr>
      </w:pPr>
    </w:p>
    <w:p w14:paraId="40C4E9C7" w14:textId="6CE5A6B0" w:rsidR="00594F51" w:rsidRDefault="00594F51" w:rsidP="00F9497F">
      <w:pPr>
        <w:widowControl w:val="0"/>
        <w:ind w:left="1418" w:hanging="284"/>
        <w:jc w:val="both"/>
        <w:rPr>
          <w:rFonts w:ascii="Arial" w:hAnsi="Arial" w:cs="Arial"/>
          <w:sz w:val="20"/>
        </w:rPr>
      </w:pPr>
      <w:r w:rsidRPr="00B10E0A">
        <w:rPr>
          <w:rFonts w:ascii="Arial" w:hAnsi="Arial" w:cs="Arial"/>
          <w:sz w:val="20"/>
        </w:rPr>
        <w:t>II)</w:t>
      </w:r>
      <w:r w:rsidRPr="00B10E0A">
        <w:rPr>
          <w:rFonts w:ascii="Arial" w:hAnsi="Arial" w:cs="Arial"/>
          <w:sz w:val="20"/>
        </w:rPr>
        <w:tab/>
        <w:t xml:space="preserve">não se enquadra </w:t>
      </w:r>
      <w:r w:rsidRPr="00864579">
        <w:rPr>
          <w:rFonts w:ascii="Arial" w:hAnsi="Arial" w:cs="Arial"/>
          <w:sz w:val="20"/>
        </w:rPr>
        <w:t>em nenhuma das restrições previstas no item 2.</w:t>
      </w:r>
      <w:r w:rsidR="00643C3A">
        <w:rPr>
          <w:rFonts w:ascii="Arial" w:hAnsi="Arial" w:cs="Arial"/>
          <w:sz w:val="20"/>
        </w:rPr>
        <w:t>4</w:t>
      </w:r>
      <w:r w:rsidRPr="00864579">
        <w:rPr>
          <w:rFonts w:ascii="Arial" w:hAnsi="Arial" w:cs="Arial"/>
          <w:sz w:val="20"/>
        </w:rPr>
        <w:t xml:space="preserve"> e subitens deste edital.</w:t>
      </w:r>
    </w:p>
    <w:p w14:paraId="5D494D02" w14:textId="77777777" w:rsidR="00557E90" w:rsidRPr="00B10E0A" w:rsidRDefault="00557E90" w:rsidP="00F9497F">
      <w:pPr>
        <w:widowControl w:val="0"/>
        <w:ind w:left="1418" w:hanging="284"/>
        <w:jc w:val="both"/>
        <w:rPr>
          <w:rFonts w:ascii="Arial" w:hAnsi="Arial" w:cs="Arial"/>
          <w:sz w:val="20"/>
        </w:rPr>
      </w:pPr>
    </w:p>
    <w:p w14:paraId="601C3E22" w14:textId="77777777" w:rsidR="00594F51" w:rsidRPr="00B10E0A" w:rsidRDefault="00594F51" w:rsidP="00F9497F">
      <w:pPr>
        <w:widowControl w:val="0"/>
        <w:ind w:left="1418" w:hanging="284"/>
        <w:jc w:val="both"/>
        <w:rPr>
          <w:rFonts w:ascii="Arial" w:hAnsi="Arial" w:cs="Arial"/>
          <w:bCs/>
          <w:sz w:val="20"/>
        </w:rPr>
      </w:pPr>
      <w:r w:rsidRPr="00B10E0A">
        <w:rPr>
          <w:rFonts w:ascii="Arial" w:hAnsi="Arial" w:cs="Arial"/>
          <w:sz w:val="20"/>
        </w:rPr>
        <w:t>III)</w:t>
      </w:r>
      <w:r w:rsidRPr="00B10E0A">
        <w:rPr>
          <w:rFonts w:ascii="Arial" w:hAnsi="Arial" w:cs="Arial"/>
          <w:sz w:val="20"/>
        </w:rPr>
        <w:tab/>
        <w:t>Cumpre todos os requisitos exigidos no edital para a perfeita execução do serviço, inclusive quanto a</w:t>
      </w:r>
      <w:r w:rsidR="008E3A53" w:rsidRPr="00B10E0A">
        <w:rPr>
          <w:rFonts w:ascii="Arial" w:hAnsi="Arial" w:cs="Arial"/>
          <w:sz w:val="20"/>
        </w:rPr>
        <w:t>o</w:t>
      </w:r>
      <w:r w:rsidRPr="00B10E0A">
        <w:rPr>
          <w:rFonts w:ascii="Arial" w:hAnsi="Arial" w:cs="Arial"/>
          <w:sz w:val="20"/>
        </w:rPr>
        <w:t>s critérios de habilitação.</w:t>
      </w:r>
    </w:p>
    <w:p w14:paraId="36889A95" w14:textId="77777777" w:rsidR="00594F51" w:rsidRPr="00B10E0A" w:rsidRDefault="00594F51" w:rsidP="00840C26">
      <w:pPr>
        <w:widowControl w:val="0"/>
        <w:ind w:left="1134" w:hanging="1134"/>
        <w:jc w:val="both"/>
        <w:rPr>
          <w:rFonts w:ascii="Arial" w:hAnsi="Arial" w:cs="Arial"/>
          <w:bCs/>
          <w:sz w:val="20"/>
        </w:rPr>
      </w:pPr>
    </w:p>
    <w:p w14:paraId="319F261D" w14:textId="7F7DF402" w:rsidR="00594F51" w:rsidRPr="00B10E0A" w:rsidRDefault="00ED2168" w:rsidP="00840C26">
      <w:pPr>
        <w:widowControl w:val="0"/>
        <w:ind w:left="1134" w:hanging="1134"/>
        <w:jc w:val="both"/>
        <w:rPr>
          <w:rFonts w:ascii="Arial" w:hAnsi="Arial" w:cs="Arial"/>
          <w:sz w:val="20"/>
        </w:rPr>
      </w:pPr>
      <w:r w:rsidRPr="00ED2168">
        <w:rPr>
          <w:rFonts w:ascii="Arial" w:hAnsi="Arial" w:cs="Arial"/>
          <w:iCs/>
          <w:color w:val="000000"/>
          <w:sz w:val="20"/>
        </w:rPr>
        <w:t>5.3.</w:t>
      </w:r>
      <w:r w:rsidR="004C4CFD">
        <w:rPr>
          <w:rFonts w:ascii="Arial" w:hAnsi="Arial" w:cs="Arial"/>
          <w:iCs/>
          <w:color w:val="000000"/>
          <w:sz w:val="20"/>
        </w:rPr>
        <w:t>5</w:t>
      </w:r>
      <w:r w:rsidR="00594F51" w:rsidRPr="00B10E0A">
        <w:rPr>
          <w:rFonts w:ascii="Arial" w:hAnsi="Arial" w:cs="Arial"/>
          <w:sz w:val="20"/>
        </w:rPr>
        <w:tab/>
        <w:t>Local, data, nome e assinatura (com a devida identificação), por quem de direito.</w:t>
      </w:r>
    </w:p>
    <w:p w14:paraId="4185F429" w14:textId="77777777" w:rsidR="00594F51" w:rsidRPr="00B10E0A" w:rsidRDefault="00594F51" w:rsidP="00840C26">
      <w:pPr>
        <w:widowControl w:val="0"/>
        <w:ind w:left="1134" w:hanging="1134"/>
        <w:jc w:val="both"/>
        <w:rPr>
          <w:rFonts w:ascii="Arial" w:hAnsi="Arial" w:cs="Arial"/>
          <w:sz w:val="20"/>
        </w:rPr>
      </w:pPr>
    </w:p>
    <w:p w14:paraId="4AF4A9A0" w14:textId="77777777" w:rsidR="00594F51" w:rsidRPr="00B10E0A" w:rsidRDefault="00594F51" w:rsidP="00840C26">
      <w:pPr>
        <w:pStyle w:val="txtcentral"/>
        <w:widowControl w:val="0"/>
        <w:spacing w:before="0" w:after="0"/>
        <w:ind w:left="1134" w:hanging="1134"/>
        <w:jc w:val="both"/>
        <w:rPr>
          <w:rFonts w:ascii="Arial" w:hAnsi="Arial" w:cs="Arial" w:hint="default"/>
          <w:sz w:val="20"/>
          <w:szCs w:val="20"/>
        </w:rPr>
      </w:pPr>
      <w:r w:rsidRPr="00B10E0A">
        <w:rPr>
          <w:rFonts w:ascii="Arial" w:hAnsi="Arial" w:cs="Arial" w:hint="default"/>
          <w:sz w:val="20"/>
          <w:szCs w:val="20"/>
        </w:rPr>
        <w:t>5.4</w:t>
      </w:r>
      <w:r w:rsidRPr="00B10E0A">
        <w:rPr>
          <w:rFonts w:ascii="Arial" w:hAnsi="Arial" w:cs="Arial" w:hint="default"/>
          <w:sz w:val="20"/>
          <w:szCs w:val="20"/>
        </w:rPr>
        <w:tab/>
      </w:r>
      <w:r w:rsidR="003D0AA9" w:rsidRPr="00B10E0A">
        <w:rPr>
          <w:rFonts w:ascii="Arial" w:hAnsi="Arial" w:cs="Arial" w:hint="default"/>
          <w:sz w:val="20"/>
          <w:szCs w:val="20"/>
        </w:rPr>
        <w:t>Assim que a proposta e os documentos de habilitação forem acatados pelo sistema, será enviado ao licitante, via e-M@il, a confirmação do recebimento da proposta.</w:t>
      </w:r>
    </w:p>
    <w:p w14:paraId="271C4C13" w14:textId="77777777" w:rsidR="00594F51" w:rsidRPr="00B10E0A" w:rsidRDefault="00594F51" w:rsidP="00840C26">
      <w:pPr>
        <w:pStyle w:val="txtcentral"/>
        <w:widowControl w:val="0"/>
        <w:spacing w:before="0" w:after="0"/>
        <w:ind w:left="1134" w:hanging="1134"/>
        <w:jc w:val="both"/>
        <w:rPr>
          <w:rFonts w:ascii="Arial" w:hAnsi="Arial" w:cs="Arial" w:hint="default"/>
          <w:sz w:val="20"/>
          <w:szCs w:val="20"/>
        </w:rPr>
      </w:pPr>
    </w:p>
    <w:p w14:paraId="039F2C6E" w14:textId="77777777" w:rsidR="00124280" w:rsidRPr="00124280" w:rsidRDefault="00594F51" w:rsidP="00840C26">
      <w:pPr>
        <w:pStyle w:val="Recuodecorpodetexto"/>
        <w:widowControl w:val="0"/>
        <w:ind w:left="1134" w:hanging="1134"/>
        <w:rPr>
          <w:rFonts w:ascii="Arial" w:hAnsi="Arial" w:cs="Arial"/>
          <w:b w:val="0"/>
          <w:bCs/>
          <w:u w:val="none"/>
        </w:rPr>
      </w:pPr>
      <w:r w:rsidRPr="00124280">
        <w:rPr>
          <w:rFonts w:ascii="Arial" w:hAnsi="Arial" w:cs="Arial"/>
          <w:b w:val="0"/>
          <w:u w:val="none"/>
        </w:rPr>
        <w:t>5.5</w:t>
      </w:r>
      <w:r w:rsidRPr="00124280">
        <w:rPr>
          <w:rFonts w:ascii="Arial" w:hAnsi="Arial" w:cs="Arial"/>
          <w:b w:val="0"/>
          <w:u w:val="none"/>
        </w:rPr>
        <w:tab/>
      </w:r>
      <w:bookmarkStart w:id="74" w:name="_Hlk83733891"/>
      <w:r w:rsidR="00124280" w:rsidRPr="00124280">
        <w:rPr>
          <w:rFonts w:ascii="Arial" w:hAnsi="Arial" w:cs="Arial"/>
          <w:b w:val="0"/>
          <w:u w:val="none"/>
        </w:rPr>
        <w:t xml:space="preserve">O licitante poderá retirar ou substituir a proposta comercial ou documentos de habilitação apresentados até a data e hora marcadas para a abertura da sessão pública por meio do endereço eletrônico </w:t>
      </w:r>
      <w:hyperlink r:id="rId22" w:history="1">
        <w:r w:rsidR="00124280" w:rsidRPr="00124280">
          <w:rPr>
            <w:rStyle w:val="Hyperlink"/>
            <w:rFonts w:ascii="Arial" w:hAnsi="Arial" w:cs="Arial"/>
            <w:b w:val="0"/>
          </w:rPr>
          <w:t>http://licitacoes.caixa.gov.br</w:t>
        </w:r>
      </w:hyperlink>
      <w:r w:rsidR="00124280" w:rsidRPr="00124280">
        <w:rPr>
          <w:rFonts w:ascii="Arial" w:hAnsi="Arial" w:cs="Arial"/>
          <w:b w:val="0"/>
          <w:u w:val="none"/>
        </w:rPr>
        <w:t xml:space="preserve">, </w:t>
      </w:r>
      <w:r w:rsidR="00124280" w:rsidRPr="00124280">
        <w:rPr>
          <w:rFonts w:ascii="Arial" w:hAnsi="Arial" w:cs="Arial"/>
          <w:b w:val="0"/>
          <w:bCs/>
          <w:u w:val="none"/>
        </w:rPr>
        <w:t xml:space="preserve">na aba </w:t>
      </w:r>
      <w:r w:rsidR="00124280" w:rsidRPr="00124280">
        <w:rPr>
          <w:rFonts w:ascii="Arial" w:hAnsi="Arial" w:cs="Arial"/>
          <w:b w:val="0"/>
          <w:bCs/>
          <w:i/>
          <w:u w:val="none"/>
        </w:rPr>
        <w:t>“ÁREA LOGADA”</w:t>
      </w:r>
      <w:r w:rsidR="00124280" w:rsidRPr="00124280">
        <w:rPr>
          <w:rFonts w:ascii="Arial" w:hAnsi="Arial" w:cs="Arial"/>
          <w:b w:val="0"/>
          <w:bCs/>
          <w:u w:val="none"/>
        </w:rPr>
        <w:t xml:space="preserve">, clicar em </w:t>
      </w:r>
      <w:r w:rsidR="00124280" w:rsidRPr="00124280">
        <w:rPr>
          <w:rFonts w:ascii="Arial" w:hAnsi="Arial" w:cs="Arial"/>
          <w:b w:val="0"/>
          <w:bCs/>
          <w:i/>
          <w:u w:val="none"/>
        </w:rPr>
        <w:t>“</w:t>
      </w:r>
      <w:r w:rsidR="00124280" w:rsidRPr="00124280">
        <w:rPr>
          <w:rFonts w:ascii="Arial" w:hAnsi="Arial" w:cs="Arial"/>
          <w:b w:val="0"/>
          <w:bCs/>
          <w:i/>
        </w:rPr>
        <w:t>ACESSO AO SISTEMA</w:t>
      </w:r>
      <w:r w:rsidR="00124280" w:rsidRPr="00124280">
        <w:rPr>
          <w:rFonts w:ascii="Arial" w:hAnsi="Arial" w:cs="Arial"/>
          <w:b w:val="0"/>
          <w:bCs/>
          <w:i/>
          <w:u w:val="none"/>
        </w:rPr>
        <w:t>”</w:t>
      </w:r>
      <w:r w:rsidR="00124280" w:rsidRPr="00124280">
        <w:rPr>
          <w:rFonts w:ascii="Arial" w:hAnsi="Arial" w:cs="Arial"/>
          <w:b w:val="0"/>
          <w:bCs/>
          <w:u w:val="none"/>
        </w:rPr>
        <w:t xml:space="preserve"> </w:t>
      </w:r>
      <w:r w:rsidR="00124280" w:rsidRPr="00124280">
        <w:rPr>
          <w:rFonts w:ascii="Arial" w:hAnsi="Arial" w:cs="Arial"/>
          <w:b w:val="0"/>
          <w:bCs/>
          <w:u w:val="none"/>
        </w:rPr>
        <w:sym w:font="Wingdings" w:char="F0E0"/>
      </w:r>
      <w:r w:rsidR="00124280" w:rsidRPr="00124280">
        <w:rPr>
          <w:rFonts w:ascii="Arial" w:hAnsi="Arial" w:cs="Arial"/>
          <w:b w:val="0"/>
          <w:bCs/>
          <w:u w:val="none"/>
        </w:rPr>
        <w:t xml:space="preserve"> escolher </w:t>
      </w:r>
      <w:r w:rsidR="00124280" w:rsidRPr="00124280">
        <w:rPr>
          <w:rFonts w:ascii="Arial" w:hAnsi="Arial" w:cs="Arial"/>
          <w:b w:val="0"/>
          <w:bCs/>
          <w:i/>
          <w:iCs/>
          <w:u w:val="none"/>
        </w:rPr>
        <w:t>“</w:t>
      </w:r>
      <w:r w:rsidR="00124280" w:rsidRPr="00124280">
        <w:rPr>
          <w:rFonts w:ascii="Arial" w:hAnsi="Arial" w:cs="Arial"/>
          <w:b w:val="0"/>
          <w:bCs/>
          <w:i/>
          <w:iCs/>
        </w:rPr>
        <w:t>SE VOCÊ É FORNECEDOR, FAÇA LOGIN AQUI: ACESSAR</w:t>
      </w:r>
      <w:r w:rsidR="00124280" w:rsidRPr="00124280">
        <w:rPr>
          <w:rFonts w:ascii="Arial" w:hAnsi="Arial" w:cs="Arial"/>
          <w:b w:val="0"/>
          <w:bCs/>
          <w:i/>
          <w:iCs/>
          <w:u w:val="none"/>
        </w:rPr>
        <w:t>”</w:t>
      </w:r>
      <w:r w:rsidR="00124280" w:rsidRPr="00124280">
        <w:rPr>
          <w:rFonts w:ascii="Arial" w:hAnsi="Arial" w:cs="Arial"/>
          <w:b w:val="0"/>
          <w:bCs/>
          <w:u w:val="none"/>
        </w:rPr>
        <w:t xml:space="preserve"> </w:t>
      </w:r>
      <w:r w:rsidR="00124280" w:rsidRPr="00124280">
        <w:rPr>
          <w:rFonts w:ascii="Arial" w:hAnsi="Arial" w:cs="Arial"/>
          <w:b w:val="0"/>
          <w:bCs/>
          <w:u w:val="none"/>
        </w:rPr>
        <w:sym w:font="Wingdings" w:char="F0E0"/>
      </w:r>
      <w:r w:rsidR="00124280" w:rsidRPr="00124280">
        <w:rPr>
          <w:rFonts w:ascii="Arial" w:hAnsi="Arial" w:cs="Arial"/>
          <w:b w:val="0"/>
          <w:bCs/>
          <w:u w:val="none"/>
        </w:rPr>
        <w:t xml:space="preserve"> realizar login </w:t>
      </w:r>
      <w:r w:rsidR="00124280" w:rsidRPr="00124280">
        <w:rPr>
          <w:rFonts w:ascii="Arial" w:hAnsi="Arial" w:cs="Arial"/>
          <w:b w:val="0"/>
          <w:bCs/>
          <w:u w:val="none"/>
        </w:rPr>
        <w:sym w:font="Wingdings" w:char="F0E0"/>
      </w:r>
      <w:r w:rsidR="00124280" w:rsidRPr="00124280">
        <w:rPr>
          <w:rFonts w:ascii="Arial" w:hAnsi="Arial" w:cs="Arial"/>
          <w:b w:val="0"/>
          <w:bCs/>
          <w:u w:val="none"/>
        </w:rPr>
        <w:t xml:space="preserve"> marcar a modalidade de licitação desejada </w:t>
      </w:r>
      <w:r w:rsidR="00124280" w:rsidRPr="00124280">
        <w:rPr>
          <w:rFonts w:ascii="Arial" w:hAnsi="Arial" w:cs="Arial"/>
          <w:b w:val="0"/>
          <w:bCs/>
          <w:u w:val="none"/>
        </w:rPr>
        <w:sym w:font="Wingdings" w:char="F0E0"/>
      </w:r>
      <w:r w:rsidR="00124280" w:rsidRPr="00124280">
        <w:rPr>
          <w:rFonts w:ascii="Arial" w:hAnsi="Arial" w:cs="Arial"/>
          <w:b w:val="0"/>
          <w:bCs/>
          <w:u w:val="none"/>
        </w:rPr>
        <w:t xml:space="preserve"> escolher a opção “Enviar/Alterar Proposta e Documentação", localizado no quadro “Minhas Atividades” </w:t>
      </w:r>
      <w:r w:rsidR="00124280" w:rsidRPr="00124280">
        <w:rPr>
          <w:rFonts w:ascii="Arial" w:hAnsi="Arial" w:cs="Arial"/>
          <w:b w:val="0"/>
          <w:bCs/>
          <w:u w:val="none"/>
        </w:rPr>
        <w:sym w:font="Wingdings" w:char="F0E0"/>
      </w:r>
      <w:r w:rsidR="00124280" w:rsidRPr="00124280">
        <w:rPr>
          <w:rFonts w:ascii="Arial" w:hAnsi="Arial" w:cs="Arial"/>
          <w:b w:val="0"/>
          <w:bCs/>
          <w:u w:val="none"/>
        </w:rPr>
        <w:t xml:space="preserve"> selecionar o item desejado </w:t>
      </w:r>
      <w:r w:rsidR="00124280" w:rsidRPr="00124280">
        <w:rPr>
          <w:rFonts w:ascii="Arial" w:hAnsi="Arial" w:cs="Arial"/>
          <w:b w:val="0"/>
          <w:bCs/>
          <w:u w:val="none"/>
        </w:rPr>
        <w:sym w:font="Wingdings" w:char="F0E0"/>
      </w:r>
      <w:r w:rsidR="00124280" w:rsidRPr="00124280">
        <w:rPr>
          <w:rFonts w:ascii="Arial" w:hAnsi="Arial" w:cs="Arial"/>
          <w:b w:val="0"/>
          <w:bCs/>
          <w:u w:val="none"/>
        </w:rPr>
        <w:t xml:space="preserve"> excluir a proposta anterior clicando no ícone “X” </w:t>
      </w:r>
      <w:r w:rsidR="00124280" w:rsidRPr="00124280">
        <w:rPr>
          <w:rFonts w:ascii="Arial" w:hAnsi="Arial" w:cs="Arial"/>
          <w:b w:val="0"/>
          <w:bCs/>
          <w:u w:val="none"/>
        </w:rPr>
        <w:sym w:font="Wingdings" w:char="F0E0"/>
      </w:r>
      <w:r w:rsidR="00124280" w:rsidRPr="00124280">
        <w:rPr>
          <w:rFonts w:ascii="Arial" w:hAnsi="Arial" w:cs="Arial"/>
          <w:b w:val="0"/>
          <w:bCs/>
          <w:u w:val="none"/>
        </w:rPr>
        <w:t xml:space="preserve"> inserir a nova proposta.</w:t>
      </w:r>
      <w:bookmarkEnd w:id="74"/>
    </w:p>
    <w:p w14:paraId="0C781BEE" w14:textId="77777777" w:rsidR="00594F51" w:rsidRPr="00B10E0A" w:rsidRDefault="00594F51" w:rsidP="00840C26">
      <w:pPr>
        <w:pStyle w:val="Recuodecorpodetexto"/>
        <w:widowControl w:val="0"/>
        <w:ind w:left="1134" w:hanging="1134"/>
        <w:rPr>
          <w:rFonts w:ascii="Arial" w:hAnsi="Arial" w:cs="Arial"/>
          <w:b w:val="0"/>
          <w:u w:val="none"/>
        </w:rPr>
      </w:pPr>
    </w:p>
    <w:p w14:paraId="76D43420" w14:textId="77777777" w:rsidR="00594F51" w:rsidRPr="00B10E0A" w:rsidRDefault="00594F51" w:rsidP="00840C26">
      <w:pPr>
        <w:pStyle w:val="Recuodecorpodetexto"/>
        <w:widowControl w:val="0"/>
        <w:ind w:left="1134" w:hanging="1134"/>
        <w:rPr>
          <w:rFonts w:ascii="Arial" w:hAnsi="Arial" w:cs="Arial"/>
          <w:b w:val="0"/>
          <w:u w:val="none"/>
        </w:rPr>
      </w:pPr>
      <w:bookmarkStart w:id="75" w:name="_Hlk110524121"/>
      <w:r w:rsidRPr="00B10E0A">
        <w:rPr>
          <w:rFonts w:ascii="Arial" w:hAnsi="Arial" w:cs="Arial"/>
          <w:b w:val="0"/>
          <w:u w:val="none"/>
        </w:rPr>
        <w:t>5.5.1</w:t>
      </w:r>
      <w:r w:rsidRPr="00B10E0A">
        <w:rPr>
          <w:rFonts w:ascii="Arial" w:hAnsi="Arial" w:cs="Arial"/>
          <w:b w:val="0"/>
          <w:u w:val="none"/>
        </w:rPr>
        <w:tab/>
        <w:t xml:space="preserve">Caso haja a substituição da </w:t>
      </w:r>
      <w:r w:rsidRPr="0095270F">
        <w:rPr>
          <w:rFonts w:ascii="Arial" w:hAnsi="Arial" w:cs="Arial"/>
          <w:bCs/>
          <w:u w:val="none"/>
        </w:rPr>
        <w:t>Proposta Comercial</w:t>
      </w:r>
      <w:r w:rsidRPr="00B10E0A">
        <w:rPr>
          <w:rFonts w:ascii="Arial" w:hAnsi="Arial" w:cs="Arial"/>
          <w:b w:val="0"/>
          <w:u w:val="none"/>
        </w:rPr>
        <w:t xml:space="preserve">, após a anexação do arquivo contendo a nova </w:t>
      </w:r>
      <w:r w:rsidRPr="0095270F">
        <w:rPr>
          <w:rFonts w:ascii="Arial" w:hAnsi="Arial" w:cs="Arial"/>
          <w:bCs/>
          <w:u w:val="none"/>
        </w:rPr>
        <w:t>Proposta Comercial</w:t>
      </w:r>
      <w:r w:rsidRPr="00B10E0A">
        <w:rPr>
          <w:rFonts w:ascii="Arial" w:hAnsi="Arial" w:cs="Arial"/>
          <w:b w:val="0"/>
          <w:u w:val="none"/>
        </w:rPr>
        <w:t xml:space="preserve">, a </w:t>
      </w:r>
      <w:r w:rsidRPr="0095270F">
        <w:rPr>
          <w:rFonts w:ascii="Arial" w:hAnsi="Arial" w:cs="Arial"/>
          <w:bCs/>
          <w:u w:val="none"/>
        </w:rPr>
        <w:t>Proposta de Preço</w:t>
      </w:r>
      <w:r w:rsidRPr="00B10E0A">
        <w:rPr>
          <w:rFonts w:ascii="Arial" w:hAnsi="Arial" w:cs="Arial"/>
          <w:b w:val="0"/>
          <w:u w:val="none"/>
        </w:rPr>
        <w:t xml:space="preserve"> deve ser novamente digitada, conforme item 5.2.1.</w:t>
      </w:r>
    </w:p>
    <w:bookmarkEnd w:id="69"/>
    <w:bookmarkEnd w:id="75"/>
    <w:p w14:paraId="45E0B872" w14:textId="77777777" w:rsidR="00284944" w:rsidRPr="00B10E0A" w:rsidRDefault="00284944" w:rsidP="00840C26">
      <w:pPr>
        <w:widowControl w:val="0"/>
        <w:ind w:left="851" w:hanging="851"/>
        <w:jc w:val="both"/>
        <w:rPr>
          <w:rFonts w:ascii="Arial" w:hAnsi="Arial" w:cs="Arial"/>
          <w:sz w:val="20"/>
        </w:rPr>
      </w:pPr>
    </w:p>
    <w:p w14:paraId="5910BAF7" w14:textId="77777777" w:rsidR="008E3A53" w:rsidRPr="00B10E0A" w:rsidRDefault="008E3A53" w:rsidP="00840C26">
      <w:pPr>
        <w:widowControl w:val="0"/>
        <w:ind w:left="851" w:hanging="851"/>
        <w:jc w:val="both"/>
        <w:rPr>
          <w:rFonts w:ascii="Arial" w:hAnsi="Arial" w:cs="Arial"/>
          <w:sz w:val="20"/>
        </w:rPr>
      </w:pPr>
    </w:p>
    <w:p w14:paraId="71E16F7E" w14:textId="77777777" w:rsidR="00594F51" w:rsidRPr="00B10E0A" w:rsidRDefault="00594F51" w:rsidP="00F9497F">
      <w:pPr>
        <w:widowControl w:val="0"/>
        <w:tabs>
          <w:tab w:val="left" w:pos="1418"/>
        </w:tabs>
        <w:ind w:left="1134" w:hanging="1134"/>
        <w:jc w:val="both"/>
        <w:rPr>
          <w:rFonts w:ascii="Arial" w:hAnsi="Arial" w:cs="Arial"/>
          <w:b/>
          <w:sz w:val="20"/>
        </w:rPr>
      </w:pPr>
      <w:r w:rsidRPr="00B10E0A">
        <w:rPr>
          <w:rFonts w:ascii="Arial" w:hAnsi="Arial" w:cs="Arial"/>
          <w:b/>
          <w:sz w:val="20"/>
        </w:rPr>
        <w:t>6</w:t>
      </w:r>
      <w:r w:rsidRPr="00B10E0A">
        <w:rPr>
          <w:rFonts w:ascii="Arial" w:hAnsi="Arial" w:cs="Arial"/>
          <w:b/>
          <w:sz w:val="20"/>
        </w:rPr>
        <w:tab/>
      </w:r>
      <w:r w:rsidRPr="00B10E0A">
        <w:rPr>
          <w:rFonts w:ascii="Arial" w:hAnsi="Arial" w:cs="Arial"/>
          <w:b/>
          <w:sz w:val="20"/>
          <w:u w:val="single"/>
        </w:rPr>
        <w:t xml:space="preserve">DO JULGAMENTO DAS PROPOSTAS </w:t>
      </w:r>
    </w:p>
    <w:p w14:paraId="707F25D6" w14:textId="77777777" w:rsidR="00594F51" w:rsidRPr="00B10E0A" w:rsidRDefault="00594F51" w:rsidP="00F9497F">
      <w:pPr>
        <w:widowControl w:val="0"/>
        <w:tabs>
          <w:tab w:val="center" w:pos="1418"/>
        </w:tabs>
        <w:ind w:left="1134" w:hanging="1134"/>
        <w:jc w:val="both"/>
        <w:rPr>
          <w:rFonts w:ascii="Arial" w:hAnsi="Arial" w:cs="Arial"/>
          <w:sz w:val="20"/>
        </w:rPr>
      </w:pPr>
    </w:p>
    <w:p w14:paraId="58DB86B1" w14:textId="77777777" w:rsidR="00594F51" w:rsidRPr="00B10E0A" w:rsidRDefault="00594F51" w:rsidP="00F9497F">
      <w:pPr>
        <w:widowControl w:val="0"/>
        <w:tabs>
          <w:tab w:val="center" w:pos="1418"/>
        </w:tabs>
        <w:ind w:left="1134" w:hanging="1134"/>
        <w:jc w:val="both"/>
        <w:outlineLvl w:val="0"/>
        <w:rPr>
          <w:rFonts w:ascii="Arial" w:hAnsi="Arial" w:cs="Arial"/>
          <w:sz w:val="20"/>
        </w:rPr>
      </w:pPr>
      <w:bookmarkStart w:id="76" w:name="_Hlk140507857"/>
      <w:r w:rsidRPr="00B10E0A">
        <w:rPr>
          <w:rFonts w:ascii="Arial" w:hAnsi="Arial" w:cs="Arial"/>
          <w:sz w:val="20"/>
        </w:rPr>
        <w:t>6.1</w:t>
      </w:r>
      <w:r w:rsidRPr="00B10E0A">
        <w:rPr>
          <w:rFonts w:ascii="Arial" w:hAnsi="Arial" w:cs="Arial"/>
          <w:sz w:val="20"/>
        </w:rPr>
        <w:tab/>
        <w:t xml:space="preserve">Após o encerramento do horário definido para a entrega de propostas, o sistema organizará automaticamente as propostas recebidas, que serão apresentadas em ordem crescente de preços. </w:t>
      </w:r>
    </w:p>
    <w:p w14:paraId="78CB0931" w14:textId="77777777" w:rsidR="00594F51" w:rsidRPr="00B10E0A" w:rsidRDefault="00594F51" w:rsidP="00F9497F">
      <w:pPr>
        <w:widowControl w:val="0"/>
        <w:tabs>
          <w:tab w:val="center" w:pos="1418"/>
        </w:tabs>
        <w:ind w:left="1134" w:hanging="1134"/>
        <w:jc w:val="both"/>
        <w:outlineLvl w:val="0"/>
        <w:rPr>
          <w:rFonts w:ascii="Arial" w:hAnsi="Arial" w:cs="Arial"/>
          <w:sz w:val="20"/>
        </w:rPr>
      </w:pPr>
    </w:p>
    <w:p w14:paraId="202C954A" w14:textId="77777777" w:rsidR="00594F51" w:rsidRPr="00B10E0A" w:rsidRDefault="00594F51" w:rsidP="00F9497F">
      <w:pPr>
        <w:widowControl w:val="0"/>
        <w:tabs>
          <w:tab w:val="center" w:pos="1418"/>
        </w:tabs>
        <w:ind w:left="1134" w:hanging="1134"/>
        <w:jc w:val="both"/>
        <w:outlineLvl w:val="0"/>
        <w:rPr>
          <w:rFonts w:ascii="Arial" w:hAnsi="Arial" w:cs="Arial"/>
          <w:sz w:val="20"/>
        </w:rPr>
      </w:pPr>
      <w:r w:rsidRPr="00B10E0A">
        <w:rPr>
          <w:rFonts w:ascii="Arial" w:hAnsi="Arial" w:cs="Arial"/>
          <w:sz w:val="20"/>
        </w:rPr>
        <w:t>6.2</w:t>
      </w:r>
      <w:r w:rsidRPr="00B10E0A">
        <w:rPr>
          <w:rFonts w:ascii="Arial" w:hAnsi="Arial" w:cs="Arial"/>
          <w:sz w:val="20"/>
        </w:rPr>
        <w:tab/>
        <w:t>Em seguida, o Pregoeiro verificará as propostas apresentadas, desclassificando, motivadamente, aquelas que não estejam em conformidade com os requisitos estabelecidos neste edital.</w:t>
      </w:r>
    </w:p>
    <w:p w14:paraId="6967EE5A" w14:textId="77777777" w:rsidR="00594F51" w:rsidRPr="00B10E0A" w:rsidRDefault="00594F51" w:rsidP="00F9497F">
      <w:pPr>
        <w:widowControl w:val="0"/>
        <w:tabs>
          <w:tab w:val="center" w:pos="1418"/>
        </w:tabs>
        <w:ind w:left="1134" w:hanging="1134"/>
        <w:jc w:val="both"/>
        <w:outlineLvl w:val="0"/>
        <w:rPr>
          <w:rFonts w:ascii="Arial" w:hAnsi="Arial" w:cs="Arial"/>
          <w:sz w:val="20"/>
        </w:rPr>
      </w:pPr>
    </w:p>
    <w:p w14:paraId="532FF4EB" w14:textId="77777777" w:rsidR="00594F51" w:rsidRPr="00B10E0A" w:rsidRDefault="00594F51" w:rsidP="00F9497F">
      <w:pPr>
        <w:widowControl w:val="0"/>
        <w:tabs>
          <w:tab w:val="center" w:pos="1418"/>
        </w:tabs>
        <w:ind w:left="1134" w:hanging="1134"/>
        <w:jc w:val="both"/>
        <w:outlineLvl w:val="0"/>
        <w:rPr>
          <w:rFonts w:ascii="Arial" w:hAnsi="Arial" w:cs="Arial"/>
          <w:sz w:val="20"/>
        </w:rPr>
      </w:pPr>
      <w:r w:rsidRPr="00B10E0A">
        <w:rPr>
          <w:rFonts w:ascii="Arial" w:hAnsi="Arial" w:cs="Arial"/>
          <w:sz w:val="20"/>
        </w:rPr>
        <w:t>6.3</w:t>
      </w:r>
      <w:r w:rsidRPr="00B10E0A">
        <w:rPr>
          <w:rFonts w:ascii="Arial" w:hAnsi="Arial" w:cs="Arial"/>
          <w:sz w:val="20"/>
        </w:rPr>
        <w:tab/>
        <w:t>As propostas classificadas pelo Pregoeiro serão ordenadas automaticamente pelo sistema para a participação da disputa por meio de lances eletrônicos, conforme item 7 abaixo.</w:t>
      </w:r>
    </w:p>
    <w:p w14:paraId="71D3CFBB" w14:textId="77777777" w:rsidR="00594F51" w:rsidRPr="00B10E0A" w:rsidRDefault="00594F51" w:rsidP="00F9497F">
      <w:pPr>
        <w:widowControl w:val="0"/>
        <w:ind w:left="1134" w:hanging="1134"/>
        <w:jc w:val="both"/>
        <w:rPr>
          <w:rFonts w:ascii="Arial" w:hAnsi="Arial" w:cs="Arial"/>
          <w:sz w:val="20"/>
        </w:rPr>
      </w:pPr>
    </w:p>
    <w:p w14:paraId="65D53C81"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6.3.1</w:t>
      </w:r>
      <w:r w:rsidRPr="00B10E0A">
        <w:rPr>
          <w:rFonts w:ascii="Arial" w:hAnsi="Arial" w:cs="Arial"/>
          <w:sz w:val="20"/>
        </w:rPr>
        <w:tab/>
        <w:t xml:space="preserve">O licitante cuja proposta for desclassificada ficará impedido de participar da sessão de lances, podendo fazer sua </w:t>
      </w:r>
      <w:r w:rsidRPr="00C14AF9">
        <w:rPr>
          <w:rFonts w:ascii="Arial" w:hAnsi="Arial" w:cs="Arial"/>
          <w:sz w:val="20"/>
        </w:rPr>
        <w:t>manifestação de intenção de recurso após a divulgação do vencedor do certame, conforme o item 10 deste edital.</w:t>
      </w:r>
    </w:p>
    <w:p w14:paraId="407F1F91" w14:textId="77777777" w:rsidR="00594F51" w:rsidRPr="00B10E0A" w:rsidRDefault="00594F51" w:rsidP="00F9497F">
      <w:pPr>
        <w:widowControl w:val="0"/>
        <w:tabs>
          <w:tab w:val="center" w:pos="1418"/>
        </w:tabs>
        <w:ind w:left="1134" w:hanging="1134"/>
        <w:jc w:val="both"/>
        <w:outlineLvl w:val="0"/>
        <w:rPr>
          <w:rFonts w:ascii="Arial" w:hAnsi="Arial" w:cs="Arial"/>
          <w:sz w:val="20"/>
        </w:rPr>
      </w:pPr>
    </w:p>
    <w:p w14:paraId="67EADD6F" w14:textId="525386BE" w:rsidR="00594F51" w:rsidRDefault="00594F51" w:rsidP="00F9497F">
      <w:pPr>
        <w:widowControl w:val="0"/>
        <w:tabs>
          <w:tab w:val="center" w:pos="1418"/>
        </w:tabs>
        <w:ind w:left="1134" w:hanging="1134"/>
        <w:jc w:val="both"/>
        <w:outlineLvl w:val="0"/>
        <w:rPr>
          <w:rFonts w:ascii="Arial" w:hAnsi="Arial" w:cs="Arial"/>
          <w:sz w:val="20"/>
        </w:rPr>
      </w:pPr>
      <w:r w:rsidRPr="00B10E0A">
        <w:rPr>
          <w:rFonts w:ascii="Arial" w:hAnsi="Arial" w:cs="Arial"/>
          <w:sz w:val="20"/>
        </w:rPr>
        <w:t>6.4</w:t>
      </w:r>
      <w:r w:rsidRPr="00B10E0A">
        <w:rPr>
          <w:rFonts w:ascii="Arial" w:hAnsi="Arial" w:cs="Arial"/>
          <w:sz w:val="20"/>
        </w:rPr>
        <w:tab/>
      </w:r>
      <w:bookmarkStart w:id="77" w:name="_Hlk140503517"/>
      <w:r w:rsidRPr="00B10E0A">
        <w:rPr>
          <w:rFonts w:ascii="Arial" w:hAnsi="Arial" w:cs="Arial"/>
          <w:sz w:val="20"/>
        </w:rPr>
        <w:t xml:space="preserve">Encerrada a etapa de lances, o Pregoeiro solicitará do licitante detentor do menor preço o envio da </w:t>
      </w:r>
      <w:r w:rsidR="005A5B00">
        <w:rPr>
          <w:rFonts w:ascii="Arial" w:hAnsi="Arial" w:cs="Arial"/>
          <w:sz w:val="20"/>
        </w:rPr>
        <w:t>P</w:t>
      </w:r>
      <w:r w:rsidRPr="00B10E0A">
        <w:rPr>
          <w:rFonts w:ascii="Arial" w:hAnsi="Arial" w:cs="Arial"/>
          <w:sz w:val="20"/>
        </w:rPr>
        <w:t xml:space="preserve">roposta </w:t>
      </w:r>
      <w:r w:rsidR="005A5B00">
        <w:rPr>
          <w:rFonts w:ascii="Arial" w:hAnsi="Arial" w:cs="Arial"/>
          <w:sz w:val="20"/>
        </w:rPr>
        <w:t>C</w:t>
      </w:r>
      <w:r w:rsidRPr="00B10E0A">
        <w:rPr>
          <w:rFonts w:ascii="Arial" w:hAnsi="Arial" w:cs="Arial"/>
          <w:sz w:val="20"/>
        </w:rPr>
        <w:t xml:space="preserve">omercial e da Planilha de Composição de </w:t>
      </w:r>
      <w:r w:rsidR="006D5485">
        <w:rPr>
          <w:rFonts w:ascii="Arial" w:hAnsi="Arial" w:cs="Arial"/>
          <w:sz w:val="20"/>
        </w:rPr>
        <w:t>Custos</w:t>
      </w:r>
      <w:r w:rsidR="005A5B00">
        <w:rPr>
          <w:rFonts w:ascii="Arial" w:hAnsi="Arial" w:cs="Arial"/>
          <w:sz w:val="20"/>
        </w:rPr>
        <w:t>, se for o caso</w:t>
      </w:r>
      <w:r w:rsidRPr="00B10E0A">
        <w:rPr>
          <w:rFonts w:ascii="Arial" w:hAnsi="Arial" w:cs="Arial"/>
          <w:sz w:val="20"/>
        </w:rPr>
        <w:t>, conforme itens 5.3 e 6.9, com os valores adequados ao preço do melhor lance, e verificará a aceitabilidade do preço ofertado observando os seguintes critérios:</w:t>
      </w:r>
      <w:bookmarkEnd w:id="77"/>
    </w:p>
    <w:p w14:paraId="383DCA69" w14:textId="77777777" w:rsidR="00F9497F" w:rsidRPr="00B10E0A" w:rsidRDefault="00F9497F" w:rsidP="00F9497F">
      <w:pPr>
        <w:widowControl w:val="0"/>
        <w:tabs>
          <w:tab w:val="center" w:pos="1418"/>
        </w:tabs>
        <w:ind w:left="1134" w:hanging="1134"/>
        <w:jc w:val="both"/>
        <w:outlineLvl w:val="0"/>
        <w:rPr>
          <w:rFonts w:ascii="Arial" w:hAnsi="Arial" w:cs="Arial"/>
          <w:sz w:val="20"/>
        </w:rPr>
      </w:pPr>
    </w:p>
    <w:p w14:paraId="358AE4E1" w14:textId="77777777" w:rsidR="00594F51" w:rsidRDefault="00594F51" w:rsidP="00E32F45">
      <w:pPr>
        <w:widowControl w:val="0"/>
        <w:numPr>
          <w:ilvl w:val="0"/>
          <w:numId w:val="29"/>
        </w:numPr>
        <w:tabs>
          <w:tab w:val="center" w:pos="1418"/>
        </w:tabs>
        <w:ind w:left="1418" w:hanging="284"/>
        <w:jc w:val="both"/>
        <w:outlineLvl w:val="0"/>
        <w:rPr>
          <w:rFonts w:ascii="Arial" w:hAnsi="Arial" w:cs="Arial"/>
          <w:sz w:val="20"/>
        </w:rPr>
      </w:pPr>
      <w:r w:rsidRPr="00B10E0A">
        <w:rPr>
          <w:rFonts w:ascii="Arial" w:hAnsi="Arial" w:cs="Arial"/>
          <w:sz w:val="20"/>
        </w:rPr>
        <w:t>condições do item 6.5 e subitens</w:t>
      </w:r>
      <w:r w:rsidR="00557E90">
        <w:rPr>
          <w:rFonts w:ascii="Arial" w:hAnsi="Arial" w:cs="Arial"/>
          <w:sz w:val="20"/>
        </w:rPr>
        <w:t>;</w:t>
      </w:r>
      <w:r w:rsidRPr="00B10E0A">
        <w:rPr>
          <w:rFonts w:ascii="Arial" w:hAnsi="Arial" w:cs="Arial"/>
          <w:sz w:val="20"/>
        </w:rPr>
        <w:t xml:space="preserve"> e</w:t>
      </w:r>
    </w:p>
    <w:p w14:paraId="2C7B5133" w14:textId="77777777" w:rsidR="00F9497F" w:rsidRPr="00B10E0A" w:rsidRDefault="00F9497F" w:rsidP="00F9497F">
      <w:pPr>
        <w:widowControl w:val="0"/>
        <w:tabs>
          <w:tab w:val="center" w:pos="1418"/>
        </w:tabs>
        <w:ind w:left="1418" w:hanging="284"/>
        <w:jc w:val="both"/>
        <w:outlineLvl w:val="0"/>
        <w:rPr>
          <w:rFonts w:ascii="Arial" w:hAnsi="Arial" w:cs="Arial"/>
          <w:sz w:val="20"/>
        </w:rPr>
      </w:pPr>
    </w:p>
    <w:p w14:paraId="11E6D39E" w14:textId="77777777" w:rsidR="00594F51" w:rsidRPr="00B10E0A" w:rsidRDefault="00594F51" w:rsidP="00E32F45">
      <w:pPr>
        <w:widowControl w:val="0"/>
        <w:numPr>
          <w:ilvl w:val="0"/>
          <w:numId w:val="29"/>
        </w:numPr>
        <w:tabs>
          <w:tab w:val="center" w:pos="1418"/>
        </w:tabs>
        <w:ind w:left="1418" w:hanging="284"/>
        <w:jc w:val="both"/>
        <w:outlineLvl w:val="0"/>
        <w:rPr>
          <w:rFonts w:ascii="Arial" w:hAnsi="Arial" w:cs="Arial"/>
          <w:sz w:val="20"/>
        </w:rPr>
      </w:pPr>
      <w:r w:rsidRPr="00B10E0A">
        <w:rPr>
          <w:rFonts w:ascii="Arial" w:hAnsi="Arial" w:cs="Arial"/>
          <w:sz w:val="20"/>
        </w:rPr>
        <w:t>compatibilidade do preço ofertado com os insumos e salários praticados no mercado, coerentes com a execução do objeto desta licitação, acrescidos dos respectivos tributos, encargos sociais, trabalhistas e previdenciários, benefícios e despesas indiretas.</w:t>
      </w:r>
    </w:p>
    <w:p w14:paraId="5F510FD1" w14:textId="77777777" w:rsidR="00594F51" w:rsidRPr="00B10E0A" w:rsidRDefault="00594F51" w:rsidP="00F9497F">
      <w:pPr>
        <w:widowControl w:val="0"/>
        <w:tabs>
          <w:tab w:val="left" w:pos="1418"/>
        </w:tabs>
        <w:ind w:left="1134" w:hanging="1134"/>
        <w:jc w:val="both"/>
        <w:rPr>
          <w:rFonts w:ascii="Arial" w:hAnsi="Arial" w:cs="Arial"/>
          <w:sz w:val="20"/>
        </w:rPr>
      </w:pPr>
    </w:p>
    <w:p w14:paraId="43D8A057" w14:textId="77777777" w:rsidR="00594F51" w:rsidRPr="00B10E0A" w:rsidRDefault="00594F51" w:rsidP="00F9497F">
      <w:pPr>
        <w:widowControl w:val="0"/>
        <w:tabs>
          <w:tab w:val="left" w:pos="1418"/>
        </w:tabs>
        <w:ind w:left="1134" w:hanging="1134"/>
        <w:jc w:val="both"/>
        <w:rPr>
          <w:rFonts w:ascii="Arial" w:hAnsi="Arial" w:cs="Arial"/>
          <w:bCs/>
          <w:i/>
          <w:iCs/>
          <w:sz w:val="20"/>
        </w:rPr>
      </w:pPr>
      <w:r w:rsidRPr="00B10E0A">
        <w:rPr>
          <w:rFonts w:ascii="Arial" w:hAnsi="Arial" w:cs="Arial"/>
          <w:sz w:val="20"/>
        </w:rPr>
        <w:t>6.4.1</w:t>
      </w:r>
      <w:r w:rsidRPr="00B10E0A">
        <w:rPr>
          <w:rFonts w:ascii="Arial" w:hAnsi="Arial" w:cs="Arial"/>
          <w:sz w:val="20"/>
        </w:rPr>
        <w:tab/>
      </w:r>
      <w:bookmarkStart w:id="78" w:name="_Hlk18419485"/>
      <w:bookmarkStart w:id="79" w:name="_Hlk83734531"/>
      <w:r w:rsidR="00124280" w:rsidRPr="00124280">
        <w:rPr>
          <w:rFonts w:ascii="Arial" w:hAnsi="Arial" w:cs="Arial"/>
          <w:sz w:val="20"/>
        </w:rPr>
        <w:t xml:space="preserve">A proposta e a planilha de preços adequadas devem ser encaminhadas no prazo de </w:t>
      </w:r>
      <w:bookmarkStart w:id="80" w:name="OLE_LINK138"/>
      <w:r w:rsidR="00124280" w:rsidRPr="00124280">
        <w:rPr>
          <w:rFonts w:ascii="Arial" w:hAnsi="Arial" w:cs="Arial"/>
          <w:sz w:val="20"/>
        </w:rPr>
        <w:t xml:space="preserve">até 24 (vinte e quatro) horas a contar </w:t>
      </w:r>
      <w:bookmarkEnd w:id="80"/>
      <w:r w:rsidR="00124280" w:rsidRPr="00124280">
        <w:rPr>
          <w:rFonts w:ascii="Arial" w:hAnsi="Arial" w:cs="Arial"/>
          <w:sz w:val="20"/>
        </w:rPr>
        <w:t xml:space="preserve">da solicitação do Pregoeiro </w:t>
      </w:r>
      <w:bookmarkEnd w:id="78"/>
      <w:r w:rsidR="00124280" w:rsidRPr="00124280">
        <w:rPr>
          <w:rFonts w:ascii="Arial" w:hAnsi="Arial" w:cs="Arial"/>
          <w:sz w:val="20"/>
        </w:rPr>
        <w:t xml:space="preserve">por meio do endereço eletrônico </w:t>
      </w:r>
      <w:hyperlink r:id="rId23" w:history="1">
        <w:r w:rsidR="00124280" w:rsidRPr="00124280">
          <w:rPr>
            <w:rStyle w:val="Hyperlink"/>
            <w:rFonts w:ascii="Arial" w:hAnsi="Arial" w:cs="Arial"/>
            <w:sz w:val="20"/>
          </w:rPr>
          <w:t>http://licitacoes.caixa.gov.br</w:t>
        </w:r>
      </w:hyperlink>
      <w:r w:rsidR="00124280" w:rsidRPr="00124280">
        <w:rPr>
          <w:rFonts w:ascii="Arial" w:hAnsi="Arial" w:cs="Arial"/>
          <w:sz w:val="20"/>
        </w:rPr>
        <w:t xml:space="preserve"> na aba </w:t>
      </w:r>
      <w:r w:rsidR="00124280" w:rsidRPr="00124280">
        <w:rPr>
          <w:rFonts w:ascii="Arial" w:hAnsi="Arial" w:cs="Arial"/>
          <w:i/>
          <w:sz w:val="20"/>
        </w:rPr>
        <w:t>“ÁREA LOGADA”</w:t>
      </w:r>
      <w:r w:rsidR="00124280" w:rsidRPr="00124280">
        <w:rPr>
          <w:rFonts w:ascii="Arial" w:hAnsi="Arial" w:cs="Arial"/>
          <w:i/>
          <w:sz w:val="20"/>
        </w:rPr>
        <w:sym w:font="Wingdings" w:char="F0E0"/>
      </w:r>
      <w:r w:rsidR="00124280" w:rsidRPr="00124280">
        <w:rPr>
          <w:rFonts w:ascii="Arial" w:hAnsi="Arial" w:cs="Arial"/>
          <w:sz w:val="20"/>
        </w:rPr>
        <w:t xml:space="preserve"> </w:t>
      </w:r>
      <w:r w:rsidR="00124280" w:rsidRPr="00124280">
        <w:rPr>
          <w:rFonts w:ascii="Arial" w:hAnsi="Arial" w:cs="Arial"/>
          <w:i/>
          <w:sz w:val="20"/>
        </w:rPr>
        <w:t>“</w:t>
      </w:r>
      <w:r w:rsidR="00124280" w:rsidRPr="00124280">
        <w:rPr>
          <w:rFonts w:ascii="Arial" w:hAnsi="Arial" w:cs="Arial"/>
          <w:i/>
          <w:sz w:val="20"/>
          <w:u w:val="single"/>
        </w:rPr>
        <w:t>ACESSO AO SISTEMA</w:t>
      </w:r>
      <w:r w:rsidR="00124280" w:rsidRPr="00124280">
        <w:rPr>
          <w:rFonts w:ascii="Arial" w:hAnsi="Arial" w:cs="Arial"/>
          <w:i/>
          <w:sz w:val="20"/>
        </w:rPr>
        <w:t xml:space="preserve">” </w:t>
      </w:r>
      <w:r w:rsidR="00124280" w:rsidRPr="00124280">
        <w:rPr>
          <w:rFonts w:ascii="Arial" w:hAnsi="Arial" w:cs="Arial"/>
          <w:i/>
          <w:sz w:val="20"/>
        </w:rPr>
        <w:sym w:font="Wingdings" w:char="F0E0"/>
      </w:r>
      <w:r w:rsidR="00124280" w:rsidRPr="00124280">
        <w:rPr>
          <w:rFonts w:ascii="Arial" w:hAnsi="Arial" w:cs="Arial"/>
          <w:sz w:val="20"/>
        </w:rPr>
        <w:t xml:space="preserve"> </w:t>
      </w:r>
      <w:r w:rsidR="00124280" w:rsidRPr="00124280">
        <w:rPr>
          <w:rFonts w:ascii="Arial" w:hAnsi="Arial" w:cs="Arial"/>
          <w:i/>
          <w:sz w:val="20"/>
        </w:rPr>
        <w:t>“</w:t>
      </w:r>
      <w:r w:rsidR="00124280" w:rsidRPr="00124280">
        <w:rPr>
          <w:rFonts w:ascii="Arial" w:hAnsi="Arial" w:cs="Arial"/>
          <w:i/>
          <w:sz w:val="20"/>
          <w:u w:val="single"/>
        </w:rPr>
        <w:t>SE VOCÊ É FORNECEDOR, FAÇA LOGIN AQUI: ACESSAR</w:t>
      </w:r>
      <w:r w:rsidR="00124280" w:rsidRPr="00124280">
        <w:rPr>
          <w:rFonts w:ascii="Arial" w:hAnsi="Arial" w:cs="Arial"/>
          <w:i/>
          <w:sz w:val="20"/>
        </w:rPr>
        <w:t>”</w:t>
      </w:r>
      <w:r w:rsidR="00124280" w:rsidRPr="00124280">
        <w:rPr>
          <w:rFonts w:ascii="Arial" w:hAnsi="Arial" w:cs="Arial"/>
          <w:sz w:val="20"/>
        </w:rPr>
        <w:t xml:space="preserve"> </w:t>
      </w:r>
      <w:r w:rsidR="00124280" w:rsidRPr="00124280">
        <w:rPr>
          <w:rFonts w:ascii="Arial" w:hAnsi="Arial" w:cs="Arial"/>
          <w:i/>
          <w:sz w:val="20"/>
        </w:rPr>
        <w:sym w:font="Wingdings" w:char="F0E0"/>
      </w:r>
      <w:r w:rsidR="00124280" w:rsidRPr="00124280">
        <w:rPr>
          <w:rFonts w:ascii="Arial" w:hAnsi="Arial" w:cs="Arial"/>
          <w:i/>
          <w:sz w:val="20"/>
        </w:rPr>
        <w:t xml:space="preserve"> </w:t>
      </w:r>
      <w:r w:rsidR="00124280" w:rsidRPr="00124280">
        <w:rPr>
          <w:rFonts w:ascii="Arial" w:hAnsi="Arial" w:cs="Arial"/>
          <w:sz w:val="20"/>
        </w:rPr>
        <w:t xml:space="preserve">efetuar login </w:t>
      </w:r>
      <w:r w:rsidR="00124280" w:rsidRPr="00124280">
        <w:rPr>
          <w:rFonts w:ascii="Arial" w:hAnsi="Arial" w:cs="Arial"/>
          <w:i/>
          <w:sz w:val="20"/>
        </w:rPr>
        <w:sym w:font="Wingdings" w:char="F0E0"/>
      </w:r>
      <w:r w:rsidR="00124280" w:rsidRPr="00124280">
        <w:rPr>
          <w:rFonts w:ascii="Arial" w:hAnsi="Arial" w:cs="Arial"/>
          <w:i/>
          <w:sz w:val="20"/>
        </w:rPr>
        <w:t xml:space="preserve"> marcar a modalidade de licitação </w:t>
      </w:r>
      <w:r w:rsidR="00124280" w:rsidRPr="00124280">
        <w:rPr>
          <w:rFonts w:ascii="Arial" w:hAnsi="Arial" w:cs="Arial"/>
          <w:i/>
          <w:sz w:val="20"/>
        </w:rPr>
        <w:sym w:font="Wingdings" w:char="F0E0"/>
      </w:r>
      <w:r w:rsidR="00124280" w:rsidRPr="00124280">
        <w:rPr>
          <w:rFonts w:ascii="Arial" w:hAnsi="Arial" w:cs="Arial"/>
          <w:i/>
          <w:sz w:val="20"/>
        </w:rPr>
        <w:t xml:space="preserve"> clicar em “</w:t>
      </w:r>
      <w:r w:rsidR="00124280" w:rsidRPr="00124280">
        <w:rPr>
          <w:rFonts w:ascii="Arial" w:hAnsi="Arial" w:cs="Arial"/>
          <w:i/>
          <w:sz w:val="20"/>
          <w:u w:val="single"/>
        </w:rPr>
        <w:t>Encaminhar Proposta Ajustada</w:t>
      </w:r>
      <w:r w:rsidR="00124280" w:rsidRPr="00124280">
        <w:rPr>
          <w:rFonts w:ascii="Arial" w:hAnsi="Arial" w:cs="Arial"/>
          <w:i/>
          <w:sz w:val="20"/>
        </w:rPr>
        <w:t>”</w:t>
      </w:r>
      <w:r w:rsidR="00124280" w:rsidRPr="00124280">
        <w:rPr>
          <w:rFonts w:ascii="Arial" w:hAnsi="Arial" w:cs="Arial"/>
          <w:sz w:val="20"/>
        </w:rPr>
        <w:t xml:space="preserve">, no quadro </w:t>
      </w:r>
      <w:r w:rsidR="00124280" w:rsidRPr="00124280">
        <w:rPr>
          <w:rFonts w:ascii="Arial" w:hAnsi="Arial" w:cs="Arial"/>
          <w:i/>
          <w:sz w:val="20"/>
        </w:rPr>
        <w:t>“Minhas Atividades”</w:t>
      </w:r>
      <w:r w:rsidR="00124280" w:rsidRPr="00124280">
        <w:rPr>
          <w:rFonts w:ascii="Arial" w:hAnsi="Arial" w:cs="Arial"/>
          <w:sz w:val="20"/>
        </w:rPr>
        <w:t>.</w:t>
      </w:r>
      <w:bookmarkEnd w:id="79"/>
    </w:p>
    <w:p w14:paraId="51C07376" w14:textId="77777777" w:rsidR="00557E90" w:rsidRPr="00B10E0A" w:rsidRDefault="00557E90" w:rsidP="00F9497F">
      <w:pPr>
        <w:widowControl w:val="0"/>
        <w:tabs>
          <w:tab w:val="left" w:pos="1418"/>
        </w:tabs>
        <w:ind w:left="1134" w:hanging="1134"/>
        <w:jc w:val="both"/>
        <w:rPr>
          <w:rFonts w:ascii="Arial" w:hAnsi="Arial" w:cs="Arial"/>
          <w:sz w:val="20"/>
        </w:rPr>
      </w:pPr>
    </w:p>
    <w:p w14:paraId="5F1A5D7E" w14:textId="77777777" w:rsidR="00594F51" w:rsidRPr="00B10E0A" w:rsidRDefault="00594F51" w:rsidP="00F9497F">
      <w:pPr>
        <w:widowControl w:val="0"/>
        <w:tabs>
          <w:tab w:val="center" w:pos="1418"/>
        </w:tabs>
        <w:ind w:left="1134" w:hanging="1134"/>
        <w:jc w:val="both"/>
        <w:outlineLvl w:val="0"/>
        <w:rPr>
          <w:rFonts w:ascii="Arial" w:hAnsi="Arial" w:cs="Arial"/>
          <w:b/>
          <w:sz w:val="20"/>
          <w:u w:val="single"/>
        </w:rPr>
      </w:pPr>
      <w:r w:rsidRPr="00B10E0A">
        <w:rPr>
          <w:rFonts w:ascii="Arial" w:hAnsi="Arial" w:cs="Arial"/>
          <w:b/>
          <w:sz w:val="20"/>
        </w:rPr>
        <w:t>6.5</w:t>
      </w:r>
      <w:r w:rsidRPr="00B10E0A">
        <w:rPr>
          <w:rFonts w:ascii="Arial" w:hAnsi="Arial" w:cs="Arial"/>
          <w:b/>
          <w:sz w:val="20"/>
        </w:rPr>
        <w:tab/>
      </w:r>
      <w:r w:rsidRPr="00B10E0A">
        <w:rPr>
          <w:rFonts w:ascii="Arial" w:hAnsi="Arial" w:cs="Arial"/>
          <w:b/>
          <w:sz w:val="20"/>
          <w:u w:val="single"/>
        </w:rPr>
        <w:t>Será desclassificada a proposta que:</w:t>
      </w:r>
    </w:p>
    <w:p w14:paraId="11818CA2" w14:textId="77777777" w:rsidR="00594F51" w:rsidRPr="00B10E0A" w:rsidRDefault="00594F51" w:rsidP="00F9497F">
      <w:pPr>
        <w:widowControl w:val="0"/>
        <w:tabs>
          <w:tab w:val="left" w:pos="1418"/>
        </w:tabs>
        <w:ind w:left="1134" w:hanging="1134"/>
        <w:jc w:val="both"/>
        <w:rPr>
          <w:rFonts w:ascii="Arial" w:hAnsi="Arial" w:cs="Arial"/>
          <w:sz w:val="20"/>
        </w:rPr>
      </w:pPr>
    </w:p>
    <w:p w14:paraId="31FCDEDF" w14:textId="77777777" w:rsidR="00594F51" w:rsidRPr="00B10E0A" w:rsidRDefault="00594F51" w:rsidP="00F9497F">
      <w:pPr>
        <w:widowControl w:val="0"/>
        <w:tabs>
          <w:tab w:val="center" w:pos="851"/>
        </w:tabs>
        <w:ind w:left="1134" w:hanging="1134"/>
        <w:jc w:val="both"/>
        <w:rPr>
          <w:rFonts w:ascii="Arial" w:hAnsi="Arial" w:cs="Arial"/>
          <w:sz w:val="20"/>
        </w:rPr>
      </w:pPr>
      <w:r w:rsidRPr="00B10E0A">
        <w:rPr>
          <w:rFonts w:ascii="Arial" w:hAnsi="Arial" w:cs="Arial"/>
          <w:sz w:val="20"/>
        </w:rPr>
        <w:t>6.5.1</w:t>
      </w:r>
      <w:r w:rsidRPr="00B10E0A">
        <w:rPr>
          <w:rFonts w:ascii="Arial" w:hAnsi="Arial" w:cs="Arial"/>
          <w:sz w:val="20"/>
        </w:rPr>
        <w:tab/>
      </w:r>
      <w:r w:rsidRPr="00B10E0A">
        <w:rPr>
          <w:rFonts w:ascii="Arial" w:hAnsi="Arial" w:cs="Arial"/>
          <w:sz w:val="20"/>
        </w:rPr>
        <w:tab/>
        <w:t>não atenda as especificações, os prazos e as condições definidos neste edital;</w:t>
      </w:r>
    </w:p>
    <w:p w14:paraId="4CFED772" w14:textId="77777777" w:rsidR="00594F51" w:rsidRPr="00B10E0A" w:rsidRDefault="00594F51" w:rsidP="00F9497F">
      <w:pPr>
        <w:widowControl w:val="0"/>
        <w:tabs>
          <w:tab w:val="center" w:pos="851"/>
        </w:tabs>
        <w:ind w:left="1134" w:hanging="1134"/>
        <w:jc w:val="both"/>
        <w:rPr>
          <w:rFonts w:ascii="Arial" w:hAnsi="Arial" w:cs="Arial"/>
          <w:sz w:val="20"/>
        </w:rPr>
      </w:pPr>
    </w:p>
    <w:p w14:paraId="679C005C"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6.5.2</w:t>
      </w:r>
      <w:r w:rsidRPr="00B10E0A">
        <w:rPr>
          <w:rFonts w:ascii="Arial" w:hAnsi="Arial" w:cs="Arial"/>
          <w:sz w:val="20"/>
        </w:rPr>
        <w:tab/>
        <w:t>contenham vícios insanáveis;</w:t>
      </w:r>
    </w:p>
    <w:p w14:paraId="66C6C25B" w14:textId="77777777" w:rsidR="00594F51" w:rsidRPr="00B10E0A" w:rsidRDefault="00594F51" w:rsidP="00F9497F">
      <w:pPr>
        <w:widowControl w:val="0"/>
        <w:tabs>
          <w:tab w:val="center" w:pos="851"/>
        </w:tabs>
        <w:ind w:left="1134" w:hanging="1134"/>
        <w:jc w:val="both"/>
        <w:rPr>
          <w:rFonts w:ascii="Arial" w:hAnsi="Arial" w:cs="Arial"/>
          <w:sz w:val="20"/>
        </w:rPr>
      </w:pPr>
    </w:p>
    <w:p w14:paraId="721AFD57" w14:textId="77777777" w:rsidR="00594F51" w:rsidRPr="00B10E0A" w:rsidRDefault="00594F51" w:rsidP="00F9497F">
      <w:pPr>
        <w:widowControl w:val="0"/>
        <w:tabs>
          <w:tab w:val="center" w:pos="851"/>
        </w:tabs>
        <w:ind w:left="1134" w:hanging="1134"/>
        <w:jc w:val="both"/>
        <w:rPr>
          <w:rFonts w:ascii="Arial" w:hAnsi="Arial" w:cs="Arial"/>
          <w:sz w:val="20"/>
        </w:rPr>
      </w:pPr>
      <w:r w:rsidRPr="00B10E0A">
        <w:rPr>
          <w:rFonts w:ascii="Arial" w:hAnsi="Arial" w:cs="Arial"/>
          <w:sz w:val="20"/>
        </w:rPr>
        <w:t>6.5.3</w:t>
      </w:r>
      <w:r w:rsidRPr="00B10E0A">
        <w:rPr>
          <w:rFonts w:ascii="Arial" w:hAnsi="Arial" w:cs="Arial"/>
          <w:sz w:val="20"/>
        </w:rPr>
        <w:tab/>
      </w:r>
      <w:r w:rsidRPr="00B10E0A">
        <w:rPr>
          <w:rFonts w:ascii="Arial" w:hAnsi="Arial" w:cs="Arial"/>
          <w:sz w:val="20"/>
        </w:rPr>
        <w:tab/>
        <w:t>apresente preço ou vantagem baseados em outras propostas;</w:t>
      </w:r>
    </w:p>
    <w:p w14:paraId="1075DC1C" w14:textId="77777777" w:rsidR="00594F51" w:rsidRPr="00B10E0A" w:rsidRDefault="00594F51" w:rsidP="00F9497F">
      <w:pPr>
        <w:widowControl w:val="0"/>
        <w:tabs>
          <w:tab w:val="center" w:pos="851"/>
        </w:tabs>
        <w:ind w:left="1134" w:hanging="1134"/>
        <w:jc w:val="both"/>
        <w:rPr>
          <w:rFonts w:ascii="Arial" w:hAnsi="Arial" w:cs="Arial"/>
          <w:sz w:val="20"/>
        </w:rPr>
      </w:pPr>
    </w:p>
    <w:p w14:paraId="7C77AA39" w14:textId="2D38483D" w:rsidR="005A5B00" w:rsidRDefault="00594F51" w:rsidP="00994CEB">
      <w:pPr>
        <w:pStyle w:val="contrato"/>
        <w:widowControl w:val="0"/>
        <w:tabs>
          <w:tab w:val="left" w:pos="1134"/>
        </w:tabs>
        <w:ind w:left="1134" w:hanging="1134"/>
        <w:rPr>
          <w:rFonts w:cs="Arial"/>
          <w:lang w:val="pt-BR"/>
        </w:rPr>
      </w:pPr>
      <w:r w:rsidRPr="00B10E0A">
        <w:rPr>
          <w:rFonts w:cs="Arial"/>
          <w:lang w:val="pt-BR"/>
        </w:rPr>
        <w:t>6.5.4</w:t>
      </w:r>
      <w:r w:rsidRPr="00B10E0A">
        <w:rPr>
          <w:rFonts w:cs="Arial"/>
          <w:lang w:val="pt-BR"/>
        </w:rPr>
        <w:tab/>
      </w:r>
      <w:r w:rsidR="005A5B00" w:rsidRPr="005A5B00">
        <w:rPr>
          <w:rFonts w:cs="Arial"/>
          <w:lang w:val="pt-BR"/>
        </w:rPr>
        <w:t>apresente preço excessivo ou que não tenha sua exequibilidade demonstrada, quando exigido pela CAIXA;</w:t>
      </w:r>
    </w:p>
    <w:p w14:paraId="63382805" w14:textId="7C643C2D" w:rsidR="005A5B00" w:rsidRDefault="005A5B00" w:rsidP="00994CEB">
      <w:pPr>
        <w:pStyle w:val="contrato"/>
        <w:widowControl w:val="0"/>
        <w:tabs>
          <w:tab w:val="left" w:pos="1134"/>
        </w:tabs>
        <w:ind w:left="1134" w:hanging="1134"/>
        <w:rPr>
          <w:rFonts w:cs="Arial"/>
          <w:lang w:val="pt-BR"/>
        </w:rPr>
      </w:pPr>
    </w:p>
    <w:p w14:paraId="5EC19176" w14:textId="118C1362" w:rsidR="005A5B00" w:rsidRDefault="005A5B00" w:rsidP="00994CEB">
      <w:pPr>
        <w:pStyle w:val="contrato"/>
        <w:widowControl w:val="0"/>
        <w:tabs>
          <w:tab w:val="left" w:pos="1134"/>
        </w:tabs>
        <w:ind w:left="1134" w:hanging="1134"/>
        <w:rPr>
          <w:rFonts w:cs="Arial"/>
        </w:rPr>
      </w:pPr>
      <w:r>
        <w:rPr>
          <w:rFonts w:cs="Arial"/>
          <w:lang w:val="pt-BR"/>
        </w:rPr>
        <w:t>6.5.4.1</w:t>
      </w:r>
      <w:r>
        <w:rPr>
          <w:rFonts w:cs="Arial"/>
          <w:lang w:val="pt-BR"/>
        </w:rPr>
        <w:tab/>
      </w:r>
      <w:r w:rsidRPr="00557E90">
        <w:rPr>
          <w:rFonts w:cs="Arial"/>
        </w:rPr>
        <w:t>Transcorrida a etapa de lances e negociação, será considerado excessivo o preço global</w:t>
      </w:r>
      <w:r>
        <w:rPr>
          <w:rFonts w:cs="Arial"/>
        </w:rPr>
        <w:t xml:space="preserve"> e unitário</w:t>
      </w:r>
      <w:r w:rsidRPr="00557E90">
        <w:rPr>
          <w:rFonts w:cs="Arial"/>
        </w:rPr>
        <w:t xml:space="preserve">, </w:t>
      </w:r>
      <w:r w:rsidRPr="005A5B00">
        <w:rPr>
          <w:rFonts w:cs="Arial"/>
        </w:rPr>
        <w:t>do último lance, ou da proposta comercial do licitante no caso de não haver lances, que se apresentar superior ao máximo admitido pela CAIXA</w:t>
      </w:r>
      <w:r>
        <w:rPr>
          <w:rFonts w:cs="Arial"/>
        </w:rPr>
        <w:t>.</w:t>
      </w:r>
    </w:p>
    <w:p w14:paraId="45D059F6" w14:textId="65181785" w:rsidR="005A5B00" w:rsidRDefault="005A5B00" w:rsidP="00994CEB">
      <w:pPr>
        <w:pStyle w:val="contrato"/>
        <w:widowControl w:val="0"/>
        <w:tabs>
          <w:tab w:val="left" w:pos="1134"/>
        </w:tabs>
        <w:ind w:left="1134" w:hanging="1134"/>
        <w:rPr>
          <w:rFonts w:cs="Arial"/>
        </w:rPr>
      </w:pPr>
    </w:p>
    <w:p w14:paraId="684B2B65" w14:textId="08135FCF" w:rsidR="005A5B00" w:rsidRDefault="005A5B00" w:rsidP="00994CEB">
      <w:pPr>
        <w:pStyle w:val="contrato"/>
        <w:widowControl w:val="0"/>
        <w:tabs>
          <w:tab w:val="left" w:pos="1134"/>
        </w:tabs>
        <w:ind w:left="1134" w:hanging="1134"/>
        <w:rPr>
          <w:rFonts w:cs="Arial"/>
        </w:rPr>
      </w:pPr>
      <w:r>
        <w:rPr>
          <w:rFonts w:cs="Arial"/>
        </w:rPr>
        <w:t>6.5.4.1.1</w:t>
      </w:r>
      <w:r>
        <w:rPr>
          <w:rFonts w:cs="Arial"/>
        </w:rPr>
        <w:tab/>
      </w:r>
      <w:r w:rsidRPr="005A5B00">
        <w:rPr>
          <w:rFonts w:cs="Arial"/>
        </w:rPr>
        <w:t>A aceitabilidade do preço máximo será verificada em relação ao preço global e aos preços unitários.</w:t>
      </w:r>
    </w:p>
    <w:p w14:paraId="6A4F3813" w14:textId="7C2733B9" w:rsidR="00EC2CF9" w:rsidRDefault="00EC2CF9" w:rsidP="00994CEB">
      <w:pPr>
        <w:pStyle w:val="contrato"/>
        <w:widowControl w:val="0"/>
        <w:tabs>
          <w:tab w:val="left" w:pos="1134"/>
        </w:tabs>
        <w:ind w:left="1134" w:hanging="1134"/>
        <w:rPr>
          <w:rFonts w:cs="Arial"/>
        </w:rPr>
      </w:pPr>
    </w:p>
    <w:p w14:paraId="06F845F5" w14:textId="656F3A45" w:rsidR="00EC2CF9" w:rsidRDefault="00EC2CF9" w:rsidP="00994CEB">
      <w:pPr>
        <w:pStyle w:val="contrato"/>
        <w:widowControl w:val="0"/>
        <w:tabs>
          <w:tab w:val="left" w:pos="1134"/>
        </w:tabs>
        <w:ind w:left="1134" w:hanging="1134"/>
        <w:rPr>
          <w:rFonts w:cs="Arial"/>
        </w:rPr>
      </w:pPr>
      <w:r>
        <w:rPr>
          <w:rFonts w:cs="Arial"/>
        </w:rPr>
        <w:t>6.5.4.2</w:t>
      </w:r>
      <w:r>
        <w:rPr>
          <w:rFonts w:cs="Arial"/>
        </w:rPr>
        <w:tab/>
      </w:r>
      <w:r w:rsidRPr="00EC2CF9">
        <w:rPr>
          <w:rFonts w:cs="Arial"/>
        </w:rPr>
        <w:t>Será considerado manifestamente inexeqüível o preço que não venha a ter demonstrada sua viabilidade para a perfeita execução do contrato, com a comprovação de que os custos dos insumos são coerentes com os de mercado;</w:t>
      </w:r>
    </w:p>
    <w:p w14:paraId="370927F2" w14:textId="754E4381" w:rsidR="005A5B00" w:rsidRDefault="005A5B00" w:rsidP="00994CEB">
      <w:pPr>
        <w:pStyle w:val="contrato"/>
        <w:widowControl w:val="0"/>
        <w:tabs>
          <w:tab w:val="left" w:pos="1134"/>
        </w:tabs>
        <w:ind w:left="1134" w:hanging="1134"/>
        <w:rPr>
          <w:rFonts w:cs="Arial"/>
        </w:rPr>
      </w:pPr>
    </w:p>
    <w:p w14:paraId="3B76C435" w14:textId="7CB6701C" w:rsidR="00845D16" w:rsidRDefault="00845D16" w:rsidP="00F9497F">
      <w:pPr>
        <w:widowControl w:val="0"/>
        <w:ind w:left="1134" w:hanging="1134"/>
        <w:jc w:val="both"/>
        <w:outlineLvl w:val="0"/>
        <w:rPr>
          <w:rFonts w:ascii="Arial" w:hAnsi="Arial" w:cs="Arial"/>
          <w:sz w:val="20"/>
        </w:rPr>
      </w:pPr>
      <w:r w:rsidRPr="00B10E0A">
        <w:rPr>
          <w:rFonts w:ascii="Arial" w:hAnsi="Arial" w:cs="Arial"/>
          <w:sz w:val="20"/>
        </w:rPr>
        <w:t>6.5.4.</w:t>
      </w:r>
      <w:r w:rsidR="00EC2CF9">
        <w:rPr>
          <w:rFonts w:ascii="Arial" w:hAnsi="Arial" w:cs="Arial"/>
          <w:sz w:val="20"/>
        </w:rPr>
        <w:t>3</w:t>
      </w:r>
      <w:r w:rsidRPr="00B10E0A">
        <w:rPr>
          <w:rFonts w:ascii="Arial" w:hAnsi="Arial" w:cs="Arial"/>
          <w:sz w:val="20"/>
        </w:rPr>
        <w:tab/>
        <w:t>Verificada a hipótese de preço inexequível, o Pregoeiro concederá o direito de contraditório, solicitando que o licitante apresente nota explicativa para comprovar a regularidade de sua proposta, sob pena de desclassificação.</w:t>
      </w:r>
    </w:p>
    <w:p w14:paraId="5651E9E3" w14:textId="77777777" w:rsidR="00994CEB" w:rsidRPr="00B10E0A" w:rsidRDefault="00994CEB" w:rsidP="00F9497F">
      <w:pPr>
        <w:widowControl w:val="0"/>
        <w:ind w:left="1134" w:hanging="1134"/>
        <w:jc w:val="both"/>
        <w:outlineLvl w:val="0"/>
        <w:rPr>
          <w:rFonts w:ascii="Arial" w:hAnsi="Arial" w:cs="Arial"/>
          <w:bCs/>
          <w:iCs/>
          <w:sz w:val="20"/>
        </w:rPr>
      </w:pPr>
    </w:p>
    <w:p w14:paraId="27220C50" w14:textId="31D6E88A" w:rsidR="00EC2CF9" w:rsidRDefault="00845D16" w:rsidP="00F9497F">
      <w:pPr>
        <w:widowControl w:val="0"/>
        <w:ind w:left="1134" w:hanging="1134"/>
        <w:jc w:val="both"/>
        <w:outlineLvl w:val="0"/>
        <w:rPr>
          <w:rFonts w:ascii="Arial" w:hAnsi="Arial" w:cs="Arial"/>
          <w:bCs/>
          <w:iCs/>
          <w:sz w:val="20"/>
        </w:rPr>
      </w:pPr>
      <w:r w:rsidRPr="00B10E0A">
        <w:rPr>
          <w:rFonts w:ascii="Arial" w:hAnsi="Arial" w:cs="Arial"/>
          <w:bCs/>
          <w:iCs/>
          <w:sz w:val="20"/>
        </w:rPr>
        <w:t>6.5.5</w:t>
      </w:r>
      <w:r w:rsidRPr="00B10E0A">
        <w:rPr>
          <w:rFonts w:ascii="Arial" w:hAnsi="Arial" w:cs="Arial"/>
          <w:bCs/>
          <w:iCs/>
          <w:sz w:val="20"/>
        </w:rPr>
        <w:tab/>
      </w:r>
      <w:r w:rsidR="00EC2CF9" w:rsidRPr="00EC2CF9">
        <w:rPr>
          <w:rFonts w:ascii="Arial" w:hAnsi="Arial" w:cs="Arial"/>
          <w:bCs/>
          <w:iCs/>
          <w:sz w:val="20"/>
        </w:rPr>
        <w:t xml:space="preserve">apresente na planilha de composição de </w:t>
      </w:r>
      <w:r w:rsidR="00547F31">
        <w:rPr>
          <w:rFonts w:ascii="Arial" w:hAnsi="Arial" w:cs="Arial"/>
          <w:bCs/>
          <w:iCs/>
          <w:sz w:val="20"/>
        </w:rPr>
        <w:t>custos</w:t>
      </w:r>
      <w:r w:rsidR="00EC2CF9" w:rsidRPr="00EC2CF9">
        <w:rPr>
          <w:rFonts w:ascii="Arial" w:hAnsi="Arial" w:cs="Arial"/>
          <w:bCs/>
          <w:iCs/>
          <w:sz w:val="20"/>
        </w:rPr>
        <w:t xml:space="preserve"> cotação de itens em desacordo com as condições estabelecidas neste edital;</w:t>
      </w:r>
    </w:p>
    <w:p w14:paraId="696AE0E7" w14:textId="4442FC06" w:rsidR="00EC2CF9" w:rsidRDefault="00EC2CF9" w:rsidP="00F9497F">
      <w:pPr>
        <w:widowControl w:val="0"/>
        <w:ind w:left="1134" w:hanging="1134"/>
        <w:jc w:val="both"/>
        <w:outlineLvl w:val="0"/>
        <w:rPr>
          <w:rFonts w:ascii="Arial" w:hAnsi="Arial" w:cs="Arial"/>
          <w:bCs/>
          <w:iCs/>
          <w:sz w:val="20"/>
        </w:rPr>
      </w:pPr>
    </w:p>
    <w:p w14:paraId="4A7A350B" w14:textId="08BDDA0D" w:rsidR="00EC2CF9" w:rsidRDefault="00845D16" w:rsidP="00EC2CF9">
      <w:pPr>
        <w:widowControl w:val="0"/>
        <w:ind w:left="1134" w:hanging="1134"/>
        <w:jc w:val="both"/>
        <w:outlineLvl w:val="0"/>
        <w:rPr>
          <w:rFonts w:ascii="Arial" w:hAnsi="Arial" w:cs="Arial"/>
          <w:sz w:val="20"/>
        </w:rPr>
      </w:pPr>
      <w:bookmarkStart w:id="81" w:name="_Hlk124767885"/>
      <w:r w:rsidRPr="00B10E0A">
        <w:rPr>
          <w:rFonts w:ascii="Arial" w:hAnsi="Arial" w:cs="Arial"/>
          <w:sz w:val="20"/>
        </w:rPr>
        <w:t>6.5.5.1</w:t>
      </w:r>
      <w:r w:rsidRPr="00B10E0A">
        <w:rPr>
          <w:rFonts w:ascii="Arial" w:hAnsi="Arial" w:cs="Arial"/>
          <w:sz w:val="20"/>
        </w:rPr>
        <w:tab/>
      </w:r>
      <w:r w:rsidR="00EC2CF9" w:rsidRPr="00B10E0A">
        <w:rPr>
          <w:rFonts w:ascii="Arial" w:hAnsi="Arial" w:cs="Arial"/>
          <w:sz w:val="20"/>
        </w:rPr>
        <w:t xml:space="preserve">No caso de eventuais divergências entre percentuais e valores informados na planilha de composição de </w:t>
      </w:r>
      <w:r w:rsidR="00EC2CF9">
        <w:rPr>
          <w:rFonts w:ascii="Arial" w:hAnsi="Arial" w:cs="Arial"/>
          <w:sz w:val="20"/>
        </w:rPr>
        <w:t>custos</w:t>
      </w:r>
      <w:r w:rsidR="00EC2CF9" w:rsidRPr="00B10E0A">
        <w:rPr>
          <w:rFonts w:ascii="Arial" w:hAnsi="Arial" w:cs="Arial"/>
          <w:sz w:val="20"/>
        </w:rPr>
        <w:t xml:space="preserve"> e aqueles decorrentes da legislação ou norma específica e/ou ausências de provisão de valor, em razão de isenção ou benefício fiscal, o licitante deverá apresentar nota explicativa, bem como a documentação que comprove essa condição;</w:t>
      </w:r>
    </w:p>
    <w:p w14:paraId="0D23DF0D" w14:textId="3430B723" w:rsidR="00EC2CF9" w:rsidRDefault="00EC2CF9" w:rsidP="00EC2CF9">
      <w:pPr>
        <w:widowControl w:val="0"/>
        <w:ind w:left="1134" w:hanging="1134"/>
        <w:jc w:val="both"/>
        <w:outlineLvl w:val="0"/>
        <w:rPr>
          <w:rFonts w:ascii="Arial" w:hAnsi="Arial" w:cs="Arial"/>
          <w:sz w:val="20"/>
        </w:rPr>
      </w:pPr>
    </w:p>
    <w:p w14:paraId="4BEE8325" w14:textId="7A747892" w:rsidR="00EC2CF9" w:rsidRPr="00B10E0A" w:rsidRDefault="00EC2CF9" w:rsidP="00EC2CF9">
      <w:pPr>
        <w:widowControl w:val="0"/>
        <w:ind w:left="1134" w:hanging="1134"/>
        <w:jc w:val="both"/>
        <w:outlineLvl w:val="0"/>
        <w:rPr>
          <w:rFonts w:ascii="Arial" w:hAnsi="Arial" w:cs="Arial"/>
          <w:sz w:val="20"/>
        </w:rPr>
      </w:pPr>
      <w:r>
        <w:rPr>
          <w:rFonts w:ascii="Arial" w:hAnsi="Arial" w:cs="Arial"/>
          <w:sz w:val="20"/>
        </w:rPr>
        <w:lastRenderedPageBreak/>
        <w:t>6.5.5.2</w:t>
      </w:r>
      <w:r>
        <w:rPr>
          <w:rFonts w:ascii="Arial" w:hAnsi="Arial" w:cs="Arial"/>
          <w:sz w:val="20"/>
        </w:rPr>
        <w:tab/>
      </w:r>
      <w:r w:rsidR="00547F31" w:rsidRPr="00B10E0A">
        <w:rPr>
          <w:rFonts w:ascii="Arial" w:hAnsi="Arial" w:cs="Arial"/>
          <w:sz w:val="20"/>
        </w:rPr>
        <w:t xml:space="preserve">Havendo divergências, por erro material, entre percentuais e valores informados na planilha de composição de </w:t>
      </w:r>
      <w:r w:rsidR="00547F31">
        <w:rPr>
          <w:rFonts w:ascii="Arial" w:hAnsi="Arial" w:cs="Arial"/>
          <w:sz w:val="20"/>
        </w:rPr>
        <w:t>custos</w:t>
      </w:r>
      <w:r w:rsidR="00547F31" w:rsidRPr="00B10E0A">
        <w:rPr>
          <w:rFonts w:ascii="Arial" w:hAnsi="Arial" w:cs="Arial"/>
          <w:sz w:val="20"/>
        </w:rPr>
        <w:t xml:space="preserve"> e aqueles estabelecidos em legislação ou norma vigente, o licitante poderá corrigir o item, compatibilizando-o com a legislação ou norma aplicável, mantido o preço vencedor.</w:t>
      </w:r>
    </w:p>
    <w:p w14:paraId="756CAB5E" w14:textId="4D51D54A" w:rsidR="00666DC1" w:rsidRDefault="00666DC1" w:rsidP="00F9497F">
      <w:pPr>
        <w:widowControl w:val="0"/>
        <w:ind w:left="1134" w:hanging="1134"/>
        <w:jc w:val="both"/>
        <w:outlineLvl w:val="0"/>
        <w:rPr>
          <w:rFonts w:ascii="Arial" w:hAnsi="Arial" w:cs="Arial"/>
          <w:sz w:val="20"/>
        </w:rPr>
      </w:pPr>
    </w:p>
    <w:bookmarkEnd w:id="81"/>
    <w:p w14:paraId="428AA5BA" w14:textId="4FF37EA8" w:rsidR="00845D16" w:rsidRPr="00B10E0A" w:rsidRDefault="00845D16" w:rsidP="00F9497F">
      <w:pPr>
        <w:widowControl w:val="0"/>
        <w:tabs>
          <w:tab w:val="center" w:pos="994"/>
        </w:tabs>
        <w:ind w:left="1134" w:hanging="1134"/>
        <w:jc w:val="both"/>
        <w:rPr>
          <w:rFonts w:ascii="Arial" w:hAnsi="Arial" w:cs="Arial"/>
          <w:sz w:val="20"/>
        </w:rPr>
      </w:pPr>
      <w:r w:rsidRPr="00B10E0A">
        <w:rPr>
          <w:rFonts w:ascii="Arial" w:hAnsi="Arial" w:cs="Arial"/>
          <w:sz w:val="20"/>
        </w:rPr>
        <w:t>6.5.</w:t>
      </w:r>
      <w:r w:rsidR="00547F31">
        <w:rPr>
          <w:rFonts w:ascii="Arial" w:hAnsi="Arial" w:cs="Arial"/>
          <w:sz w:val="20"/>
        </w:rPr>
        <w:t>6</w:t>
      </w:r>
      <w:r w:rsidRPr="00B10E0A">
        <w:rPr>
          <w:rFonts w:ascii="Arial" w:hAnsi="Arial" w:cs="Arial"/>
          <w:sz w:val="20"/>
        </w:rPr>
        <w:tab/>
      </w:r>
      <w:r w:rsidR="00994CEB">
        <w:rPr>
          <w:rFonts w:ascii="Arial" w:hAnsi="Arial" w:cs="Arial"/>
          <w:sz w:val="20"/>
        </w:rPr>
        <w:tab/>
      </w:r>
      <w:bookmarkStart w:id="82" w:name="_Hlk101863178"/>
      <w:r w:rsidR="00F251B0" w:rsidRPr="00F251B0">
        <w:rPr>
          <w:rFonts w:ascii="Arial" w:hAnsi="Arial" w:cs="Arial"/>
          <w:sz w:val="20"/>
        </w:rPr>
        <w:t>Apresente declaração de enquadramento como MPE, mas extrapole o faturamento previsto no art. 3º, inciso II da LC 123/2006, ou o limite proporcional de que trata o art.</w:t>
      </w:r>
      <w:r w:rsidR="00446C88">
        <w:rPr>
          <w:rFonts w:ascii="Arial" w:hAnsi="Arial" w:cs="Arial"/>
          <w:sz w:val="20"/>
        </w:rPr>
        <w:t xml:space="preserve"> </w:t>
      </w:r>
      <w:r w:rsidR="00F251B0" w:rsidRPr="00F251B0">
        <w:rPr>
          <w:rFonts w:ascii="Arial" w:hAnsi="Arial" w:cs="Arial"/>
          <w:sz w:val="20"/>
        </w:rPr>
        <w:t>3º, § 2º, em caso de início de atividade no ano vigente, ressalvado o disposto nos §§ 9º-A, 10 e 12, do referido artigo.</w:t>
      </w:r>
      <w:bookmarkEnd w:id="82"/>
    </w:p>
    <w:p w14:paraId="5C04B2F3" w14:textId="77777777" w:rsidR="00845D16" w:rsidRPr="00B10E0A" w:rsidRDefault="00845D16" w:rsidP="00F9497F">
      <w:pPr>
        <w:widowControl w:val="0"/>
        <w:tabs>
          <w:tab w:val="center" w:pos="851"/>
        </w:tabs>
        <w:ind w:left="1134" w:hanging="1134"/>
        <w:jc w:val="both"/>
        <w:rPr>
          <w:rFonts w:ascii="Arial" w:hAnsi="Arial" w:cs="Arial"/>
          <w:sz w:val="20"/>
        </w:rPr>
      </w:pPr>
    </w:p>
    <w:p w14:paraId="3B520113" w14:textId="77777777" w:rsidR="00845D16" w:rsidRPr="00B10E0A" w:rsidRDefault="00845D16" w:rsidP="00F9497F">
      <w:pPr>
        <w:widowControl w:val="0"/>
        <w:ind w:left="1134" w:hanging="1134"/>
        <w:jc w:val="both"/>
        <w:rPr>
          <w:rFonts w:ascii="Arial" w:hAnsi="Arial" w:cs="Arial"/>
          <w:sz w:val="20"/>
        </w:rPr>
      </w:pPr>
      <w:r w:rsidRPr="00B10E0A">
        <w:rPr>
          <w:rFonts w:ascii="Arial" w:hAnsi="Arial" w:cs="Arial"/>
          <w:sz w:val="20"/>
        </w:rPr>
        <w:t>6.6</w:t>
      </w:r>
      <w:r w:rsidRPr="00B10E0A">
        <w:rPr>
          <w:rFonts w:ascii="Arial" w:hAnsi="Arial" w:cs="Arial"/>
          <w:sz w:val="20"/>
        </w:rPr>
        <w:tab/>
        <w:t xml:space="preserve">A desclassificação da proposta será fundamentada e registrada no sistema, com acompanhamento em tempo real por todos os participantes. </w:t>
      </w:r>
    </w:p>
    <w:p w14:paraId="540005DA" w14:textId="77777777" w:rsidR="00845D16" w:rsidRPr="00B10E0A" w:rsidRDefault="00845D16" w:rsidP="00F9497F">
      <w:pPr>
        <w:widowControl w:val="0"/>
        <w:tabs>
          <w:tab w:val="center" w:pos="1418"/>
        </w:tabs>
        <w:ind w:left="1134" w:hanging="1134"/>
        <w:jc w:val="both"/>
        <w:outlineLvl w:val="0"/>
        <w:rPr>
          <w:rFonts w:ascii="Arial" w:hAnsi="Arial" w:cs="Arial"/>
          <w:sz w:val="20"/>
        </w:rPr>
      </w:pPr>
    </w:p>
    <w:p w14:paraId="43D11266" w14:textId="7A9A84CB" w:rsidR="00547F31" w:rsidRDefault="00845D16" w:rsidP="00F9497F">
      <w:pPr>
        <w:widowControl w:val="0"/>
        <w:ind w:left="1134" w:hanging="1134"/>
        <w:jc w:val="both"/>
        <w:outlineLvl w:val="0"/>
        <w:rPr>
          <w:rFonts w:ascii="Arial" w:hAnsi="Arial" w:cs="Arial"/>
          <w:sz w:val="20"/>
        </w:rPr>
      </w:pPr>
      <w:r w:rsidRPr="00B10E0A">
        <w:rPr>
          <w:rFonts w:ascii="Arial" w:hAnsi="Arial" w:cs="Arial"/>
          <w:sz w:val="20"/>
        </w:rPr>
        <w:t>6.7</w:t>
      </w:r>
      <w:r w:rsidRPr="00B10E0A">
        <w:rPr>
          <w:rFonts w:ascii="Arial" w:hAnsi="Arial" w:cs="Arial"/>
          <w:sz w:val="20"/>
        </w:rPr>
        <w:tab/>
      </w:r>
      <w:r w:rsidR="00547F31" w:rsidRPr="00547F31">
        <w:rPr>
          <w:rFonts w:ascii="Arial" w:hAnsi="Arial" w:cs="Arial"/>
          <w:sz w:val="20"/>
        </w:rPr>
        <w:t>O licitante cuja proposta for desclassificada ficará impedida de participar da sessão de lances, podendo fazer sua manifestação de intenção de recurso após a divulgação do vencedor do certame, conforme o item 11 deste edital.</w:t>
      </w:r>
    </w:p>
    <w:p w14:paraId="14E553E3" w14:textId="3CCFF3EC" w:rsidR="00C14AF9" w:rsidRDefault="00C14AF9" w:rsidP="00F9497F">
      <w:pPr>
        <w:widowControl w:val="0"/>
        <w:ind w:left="1134" w:hanging="1134"/>
        <w:jc w:val="both"/>
        <w:outlineLvl w:val="0"/>
        <w:rPr>
          <w:rFonts w:ascii="Arial" w:hAnsi="Arial" w:cs="Arial"/>
          <w:sz w:val="20"/>
        </w:rPr>
      </w:pPr>
    </w:p>
    <w:p w14:paraId="1FED4EC5" w14:textId="4D8CC7BA" w:rsidR="00845D16" w:rsidRPr="00B10E0A" w:rsidRDefault="00C14AF9" w:rsidP="00F9497F">
      <w:pPr>
        <w:widowControl w:val="0"/>
        <w:ind w:left="1134" w:hanging="1134"/>
        <w:jc w:val="both"/>
        <w:outlineLvl w:val="0"/>
        <w:rPr>
          <w:rFonts w:ascii="Arial" w:hAnsi="Arial" w:cs="Arial"/>
          <w:b/>
          <w:bCs/>
          <w:sz w:val="20"/>
        </w:rPr>
      </w:pPr>
      <w:r>
        <w:rPr>
          <w:rFonts w:ascii="Arial" w:hAnsi="Arial" w:cs="Arial"/>
          <w:sz w:val="20"/>
        </w:rPr>
        <w:t>6.8</w:t>
      </w:r>
      <w:r>
        <w:rPr>
          <w:rFonts w:ascii="Arial" w:hAnsi="Arial" w:cs="Arial"/>
          <w:sz w:val="20"/>
        </w:rPr>
        <w:tab/>
      </w:r>
      <w:r w:rsidR="00845D16" w:rsidRPr="00B10E0A">
        <w:rPr>
          <w:rFonts w:ascii="Arial" w:hAnsi="Arial" w:cs="Arial"/>
          <w:sz w:val="20"/>
        </w:rPr>
        <w:t>No julgamento das propostas, o Pregoeiro poderá sanar erros ou falhas que não alterem a substância das propostas, mediante despacho fundamentado, registrado em ata e acessível a todos os participantes, atribuindo-lhes validade e eficácia para fins de classificação.</w:t>
      </w:r>
    </w:p>
    <w:p w14:paraId="6DF3957C" w14:textId="77777777" w:rsidR="00845D16" w:rsidRPr="00B10E0A" w:rsidRDefault="00845D16" w:rsidP="00F9497F">
      <w:pPr>
        <w:widowControl w:val="0"/>
        <w:tabs>
          <w:tab w:val="center" w:pos="1418"/>
        </w:tabs>
        <w:ind w:left="1134" w:hanging="1134"/>
        <w:jc w:val="both"/>
        <w:rPr>
          <w:rFonts w:ascii="Arial" w:hAnsi="Arial" w:cs="Arial"/>
          <w:sz w:val="20"/>
        </w:rPr>
      </w:pPr>
    </w:p>
    <w:p w14:paraId="34BA9F8C" w14:textId="3D9F840C" w:rsidR="00845D16" w:rsidRPr="00B10E0A" w:rsidRDefault="00845D16" w:rsidP="00F9497F">
      <w:pPr>
        <w:widowControl w:val="0"/>
        <w:ind w:left="1134" w:hanging="1134"/>
        <w:jc w:val="both"/>
        <w:outlineLvl w:val="0"/>
        <w:rPr>
          <w:rFonts w:ascii="Arial" w:hAnsi="Arial" w:cs="Arial"/>
          <w:sz w:val="20"/>
        </w:rPr>
      </w:pPr>
      <w:r w:rsidRPr="00B10E0A">
        <w:rPr>
          <w:rFonts w:ascii="Arial" w:hAnsi="Arial" w:cs="Arial"/>
          <w:sz w:val="20"/>
        </w:rPr>
        <w:t>6.</w:t>
      </w:r>
      <w:r w:rsidR="00C14AF9">
        <w:rPr>
          <w:rFonts w:ascii="Arial" w:hAnsi="Arial" w:cs="Arial"/>
          <w:sz w:val="20"/>
        </w:rPr>
        <w:t>9</w:t>
      </w:r>
      <w:r w:rsidRPr="00B10E0A">
        <w:rPr>
          <w:rFonts w:ascii="Arial" w:hAnsi="Arial" w:cs="Arial"/>
          <w:sz w:val="20"/>
        </w:rPr>
        <w:tab/>
        <w:t>Se todas as propostas forem desclassificadas, o Pregoeiro poderá fixar aos licitantes o prazo de 08 (oito) dias úteis para a apresentação de novas propostas, escoimada(s) da(s) causa(s) da desclassificação.</w:t>
      </w:r>
    </w:p>
    <w:p w14:paraId="76878E1B" w14:textId="77777777" w:rsidR="00845D16" w:rsidRPr="00B10E0A" w:rsidRDefault="00845D16" w:rsidP="00F9497F">
      <w:pPr>
        <w:widowControl w:val="0"/>
        <w:ind w:left="1134" w:hanging="1134"/>
        <w:jc w:val="both"/>
        <w:outlineLvl w:val="0"/>
        <w:rPr>
          <w:rFonts w:ascii="Arial" w:hAnsi="Arial" w:cs="Arial"/>
          <w:sz w:val="20"/>
        </w:rPr>
      </w:pPr>
    </w:p>
    <w:p w14:paraId="49639041" w14:textId="3EDFE6A6" w:rsidR="00845D16" w:rsidRPr="00B10E0A" w:rsidRDefault="00845D16" w:rsidP="00F9497F">
      <w:pPr>
        <w:widowControl w:val="0"/>
        <w:ind w:left="1134" w:hanging="1134"/>
        <w:jc w:val="both"/>
        <w:outlineLvl w:val="0"/>
        <w:rPr>
          <w:rFonts w:ascii="Arial" w:hAnsi="Arial" w:cs="Arial"/>
          <w:sz w:val="20"/>
        </w:rPr>
      </w:pPr>
      <w:r w:rsidRPr="00B10E0A">
        <w:rPr>
          <w:rFonts w:ascii="Arial" w:hAnsi="Arial" w:cs="Arial"/>
          <w:sz w:val="20"/>
        </w:rPr>
        <w:t>6.</w:t>
      </w:r>
      <w:r w:rsidR="00C14AF9">
        <w:rPr>
          <w:rFonts w:ascii="Arial" w:hAnsi="Arial" w:cs="Arial"/>
          <w:sz w:val="20"/>
        </w:rPr>
        <w:t>9</w:t>
      </w:r>
      <w:r w:rsidRPr="00B10E0A">
        <w:rPr>
          <w:rFonts w:ascii="Arial" w:hAnsi="Arial" w:cs="Arial"/>
          <w:sz w:val="20"/>
        </w:rPr>
        <w:t>.1</w:t>
      </w:r>
      <w:r w:rsidRPr="00B10E0A">
        <w:rPr>
          <w:rFonts w:ascii="Arial" w:hAnsi="Arial" w:cs="Arial"/>
          <w:sz w:val="20"/>
        </w:rPr>
        <w:tab/>
        <w:t>Neste caso, o prazo de validade das propostas será contado a partir da nova data fixada para sua apresentação.</w:t>
      </w:r>
    </w:p>
    <w:p w14:paraId="0BA1DD91" w14:textId="14A6877E" w:rsidR="00594F51" w:rsidRDefault="00594F51" w:rsidP="00F9497F">
      <w:pPr>
        <w:widowControl w:val="0"/>
        <w:tabs>
          <w:tab w:val="center" w:pos="1418"/>
        </w:tabs>
        <w:ind w:left="1134" w:hanging="1134"/>
        <w:jc w:val="both"/>
        <w:rPr>
          <w:rFonts w:ascii="Arial" w:hAnsi="Arial" w:cs="Arial"/>
          <w:sz w:val="20"/>
        </w:rPr>
      </w:pPr>
    </w:p>
    <w:p w14:paraId="5BBDAFE2" w14:textId="7D2FCFC2" w:rsidR="00594F51" w:rsidRPr="00B10E0A" w:rsidRDefault="00594F51" w:rsidP="00F9497F">
      <w:pPr>
        <w:widowControl w:val="0"/>
        <w:ind w:left="1134" w:hanging="1134"/>
        <w:jc w:val="both"/>
        <w:outlineLvl w:val="0"/>
        <w:rPr>
          <w:rFonts w:ascii="Arial" w:hAnsi="Arial" w:cs="Arial"/>
          <w:b/>
          <w:bCs/>
          <w:sz w:val="20"/>
          <w:u w:val="single"/>
        </w:rPr>
      </w:pPr>
      <w:bookmarkStart w:id="83" w:name="_Hlk52895552"/>
      <w:r w:rsidRPr="00B10E0A">
        <w:rPr>
          <w:rFonts w:ascii="Arial" w:hAnsi="Arial" w:cs="Arial"/>
          <w:b/>
          <w:bCs/>
          <w:sz w:val="20"/>
        </w:rPr>
        <w:t>6.</w:t>
      </w:r>
      <w:r w:rsidR="00C14AF9">
        <w:rPr>
          <w:rFonts w:ascii="Arial" w:hAnsi="Arial" w:cs="Arial"/>
          <w:b/>
          <w:bCs/>
          <w:sz w:val="20"/>
        </w:rPr>
        <w:t>10</w:t>
      </w:r>
      <w:r w:rsidRPr="00B10E0A">
        <w:rPr>
          <w:rFonts w:ascii="Arial" w:hAnsi="Arial" w:cs="Arial"/>
          <w:b/>
          <w:bCs/>
          <w:sz w:val="20"/>
        </w:rPr>
        <w:tab/>
      </w:r>
      <w:r w:rsidRPr="00B10E0A">
        <w:rPr>
          <w:rFonts w:ascii="Arial" w:hAnsi="Arial" w:cs="Arial"/>
          <w:b/>
          <w:bCs/>
          <w:sz w:val="20"/>
          <w:u w:val="single"/>
        </w:rPr>
        <w:t xml:space="preserve">Da Planilha de Composição de </w:t>
      </w:r>
      <w:r w:rsidR="006D5485">
        <w:rPr>
          <w:rFonts w:ascii="Arial" w:hAnsi="Arial" w:cs="Arial"/>
          <w:b/>
          <w:bCs/>
          <w:sz w:val="20"/>
          <w:u w:val="single"/>
        </w:rPr>
        <w:t>Custos</w:t>
      </w:r>
    </w:p>
    <w:p w14:paraId="17115163" w14:textId="77777777" w:rsidR="00594F51" w:rsidRPr="00B10E0A" w:rsidRDefault="00594F51" w:rsidP="00F9497F">
      <w:pPr>
        <w:widowControl w:val="0"/>
        <w:tabs>
          <w:tab w:val="center" w:pos="1418"/>
        </w:tabs>
        <w:ind w:left="1134" w:hanging="1134"/>
        <w:jc w:val="both"/>
        <w:rPr>
          <w:rFonts w:ascii="Arial" w:hAnsi="Arial" w:cs="Arial"/>
          <w:sz w:val="20"/>
        </w:rPr>
      </w:pPr>
    </w:p>
    <w:p w14:paraId="6132E3B1" w14:textId="120866C1" w:rsidR="00594F51" w:rsidRDefault="00594F51" w:rsidP="00F9497F">
      <w:pPr>
        <w:widowControl w:val="0"/>
        <w:tabs>
          <w:tab w:val="left" w:pos="1418"/>
        </w:tabs>
        <w:ind w:left="1134" w:hanging="1134"/>
        <w:jc w:val="both"/>
        <w:rPr>
          <w:rFonts w:ascii="Arial" w:hAnsi="Arial" w:cs="Arial"/>
          <w:color w:val="000000"/>
          <w:sz w:val="20"/>
        </w:rPr>
      </w:pPr>
      <w:bookmarkStart w:id="84" w:name="_Hlk110499519"/>
      <w:bookmarkStart w:id="85" w:name="_Hlk142657921"/>
      <w:r w:rsidRPr="00446C88">
        <w:rPr>
          <w:rFonts w:ascii="Arial" w:hAnsi="Arial" w:cs="Arial"/>
          <w:color w:val="000000"/>
          <w:sz w:val="20"/>
        </w:rPr>
        <w:t>6.</w:t>
      </w:r>
      <w:r w:rsidR="00C14AF9">
        <w:rPr>
          <w:rFonts w:ascii="Arial" w:hAnsi="Arial" w:cs="Arial"/>
          <w:color w:val="000000"/>
          <w:sz w:val="20"/>
        </w:rPr>
        <w:t>10</w:t>
      </w:r>
      <w:r w:rsidRPr="00446C88">
        <w:rPr>
          <w:rFonts w:ascii="Arial" w:hAnsi="Arial" w:cs="Arial"/>
          <w:color w:val="000000"/>
          <w:sz w:val="20"/>
        </w:rPr>
        <w:t>.1</w:t>
      </w:r>
      <w:r w:rsidRPr="00446C88">
        <w:rPr>
          <w:rFonts w:ascii="Arial" w:hAnsi="Arial" w:cs="Arial"/>
          <w:color w:val="000000"/>
          <w:sz w:val="20"/>
        </w:rPr>
        <w:tab/>
      </w:r>
      <w:bookmarkEnd w:id="83"/>
      <w:r w:rsidR="00446C88" w:rsidRPr="00446C88">
        <w:rPr>
          <w:rFonts w:ascii="Arial" w:hAnsi="Arial" w:cs="Arial"/>
          <w:color w:val="000000"/>
          <w:sz w:val="20"/>
        </w:rPr>
        <w:t xml:space="preserve">A Planilha de Composição de </w:t>
      </w:r>
      <w:r w:rsidR="00F90BF5">
        <w:rPr>
          <w:rFonts w:ascii="Arial" w:hAnsi="Arial" w:cs="Arial"/>
          <w:color w:val="000000"/>
          <w:sz w:val="20"/>
        </w:rPr>
        <w:t>Custos</w:t>
      </w:r>
      <w:r w:rsidR="00C14AF9">
        <w:rPr>
          <w:rFonts w:ascii="Arial" w:hAnsi="Arial" w:cs="Arial"/>
          <w:color w:val="000000"/>
          <w:sz w:val="20"/>
        </w:rPr>
        <w:t>, quando exigível para o objeto,</w:t>
      </w:r>
      <w:r w:rsidR="00446C88" w:rsidRPr="00446C88">
        <w:rPr>
          <w:rFonts w:ascii="Arial" w:hAnsi="Arial" w:cs="Arial"/>
          <w:color w:val="000000"/>
          <w:sz w:val="20"/>
        </w:rPr>
        <w:t xml:space="preserve"> deve ser obrigatoriamente apresentada pelo licitante detentor do menor preço, na forma dos itens 6.4 e 7.12, sob pena de desclassificação, preenchida e assinada pelo representante legal da empresa.</w:t>
      </w:r>
    </w:p>
    <w:bookmarkEnd w:id="84"/>
    <w:p w14:paraId="7FF71724" w14:textId="77777777" w:rsidR="00446C88" w:rsidRPr="00B10E0A" w:rsidRDefault="00446C88" w:rsidP="00F9497F">
      <w:pPr>
        <w:widowControl w:val="0"/>
        <w:tabs>
          <w:tab w:val="left" w:pos="1418"/>
        </w:tabs>
        <w:ind w:left="1134" w:hanging="1134"/>
        <w:jc w:val="both"/>
        <w:rPr>
          <w:rFonts w:ascii="Arial" w:hAnsi="Arial" w:cs="Arial"/>
          <w:sz w:val="20"/>
        </w:rPr>
      </w:pPr>
    </w:p>
    <w:p w14:paraId="7855EBBE" w14:textId="72F3CD90" w:rsidR="00594F51" w:rsidRPr="00B10E0A" w:rsidRDefault="00594F51" w:rsidP="00F9497F">
      <w:pPr>
        <w:widowControl w:val="0"/>
        <w:tabs>
          <w:tab w:val="left" w:pos="1418"/>
        </w:tabs>
        <w:ind w:left="1134" w:hanging="1134"/>
        <w:jc w:val="both"/>
        <w:rPr>
          <w:rFonts w:ascii="Arial" w:hAnsi="Arial" w:cs="Arial"/>
          <w:sz w:val="20"/>
        </w:rPr>
      </w:pPr>
      <w:r w:rsidRPr="00B10E0A">
        <w:rPr>
          <w:rFonts w:ascii="Arial" w:hAnsi="Arial" w:cs="Arial"/>
          <w:sz w:val="20"/>
        </w:rPr>
        <w:t>6.</w:t>
      </w:r>
      <w:r w:rsidR="00C14AF9">
        <w:rPr>
          <w:rFonts w:ascii="Arial" w:hAnsi="Arial" w:cs="Arial"/>
          <w:sz w:val="20"/>
        </w:rPr>
        <w:t>10</w:t>
      </w:r>
      <w:r w:rsidRPr="00B10E0A">
        <w:rPr>
          <w:rFonts w:ascii="Arial" w:hAnsi="Arial" w:cs="Arial"/>
          <w:sz w:val="20"/>
        </w:rPr>
        <w:t>.2</w:t>
      </w:r>
      <w:r w:rsidRPr="00B10E0A">
        <w:rPr>
          <w:rFonts w:ascii="Arial" w:hAnsi="Arial" w:cs="Arial"/>
          <w:sz w:val="20"/>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B10E0A">
        <w:rPr>
          <w:rFonts w:ascii="Arial" w:hAnsi="Arial" w:cs="Arial"/>
          <w:color w:val="00B050"/>
          <w:sz w:val="20"/>
        </w:rPr>
        <w:t xml:space="preserve"> </w:t>
      </w:r>
      <w:r w:rsidRPr="00B10E0A">
        <w:rPr>
          <w:rFonts w:ascii="Arial" w:hAnsi="Arial" w:cs="Arial"/>
          <w:sz w:val="20"/>
        </w:rPr>
        <w:t>item 5.3 e subitens.</w:t>
      </w:r>
    </w:p>
    <w:p w14:paraId="1341CE30" w14:textId="77777777" w:rsidR="00594F51" w:rsidRPr="00B10E0A" w:rsidRDefault="00594F51" w:rsidP="00F9497F">
      <w:pPr>
        <w:widowControl w:val="0"/>
        <w:ind w:left="1134" w:hanging="1134"/>
        <w:jc w:val="both"/>
        <w:rPr>
          <w:rFonts w:ascii="Arial" w:hAnsi="Arial" w:cs="Arial"/>
          <w:i/>
          <w:iCs/>
          <w:sz w:val="20"/>
        </w:rPr>
      </w:pPr>
    </w:p>
    <w:p w14:paraId="5E8FCC25" w14:textId="4182F6DA" w:rsidR="00594F51" w:rsidRPr="00B10E0A" w:rsidRDefault="00594F51" w:rsidP="00F9497F">
      <w:pPr>
        <w:widowControl w:val="0"/>
        <w:tabs>
          <w:tab w:val="left" w:pos="1418"/>
        </w:tabs>
        <w:ind w:left="1134" w:hanging="1134"/>
        <w:jc w:val="both"/>
        <w:rPr>
          <w:rFonts w:ascii="Arial" w:hAnsi="Arial" w:cs="Arial"/>
          <w:sz w:val="20"/>
        </w:rPr>
      </w:pPr>
      <w:r w:rsidRPr="00B10E0A">
        <w:rPr>
          <w:rFonts w:ascii="Arial" w:hAnsi="Arial" w:cs="Arial"/>
          <w:sz w:val="20"/>
        </w:rPr>
        <w:t>6.</w:t>
      </w:r>
      <w:r w:rsidR="00C14AF9">
        <w:rPr>
          <w:rFonts w:ascii="Arial" w:hAnsi="Arial" w:cs="Arial"/>
          <w:sz w:val="20"/>
        </w:rPr>
        <w:t>10</w:t>
      </w:r>
      <w:r w:rsidRPr="00B10E0A">
        <w:rPr>
          <w:rFonts w:ascii="Arial" w:hAnsi="Arial" w:cs="Arial"/>
          <w:sz w:val="20"/>
        </w:rPr>
        <w:t>.2.1</w:t>
      </w:r>
      <w:r w:rsidRPr="00B10E0A">
        <w:rPr>
          <w:rFonts w:ascii="Arial" w:hAnsi="Arial" w:cs="Arial"/>
          <w:sz w:val="20"/>
        </w:rPr>
        <w:tab/>
        <w:t>Não é admitida a inclusão da “reserva técnica” como item da remuneração da mão-de-obra, ou a qualquer título, sem a indicação prévia e expressa dos custos correspondentes que serão cobertos por esse item.</w:t>
      </w:r>
    </w:p>
    <w:p w14:paraId="4D9796EF" w14:textId="77777777" w:rsidR="00594F51" w:rsidRPr="00B10E0A" w:rsidRDefault="00594F51" w:rsidP="00F9497F">
      <w:pPr>
        <w:widowControl w:val="0"/>
        <w:tabs>
          <w:tab w:val="left" w:pos="1418"/>
        </w:tabs>
        <w:ind w:left="1134" w:hanging="1134"/>
        <w:jc w:val="both"/>
        <w:rPr>
          <w:rFonts w:ascii="Arial" w:hAnsi="Arial" w:cs="Arial"/>
          <w:sz w:val="20"/>
        </w:rPr>
      </w:pPr>
    </w:p>
    <w:p w14:paraId="4B863374" w14:textId="6E74F192" w:rsidR="00594F51" w:rsidRPr="00B10E0A" w:rsidRDefault="00594F51" w:rsidP="00F9497F">
      <w:pPr>
        <w:widowControl w:val="0"/>
        <w:tabs>
          <w:tab w:val="left" w:pos="1418"/>
        </w:tabs>
        <w:ind w:left="1134" w:hanging="1134"/>
        <w:jc w:val="both"/>
        <w:rPr>
          <w:rFonts w:ascii="Arial" w:hAnsi="Arial" w:cs="Arial"/>
          <w:sz w:val="20"/>
        </w:rPr>
      </w:pPr>
      <w:r w:rsidRPr="00B10E0A">
        <w:rPr>
          <w:rFonts w:ascii="Arial" w:hAnsi="Arial" w:cs="Arial"/>
          <w:sz w:val="20"/>
        </w:rPr>
        <w:t>6.</w:t>
      </w:r>
      <w:r w:rsidR="00C14AF9">
        <w:rPr>
          <w:rFonts w:ascii="Arial" w:hAnsi="Arial" w:cs="Arial"/>
          <w:sz w:val="20"/>
        </w:rPr>
        <w:t>10</w:t>
      </w:r>
      <w:r w:rsidRPr="00B10E0A">
        <w:rPr>
          <w:rFonts w:ascii="Arial" w:hAnsi="Arial" w:cs="Arial"/>
          <w:sz w:val="20"/>
        </w:rPr>
        <w:t>.2.2</w:t>
      </w:r>
      <w:r w:rsidRPr="00B10E0A">
        <w:rPr>
          <w:rFonts w:ascii="Arial" w:hAnsi="Arial" w:cs="Arial"/>
          <w:sz w:val="20"/>
        </w:rPr>
        <w:tab/>
        <w:t>Os custos com supervisão e fiscalização devem ser englobados nas despesas administrativas, não sendo permitida a sua inclusão em outro item da planilha.</w:t>
      </w:r>
    </w:p>
    <w:p w14:paraId="7670C0CE" w14:textId="77777777" w:rsidR="00594F51" w:rsidRPr="00B10E0A" w:rsidRDefault="00594F51" w:rsidP="00F9497F">
      <w:pPr>
        <w:widowControl w:val="0"/>
        <w:tabs>
          <w:tab w:val="left" w:pos="1418"/>
        </w:tabs>
        <w:ind w:left="1134" w:hanging="1134"/>
        <w:jc w:val="both"/>
        <w:rPr>
          <w:rFonts w:ascii="Arial" w:hAnsi="Arial" w:cs="Arial"/>
          <w:sz w:val="20"/>
        </w:rPr>
      </w:pPr>
    </w:p>
    <w:p w14:paraId="5EA18C9B" w14:textId="610840B0" w:rsidR="00594F51" w:rsidRPr="00C41F61" w:rsidRDefault="00594F51" w:rsidP="00F9497F">
      <w:pPr>
        <w:widowControl w:val="0"/>
        <w:tabs>
          <w:tab w:val="left" w:pos="1418"/>
        </w:tabs>
        <w:ind w:left="1134" w:hanging="1134"/>
        <w:jc w:val="both"/>
        <w:rPr>
          <w:rFonts w:ascii="Arial" w:hAnsi="Arial" w:cs="Arial"/>
          <w:sz w:val="20"/>
        </w:rPr>
      </w:pPr>
      <w:r w:rsidRPr="00B10E0A">
        <w:rPr>
          <w:rFonts w:ascii="Arial" w:hAnsi="Arial" w:cs="Arial"/>
          <w:sz w:val="20"/>
        </w:rPr>
        <w:t>6.</w:t>
      </w:r>
      <w:r w:rsidR="00C14AF9">
        <w:rPr>
          <w:rFonts w:ascii="Arial" w:hAnsi="Arial" w:cs="Arial"/>
          <w:sz w:val="20"/>
        </w:rPr>
        <w:t>10</w:t>
      </w:r>
      <w:r w:rsidRPr="00B10E0A">
        <w:rPr>
          <w:rFonts w:ascii="Arial" w:hAnsi="Arial" w:cs="Arial"/>
          <w:sz w:val="20"/>
        </w:rPr>
        <w:t xml:space="preserve">.2.3 </w:t>
      </w:r>
      <w:r w:rsidRPr="00B10E0A">
        <w:rPr>
          <w:rFonts w:ascii="Arial" w:hAnsi="Arial" w:cs="Arial"/>
          <w:sz w:val="20"/>
        </w:rPr>
        <w:tab/>
      </w:r>
      <w:r w:rsidR="00F90BF5" w:rsidRPr="00446C88">
        <w:rPr>
          <w:rFonts w:ascii="Arial" w:hAnsi="Arial" w:cs="Arial"/>
          <w:color w:val="000000"/>
          <w:sz w:val="20"/>
        </w:rPr>
        <w:t xml:space="preserve">A Planilha de Composição de </w:t>
      </w:r>
      <w:r w:rsidR="00F90BF5">
        <w:rPr>
          <w:rFonts w:ascii="Arial" w:hAnsi="Arial" w:cs="Arial"/>
          <w:color w:val="000000"/>
          <w:sz w:val="20"/>
        </w:rPr>
        <w:t>Custos</w:t>
      </w:r>
      <w:r w:rsidR="00F90BF5" w:rsidRPr="00B10E0A">
        <w:rPr>
          <w:rFonts w:ascii="Arial" w:hAnsi="Arial" w:cs="Arial"/>
          <w:sz w:val="20"/>
        </w:rPr>
        <w:t xml:space="preserve"> </w:t>
      </w:r>
      <w:r w:rsidRPr="00B10E0A">
        <w:rPr>
          <w:rFonts w:ascii="Arial" w:hAnsi="Arial" w:cs="Arial"/>
          <w:sz w:val="20"/>
        </w:rPr>
        <w:t xml:space="preserve">deverá ser adaptado à sua natureza jurídica, objeto ou atividade desempenhada, observando-se </w:t>
      </w:r>
      <w:r w:rsidRPr="00C41F61">
        <w:rPr>
          <w:rFonts w:ascii="Arial" w:hAnsi="Arial" w:cs="Arial"/>
          <w:sz w:val="20"/>
        </w:rPr>
        <w:t>as particularidades tributárias de cada segmento.</w:t>
      </w:r>
    </w:p>
    <w:p w14:paraId="769BF431" w14:textId="77777777" w:rsidR="00594F51" w:rsidRPr="00C41F61" w:rsidRDefault="00594F51" w:rsidP="00F9497F">
      <w:pPr>
        <w:widowControl w:val="0"/>
        <w:tabs>
          <w:tab w:val="left" w:pos="1418"/>
        </w:tabs>
        <w:ind w:left="1134" w:hanging="1134"/>
        <w:jc w:val="both"/>
        <w:rPr>
          <w:rFonts w:ascii="Arial" w:hAnsi="Arial" w:cs="Arial"/>
          <w:sz w:val="20"/>
        </w:rPr>
      </w:pPr>
    </w:p>
    <w:p w14:paraId="57F3EC7E" w14:textId="6F91C6E6" w:rsidR="00594F51" w:rsidRPr="00C41F61" w:rsidRDefault="00594F51" w:rsidP="00F9497F">
      <w:pPr>
        <w:widowControl w:val="0"/>
        <w:tabs>
          <w:tab w:val="left" w:pos="1418"/>
        </w:tabs>
        <w:ind w:left="1134" w:hanging="1134"/>
        <w:jc w:val="both"/>
        <w:rPr>
          <w:rFonts w:ascii="Arial" w:hAnsi="Arial" w:cs="Arial"/>
          <w:sz w:val="20"/>
        </w:rPr>
      </w:pPr>
      <w:r w:rsidRPr="00C41F61">
        <w:rPr>
          <w:rFonts w:ascii="Arial" w:hAnsi="Arial" w:cs="Arial"/>
          <w:sz w:val="20"/>
        </w:rPr>
        <w:t>6.</w:t>
      </w:r>
      <w:r w:rsidR="00C14AF9">
        <w:rPr>
          <w:rFonts w:ascii="Arial" w:hAnsi="Arial" w:cs="Arial"/>
          <w:sz w:val="20"/>
        </w:rPr>
        <w:t>10</w:t>
      </w:r>
      <w:r w:rsidRPr="00C41F61">
        <w:rPr>
          <w:rFonts w:ascii="Arial" w:hAnsi="Arial" w:cs="Arial"/>
          <w:sz w:val="20"/>
        </w:rPr>
        <w:t>.2.4</w:t>
      </w:r>
      <w:r w:rsidRPr="00C41F61">
        <w:rPr>
          <w:rFonts w:ascii="Arial" w:hAnsi="Arial" w:cs="Arial"/>
          <w:sz w:val="20"/>
        </w:rPr>
        <w:tab/>
        <w:t>O licitante deverá informar o seu regime de tributação, se é optante pelo regime do Simples Nacional, Lucro Real ou Lucro Presumido.</w:t>
      </w:r>
    </w:p>
    <w:p w14:paraId="43C47ECE" w14:textId="77777777" w:rsidR="00C1529F" w:rsidRPr="00C41F61" w:rsidRDefault="00C1529F" w:rsidP="00F9497F">
      <w:pPr>
        <w:widowControl w:val="0"/>
        <w:tabs>
          <w:tab w:val="left" w:pos="1418"/>
        </w:tabs>
        <w:ind w:left="1134" w:hanging="1134"/>
        <w:jc w:val="both"/>
        <w:rPr>
          <w:rFonts w:ascii="Arial" w:hAnsi="Arial" w:cs="Arial"/>
          <w:sz w:val="20"/>
        </w:rPr>
      </w:pPr>
    </w:p>
    <w:p w14:paraId="6441874A" w14:textId="048EA1C5" w:rsidR="00594F51" w:rsidRPr="00B10E0A" w:rsidRDefault="00594F51" w:rsidP="00F9497F">
      <w:pPr>
        <w:widowControl w:val="0"/>
        <w:tabs>
          <w:tab w:val="left" w:pos="1418"/>
        </w:tabs>
        <w:ind w:left="1134" w:hanging="1134"/>
        <w:jc w:val="both"/>
        <w:rPr>
          <w:rFonts w:ascii="Arial" w:hAnsi="Arial" w:cs="Arial"/>
          <w:sz w:val="20"/>
        </w:rPr>
      </w:pPr>
      <w:r w:rsidRPr="00C41F61">
        <w:rPr>
          <w:rFonts w:ascii="Arial" w:hAnsi="Arial" w:cs="Arial"/>
          <w:sz w:val="20"/>
        </w:rPr>
        <w:t>6.</w:t>
      </w:r>
      <w:r w:rsidR="00C14AF9">
        <w:rPr>
          <w:rFonts w:ascii="Arial" w:hAnsi="Arial" w:cs="Arial"/>
          <w:sz w:val="20"/>
        </w:rPr>
        <w:t>10</w:t>
      </w:r>
      <w:r w:rsidRPr="00C41F61">
        <w:rPr>
          <w:rFonts w:ascii="Arial" w:hAnsi="Arial" w:cs="Arial"/>
          <w:sz w:val="20"/>
        </w:rPr>
        <w:t>.2.5</w:t>
      </w:r>
      <w:r w:rsidRPr="00C41F61">
        <w:rPr>
          <w:rFonts w:ascii="Arial" w:hAnsi="Arial" w:cs="Arial"/>
          <w:sz w:val="20"/>
        </w:rPr>
        <w:tab/>
        <w:t>Deverá ser indicado o Sindicato de vinculação da categoria do local da prestação dos serviços objeto da licitação considerado</w:t>
      </w:r>
      <w:r w:rsidRPr="00B10E0A">
        <w:rPr>
          <w:rFonts w:ascii="Arial" w:hAnsi="Arial" w:cs="Arial"/>
          <w:sz w:val="20"/>
        </w:rPr>
        <w:t xml:space="preserve"> para a formulação da proposta, bem como a data (dia/mês/ano) da Convenção Coletiva utilizada para a composição salarial.</w:t>
      </w:r>
    </w:p>
    <w:p w14:paraId="40F015A6" w14:textId="77777777" w:rsidR="00594F51" w:rsidRPr="00B10E0A" w:rsidRDefault="00594F51" w:rsidP="00F9497F">
      <w:pPr>
        <w:widowControl w:val="0"/>
        <w:tabs>
          <w:tab w:val="left" w:pos="1418"/>
        </w:tabs>
        <w:ind w:left="1134" w:hanging="1134"/>
        <w:jc w:val="both"/>
        <w:rPr>
          <w:rFonts w:ascii="Arial" w:hAnsi="Arial" w:cs="Arial"/>
          <w:sz w:val="20"/>
        </w:rPr>
      </w:pPr>
    </w:p>
    <w:p w14:paraId="557B4D22" w14:textId="0DFDC586" w:rsidR="00594F51" w:rsidRPr="00B10E0A" w:rsidRDefault="00594F51" w:rsidP="00F9497F">
      <w:pPr>
        <w:widowControl w:val="0"/>
        <w:tabs>
          <w:tab w:val="left" w:pos="1418"/>
        </w:tabs>
        <w:ind w:left="1134" w:hanging="1134"/>
        <w:jc w:val="both"/>
        <w:rPr>
          <w:rFonts w:ascii="Arial" w:hAnsi="Arial" w:cs="Arial"/>
          <w:sz w:val="20"/>
        </w:rPr>
      </w:pPr>
      <w:r w:rsidRPr="00B10E0A">
        <w:rPr>
          <w:rFonts w:ascii="Arial" w:hAnsi="Arial" w:cs="Arial"/>
          <w:sz w:val="20"/>
        </w:rPr>
        <w:t>6.</w:t>
      </w:r>
      <w:r w:rsidR="00C14AF9">
        <w:rPr>
          <w:rFonts w:ascii="Arial" w:hAnsi="Arial" w:cs="Arial"/>
          <w:sz w:val="20"/>
        </w:rPr>
        <w:t>10</w:t>
      </w:r>
      <w:r w:rsidRPr="00B10E0A">
        <w:rPr>
          <w:rFonts w:ascii="Arial" w:hAnsi="Arial" w:cs="Arial"/>
          <w:sz w:val="20"/>
        </w:rPr>
        <w:t>.3</w:t>
      </w:r>
      <w:r w:rsidRPr="00B10E0A">
        <w:rPr>
          <w:rFonts w:ascii="Arial" w:hAnsi="Arial" w:cs="Arial"/>
          <w:sz w:val="20"/>
        </w:rPr>
        <w:tab/>
        <w:t xml:space="preserve">Na análise da Planilha de composição de </w:t>
      </w:r>
      <w:r w:rsidR="00F90BF5">
        <w:rPr>
          <w:rFonts w:ascii="Arial" w:hAnsi="Arial" w:cs="Arial"/>
          <w:sz w:val="20"/>
        </w:rPr>
        <w:t>preços</w:t>
      </w:r>
      <w:r w:rsidRPr="00B10E0A">
        <w:rPr>
          <w:rFonts w:ascii="Arial" w:hAnsi="Arial" w:cs="Arial"/>
          <w:sz w:val="20"/>
        </w:rPr>
        <w:t xml:space="preserve"> os itens em branco, com valor zero ou valores irrisórios e/ou incompatíveis com as práticas de mercado serão desconsiderados como elementos de formação dos custos, observado o disposto no item 5.3 e subitens</w:t>
      </w:r>
      <w:r w:rsidRPr="00B10E0A" w:rsidDel="005B4DA1">
        <w:rPr>
          <w:rFonts w:ascii="Arial" w:hAnsi="Arial" w:cs="Arial"/>
          <w:sz w:val="20"/>
        </w:rPr>
        <w:t xml:space="preserve"> </w:t>
      </w:r>
      <w:r w:rsidRPr="00B10E0A">
        <w:rPr>
          <w:rFonts w:ascii="Arial" w:hAnsi="Arial" w:cs="Arial"/>
          <w:sz w:val="20"/>
        </w:rPr>
        <w:t xml:space="preserve">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w:t>
      </w:r>
      <w:r w:rsidRPr="00B10E0A">
        <w:rPr>
          <w:rFonts w:ascii="Arial" w:hAnsi="Arial" w:cs="Arial"/>
          <w:sz w:val="20"/>
        </w:rPr>
        <w:lastRenderedPageBreak/>
        <w:t>Licitante alegar posteriormente desconhecimento de fatos existentes quando da elaboração da proposta ou erros no preenchimento da planilha como fundamento para solicitar a repactuação ou reequilíbrio econômico-financeiro da proposta/contrato.</w:t>
      </w:r>
    </w:p>
    <w:p w14:paraId="764AE44B" w14:textId="77777777" w:rsidR="00594F51" w:rsidRPr="00B10E0A" w:rsidRDefault="00594F51" w:rsidP="00F9497F">
      <w:pPr>
        <w:widowControl w:val="0"/>
        <w:tabs>
          <w:tab w:val="left" w:pos="1418"/>
        </w:tabs>
        <w:ind w:left="1134" w:hanging="1134"/>
        <w:jc w:val="both"/>
        <w:rPr>
          <w:rFonts w:ascii="Arial" w:hAnsi="Arial" w:cs="Arial"/>
          <w:sz w:val="20"/>
        </w:rPr>
      </w:pPr>
    </w:p>
    <w:p w14:paraId="3225145F" w14:textId="4C96AB95" w:rsidR="00594F51" w:rsidRPr="00B10E0A" w:rsidRDefault="00594F51" w:rsidP="00F9497F">
      <w:pPr>
        <w:widowControl w:val="0"/>
        <w:tabs>
          <w:tab w:val="left" w:pos="1418"/>
        </w:tabs>
        <w:ind w:left="1134" w:hanging="1134"/>
        <w:jc w:val="both"/>
        <w:rPr>
          <w:rFonts w:ascii="Arial" w:hAnsi="Arial" w:cs="Arial"/>
          <w:sz w:val="20"/>
        </w:rPr>
      </w:pPr>
      <w:r w:rsidRPr="00B10E0A">
        <w:rPr>
          <w:rFonts w:ascii="Arial" w:hAnsi="Arial" w:cs="Arial"/>
          <w:sz w:val="20"/>
        </w:rPr>
        <w:t>6.</w:t>
      </w:r>
      <w:r w:rsidR="00C14AF9">
        <w:rPr>
          <w:rFonts w:ascii="Arial" w:hAnsi="Arial" w:cs="Arial"/>
          <w:sz w:val="20"/>
        </w:rPr>
        <w:t>10</w:t>
      </w:r>
      <w:r w:rsidRPr="00B10E0A">
        <w:rPr>
          <w:rFonts w:ascii="Arial" w:hAnsi="Arial" w:cs="Arial"/>
          <w:sz w:val="20"/>
        </w:rPr>
        <w:t>.4</w:t>
      </w:r>
      <w:r w:rsidRPr="00B10E0A">
        <w:rPr>
          <w:rFonts w:ascii="Arial" w:hAnsi="Arial" w:cs="Arial"/>
          <w:sz w:val="20"/>
        </w:rPr>
        <w:tab/>
        <w:t>O pregoeiro poderá convocar o licitante para apresentar Nota Explicativa, detalhando a forma como foram calculados os custos, de forma a comprovar sua exequibilidade, cuja aceitação ficará condicionada à análise pelo pregoeiro e Equipe de Apoio, sobre a qual decidirá motivadamente.</w:t>
      </w:r>
    </w:p>
    <w:p w14:paraId="538B558E" w14:textId="77777777" w:rsidR="00594F51" w:rsidRPr="00B10E0A" w:rsidRDefault="00594F51" w:rsidP="00F9497F">
      <w:pPr>
        <w:widowControl w:val="0"/>
        <w:tabs>
          <w:tab w:val="left" w:pos="1418"/>
        </w:tabs>
        <w:ind w:left="1134" w:hanging="1134"/>
        <w:jc w:val="both"/>
        <w:rPr>
          <w:rFonts w:ascii="Arial" w:hAnsi="Arial" w:cs="Arial"/>
          <w:sz w:val="20"/>
        </w:rPr>
      </w:pPr>
    </w:p>
    <w:p w14:paraId="235E08A5" w14:textId="1C7F2D3E" w:rsidR="00594F51" w:rsidRPr="00B10E0A" w:rsidRDefault="00594F51" w:rsidP="00F9497F">
      <w:pPr>
        <w:widowControl w:val="0"/>
        <w:tabs>
          <w:tab w:val="left" w:pos="1418"/>
        </w:tabs>
        <w:ind w:left="1134" w:hanging="1134"/>
        <w:jc w:val="both"/>
        <w:rPr>
          <w:rFonts w:ascii="Arial" w:hAnsi="Arial" w:cs="Arial"/>
          <w:sz w:val="20"/>
        </w:rPr>
      </w:pPr>
      <w:r w:rsidRPr="00B10E0A">
        <w:rPr>
          <w:rFonts w:ascii="Arial" w:hAnsi="Arial" w:cs="Arial"/>
          <w:sz w:val="20"/>
        </w:rPr>
        <w:t>6.</w:t>
      </w:r>
      <w:r w:rsidR="00C14AF9">
        <w:rPr>
          <w:rFonts w:ascii="Arial" w:hAnsi="Arial" w:cs="Arial"/>
          <w:sz w:val="20"/>
        </w:rPr>
        <w:t>10</w:t>
      </w:r>
      <w:r w:rsidRPr="00B10E0A">
        <w:rPr>
          <w:rFonts w:ascii="Arial" w:hAnsi="Arial" w:cs="Arial"/>
          <w:sz w:val="20"/>
        </w:rPr>
        <w:t>.4.1</w:t>
      </w:r>
      <w:r w:rsidRPr="00B10E0A">
        <w:rPr>
          <w:rFonts w:ascii="Arial" w:hAnsi="Arial" w:cs="Arial"/>
          <w:sz w:val="20"/>
        </w:rPr>
        <w:tab/>
        <w:t xml:space="preserve">Aceita a Nota Explicativa pelo pregoeiro, o licitante assume inteira responsabilidade pelos itens de composição do </w:t>
      </w:r>
      <w:r w:rsidR="006D5485">
        <w:rPr>
          <w:rFonts w:ascii="Arial" w:hAnsi="Arial" w:cs="Arial"/>
          <w:sz w:val="20"/>
        </w:rPr>
        <w:t>custo</w:t>
      </w:r>
      <w:r w:rsidRPr="00B10E0A">
        <w:rPr>
          <w:rFonts w:ascii="Arial" w:hAnsi="Arial" w:cs="Arial"/>
          <w:sz w:val="20"/>
        </w:rPr>
        <w:t xml:space="preserve"> e seus valores, para todos os efeitos, não podendo alegar provisão deficitária ou omissão com vistas à repactuação ou reequilíbrio econômico-financeiro, caso seja contratada. </w:t>
      </w:r>
    </w:p>
    <w:bookmarkEnd w:id="76"/>
    <w:bookmarkEnd w:id="85"/>
    <w:p w14:paraId="697E7689" w14:textId="77777777" w:rsidR="00594F51" w:rsidRDefault="00594F51" w:rsidP="00F9497F">
      <w:pPr>
        <w:widowControl w:val="0"/>
        <w:tabs>
          <w:tab w:val="center" w:pos="1418"/>
        </w:tabs>
        <w:ind w:left="1134" w:hanging="1134"/>
        <w:jc w:val="both"/>
        <w:rPr>
          <w:rFonts w:ascii="Arial" w:hAnsi="Arial" w:cs="Arial"/>
          <w:sz w:val="20"/>
        </w:rPr>
      </w:pPr>
    </w:p>
    <w:p w14:paraId="33964262" w14:textId="77777777" w:rsidR="00C54AC8" w:rsidRPr="00B10E0A" w:rsidRDefault="00C54AC8" w:rsidP="00F9497F">
      <w:pPr>
        <w:widowControl w:val="0"/>
        <w:tabs>
          <w:tab w:val="center" w:pos="1418"/>
        </w:tabs>
        <w:ind w:left="1134" w:hanging="1134"/>
        <w:jc w:val="both"/>
        <w:rPr>
          <w:rFonts w:ascii="Arial" w:hAnsi="Arial" w:cs="Arial"/>
          <w:sz w:val="20"/>
        </w:rPr>
      </w:pPr>
    </w:p>
    <w:p w14:paraId="267D708F" w14:textId="4590A637" w:rsidR="00594F51" w:rsidRPr="000A1240" w:rsidRDefault="00594F51" w:rsidP="00994CEB">
      <w:pPr>
        <w:widowControl w:val="0"/>
        <w:numPr>
          <w:ilvl w:val="0"/>
          <w:numId w:val="15"/>
        </w:numPr>
        <w:tabs>
          <w:tab w:val="left" w:pos="1134"/>
        </w:tabs>
        <w:ind w:left="1134" w:hanging="1134"/>
        <w:jc w:val="both"/>
        <w:rPr>
          <w:rFonts w:ascii="Arial" w:hAnsi="Arial" w:cs="Arial"/>
          <w:b/>
          <w:bCs/>
          <w:sz w:val="20"/>
          <w:u w:val="single"/>
        </w:rPr>
      </w:pPr>
      <w:bookmarkStart w:id="86" w:name="_Hlk52894662"/>
      <w:r w:rsidRPr="000A1240">
        <w:rPr>
          <w:rFonts w:ascii="Arial" w:hAnsi="Arial" w:cs="Arial"/>
          <w:b/>
          <w:bCs/>
          <w:sz w:val="20"/>
          <w:u w:val="single"/>
        </w:rPr>
        <w:t xml:space="preserve">DA SESSÃO PÚBLICA DE LANCES </w:t>
      </w:r>
      <w:r w:rsidR="00F35624">
        <w:rPr>
          <w:rFonts w:ascii="Arial" w:hAnsi="Arial" w:cs="Arial"/>
          <w:b/>
          <w:bCs/>
          <w:sz w:val="20"/>
          <w:u w:val="single"/>
        </w:rPr>
        <w:t>E DA NEGOCIAÇÃO</w:t>
      </w:r>
    </w:p>
    <w:bookmarkEnd w:id="86"/>
    <w:p w14:paraId="3553F850" w14:textId="77777777" w:rsidR="00594F51" w:rsidRPr="000A1240" w:rsidRDefault="00594F51" w:rsidP="00F9497F">
      <w:pPr>
        <w:widowControl w:val="0"/>
        <w:tabs>
          <w:tab w:val="center" w:pos="1418"/>
        </w:tabs>
        <w:ind w:left="1134" w:hanging="1134"/>
        <w:jc w:val="both"/>
        <w:rPr>
          <w:rFonts w:ascii="Arial" w:hAnsi="Arial" w:cs="Arial"/>
          <w:b/>
          <w:bCs/>
          <w:sz w:val="20"/>
          <w:u w:val="single"/>
        </w:rPr>
      </w:pPr>
    </w:p>
    <w:p w14:paraId="7169F126" w14:textId="103458FF" w:rsidR="00594F51" w:rsidRPr="000A1240" w:rsidRDefault="00594F51" w:rsidP="00F9497F">
      <w:pPr>
        <w:widowControl w:val="0"/>
        <w:tabs>
          <w:tab w:val="center" w:pos="1418"/>
        </w:tabs>
        <w:ind w:left="1134" w:hanging="1134"/>
        <w:jc w:val="both"/>
        <w:rPr>
          <w:rFonts w:ascii="Arial" w:hAnsi="Arial" w:cs="Arial"/>
          <w:b/>
          <w:bCs/>
          <w:sz w:val="20"/>
        </w:rPr>
      </w:pPr>
      <w:bookmarkStart w:id="87" w:name="_Hlk140509278"/>
      <w:r w:rsidRPr="000A1240">
        <w:rPr>
          <w:rFonts w:ascii="Arial" w:hAnsi="Arial" w:cs="Arial"/>
          <w:sz w:val="20"/>
        </w:rPr>
        <w:t>7.1</w:t>
      </w:r>
      <w:r w:rsidRPr="000A1240">
        <w:rPr>
          <w:rFonts w:ascii="Arial" w:hAnsi="Arial" w:cs="Arial"/>
          <w:sz w:val="20"/>
        </w:rPr>
        <w:tab/>
      </w:r>
      <w:r w:rsidR="001D6001" w:rsidRPr="001D6001">
        <w:rPr>
          <w:rFonts w:ascii="Arial" w:hAnsi="Arial" w:cs="Arial"/>
          <w:sz w:val="20"/>
        </w:rPr>
        <w:t xml:space="preserve">Classificadas as propostas, terá início a fase competitiva para recebimento de lances, no endereço eletrônico </w:t>
      </w:r>
      <w:hyperlink r:id="rId24" w:history="1">
        <w:r w:rsidR="001D6001" w:rsidRPr="001D6001">
          <w:rPr>
            <w:rStyle w:val="Hyperlink"/>
            <w:rFonts w:ascii="Arial" w:eastAsia="Calibri" w:hAnsi="Arial" w:cs="Arial"/>
            <w:sz w:val="20"/>
          </w:rPr>
          <w:t>http://licitacoes.caixa.gov.br</w:t>
        </w:r>
      </w:hyperlink>
      <w:r w:rsidR="001D6001" w:rsidRPr="001D6001">
        <w:rPr>
          <w:rFonts w:ascii="Arial" w:hAnsi="Arial" w:cs="Arial"/>
          <w:sz w:val="20"/>
        </w:rPr>
        <w:t>, na aba “ÁREA LOGADA”, clicar em “</w:t>
      </w:r>
      <w:r w:rsidR="001D6001" w:rsidRPr="001D6001">
        <w:rPr>
          <w:rFonts w:ascii="Arial" w:hAnsi="Arial" w:cs="Arial"/>
          <w:sz w:val="20"/>
          <w:u w:val="single"/>
        </w:rPr>
        <w:t>ACESSO AO SISTEMA</w:t>
      </w:r>
      <w:r w:rsidR="001D6001" w:rsidRPr="001D6001">
        <w:rPr>
          <w:rFonts w:ascii="Arial" w:hAnsi="Arial" w:cs="Arial"/>
          <w:sz w:val="20"/>
        </w:rPr>
        <w:t xml:space="preserve">” </w:t>
      </w:r>
      <w:r w:rsidR="001D6001" w:rsidRPr="001D6001">
        <w:rPr>
          <w:rFonts w:ascii="Arial" w:hAnsi="Arial" w:cs="Arial"/>
          <w:i/>
          <w:sz w:val="20"/>
        </w:rPr>
        <w:sym w:font="Wingdings" w:char="F0E0"/>
      </w:r>
      <w:r w:rsidR="001D6001" w:rsidRPr="001D6001">
        <w:rPr>
          <w:rFonts w:ascii="Arial" w:hAnsi="Arial" w:cs="Arial"/>
          <w:sz w:val="20"/>
        </w:rPr>
        <w:t xml:space="preserve"> escolher “</w:t>
      </w:r>
      <w:r w:rsidR="001D6001" w:rsidRPr="001D6001">
        <w:rPr>
          <w:rFonts w:ascii="Arial" w:hAnsi="Arial" w:cs="Arial"/>
          <w:sz w:val="20"/>
          <w:u w:val="single"/>
        </w:rPr>
        <w:t>SE VOCÊ É FORNECEDOR, FAÇA LOGIN AQUI: ACESSAR</w:t>
      </w:r>
      <w:r w:rsidR="001D6001" w:rsidRPr="001D6001">
        <w:rPr>
          <w:rFonts w:ascii="Arial" w:hAnsi="Arial" w:cs="Arial"/>
          <w:sz w:val="20"/>
        </w:rPr>
        <w:t>”</w:t>
      </w:r>
      <w:r w:rsidR="001D6001" w:rsidRPr="001D6001">
        <w:rPr>
          <w:rFonts w:ascii="Arial" w:hAnsi="Arial" w:cs="Arial"/>
          <w:i/>
          <w:sz w:val="20"/>
        </w:rPr>
        <w:t xml:space="preserve"> </w:t>
      </w:r>
      <w:r w:rsidR="001D6001" w:rsidRPr="001D6001">
        <w:rPr>
          <w:rFonts w:ascii="Arial" w:hAnsi="Arial" w:cs="Arial"/>
          <w:i/>
          <w:sz w:val="20"/>
        </w:rPr>
        <w:sym w:font="Wingdings" w:char="F0E0"/>
      </w:r>
      <w:r w:rsidR="001D6001" w:rsidRPr="001D6001">
        <w:rPr>
          <w:rFonts w:ascii="Arial" w:hAnsi="Arial" w:cs="Arial"/>
          <w:i/>
          <w:sz w:val="20"/>
        </w:rPr>
        <w:t xml:space="preserve"> </w:t>
      </w:r>
      <w:r w:rsidR="001D6001" w:rsidRPr="001D6001">
        <w:rPr>
          <w:rFonts w:ascii="Arial" w:hAnsi="Arial" w:cs="Arial"/>
          <w:sz w:val="20"/>
        </w:rPr>
        <w:t xml:space="preserve">realizar login </w:t>
      </w:r>
      <w:r w:rsidR="001D6001" w:rsidRPr="001D6001">
        <w:rPr>
          <w:rFonts w:ascii="Arial" w:hAnsi="Arial" w:cs="Arial"/>
          <w:i/>
          <w:sz w:val="20"/>
        </w:rPr>
        <w:sym w:font="Wingdings" w:char="F0E0"/>
      </w:r>
      <w:r w:rsidR="001D6001" w:rsidRPr="001D6001">
        <w:rPr>
          <w:rFonts w:ascii="Arial" w:hAnsi="Arial" w:cs="Arial"/>
          <w:sz w:val="20"/>
        </w:rPr>
        <w:t xml:space="preserve"> marcar a modalidade de licitação desejada </w:t>
      </w:r>
      <w:r w:rsidR="001D6001" w:rsidRPr="001D6001">
        <w:rPr>
          <w:rFonts w:ascii="Arial" w:hAnsi="Arial" w:cs="Arial"/>
          <w:i/>
          <w:sz w:val="20"/>
        </w:rPr>
        <w:sym w:font="Wingdings" w:char="F0E0"/>
      </w:r>
      <w:r w:rsidR="001D6001" w:rsidRPr="001D6001">
        <w:rPr>
          <w:rFonts w:ascii="Arial" w:hAnsi="Arial" w:cs="Arial"/>
          <w:sz w:val="20"/>
        </w:rPr>
        <w:t xml:space="preserve"> escolher a opção “</w:t>
      </w:r>
      <w:r w:rsidR="001D6001" w:rsidRPr="001D6001">
        <w:rPr>
          <w:rFonts w:ascii="Arial" w:hAnsi="Arial" w:cs="Arial"/>
          <w:sz w:val="20"/>
          <w:u w:val="single"/>
        </w:rPr>
        <w:t>Efetuar Lances</w:t>
      </w:r>
      <w:r w:rsidR="001D6001" w:rsidRPr="001D6001">
        <w:rPr>
          <w:rFonts w:ascii="Arial" w:hAnsi="Arial" w:cs="Arial"/>
          <w:sz w:val="20"/>
        </w:rPr>
        <w:t>”</w:t>
      </w:r>
      <w:r w:rsidR="001D6001" w:rsidRPr="001D6001">
        <w:rPr>
          <w:rFonts w:ascii="Arial" w:hAnsi="Arial" w:cs="Arial"/>
          <w:i/>
          <w:sz w:val="20"/>
        </w:rPr>
        <w:t xml:space="preserve">, </w:t>
      </w:r>
      <w:r w:rsidR="001D6001" w:rsidRPr="001D6001">
        <w:rPr>
          <w:rFonts w:ascii="Arial" w:hAnsi="Arial" w:cs="Arial"/>
          <w:sz w:val="20"/>
        </w:rPr>
        <w:t>no dia e horário informados no preâmbulo deste edital, quando então os licitantes poderão encaminhar lances exclusivamente por meio do</w:t>
      </w:r>
      <w:r w:rsidR="00956C36" w:rsidRPr="00956C36">
        <w:rPr>
          <w:rFonts w:ascii="Arial" w:hAnsi="Arial" w:cs="Arial"/>
          <w:sz w:val="20"/>
        </w:rPr>
        <w:t xml:space="preserve"> </w:t>
      </w:r>
      <w:r w:rsidR="00956C36">
        <w:rPr>
          <w:rFonts w:ascii="Arial" w:hAnsi="Arial" w:cs="Arial"/>
          <w:sz w:val="20"/>
        </w:rPr>
        <w:t>sistema eletrônico</w:t>
      </w:r>
      <w:r w:rsidR="001D6001" w:rsidRPr="001D6001">
        <w:rPr>
          <w:rFonts w:ascii="Arial" w:hAnsi="Arial" w:cs="Arial"/>
          <w:sz w:val="20"/>
        </w:rPr>
        <w:t xml:space="preserve">, de valor correspondente ao </w:t>
      </w:r>
      <w:r w:rsidR="001D6001" w:rsidRPr="001D6001">
        <w:rPr>
          <w:rFonts w:ascii="Arial" w:hAnsi="Arial" w:cs="Arial"/>
          <w:b/>
          <w:bCs/>
          <w:sz w:val="20"/>
        </w:rPr>
        <w:t>PREÇO GLOBAL</w:t>
      </w:r>
      <w:r w:rsidR="001D6001" w:rsidRPr="001D6001">
        <w:rPr>
          <w:rFonts w:ascii="Arial" w:hAnsi="Arial" w:cs="Arial"/>
          <w:sz w:val="20"/>
        </w:rPr>
        <w:t>.</w:t>
      </w:r>
    </w:p>
    <w:p w14:paraId="085521B7" w14:textId="4C05DADC" w:rsidR="003A511B" w:rsidRPr="00C14AF9" w:rsidRDefault="003A511B" w:rsidP="00C14AF9">
      <w:pPr>
        <w:widowControl w:val="0"/>
        <w:tabs>
          <w:tab w:val="center" w:pos="1418"/>
        </w:tabs>
        <w:ind w:left="1134" w:hanging="1134"/>
        <w:jc w:val="both"/>
        <w:rPr>
          <w:rFonts w:ascii="Arial" w:hAnsi="Arial" w:cs="Arial"/>
          <w:color w:val="FF0000"/>
          <w:sz w:val="20"/>
        </w:rPr>
      </w:pPr>
    </w:p>
    <w:p w14:paraId="72BC6241" w14:textId="77777777" w:rsidR="00C14AF9" w:rsidRPr="00C04E79" w:rsidRDefault="00C14AF9" w:rsidP="00C14AF9">
      <w:pPr>
        <w:tabs>
          <w:tab w:val="left" w:pos="1418"/>
        </w:tabs>
        <w:ind w:left="1134" w:hanging="1134"/>
        <w:jc w:val="both"/>
        <w:rPr>
          <w:rFonts w:ascii="Arial" w:hAnsi="Arial" w:cs="Arial"/>
          <w:sz w:val="20"/>
        </w:rPr>
      </w:pPr>
      <w:r w:rsidRPr="00C04E79">
        <w:rPr>
          <w:rFonts w:ascii="Arial" w:hAnsi="Arial" w:cs="Arial"/>
          <w:sz w:val="20"/>
        </w:rPr>
        <w:t>7.1.1</w:t>
      </w:r>
      <w:r w:rsidRPr="00C04E79">
        <w:rPr>
          <w:rFonts w:ascii="Arial" w:hAnsi="Arial" w:cs="Arial"/>
          <w:sz w:val="20"/>
        </w:rPr>
        <w:tab/>
        <w:t>A etapa de envio de lances na sessão pública durará 10 minutos e, após isso, será prorrogada automaticamente pelo sistema quando houver lance(s) ofertado(s) durante o intervalo dos últimos dois minutos do período de duração da sessão pública.</w:t>
      </w:r>
    </w:p>
    <w:p w14:paraId="40124FA6" w14:textId="77777777" w:rsidR="00C14AF9" w:rsidRPr="00C04E79" w:rsidRDefault="00C14AF9" w:rsidP="00C14AF9">
      <w:pPr>
        <w:tabs>
          <w:tab w:val="left" w:pos="1418"/>
        </w:tabs>
        <w:ind w:left="1134" w:hanging="1134"/>
        <w:jc w:val="both"/>
        <w:rPr>
          <w:rFonts w:ascii="Arial" w:hAnsi="Arial" w:cs="Arial"/>
          <w:sz w:val="20"/>
        </w:rPr>
      </w:pPr>
    </w:p>
    <w:p w14:paraId="19866CD9" w14:textId="77777777" w:rsidR="00C14AF9" w:rsidRPr="00C04E79" w:rsidRDefault="00C14AF9" w:rsidP="00C14AF9">
      <w:pPr>
        <w:tabs>
          <w:tab w:val="left" w:pos="1418"/>
        </w:tabs>
        <w:ind w:left="1134" w:hanging="1134"/>
        <w:jc w:val="both"/>
        <w:rPr>
          <w:rFonts w:ascii="Arial" w:hAnsi="Arial" w:cs="Arial"/>
          <w:sz w:val="20"/>
        </w:rPr>
      </w:pPr>
      <w:r w:rsidRPr="00C04E79">
        <w:rPr>
          <w:rFonts w:ascii="Arial" w:hAnsi="Arial" w:cs="Arial"/>
          <w:sz w:val="20"/>
        </w:rPr>
        <w:t>7.1.1.1</w:t>
      </w:r>
      <w:r w:rsidRPr="00C04E79">
        <w:rPr>
          <w:rFonts w:ascii="Arial" w:hAnsi="Arial" w:cs="Arial"/>
          <w:sz w:val="20"/>
        </w:rPr>
        <w:tab/>
        <w:t>A prorrogação automática da etapa de envio de lances será de 2 minutos e ocorrerá sucessivamente sempre que houver lances enviados nesse período de prorrogação, inclusive quando se tratar de lances intermediários.</w:t>
      </w:r>
    </w:p>
    <w:p w14:paraId="550A76A1" w14:textId="77777777" w:rsidR="00C14AF9" w:rsidRPr="00C04E79" w:rsidRDefault="00C14AF9" w:rsidP="00C14AF9">
      <w:pPr>
        <w:tabs>
          <w:tab w:val="left" w:pos="1418"/>
        </w:tabs>
        <w:ind w:left="1134" w:hanging="1134"/>
        <w:jc w:val="both"/>
        <w:rPr>
          <w:rFonts w:ascii="Arial" w:hAnsi="Arial" w:cs="Arial"/>
          <w:sz w:val="20"/>
        </w:rPr>
      </w:pPr>
    </w:p>
    <w:p w14:paraId="0D75E85E" w14:textId="77777777" w:rsidR="00C14AF9" w:rsidRPr="00C04E79" w:rsidRDefault="00C14AF9" w:rsidP="00C14AF9">
      <w:pPr>
        <w:tabs>
          <w:tab w:val="left" w:pos="1418"/>
        </w:tabs>
        <w:ind w:left="1134" w:hanging="1134"/>
        <w:jc w:val="both"/>
        <w:rPr>
          <w:rFonts w:ascii="Arial" w:hAnsi="Arial" w:cs="Arial"/>
          <w:sz w:val="20"/>
        </w:rPr>
      </w:pPr>
      <w:r w:rsidRPr="00C04E79">
        <w:rPr>
          <w:rFonts w:ascii="Arial" w:hAnsi="Arial" w:cs="Arial"/>
          <w:sz w:val="20"/>
        </w:rPr>
        <w:t>7.1.1.2</w:t>
      </w:r>
      <w:r w:rsidRPr="00C04E79">
        <w:rPr>
          <w:rFonts w:ascii="Arial" w:hAnsi="Arial" w:cs="Arial"/>
          <w:sz w:val="20"/>
        </w:rPr>
        <w:tab/>
        <w:t xml:space="preserve">Existindo lance durante os 2 últimos minutos da fase competitiva, o sistema eletrônico emitirá aviso na página de </w:t>
      </w:r>
      <w:r w:rsidRPr="00C04E79">
        <w:rPr>
          <w:rFonts w:ascii="Arial" w:hAnsi="Arial" w:cs="Arial"/>
          <w:i/>
          <w:iCs/>
          <w:sz w:val="20"/>
        </w:rPr>
        <w:t>Lances</w:t>
      </w:r>
      <w:r w:rsidRPr="00C04E79">
        <w:rPr>
          <w:rFonts w:ascii="Arial" w:hAnsi="Arial" w:cs="Arial"/>
          <w:sz w:val="20"/>
        </w:rPr>
        <w:t>, informando que o certame entrou em prorrogação automática por mais 2 minutos.</w:t>
      </w:r>
    </w:p>
    <w:p w14:paraId="7F600482" w14:textId="77777777" w:rsidR="00C14AF9" w:rsidRPr="00C04E79" w:rsidRDefault="00C14AF9" w:rsidP="00C14AF9">
      <w:pPr>
        <w:tabs>
          <w:tab w:val="left" w:pos="1418"/>
        </w:tabs>
        <w:ind w:left="1134" w:hanging="1134"/>
        <w:jc w:val="both"/>
        <w:rPr>
          <w:rFonts w:ascii="Arial" w:hAnsi="Arial" w:cs="Arial"/>
          <w:sz w:val="20"/>
        </w:rPr>
      </w:pPr>
    </w:p>
    <w:p w14:paraId="2199EF6E" w14:textId="2FC1135C" w:rsidR="00C14AF9" w:rsidRPr="00C04E79" w:rsidRDefault="00C14AF9" w:rsidP="00C14AF9">
      <w:pPr>
        <w:tabs>
          <w:tab w:val="left" w:pos="1418"/>
        </w:tabs>
        <w:ind w:left="1134" w:hanging="1134"/>
        <w:jc w:val="both"/>
        <w:rPr>
          <w:rFonts w:ascii="Arial" w:hAnsi="Arial" w:cs="Arial"/>
          <w:sz w:val="20"/>
        </w:rPr>
      </w:pPr>
      <w:r w:rsidRPr="00C04E79">
        <w:rPr>
          <w:rFonts w:ascii="Arial" w:hAnsi="Arial" w:cs="Arial"/>
          <w:sz w:val="20"/>
        </w:rPr>
        <w:t>7.1.1.3</w:t>
      </w:r>
      <w:r w:rsidRPr="00C04E79">
        <w:rPr>
          <w:rFonts w:ascii="Arial" w:hAnsi="Arial" w:cs="Arial"/>
          <w:sz w:val="20"/>
        </w:rPr>
        <w:tab/>
        <w:t xml:space="preserve">Os lances intermediários são lances iguais ou </w:t>
      </w:r>
      <w:r w:rsidR="00A017BA" w:rsidRPr="00C04E79">
        <w:rPr>
          <w:rFonts w:ascii="Arial" w:hAnsi="Arial" w:cs="Arial"/>
          <w:sz w:val="20"/>
        </w:rPr>
        <w:t xml:space="preserve">superiores </w:t>
      </w:r>
      <w:r w:rsidRPr="00C04E79">
        <w:rPr>
          <w:rFonts w:ascii="Arial" w:hAnsi="Arial" w:cs="Arial"/>
          <w:sz w:val="20"/>
        </w:rPr>
        <w:t>ao melhor já ofertado, porém, inferiores ao último lance dado pelo próprio licitante.</w:t>
      </w:r>
    </w:p>
    <w:p w14:paraId="298320B6" w14:textId="77777777" w:rsidR="00C14AF9" w:rsidRPr="00C04E79" w:rsidRDefault="00C14AF9" w:rsidP="00C14AF9">
      <w:pPr>
        <w:tabs>
          <w:tab w:val="left" w:pos="1418"/>
        </w:tabs>
        <w:ind w:left="1134" w:hanging="1134"/>
        <w:jc w:val="both"/>
        <w:rPr>
          <w:rFonts w:ascii="Arial" w:hAnsi="Arial" w:cs="Arial"/>
          <w:sz w:val="20"/>
        </w:rPr>
      </w:pPr>
    </w:p>
    <w:p w14:paraId="268AA01D" w14:textId="37A2E008" w:rsidR="00C14AF9" w:rsidRPr="00C04E79" w:rsidRDefault="00C14AF9" w:rsidP="00C14AF9">
      <w:pPr>
        <w:tabs>
          <w:tab w:val="left" w:pos="1418"/>
        </w:tabs>
        <w:ind w:left="1134" w:hanging="1134"/>
        <w:jc w:val="both"/>
        <w:rPr>
          <w:rFonts w:ascii="Arial" w:hAnsi="Arial" w:cs="Arial"/>
          <w:sz w:val="20"/>
        </w:rPr>
      </w:pPr>
      <w:r w:rsidRPr="00C04E79">
        <w:rPr>
          <w:rFonts w:ascii="Arial" w:hAnsi="Arial" w:cs="Arial"/>
          <w:sz w:val="20"/>
        </w:rPr>
        <w:t>7.1.1.4</w:t>
      </w:r>
      <w:r w:rsidRPr="00C04E79">
        <w:rPr>
          <w:rFonts w:ascii="Arial" w:hAnsi="Arial" w:cs="Arial"/>
          <w:sz w:val="20"/>
        </w:rPr>
        <w:tab/>
        <w:t xml:space="preserve">O intervalo mínimo de diferença de percentuais entre os </w:t>
      </w:r>
      <w:r w:rsidRPr="007C4854">
        <w:rPr>
          <w:rFonts w:ascii="Arial" w:hAnsi="Arial" w:cs="Arial"/>
          <w:sz w:val="20"/>
        </w:rPr>
        <w:t xml:space="preserve">lances será de </w:t>
      </w:r>
      <w:r w:rsidR="00A017BA" w:rsidRPr="007C4854">
        <w:rPr>
          <w:rFonts w:ascii="Arial" w:hAnsi="Arial" w:cs="Arial"/>
          <w:sz w:val="20"/>
        </w:rPr>
        <w:t>0,</w:t>
      </w:r>
      <w:r w:rsidR="007C4854" w:rsidRPr="007C4854">
        <w:rPr>
          <w:rFonts w:ascii="Arial" w:hAnsi="Arial" w:cs="Arial"/>
          <w:sz w:val="20"/>
        </w:rPr>
        <w:t>3</w:t>
      </w:r>
      <w:r w:rsidR="00A017BA" w:rsidRPr="007C4854">
        <w:rPr>
          <w:rFonts w:ascii="Arial" w:hAnsi="Arial" w:cs="Arial"/>
          <w:sz w:val="20"/>
        </w:rPr>
        <w:t>0</w:t>
      </w:r>
      <w:r w:rsidRPr="007C4854">
        <w:rPr>
          <w:rFonts w:ascii="Arial" w:hAnsi="Arial" w:cs="Arial"/>
          <w:b/>
          <w:bCs/>
          <w:sz w:val="20"/>
        </w:rPr>
        <w:t>%</w:t>
      </w:r>
      <w:r w:rsidRPr="007C4854">
        <w:rPr>
          <w:rFonts w:ascii="Arial" w:hAnsi="Arial" w:cs="Arial"/>
          <w:sz w:val="20"/>
        </w:rPr>
        <w:t xml:space="preserve">, e incidirá </w:t>
      </w:r>
      <w:r w:rsidRPr="00C04E79">
        <w:rPr>
          <w:rFonts w:ascii="Arial" w:hAnsi="Arial" w:cs="Arial"/>
          <w:sz w:val="20"/>
        </w:rPr>
        <w:t>sobre o lance ofertado pelo próprio licitante.</w:t>
      </w:r>
    </w:p>
    <w:p w14:paraId="2F2D42A4" w14:textId="77777777" w:rsidR="00C14AF9" w:rsidRPr="00C04E79" w:rsidRDefault="00C14AF9" w:rsidP="00C14AF9">
      <w:pPr>
        <w:tabs>
          <w:tab w:val="left" w:pos="1418"/>
        </w:tabs>
        <w:ind w:left="1134" w:hanging="1134"/>
        <w:jc w:val="both"/>
        <w:rPr>
          <w:rFonts w:ascii="Arial" w:hAnsi="Arial" w:cs="Arial"/>
          <w:sz w:val="20"/>
        </w:rPr>
      </w:pPr>
    </w:p>
    <w:p w14:paraId="766259B4" w14:textId="77777777" w:rsidR="00C14AF9" w:rsidRPr="00C04E79" w:rsidRDefault="00C14AF9" w:rsidP="00C14AF9">
      <w:pPr>
        <w:tabs>
          <w:tab w:val="left" w:pos="1418"/>
        </w:tabs>
        <w:ind w:left="1134" w:hanging="1134"/>
        <w:jc w:val="both"/>
        <w:rPr>
          <w:rFonts w:ascii="Arial" w:hAnsi="Arial" w:cs="Arial"/>
          <w:sz w:val="20"/>
        </w:rPr>
      </w:pPr>
      <w:r w:rsidRPr="00C04E79">
        <w:rPr>
          <w:rFonts w:ascii="Arial" w:hAnsi="Arial" w:cs="Arial"/>
          <w:sz w:val="20"/>
        </w:rPr>
        <w:t>7.1.2</w:t>
      </w:r>
      <w:r w:rsidRPr="00C04E79">
        <w:rPr>
          <w:rFonts w:ascii="Arial" w:hAnsi="Arial" w:cs="Arial"/>
          <w:sz w:val="20"/>
        </w:rPr>
        <w:tab/>
        <w:t>Na hipótese de não haver novos lances durante a prorrogação automática, na forma estabelecida no item 7.1.1.1, a sessão pública será encerrada automaticamente.</w:t>
      </w:r>
    </w:p>
    <w:p w14:paraId="36183D36" w14:textId="77777777" w:rsidR="00C14AF9" w:rsidRPr="00C04E79" w:rsidRDefault="00C14AF9" w:rsidP="00C14AF9">
      <w:pPr>
        <w:tabs>
          <w:tab w:val="left" w:pos="1418"/>
        </w:tabs>
        <w:ind w:left="1134" w:hanging="1134"/>
        <w:jc w:val="both"/>
        <w:rPr>
          <w:rFonts w:ascii="Arial" w:hAnsi="Arial" w:cs="Arial"/>
          <w:sz w:val="20"/>
        </w:rPr>
      </w:pPr>
    </w:p>
    <w:p w14:paraId="5AF10CF8" w14:textId="77777777" w:rsidR="00C14AF9" w:rsidRPr="00C04E79" w:rsidRDefault="00C14AF9" w:rsidP="00C14AF9">
      <w:pPr>
        <w:tabs>
          <w:tab w:val="left" w:pos="1418"/>
        </w:tabs>
        <w:ind w:left="1134" w:hanging="1134"/>
        <w:jc w:val="both"/>
        <w:rPr>
          <w:rFonts w:ascii="Arial" w:hAnsi="Arial" w:cs="Arial"/>
          <w:sz w:val="20"/>
        </w:rPr>
      </w:pPr>
      <w:r w:rsidRPr="00C04E79">
        <w:rPr>
          <w:rFonts w:ascii="Arial" w:hAnsi="Arial" w:cs="Arial"/>
          <w:sz w:val="20"/>
        </w:rPr>
        <w:t>7.1.3</w:t>
      </w:r>
      <w:r w:rsidRPr="00C04E79">
        <w:rPr>
          <w:rFonts w:ascii="Arial" w:hAnsi="Arial" w:cs="Arial"/>
          <w:sz w:val="20"/>
        </w:rPr>
        <w:tab/>
        <w:t>Encerrada a etapa de lances, sem prorrogação automática pelo sistema, o pregoeiro, assessorado pela equipe de apoio poderá reiniciar a etapa de lances, mediante justificativa no sistema.</w:t>
      </w:r>
    </w:p>
    <w:p w14:paraId="0ACCED68" w14:textId="22AD02B3" w:rsidR="00C14AF9" w:rsidRPr="00C04E79" w:rsidRDefault="00C14AF9" w:rsidP="00C14AF9">
      <w:pPr>
        <w:widowControl w:val="0"/>
        <w:tabs>
          <w:tab w:val="center" w:pos="1418"/>
        </w:tabs>
        <w:ind w:left="1134" w:hanging="1134"/>
        <w:jc w:val="both"/>
        <w:rPr>
          <w:rFonts w:ascii="Arial" w:hAnsi="Arial" w:cs="Arial"/>
          <w:color w:val="FF0000"/>
          <w:sz w:val="20"/>
        </w:rPr>
      </w:pPr>
    </w:p>
    <w:p w14:paraId="2735E8A4" w14:textId="77777777" w:rsidR="00994CEB" w:rsidRPr="00C04E79" w:rsidRDefault="00994CEB" w:rsidP="00994CEB">
      <w:pPr>
        <w:widowControl w:val="0"/>
        <w:tabs>
          <w:tab w:val="center" w:pos="1418"/>
          <w:tab w:val="left" w:pos="1560"/>
        </w:tabs>
        <w:ind w:left="1134" w:hanging="1134"/>
        <w:jc w:val="both"/>
        <w:rPr>
          <w:rFonts w:ascii="Arial" w:hAnsi="Arial" w:cs="Arial"/>
          <w:sz w:val="20"/>
        </w:rPr>
      </w:pPr>
      <w:bookmarkStart w:id="88" w:name="_Hlk108710703"/>
      <w:bookmarkStart w:id="89" w:name="_Hlk84260508"/>
      <w:r w:rsidRPr="00C04E79">
        <w:rPr>
          <w:rFonts w:ascii="Arial" w:hAnsi="Arial" w:cs="Arial"/>
          <w:sz w:val="20"/>
        </w:rPr>
        <w:t>7.1.4</w:t>
      </w:r>
      <w:r w:rsidRPr="00C04E79">
        <w:rPr>
          <w:rFonts w:ascii="Arial" w:hAnsi="Arial" w:cs="Arial"/>
          <w:sz w:val="20"/>
        </w:rPr>
        <w:tab/>
        <w:t>Assim que o lance for acatado, ele ficará registrado no sistema, sendo vedada a desistência dos lances ofertados, sujeitando o licitante às penalidades constantes no item 15 deste edital.</w:t>
      </w:r>
    </w:p>
    <w:p w14:paraId="5A2AA0BC" w14:textId="77777777" w:rsidR="00994CEB" w:rsidRPr="00C04E79" w:rsidRDefault="00994CEB" w:rsidP="00994CEB">
      <w:pPr>
        <w:pStyle w:val="Corpodetexto2"/>
        <w:widowControl w:val="0"/>
        <w:tabs>
          <w:tab w:val="left" w:pos="1560"/>
        </w:tabs>
        <w:ind w:left="1134" w:hanging="1134"/>
        <w:rPr>
          <w:rFonts w:cs="Arial"/>
          <w:b/>
        </w:rPr>
      </w:pPr>
    </w:p>
    <w:p w14:paraId="30653F3D" w14:textId="77777777" w:rsidR="00994CEB" w:rsidRPr="00C04E79" w:rsidRDefault="00994CEB" w:rsidP="00994CEB">
      <w:pPr>
        <w:pStyle w:val="Corpodetexto2"/>
        <w:widowControl w:val="0"/>
        <w:tabs>
          <w:tab w:val="left" w:pos="1560"/>
        </w:tabs>
        <w:ind w:left="1134" w:hanging="1134"/>
        <w:rPr>
          <w:rFonts w:cs="Arial"/>
          <w:bCs/>
        </w:rPr>
      </w:pPr>
      <w:r w:rsidRPr="00C04E79">
        <w:rPr>
          <w:rFonts w:cs="Arial"/>
          <w:bCs/>
        </w:rPr>
        <w:t>7.1.5</w:t>
      </w:r>
      <w:r w:rsidRPr="00C04E79">
        <w:rPr>
          <w:rFonts w:cs="Arial"/>
          <w:bCs/>
        </w:rPr>
        <w:tab/>
        <w:t>Após a apresentação da proposta e dos lances não caberá desistência, salvo se por motivo justo, decorrente de fato superveniente e aceito pelo Pregoeiro.</w:t>
      </w:r>
    </w:p>
    <w:bookmarkEnd w:id="88"/>
    <w:bookmarkEnd w:id="89"/>
    <w:p w14:paraId="3737D310" w14:textId="77777777" w:rsidR="003A511B" w:rsidRPr="00C04E79" w:rsidRDefault="003A511B" w:rsidP="00F9497F">
      <w:pPr>
        <w:widowControl w:val="0"/>
        <w:tabs>
          <w:tab w:val="center" w:pos="1418"/>
        </w:tabs>
        <w:ind w:left="1134" w:hanging="1134"/>
        <w:jc w:val="both"/>
        <w:rPr>
          <w:rFonts w:ascii="Arial" w:hAnsi="Arial" w:cs="Arial"/>
          <w:sz w:val="20"/>
        </w:rPr>
      </w:pPr>
    </w:p>
    <w:p w14:paraId="73A8E6B9" w14:textId="77777777" w:rsidR="003A511B" w:rsidRPr="00C04E79" w:rsidRDefault="003A511B" w:rsidP="00F9497F">
      <w:pPr>
        <w:widowControl w:val="0"/>
        <w:tabs>
          <w:tab w:val="left" w:pos="1418"/>
        </w:tabs>
        <w:ind w:left="1134" w:hanging="1134"/>
        <w:jc w:val="both"/>
        <w:rPr>
          <w:rFonts w:ascii="Arial" w:hAnsi="Arial" w:cs="Arial"/>
          <w:sz w:val="20"/>
        </w:rPr>
      </w:pPr>
      <w:r w:rsidRPr="00C04E79">
        <w:rPr>
          <w:rFonts w:ascii="Arial" w:hAnsi="Arial" w:cs="Arial"/>
          <w:sz w:val="20"/>
        </w:rPr>
        <w:t>7.2</w:t>
      </w:r>
      <w:r w:rsidRPr="00C04E79">
        <w:rPr>
          <w:rFonts w:ascii="Arial" w:hAnsi="Arial" w:cs="Arial"/>
          <w:sz w:val="20"/>
        </w:rPr>
        <w:tab/>
        <w:t>Os licitantes poderão oferecer lances sucessivos, observado o horário fixado e as seguintes condições:</w:t>
      </w:r>
    </w:p>
    <w:p w14:paraId="31A84636" w14:textId="77777777" w:rsidR="003A511B" w:rsidRPr="00C04E79" w:rsidRDefault="003A511B" w:rsidP="00F9497F">
      <w:pPr>
        <w:widowControl w:val="0"/>
        <w:tabs>
          <w:tab w:val="left" w:pos="1418"/>
        </w:tabs>
        <w:ind w:left="1134" w:hanging="1134"/>
        <w:jc w:val="both"/>
        <w:rPr>
          <w:rFonts w:ascii="Arial" w:hAnsi="Arial" w:cs="Arial"/>
          <w:sz w:val="20"/>
        </w:rPr>
      </w:pPr>
    </w:p>
    <w:p w14:paraId="1713E6C9" w14:textId="12FD481E" w:rsidR="00A017BA" w:rsidRPr="00C04E79" w:rsidRDefault="003A511B" w:rsidP="00F9497F">
      <w:pPr>
        <w:widowControl w:val="0"/>
        <w:tabs>
          <w:tab w:val="left" w:pos="1418"/>
        </w:tabs>
        <w:ind w:left="1134" w:hanging="1134"/>
        <w:jc w:val="both"/>
        <w:rPr>
          <w:rFonts w:ascii="Arial" w:hAnsi="Arial" w:cs="Arial"/>
          <w:sz w:val="20"/>
        </w:rPr>
      </w:pPr>
      <w:r w:rsidRPr="00C04E79">
        <w:rPr>
          <w:rFonts w:ascii="Arial" w:hAnsi="Arial" w:cs="Arial"/>
          <w:sz w:val="20"/>
        </w:rPr>
        <w:t>7.2.</w:t>
      </w:r>
      <w:r w:rsidR="0040346D" w:rsidRPr="00C04E79">
        <w:rPr>
          <w:rFonts w:ascii="Arial" w:hAnsi="Arial" w:cs="Arial"/>
          <w:sz w:val="20"/>
        </w:rPr>
        <w:t>1</w:t>
      </w:r>
      <w:r w:rsidRPr="00C04E79">
        <w:rPr>
          <w:rFonts w:ascii="Arial" w:hAnsi="Arial" w:cs="Arial"/>
          <w:sz w:val="20"/>
        </w:rPr>
        <w:tab/>
      </w:r>
      <w:r w:rsidR="00A017BA" w:rsidRPr="00C04E79">
        <w:rPr>
          <w:rFonts w:ascii="Arial" w:hAnsi="Arial" w:cs="Arial"/>
          <w:sz w:val="20"/>
        </w:rPr>
        <w:t>O licitante somente poderá oferecer lance inferior ao último por ela ofertado e registrado pelo sistema;</w:t>
      </w:r>
    </w:p>
    <w:p w14:paraId="19C4555B" w14:textId="77777777" w:rsidR="00A017BA" w:rsidRPr="00C04E79" w:rsidRDefault="00A017BA" w:rsidP="00F9497F">
      <w:pPr>
        <w:widowControl w:val="0"/>
        <w:tabs>
          <w:tab w:val="left" w:pos="1418"/>
        </w:tabs>
        <w:ind w:left="1134" w:hanging="1134"/>
        <w:jc w:val="both"/>
        <w:rPr>
          <w:rFonts w:ascii="Arial" w:hAnsi="Arial" w:cs="Arial"/>
          <w:sz w:val="20"/>
        </w:rPr>
      </w:pPr>
    </w:p>
    <w:p w14:paraId="375E9392" w14:textId="77777777" w:rsidR="00A017BA" w:rsidRPr="00C04E79" w:rsidRDefault="003A511B" w:rsidP="00A017BA">
      <w:pPr>
        <w:widowControl w:val="0"/>
        <w:tabs>
          <w:tab w:val="left" w:pos="1418"/>
        </w:tabs>
        <w:ind w:left="1134" w:hanging="1134"/>
        <w:jc w:val="both"/>
        <w:rPr>
          <w:rFonts w:ascii="Arial" w:hAnsi="Arial" w:cs="Arial"/>
          <w:sz w:val="20"/>
        </w:rPr>
      </w:pPr>
      <w:r w:rsidRPr="00C04E79">
        <w:rPr>
          <w:rFonts w:ascii="Arial" w:hAnsi="Arial" w:cs="Arial"/>
          <w:sz w:val="20"/>
        </w:rPr>
        <w:t>7.2.</w:t>
      </w:r>
      <w:r w:rsidR="0040346D" w:rsidRPr="00C04E79">
        <w:rPr>
          <w:rFonts w:ascii="Arial" w:hAnsi="Arial" w:cs="Arial"/>
          <w:sz w:val="20"/>
        </w:rPr>
        <w:t>2</w:t>
      </w:r>
      <w:r w:rsidRPr="00C04E79">
        <w:rPr>
          <w:rFonts w:ascii="Arial" w:hAnsi="Arial" w:cs="Arial"/>
          <w:sz w:val="20"/>
        </w:rPr>
        <w:tab/>
      </w:r>
      <w:r w:rsidR="00A017BA" w:rsidRPr="00C04E79">
        <w:rPr>
          <w:rFonts w:ascii="Arial" w:hAnsi="Arial" w:cs="Arial"/>
          <w:sz w:val="20"/>
        </w:rPr>
        <w:t>No caso de lances de mesmo preço, prevalecerá aquele que for recebido e registrado em primeiro lugar;</w:t>
      </w:r>
    </w:p>
    <w:p w14:paraId="15D2F8C8" w14:textId="77777777" w:rsidR="00A017BA" w:rsidRPr="00C04E79" w:rsidRDefault="00A017BA" w:rsidP="00F9497F">
      <w:pPr>
        <w:widowControl w:val="0"/>
        <w:tabs>
          <w:tab w:val="left" w:pos="1418"/>
        </w:tabs>
        <w:ind w:left="1134" w:hanging="1134"/>
        <w:jc w:val="both"/>
        <w:rPr>
          <w:rFonts w:ascii="Arial" w:hAnsi="Arial" w:cs="Arial"/>
          <w:sz w:val="20"/>
        </w:rPr>
      </w:pPr>
    </w:p>
    <w:p w14:paraId="474D0F4C" w14:textId="01B9AF4C" w:rsidR="003A511B" w:rsidRPr="00C04E79" w:rsidRDefault="00A017BA" w:rsidP="00F9497F">
      <w:pPr>
        <w:widowControl w:val="0"/>
        <w:tabs>
          <w:tab w:val="left" w:pos="1418"/>
        </w:tabs>
        <w:ind w:left="1134" w:hanging="1134"/>
        <w:jc w:val="both"/>
        <w:rPr>
          <w:rFonts w:ascii="Arial" w:hAnsi="Arial" w:cs="Arial"/>
          <w:sz w:val="20"/>
        </w:rPr>
      </w:pPr>
      <w:r w:rsidRPr="00C04E79">
        <w:rPr>
          <w:rFonts w:ascii="Arial" w:hAnsi="Arial" w:cs="Arial"/>
          <w:sz w:val="20"/>
        </w:rPr>
        <w:t>7.2.3</w:t>
      </w:r>
      <w:r w:rsidRPr="00C04E79">
        <w:rPr>
          <w:rFonts w:ascii="Arial" w:hAnsi="Arial" w:cs="Arial"/>
          <w:sz w:val="20"/>
        </w:rPr>
        <w:tab/>
      </w:r>
      <w:r w:rsidR="003A511B" w:rsidRPr="00C04E79">
        <w:rPr>
          <w:rFonts w:ascii="Arial" w:hAnsi="Arial" w:cs="Arial"/>
          <w:sz w:val="20"/>
        </w:rPr>
        <w:t xml:space="preserve">Os lances a serem ofertados devem corresponder ao </w:t>
      </w:r>
      <w:r w:rsidR="003A511B" w:rsidRPr="00C04E79">
        <w:rPr>
          <w:rFonts w:ascii="Arial" w:hAnsi="Arial" w:cs="Arial"/>
          <w:b/>
          <w:sz w:val="20"/>
        </w:rPr>
        <w:t>PREÇO</w:t>
      </w:r>
      <w:r w:rsidR="0040346D" w:rsidRPr="00C04E79">
        <w:rPr>
          <w:rFonts w:ascii="Arial" w:hAnsi="Arial" w:cs="Arial"/>
          <w:b/>
          <w:sz w:val="20"/>
        </w:rPr>
        <w:t xml:space="preserve"> GLOBAL</w:t>
      </w:r>
      <w:r w:rsidR="003A511B" w:rsidRPr="00C04E79">
        <w:rPr>
          <w:rFonts w:ascii="Arial" w:hAnsi="Arial" w:cs="Arial"/>
          <w:b/>
          <w:bCs/>
          <w:i/>
          <w:iCs/>
          <w:sz w:val="20"/>
        </w:rPr>
        <w:t>.</w:t>
      </w:r>
      <w:r w:rsidR="003A511B" w:rsidRPr="00C04E79">
        <w:rPr>
          <w:rFonts w:ascii="Arial" w:hAnsi="Arial" w:cs="Arial"/>
          <w:sz w:val="20"/>
        </w:rPr>
        <w:t xml:space="preserve"> </w:t>
      </w:r>
    </w:p>
    <w:p w14:paraId="7250B4CB" w14:textId="77777777" w:rsidR="003A511B" w:rsidRPr="00C04E79" w:rsidRDefault="003A511B" w:rsidP="00F9497F">
      <w:pPr>
        <w:widowControl w:val="0"/>
        <w:tabs>
          <w:tab w:val="left" w:pos="1418"/>
        </w:tabs>
        <w:ind w:left="1134" w:hanging="1134"/>
        <w:jc w:val="both"/>
        <w:rPr>
          <w:rFonts w:ascii="Arial" w:hAnsi="Arial" w:cs="Arial"/>
          <w:sz w:val="20"/>
        </w:rPr>
      </w:pPr>
    </w:p>
    <w:p w14:paraId="1D34B5F3" w14:textId="77777777" w:rsidR="003A511B" w:rsidRPr="00C04E79" w:rsidRDefault="003A511B" w:rsidP="00F9497F">
      <w:pPr>
        <w:widowControl w:val="0"/>
        <w:tabs>
          <w:tab w:val="left" w:pos="1418"/>
        </w:tabs>
        <w:ind w:left="1134" w:hanging="1134"/>
        <w:jc w:val="both"/>
        <w:rPr>
          <w:rFonts w:ascii="Arial" w:hAnsi="Arial" w:cs="Arial"/>
          <w:sz w:val="20"/>
        </w:rPr>
      </w:pPr>
      <w:r w:rsidRPr="00C04E79">
        <w:rPr>
          <w:rFonts w:ascii="Arial" w:hAnsi="Arial" w:cs="Arial"/>
          <w:sz w:val="20"/>
        </w:rPr>
        <w:t>7.3</w:t>
      </w:r>
      <w:r w:rsidRPr="00C04E79">
        <w:rPr>
          <w:rFonts w:ascii="Arial" w:hAnsi="Arial" w:cs="Arial"/>
          <w:sz w:val="20"/>
        </w:rPr>
        <w:tab/>
        <w:t>Durante o transcurso da sessão pública, o licitante será informado, em tempo real, do valor do menor lance registrado, vedada a identificação da detentora do lance.</w:t>
      </w:r>
    </w:p>
    <w:p w14:paraId="0A34FBD4" w14:textId="77777777" w:rsidR="003A511B" w:rsidRPr="00C04E79" w:rsidRDefault="003A511B" w:rsidP="00F9497F">
      <w:pPr>
        <w:widowControl w:val="0"/>
        <w:tabs>
          <w:tab w:val="left" w:pos="1418"/>
        </w:tabs>
        <w:ind w:left="1134" w:hanging="1134"/>
        <w:jc w:val="both"/>
        <w:rPr>
          <w:rFonts w:ascii="Arial" w:hAnsi="Arial" w:cs="Arial"/>
          <w:sz w:val="20"/>
        </w:rPr>
      </w:pPr>
    </w:p>
    <w:p w14:paraId="2DADB19C" w14:textId="77777777" w:rsidR="003A511B" w:rsidRPr="00C04E79" w:rsidRDefault="003A511B" w:rsidP="00F9497F">
      <w:pPr>
        <w:widowControl w:val="0"/>
        <w:tabs>
          <w:tab w:val="left" w:pos="1418"/>
        </w:tabs>
        <w:ind w:left="1134" w:hanging="1134"/>
        <w:jc w:val="both"/>
        <w:rPr>
          <w:rFonts w:ascii="Arial" w:hAnsi="Arial" w:cs="Arial"/>
          <w:sz w:val="20"/>
        </w:rPr>
      </w:pPr>
      <w:r w:rsidRPr="00C04E79">
        <w:rPr>
          <w:rFonts w:ascii="Arial" w:hAnsi="Arial" w:cs="Arial"/>
          <w:sz w:val="20"/>
        </w:rPr>
        <w:t>7.4</w:t>
      </w:r>
      <w:r w:rsidRPr="00C04E79">
        <w:rPr>
          <w:rFonts w:ascii="Arial" w:hAnsi="Arial" w:cs="Arial"/>
          <w:sz w:val="20"/>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7B836CFC" w14:textId="77777777" w:rsidR="003A511B" w:rsidRPr="00C04E79" w:rsidRDefault="003A511B" w:rsidP="00F9497F">
      <w:pPr>
        <w:widowControl w:val="0"/>
        <w:tabs>
          <w:tab w:val="left" w:pos="1418"/>
        </w:tabs>
        <w:ind w:left="1134" w:hanging="1134"/>
        <w:jc w:val="both"/>
        <w:rPr>
          <w:rFonts w:ascii="Arial" w:hAnsi="Arial" w:cs="Arial"/>
          <w:sz w:val="20"/>
        </w:rPr>
      </w:pPr>
    </w:p>
    <w:p w14:paraId="7BF8EC0A" w14:textId="77777777" w:rsidR="003A511B" w:rsidRPr="00C04E79" w:rsidRDefault="003A511B" w:rsidP="00F9497F">
      <w:pPr>
        <w:tabs>
          <w:tab w:val="left" w:pos="1418"/>
        </w:tabs>
        <w:ind w:left="1134" w:hanging="1134"/>
        <w:jc w:val="both"/>
        <w:rPr>
          <w:rFonts w:ascii="Arial" w:hAnsi="Arial" w:cs="Arial"/>
          <w:sz w:val="20"/>
        </w:rPr>
      </w:pPr>
      <w:r w:rsidRPr="00C04E79">
        <w:rPr>
          <w:rFonts w:ascii="Arial" w:hAnsi="Arial" w:cs="Arial"/>
          <w:sz w:val="20"/>
        </w:rPr>
        <w:t>7.5</w:t>
      </w:r>
      <w:r w:rsidRPr="00C04E79">
        <w:rPr>
          <w:rFonts w:ascii="Arial" w:hAnsi="Arial" w:cs="Arial"/>
          <w:sz w:val="20"/>
        </w:rPr>
        <w:tab/>
        <w:t xml:space="preserve">Após o encerramento da etapa de lances, o sistema divulgará o nome da licitante que ofertou o menor preço. </w:t>
      </w:r>
    </w:p>
    <w:p w14:paraId="17843C70" w14:textId="77777777" w:rsidR="003A511B" w:rsidRPr="00C04E79" w:rsidRDefault="003A511B" w:rsidP="00F9497F">
      <w:pPr>
        <w:widowControl w:val="0"/>
        <w:tabs>
          <w:tab w:val="left" w:pos="1418"/>
        </w:tabs>
        <w:ind w:left="1134" w:hanging="1134"/>
        <w:jc w:val="both"/>
        <w:rPr>
          <w:rFonts w:ascii="Arial" w:hAnsi="Arial" w:cs="Arial"/>
          <w:sz w:val="20"/>
        </w:rPr>
      </w:pPr>
    </w:p>
    <w:p w14:paraId="470F5174" w14:textId="77777777" w:rsidR="003A511B" w:rsidRPr="00C04E79" w:rsidRDefault="003A511B" w:rsidP="00F9497F">
      <w:pPr>
        <w:pStyle w:val="Corpodetexto2"/>
        <w:widowControl w:val="0"/>
        <w:tabs>
          <w:tab w:val="left" w:pos="993"/>
        </w:tabs>
        <w:ind w:left="1134" w:hanging="1134"/>
        <w:rPr>
          <w:rFonts w:cs="Arial"/>
          <w:bCs/>
        </w:rPr>
      </w:pPr>
      <w:r w:rsidRPr="00C04E79">
        <w:rPr>
          <w:rFonts w:cs="Arial"/>
          <w:bCs/>
        </w:rPr>
        <w:t>7.6</w:t>
      </w:r>
      <w:r w:rsidRPr="00C04E79">
        <w:rPr>
          <w:rFonts w:cs="Arial"/>
          <w:bCs/>
        </w:rPr>
        <w:tab/>
      </w:r>
      <w:r w:rsidR="00994CEB" w:rsidRPr="00C04E79">
        <w:rPr>
          <w:rFonts w:cs="Arial"/>
          <w:bCs/>
        </w:rPr>
        <w:tab/>
      </w:r>
      <w:r w:rsidRPr="00C04E79">
        <w:rPr>
          <w:rFonts w:cs="Arial"/>
          <w:bCs/>
        </w:rPr>
        <w:t>A desistência em apresentar lance eletrônico implicará a manutenção do último preço apresentado pelo licitante, para efeito de ordenação das propostas.</w:t>
      </w:r>
    </w:p>
    <w:p w14:paraId="31B4B4E5" w14:textId="77777777" w:rsidR="003A511B" w:rsidRPr="00C04E79" w:rsidRDefault="003A511B" w:rsidP="00F9497F">
      <w:pPr>
        <w:widowControl w:val="0"/>
        <w:tabs>
          <w:tab w:val="center" w:pos="1418"/>
        </w:tabs>
        <w:ind w:left="1134" w:hanging="1134"/>
        <w:jc w:val="both"/>
        <w:rPr>
          <w:rFonts w:ascii="Arial" w:hAnsi="Arial" w:cs="Arial"/>
          <w:sz w:val="20"/>
        </w:rPr>
      </w:pPr>
    </w:p>
    <w:p w14:paraId="7C8C824A" w14:textId="77777777" w:rsidR="003A511B" w:rsidRPr="00C04E79" w:rsidRDefault="003A511B" w:rsidP="00F9497F">
      <w:pPr>
        <w:widowControl w:val="0"/>
        <w:ind w:left="1134" w:hanging="1134"/>
        <w:jc w:val="both"/>
        <w:rPr>
          <w:rFonts w:ascii="Arial" w:hAnsi="Arial" w:cs="Arial"/>
          <w:sz w:val="20"/>
        </w:rPr>
      </w:pPr>
      <w:r w:rsidRPr="00C04E79">
        <w:rPr>
          <w:rFonts w:ascii="Arial" w:hAnsi="Arial" w:cs="Arial"/>
          <w:sz w:val="20"/>
        </w:rPr>
        <w:t>7.7</w:t>
      </w:r>
      <w:r w:rsidRPr="00C04E79">
        <w:rPr>
          <w:rFonts w:ascii="Arial" w:hAnsi="Arial" w:cs="Arial"/>
          <w:sz w:val="20"/>
        </w:rPr>
        <w:tab/>
        <w:t>Caso o menor preço seja ofertado por uma MPE, o pregoeiro abrirá a etapa de negociação em conformidade com o item 7.1</w:t>
      </w:r>
      <w:r w:rsidR="00320D21" w:rsidRPr="00C04E79">
        <w:rPr>
          <w:rFonts w:ascii="Arial" w:hAnsi="Arial" w:cs="Arial"/>
          <w:sz w:val="20"/>
        </w:rPr>
        <w:t>1</w:t>
      </w:r>
      <w:r w:rsidRPr="00C04E79">
        <w:rPr>
          <w:rFonts w:ascii="Arial" w:hAnsi="Arial" w:cs="Arial"/>
          <w:sz w:val="20"/>
        </w:rPr>
        <w:t>.</w:t>
      </w:r>
    </w:p>
    <w:p w14:paraId="356F4D91" w14:textId="77777777" w:rsidR="003A511B" w:rsidRPr="00C04E79" w:rsidRDefault="003A511B" w:rsidP="00F9497F">
      <w:pPr>
        <w:widowControl w:val="0"/>
        <w:tabs>
          <w:tab w:val="center" w:pos="1418"/>
        </w:tabs>
        <w:ind w:left="1134" w:hanging="1134"/>
        <w:jc w:val="both"/>
        <w:rPr>
          <w:rFonts w:ascii="Arial" w:hAnsi="Arial" w:cs="Arial"/>
          <w:sz w:val="20"/>
        </w:rPr>
      </w:pPr>
    </w:p>
    <w:p w14:paraId="09FF70BF" w14:textId="77777777" w:rsidR="003A511B" w:rsidRPr="00C04E79" w:rsidRDefault="003A511B" w:rsidP="00F9497F">
      <w:pPr>
        <w:widowControl w:val="0"/>
        <w:ind w:left="1134" w:hanging="1134"/>
        <w:jc w:val="both"/>
        <w:rPr>
          <w:rFonts w:ascii="Arial" w:hAnsi="Arial" w:cs="Arial"/>
          <w:sz w:val="20"/>
        </w:rPr>
      </w:pPr>
      <w:r w:rsidRPr="00C04E79">
        <w:rPr>
          <w:rFonts w:ascii="Arial" w:hAnsi="Arial" w:cs="Arial"/>
          <w:sz w:val="20"/>
        </w:rPr>
        <w:t>7.8</w:t>
      </w:r>
      <w:r w:rsidRPr="00C04E79">
        <w:rPr>
          <w:rFonts w:ascii="Arial" w:hAnsi="Arial" w:cs="Arial"/>
          <w:sz w:val="20"/>
        </w:rPr>
        <w:tab/>
        <w:t>Caso o menor preço não seja apresentado por uma MPE, observar-se-á o seguinte:</w:t>
      </w:r>
    </w:p>
    <w:p w14:paraId="2795044A" w14:textId="77777777" w:rsidR="003A511B" w:rsidRPr="00C04E79" w:rsidRDefault="003A511B" w:rsidP="00F9497F">
      <w:pPr>
        <w:widowControl w:val="0"/>
        <w:ind w:left="1134" w:hanging="1134"/>
        <w:jc w:val="both"/>
        <w:rPr>
          <w:rFonts w:ascii="Arial" w:hAnsi="Arial" w:cs="Arial"/>
          <w:sz w:val="20"/>
        </w:rPr>
      </w:pPr>
    </w:p>
    <w:p w14:paraId="1AD24781" w14:textId="77777777" w:rsidR="003A511B" w:rsidRPr="00C04E79" w:rsidRDefault="003A511B" w:rsidP="00F9497F">
      <w:pPr>
        <w:widowControl w:val="0"/>
        <w:ind w:left="1134" w:hanging="1134"/>
        <w:jc w:val="both"/>
        <w:rPr>
          <w:rFonts w:ascii="Arial" w:hAnsi="Arial" w:cs="Arial"/>
          <w:sz w:val="20"/>
        </w:rPr>
      </w:pPr>
      <w:r w:rsidRPr="00C04E79">
        <w:rPr>
          <w:rFonts w:ascii="Arial" w:hAnsi="Arial" w:cs="Arial"/>
          <w:sz w:val="20"/>
        </w:rPr>
        <w:t>7.8.1</w:t>
      </w:r>
      <w:r w:rsidRPr="00C04E79">
        <w:rPr>
          <w:rFonts w:ascii="Arial" w:hAnsi="Arial" w:cs="Arial"/>
          <w:sz w:val="20"/>
        </w:rPr>
        <w:tab/>
        <w:t xml:space="preserve">Se houver proposta apresentada por MPE </w:t>
      </w:r>
      <w:r w:rsidRPr="00C04E79">
        <w:rPr>
          <w:rFonts w:ascii="Arial" w:hAnsi="Arial" w:cs="Arial"/>
          <w:bCs/>
          <w:iCs/>
          <w:sz w:val="20"/>
        </w:rPr>
        <w:t xml:space="preserve">de valor </w:t>
      </w:r>
      <w:r w:rsidRPr="00C04E79">
        <w:rPr>
          <w:rFonts w:ascii="Arial" w:hAnsi="Arial" w:cs="Arial"/>
          <w:sz w:val="20"/>
        </w:rPr>
        <w:t>igual ou até 5% superior à melhor proposta, será oportunizado o exercício do direito de preferência à MPE.</w:t>
      </w:r>
    </w:p>
    <w:p w14:paraId="100DD152" w14:textId="77777777" w:rsidR="003A511B" w:rsidRPr="00C04E79" w:rsidRDefault="003A511B" w:rsidP="00F9497F">
      <w:pPr>
        <w:widowControl w:val="0"/>
        <w:ind w:left="1134" w:hanging="1134"/>
        <w:jc w:val="both"/>
        <w:rPr>
          <w:rFonts w:ascii="Arial" w:hAnsi="Arial" w:cs="Arial"/>
          <w:sz w:val="20"/>
        </w:rPr>
      </w:pPr>
    </w:p>
    <w:p w14:paraId="7D23E5C4" w14:textId="77777777" w:rsidR="003A511B" w:rsidRPr="00C04E79" w:rsidRDefault="003A511B" w:rsidP="00F9497F">
      <w:pPr>
        <w:widowControl w:val="0"/>
        <w:ind w:left="1134" w:hanging="1134"/>
        <w:jc w:val="both"/>
        <w:rPr>
          <w:rFonts w:ascii="Arial" w:hAnsi="Arial" w:cs="Arial"/>
          <w:sz w:val="20"/>
        </w:rPr>
      </w:pPr>
      <w:r w:rsidRPr="00C04E79">
        <w:rPr>
          <w:rFonts w:ascii="Arial" w:hAnsi="Arial" w:cs="Arial"/>
          <w:sz w:val="20"/>
        </w:rPr>
        <w:t>7.8.1.1</w:t>
      </w:r>
      <w:r w:rsidRPr="00C04E79">
        <w:rPr>
          <w:rFonts w:ascii="Arial" w:hAnsi="Arial" w:cs="Arial"/>
          <w:sz w:val="20"/>
        </w:rPr>
        <w:tab/>
        <w:t>O direito de preferência consiste na possibilidade de o licitante apresentar proposta de preço inferior à do licitante melhor classificado que não se enquadra como MPE.</w:t>
      </w:r>
    </w:p>
    <w:p w14:paraId="65328C22" w14:textId="77777777" w:rsidR="003A511B" w:rsidRPr="00C04E79" w:rsidRDefault="003A511B" w:rsidP="00F9497F">
      <w:pPr>
        <w:widowControl w:val="0"/>
        <w:ind w:left="1134" w:hanging="1134"/>
        <w:jc w:val="both"/>
        <w:rPr>
          <w:rFonts w:ascii="Arial" w:hAnsi="Arial" w:cs="Arial"/>
          <w:sz w:val="20"/>
        </w:rPr>
      </w:pPr>
    </w:p>
    <w:p w14:paraId="5F36DEF9" w14:textId="77777777" w:rsidR="003A511B" w:rsidRPr="00C04E79" w:rsidRDefault="003A511B" w:rsidP="00F9497F">
      <w:pPr>
        <w:widowControl w:val="0"/>
        <w:tabs>
          <w:tab w:val="left" w:pos="1418"/>
        </w:tabs>
        <w:ind w:left="1134" w:hanging="1134"/>
        <w:jc w:val="both"/>
        <w:rPr>
          <w:rFonts w:ascii="Arial" w:hAnsi="Arial" w:cs="Arial"/>
          <w:sz w:val="20"/>
        </w:rPr>
      </w:pPr>
      <w:r w:rsidRPr="00C04E79">
        <w:rPr>
          <w:rFonts w:ascii="Arial" w:hAnsi="Arial" w:cs="Arial"/>
          <w:sz w:val="20"/>
        </w:rPr>
        <w:t>7.8.2</w:t>
      </w:r>
      <w:r w:rsidRPr="00C04E79">
        <w:rPr>
          <w:rFonts w:ascii="Arial" w:hAnsi="Arial" w:cs="Arial"/>
          <w:sz w:val="20"/>
        </w:rPr>
        <w:tab/>
        <w:t>O Pregoeiro dará início à fase para oportunizar o direito de preferência à MPE</w:t>
      </w:r>
      <w:r w:rsidRPr="00C04E79">
        <w:rPr>
          <w:rFonts w:ascii="Arial" w:hAnsi="Arial" w:cs="Arial"/>
          <w:bCs/>
          <w:iCs/>
          <w:sz w:val="20"/>
        </w:rPr>
        <w:t>,</w:t>
      </w:r>
      <w:r w:rsidRPr="00C04E79">
        <w:rPr>
          <w:rFonts w:ascii="Arial" w:hAnsi="Arial" w:cs="Arial"/>
          <w:b/>
          <w:bCs/>
          <w:i/>
          <w:iCs/>
          <w:sz w:val="20"/>
        </w:rPr>
        <w:t xml:space="preserve"> </w:t>
      </w:r>
      <w:r w:rsidRPr="00C04E79">
        <w:rPr>
          <w:rFonts w:ascii="Arial" w:hAnsi="Arial" w:cs="Arial"/>
          <w:sz w:val="20"/>
        </w:rPr>
        <w:t xml:space="preserve">apta a exercê-lo, em data e horários a serem informados após o encerramento da etapa de lances. </w:t>
      </w:r>
    </w:p>
    <w:p w14:paraId="5714E281" w14:textId="77777777" w:rsidR="003A511B" w:rsidRPr="00271893" w:rsidRDefault="003A511B" w:rsidP="00F9497F">
      <w:pPr>
        <w:widowControl w:val="0"/>
        <w:tabs>
          <w:tab w:val="left" w:pos="1418"/>
        </w:tabs>
        <w:ind w:left="1134" w:hanging="1134"/>
        <w:jc w:val="both"/>
        <w:rPr>
          <w:rFonts w:ascii="Arial" w:hAnsi="Arial" w:cs="Arial"/>
          <w:sz w:val="20"/>
          <w:highlight w:val="yellow"/>
        </w:rPr>
      </w:pPr>
    </w:p>
    <w:p w14:paraId="574245DB" w14:textId="77777777" w:rsidR="003A511B" w:rsidRPr="00271893" w:rsidRDefault="003A511B" w:rsidP="00F9497F">
      <w:pPr>
        <w:widowControl w:val="0"/>
        <w:tabs>
          <w:tab w:val="left" w:pos="1418"/>
        </w:tabs>
        <w:ind w:left="1134" w:hanging="1134"/>
        <w:jc w:val="both"/>
        <w:rPr>
          <w:rFonts w:ascii="Arial" w:hAnsi="Arial" w:cs="Arial"/>
          <w:sz w:val="20"/>
        </w:rPr>
      </w:pPr>
      <w:r w:rsidRPr="00271893">
        <w:rPr>
          <w:rFonts w:ascii="Arial" w:hAnsi="Arial" w:cs="Arial"/>
          <w:sz w:val="20"/>
        </w:rPr>
        <w:t>7.8.2.1</w:t>
      </w:r>
      <w:r w:rsidRPr="00271893">
        <w:rPr>
          <w:rFonts w:ascii="Arial" w:hAnsi="Arial" w:cs="Arial"/>
          <w:sz w:val="20"/>
        </w:rPr>
        <w:tab/>
        <w:t>O novo valor proposto pela MPE deve ser apresentado no prazo máximo de 5 (cinco) minutos da convocação do Pregoeiro, sob pena de perda do direito de preferência.</w:t>
      </w:r>
    </w:p>
    <w:p w14:paraId="247EB7FB" w14:textId="77777777" w:rsidR="003A511B" w:rsidRPr="00271893" w:rsidRDefault="003A511B" w:rsidP="00F9497F">
      <w:pPr>
        <w:widowControl w:val="0"/>
        <w:tabs>
          <w:tab w:val="left" w:pos="1418"/>
        </w:tabs>
        <w:ind w:left="1134" w:hanging="1134"/>
        <w:jc w:val="both"/>
        <w:rPr>
          <w:rFonts w:ascii="Arial" w:hAnsi="Arial" w:cs="Arial"/>
          <w:sz w:val="20"/>
        </w:rPr>
      </w:pPr>
    </w:p>
    <w:p w14:paraId="2C64CE5C" w14:textId="77777777" w:rsidR="003A511B" w:rsidRDefault="003A511B" w:rsidP="00F9497F">
      <w:pPr>
        <w:widowControl w:val="0"/>
        <w:ind w:left="1134" w:hanging="1134"/>
        <w:jc w:val="both"/>
        <w:rPr>
          <w:rFonts w:ascii="Arial" w:hAnsi="Arial" w:cs="Arial"/>
          <w:sz w:val="20"/>
        </w:rPr>
      </w:pPr>
      <w:r w:rsidRPr="00271893">
        <w:rPr>
          <w:rFonts w:ascii="Arial" w:hAnsi="Arial" w:cs="Arial"/>
          <w:sz w:val="20"/>
        </w:rPr>
        <w:t>7.8.3</w:t>
      </w:r>
      <w:r w:rsidRPr="00271893">
        <w:rPr>
          <w:rFonts w:ascii="Arial" w:hAnsi="Arial" w:cs="Arial"/>
          <w:sz w:val="20"/>
        </w:rPr>
        <w:tab/>
        <w:t>Havendo o exercício de preferência pela MPE, o pregoeiro passa à etapa de negociação, em conformidade com o item 7.1</w:t>
      </w:r>
      <w:r w:rsidR="00320D21">
        <w:rPr>
          <w:rFonts w:ascii="Arial" w:hAnsi="Arial" w:cs="Arial"/>
          <w:sz w:val="20"/>
        </w:rPr>
        <w:t>1</w:t>
      </w:r>
      <w:r w:rsidRPr="00271893">
        <w:rPr>
          <w:rFonts w:ascii="Arial" w:hAnsi="Arial" w:cs="Arial"/>
          <w:sz w:val="20"/>
        </w:rPr>
        <w:t>, observando os demais procedimentos subsequentes estabelecidos para cada etapa deste certame.</w:t>
      </w:r>
    </w:p>
    <w:p w14:paraId="324D5F69" w14:textId="77777777" w:rsidR="004A5466" w:rsidRPr="00271893" w:rsidRDefault="004A5466" w:rsidP="00F9497F">
      <w:pPr>
        <w:widowControl w:val="0"/>
        <w:ind w:left="1134" w:hanging="1134"/>
        <w:jc w:val="both"/>
        <w:rPr>
          <w:rFonts w:ascii="Arial" w:hAnsi="Arial" w:cs="Arial"/>
          <w:sz w:val="20"/>
        </w:rPr>
      </w:pPr>
    </w:p>
    <w:p w14:paraId="5D521DA1" w14:textId="77777777" w:rsidR="003A511B" w:rsidRPr="00271893" w:rsidRDefault="003A511B" w:rsidP="00F9497F">
      <w:pPr>
        <w:widowControl w:val="0"/>
        <w:ind w:left="1134" w:hanging="1134"/>
        <w:jc w:val="both"/>
        <w:rPr>
          <w:rFonts w:ascii="Arial" w:hAnsi="Arial" w:cs="Arial"/>
          <w:sz w:val="20"/>
        </w:rPr>
      </w:pPr>
      <w:r w:rsidRPr="00271893">
        <w:rPr>
          <w:rFonts w:ascii="Arial" w:hAnsi="Arial" w:cs="Arial"/>
          <w:sz w:val="20"/>
        </w:rPr>
        <w:t>7.8.4</w:t>
      </w:r>
      <w:r w:rsidRPr="00271893">
        <w:rPr>
          <w:rFonts w:ascii="Arial" w:hAnsi="Arial" w:cs="Arial"/>
          <w:sz w:val="20"/>
        </w:rPr>
        <w:tab/>
        <w:t>Caso a MPE não exerça o direito de preferência ou não atenda às exigências do edital serão convocadas as MPE remanescentes, cujas propostas se enquadrem no limite de 5% (cinco por cento) estabelecido no item 7.</w:t>
      </w:r>
      <w:r w:rsidR="0048437C">
        <w:rPr>
          <w:rFonts w:ascii="Arial" w:hAnsi="Arial" w:cs="Arial"/>
          <w:sz w:val="20"/>
        </w:rPr>
        <w:t>8</w:t>
      </w:r>
      <w:r w:rsidRPr="00271893">
        <w:rPr>
          <w:rFonts w:ascii="Arial" w:hAnsi="Arial" w:cs="Arial"/>
          <w:sz w:val="20"/>
        </w:rPr>
        <w:t>.1, obedecida a ordem de classificação, para o exercício do mesmo direito, e assim sucessivamente, até a identificação de uma empresa que preencha todos os requisitos do edital.</w:t>
      </w:r>
    </w:p>
    <w:p w14:paraId="32478534" w14:textId="77777777" w:rsidR="003A511B" w:rsidRPr="00271893" w:rsidRDefault="003A511B" w:rsidP="00F9497F">
      <w:pPr>
        <w:widowControl w:val="0"/>
        <w:tabs>
          <w:tab w:val="left" w:pos="1080"/>
          <w:tab w:val="left" w:pos="1418"/>
        </w:tabs>
        <w:ind w:left="1134" w:hanging="1134"/>
        <w:jc w:val="both"/>
        <w:rPr>
          <w:rFonts w:ascii="Arial" w:hAnsi="Arial" w:cs="Arial"/>
          <w:sz w:val="20"/>
        </w:rPr>
      </w:pPr>
    </w:p>
    <w:p w14:paraId="7CCDDBF3" w14:textId="77777777" w:rsidR="003A511B" w:rsidRPr="00271893" w:rsidRDefault="003A511B" w:rsidP="00F9497F">
      <w:pPr>
        <w:widowControl w:val="0"/>
        <w:ind w:left="1134" w:hanging="1134"/>
        <w:jc w:val="both"/>
        <w:rPr>
          <w:rFonts w:ascii="Arial" w:hAnsi="Arial" w:cs="Arial"/>
          <w:sz w:val="20"/>
        </w:rPr>
      </w:pPr>
      <w:r w:rsidRPr="00271893">
        <w:rPr>
          <w:rFonts w:ascii="Arial" w:hAnsi="Arial" w:cs="Arial"/>
          <w:sz w:val="20"/>
        </w:rPr>
        <w:t>7.8.5</w:t>
      </w:r>
      <w:r w:rsidRPr="00271893">
        <w:rPr>
          <w:rFonts w:ascii="Arial" w:hAnsi="Arial" w:cs="Arial"/>
          <w:sz w:val="20"/>
        </w:rPr>
        <w:tab/>
        <w:t>Se houver equivalência de valores apresentados por MPE, dentre as propostas de valor até 5% (cinco por cento) superior à proposta de menor preço ofertada pela empresa não enquadrada como MPE, o Sistema realizará sorteio eletrônico para identificação daquela que terá preferência na apresentação de nova proposta.</w:t>
      </w:r>
    </w:p>
    <w:p w14:paraId="007C0519" w14:textId="77777777" w:rsidR="003A511B" w:rsidRPr="00271893" w:rsidRDefault="003A511B" w:rsidP="00F9497F">
      <w:pPr>
        <w:widowControl w:val="0"/>
        <w:ind w:left="1134" w:hanging="1134"/>
        <w:jc w:val="both"/>
        <w:rPr>
          <w:rFonts w:ascii="Arial" w:hAnsi="Arial" w:cs="Arial"/>
          <w:sz w:val="20"/>
        </w:rPr>
      </w:pPr>
    </w:p>
    <w:p w14:paraId="30DC4176" w14:textId="77777777" w:rsidR="003A511B" w:rsidRPr="00271893" w:rsidRDefault="003A511B" w:rsidP="00F9497F">
      <w:pPr>
        <w:widowControl w:val="0"/>
        <w:ind w:left="1134" w:hanging="1134"/>
        <w:jc w:val="both"/>
        <w:rPr>
          <w:rFonts w:ascii="Arial" w:hAnsi="Arial" w:cs="Arial"/>
          <w:bCs/>
          <w:sz w:val="20"/>
        </w:rPr>
      </w:pPr>
      <w:r w:rsidRPr="00271893">
        <w:rPr>
          <w:rFonts w:ascii="Arial" w:hAnsi="Arial" w:cs="Arial"/>
          <w:bCs/>
          <w:sz w:val="20"/>
        </w:rPr>
        <w:t>7.9</w:t>
      </w:r>
      <w:r w:rsidRPr="00271893">
        <w:rPr>
          <w:rFonts w:ascii="Arial" w:hAnsi="Arial" w:cs="Arial"/>
          <w:bCs/>
          <w:sz w:val="20"/>
        </w:rPr>
        <w:tab/>
        <w:t xml:space="preserve">No caso de Propostas com valores iguais, </w:t>
      </w:r>
      <w:r w:rsidRPr="00271893">
        <w:rPr>
          <w:rFonts w:ascii="Arial" w:hAnsi="Arial" w:cs="Arial"/>
          <w:bCs/>
          <w:sz w:val="20"/>
          <w:u w:val="single"/>
        </w:rPr>
        <w:t>não ocorrendo lances</w:t>
      </w:r>
      <w:r w:rsidRPr="00271893">
        <w:rPr>
          <w:rFonts w:ascii="Arial" w:hAnsi="Arial" w:cs="Arial"/>
          <w:bCs/>
          <w:sz w:val="20"/>
        </w:rPr>
        <w:t xml:space="preserve">, e depois de </w:t>
      </w:r>
      <w:r w:rsidRPr="00271893">
        <w:rPr>
          <w:rFonts w:ascii="Arial" w:hAnsi="Arial" w:cs="Arial"/>
          <w:sz w:val="20"/>
        </w:rPr>
        <w:t>observado o exercício do direito de preferência previsto neste edital, será observada a seguinte ordem para desempate para bens e serviços:</w:t>
      </w:r>
    </w:p>
    <w:p w14:paraId="0CC81A3F" w14:textId="77777777" w:rsidR="003A511B" w:rsidRPr="00271893" w:rsidRDefault="003A511B" w:rsidP="00F9497F">
      <w:pPr>
        <w:widowControl w:val="0"/>
        <w:ind w:left="1134" w:hanging="1134"/>
        <w:jc w:val="both"/>
        <w:rPr>
          <w:rFonts w:ascii="Arial" w:hAnsi="Arial" w:cs="Arial"/>
          <w:bCs/>
          <w:sz w:val="20"/>
        </w:rPr>
      </w:pPr>
    </w:p>
    <w:p w14:paraId="73A3A1B6" w14:textId="77777777" w:rsidR="003A511B" w:rsidRPr="00271893" w:rsidRDefault="003A511B" w:rsidP="00E55DDB">
      <w:pPr>
        <w:widowControl w:val="0"/>
        <w:ind w:left="1418" w:hanging="284"/>
        <w:jc w:val="both"/>
        <w:rPr>
          <w:rFonts w:ascii="Arial" w:hAnsi="Arial" w:cs="Arial"/>
          <w:bCs/>
          <w:sz w:val="20"/>
        </w:rPr>
      </w:pPr>
      <w:r w:rsidRPr="00271893">
        <w:rPr>
          <w:rFonts w:ascii="Arial" w:hAnsi="Arial" w:cs="Arial"/>
          <w:bCs/>
          <w:sz w:val="20"/>
        </w:rPr>
        <w:t>I</w:t>
      </w:r>
      <w:r w:rsidRPr="00271893">
        <w:rPr>
          <w:rFonts w:ascii="Arial" w:hAnsi="Arial" w:cs="Arial"/>
          <w:bCs/>
          <w:sz w:val="20"/>
        </w:rPr>
        <w:tab/>
        <w:t xml:space="preserve">produzido no País; </w:t>
      </w:r>
    </w:p>
    <w:p w14:paraId="677FBBDD" w14:textId="77777777" w:rsidR="003A511B" w:rsidRPr="00271893" w:rsidRDefault="003A511B" w:rsidP="00E55DDB">
      <w:pPr>
        <w:widowControl w:val="0"/>
        <w:ind w:left="1418" w:hanging="284"/>
        <w:jc w:val="both"/>
        <w:rPr>
          <w:rFonts w:ascii="Arial" w:hAnsi="Arial" w:cs="Arial"/>
          <w:bCs/>
          <w:sz w:val="20"/>
        </w:rPr>
      </w:pPr>
    </w:p>
    <w:p w14:paraId="2A56EF5E" w14:textId="77777777" w:rsidR="003A511B" w:rsidRPr="00271893" w:rsidRDefault="003A511B" w:rsidP="00E55DDB">
      <w:pPr>
        <w:widowControl w:val="0"/>
        <w:ind w:left="1418" w:hanging="284"/>
        <w:jc w:val="both"/>
        <w:rPr>
          <w:rFonts w:ascii="Arial" w:hAnsi="Arial" w:cs="Arial"/>
          <w:bCs/>
          <w:sz w:val="20"/>
        </w:rPr>
      </w:pPr>
      <w:r w:rsidRPr="00271893">
        <w:rPr>
          <w:rFonts w:ascii="Arial" w:hAnsi="Arial" w:cs="Arial"/>
          <w:bCs/>
          <w:sz w:val="20"/>
        </w:rPr>
        <w:t>II</w:t>
      </w:r>
      <w:r w:rsidRPr="00271893">
        <w:rPr>
          <w:rFonts w:ascii="Arial" w:hAnsi="Arial" w:cs="Arial"/>
          <w:bCs/>
          <w:sz w:val="20"/>
        </w:rPr>
        <w:tab/>
        <w:t xml:space="preserve">produzido ou prestado por empresa brasileira; </w:t>
      </w:r>
    </w:p>
    <w:p w14:paraId="6429BA12" w14:textId="77777777" w:rsidR="003A511B" w:rsidRPr="00271893" w:rsidRDefault="003A511B" w:rsidP="00E55DDB">
      <w:pPr>
        <w:widowControl w:val="0"/>
        <w:ind w:left="1418" w:hanging="284"/>
        <w:jc w:val="both"/>
        <w:rPr>
          <w:rFonts w:ascii="Arial" w:hAnsi="Arial" w:cs="Arial"/>
          <w:bCs/>
          <w:sz w:val="20"/>
        </w:rPr>
      </w:pPr>
    </w:p>
    <w:p w14:paraId="2FD424F9" w14:textId="77777777" w:rsidR="003A511B" w:rsidRPr="00271893" w:rsidRDefault="003A511B" w:rsidP="00E55DDB">
      <w:pPr>
        <w:widowControl w:val="0"/>
        <w:ind w:left="1418" w:hanging="284"/>
        <w:jc w:val="both"/>
        <w:rPr>
          <w:rFonts w:ascii="Arial" w:hAnsi="Arial" w:cs="Arial"/>
          <w:bCs/>
          <w:sz w:val="20"/>
        </w:rPr>
      </w:pPr>
      <w:r w:rsidRPr="00271893">
        <w:rPr>
          <w:rFonts w:ascii="Arial" w:hAnsi="Arial" w:cs="Arial"/>
          <w:bCs/>
          <w:sz w:val="20"/>
        </w:rPr>
        <w:t>III</w:t>
      </w:r>
      <w:r w:rsidRPr="00271893">
        <w:rPr>
          <w:rFonts w:ascii="Arial" w:hAnsi="Arial" w:cs="Arial"/>
          <w:bCs/>
          <w:sz w:val="20"/>
        </w:rPr>
        <w:tab/>
        <w:t>produzido ou prestado por empresa que invista em pesquisa e no desenvolvimento de tecnologia no País.</w:t>
      </w:r>
    </w:p>
    <w:p w14:paraId="789B3587" w14:textId="77777777" w:rsidR="003A511B" w:rsidRPr="00271893" w:rsidRDefault="003A511B" w:rsidP="00E55DDB">
      <w:pPr>
        <w:widowControl w:val="0"/>
        <w:ind w:left="1418" w:hanging="284"/>
        <w:jc w:val="both"/>
        <w:rPr>
          <w:rFonts w:ascii="Arial" w:hAnsi="Arial" w:cs="Arial"/>
          <w:bCs/>
          <w:sz w:val="20"/>
        </w:rPr>
      </w:pPr>
    </w:p>
    <w:p w14:paraId="75616A69" w14:textId="77777777" w:rsidR="003A511B" w:rsidRPr="00271893" w:rsidRDefault="003A511B" w:rsidP="00E55DDB">
      <w:pPr>
        <w:widowControl w:val="0"/>
        <w:ind w:left="1418" w:hanging="284"/>
        <w:jc w:val="both"/>
        <w:rPr>
          <w:rFonts w:ascii="Arial" w:hAnsi="Arial" w:cs="Arial"/>
          <w:bCs/>
          <w:sz w:val="20"/>
        </w:rPr>
      </w:pPr>
      <w:r w:rsidRPr="00271893">
        <w:rPr>
          <w:rFonts w:ascii="Arial" w:hAnsi="Arial" w:cs="Arial"/>
          <w:bCs/>
          <w:sz w:val="20"/>
        </w:rPr>
        <w:t>IV</w:t>
      </w:r>
      <w:r w:rsidRPr="00271893">
        <w:rPr>
          <w:rFonts w:ascii="Arial" w:hAnsi="Arial" w:cs="Arial"/>
          <w:bCs/>
          <w:sz w:val="20"/>
        </w:rPr>
        <w:tab/>
        <w:t xml:space="preserve">produzidos ou prestados por empresas que comprovem cumprimento de reserva de cargos prevista em lei para pessoa com deficiência ou para reabilitado da Previdência Social e que atendam às regras de acessibilidade previstas na legislação, com observância ao item 20.10 </w:t>
      </w:r>
      <w:r w:rsidRPr="00271893">
        <w:rPr>
          <w:rFonts w:ascii="Arial" w:hAnsi="Arial" w:cs="Arial"/>
          <w:bCs/>
          <w:sz w:val="20"/>
        </w:rPr>
        <w:lastRenderedPageBreak/>
        <w:t>deste edital.</w:t>
      </w:r>
    </w:p>
    <w:p w14:paraId="353C2D6A" w14:textId="77777777" w:rsidR="003A511B" w:rsidRPr="00271893" w:rsidRDefault="003A511B" w:rsidP="00F9497F">
      <w:pPr>
        <w:widowControl w:val="0"/>
        <w:ind w:left="1134" w:hanging="1134"/>
        <w:jc w:val="both"/>
        <w:rPr>
          <w:rFonts w:ascii="Arial" w:hAnsi="Arial" w:cs="Arial"/>
          <w:bCs/>
          <w:sz w:val="20"/>
        </w:rPr>
      </w:pPr>
    </w:p>
    <w:p w14:paraId="60A70B4E" w14:textId="77777777" w:rsidR="003A511B" w:rsidRDefault="00AB5BEC" w:rsidP="00F9497F">
      <w:pPr>
        <w:widowControl w:val="0"/>
        <w:ind w:left="1134" w:hanging="1134"/>
        <w:jc w:val="both"/>
        <w:rPr>
          <w:rFonts w:ascii="Arial" w:hAnsi="Arial" w:cs="Arial"/>
          <w:bCs/>
          <w:sz w:val="20"/>
        </w:rPr>
      </w:pPr>
      <w:r w:rsidRPr="00AB5BEC">
        <w:rPr>
          <w:rFonts w:ascii="Arial" w:hAnsi="Arial" w:cs="Arial"/>
          <w:bCs/>
          <w:sz w:val="20"/>
        </w:rPr>
        <w:t>7.9.1</w:t>
      </w:r>
      <w:r w:rsidRPr="00AB5BEC">
        <w:rPr>
          <w:rFonts w:ascii="Arial" w:hAnsi="Arial" w:cs="Arial"/>
          <w:bCs/>
          <w:sz w:val="20"/>
        </w:rPr>
        <w:tab/>
        <w:t>Na hipótese de persistir o empate, a proposta vencedora será sorteada pelo sistema eletrônico dentre as propostas empatadas.</w:t>
      </w:r>
    </w:p>
    <w:p w14:paraId="03699A56" w14:textId="77777777" w:rsidR="00E97304" w:rsidRDefault="00E97304" w:rsidP="00F9497F">
      <w:pPr>
        <w:widowControl w:val="0"/>
        <w:ind w:left="1134" w:hanging="1134"/>
        <w:jc w:val="both"/>
        <w:rPr>
          <w:rFonts w:ascii="Arial" w:hAnsi="Arial" w:cs="Arial"/>
          <w:sz w:val="20"/>
        </w:rPr>
      </w:pPr>
    </w:p>
    <w:p w14:paraId="05529768" w14:textId="0049B5D7" w:rsidR="00D66CD3" w:rsidRDefault="00D66CD3" w:rsidP="00F9497F">
      <w:pPr>
        <w:pStyle w:val="wordsection1"/>
        <w:tabs>
          <w:tab w:val="left" w:pos="993"/>
          <w:tab w:val="left" w:pos="1134"/>
        </w:tabs>
        <w:spacing w:before="0" w:beforeAutospacing="0" w:after="0" w:afterAutospacing="0"/>
        <w:ind w:left="1134" w:hanging="1134"/>
        <w:jc w:val="both"/>
        <w:rPr>
          <w:rFonts w:ascii="Arial" w:hAnsi="Arial" w:cs="Arial"/>
          <w:sz w:val="20"/>
          <w:szCs w:val="20"/>
        </w:rPr>
      </w:pPr>
      <w:r w:rsidRPr="00E97304">
        <w:rPr>
          <w:rFonts w:ascii="Arial" w:hAnsi="Arial" w:cs="Arial"/>
          <w:sz w:val="20"/>
          <w:szCs w:val="20"/>
        </w:rPr>
        <w:t>7.10</w:t>
      </w:r>
      <w:r w:rsidRPr="00E97304">
        <w:rPr>
          <w:rFonts w:ascii="Arial" w:hAnsi="Arial" w:cs="Arial"/>
          <w:sz w:val="20"/>
          <w:szCs w:val="20"/>
        </w:rPr>
        <w:tab/>
      </w:r>
      <w:r w:rsidR="00E55DDB">
        <w:rPr>
          <w:rFonts w:ascii="Arial" w:hAnsi="Arial" w:cs="Arial"/>
          <w:sz w:val="20"/>
          <w:szCs w:val="20"/>
        </w:rPr>
        <w:tab/>
      </w:r>
      <w:r w:rsidR="00DD27A7" w:rsidRPr="00DD27A7">
        <w:rPr>
          <w:rFonts w:ascii="Arial" w:hAnsi="Arial" w:cs="Arial"/>
          <w:sz w:val="20"/>
          <w:szCs w:val="20"/>
        </w:rPr>
        <w:t xml:space="preserve">O percentual de redução do preço proposto na fase de lances, bem como do preço proposto quando do exercício dos direitos de preferência, deve incidir de </w:t>
      </w:r>
      <w:r w:rsidR="00DD27A7" w:rsidRPr="002A47CD">
        <w:rPr>
          <w:rFonts w:ascii="Arial" w:hAnsi="Arial" w:cs="Arial"/>
          <w:b/>
          <w:bCs/>
          <w:sz w:val="20"/>
          <w:szCs w:val="20"/>
        </w:rPr>
        <w:t>forma linear</w:t>
      </w:r>
      <w:r w:rsidR="00DD27A7" w:rsidRPr="00DD27A7">
        <w:rPr>
          <w:rFonts w:ascii="Arial" w:hAnsi="Arial" w:cs="Arial"/>
          <w:sz w:val="20"/>
          <w:szCs w:val="20"/>
        </w:rPr>
        <w:t xml:space="preserve"> sobre os preços unitários propostos na forma deste edital.</w:t>
      </w:r>
    </w:p>
    <w:p w14:paraId="26D1A637" w14:textId="53E24CCB" w:rsidR="002C4136" w:rsidRDefault="002C4136" w:rsidP="00F9497F">
      <w:pPr>
        <w:pStyle w:val="wordsection1"/>
        <w:tabs>
          <w:tab w:val="left" w:pos="993"/>
          <w:tab w:val="left" w:pos="1134"/>
        </w:tabs>
        <w:spacing w:before="0" w:beforeAutospacing="0" w:after="0" w:afterAutospacing="0"/>
        <w:ind w:left="1134" w:hanging="1134"/>
        <w:jc w:val="both"/>
        <w:rPr>
          <w:rFonts w:ascii="Arial" w:hAnsi="Arial" w:cs="Arial"/>
          <w:sz w:val="20"/>
          <w:szCs w:val="20"/>
        </w:rPr>
      </w:pPr>
    </w:p>
    <w:p w14:paraId="79C2CFE9" w14:textId="77777777" w:rsidR="00594F51" w:rsidRPr="0040346D" w:rsidRDefault="00594F51" w:rsidP="00F9497F">
      <w:pPr>
        <w:widowControl w:val="0"/>
        <w:ind w:left="1134" w:hanging="1134"/>
        <w:jc w:val="both"/>
        <w:rPr>
          <w:rFonts w:ascii="Arial" w:hAnsi="Arial" w:cs="Arial"/>
          <w:b/>
          <w:sz w:val="20"/>
        </w:rPr>
      </w:pPr>
      <w:bookmarkStart w:id="90" w:name="_Hlk52894628"/>
      <w:r w:rsidRPr="0040346D">
        <w:rPr>
          <w:rFonts w:ascii="Arial" w:hAnsi="Arial" w:cs="Arial"/>
          <w:sz w:val="20"/>
        </w:rPr>
        <w:t>7.1</w:t>
      </w:r>
      <w:r w:rsidR="0040346D" w:rsidRPr="0040346D">
        <w:rPr>
          <w:rFonts w:ascii="Arial" w:hAnsi="Arial" w:cs="Arial"/>
          <w:sz w:val="20"/>
        </w:rPr>
        <w:t>1</w:t>
      </w:r>
      <w:r w:rsidRPr="0040346D">
        <w:rPr>
          <w:rFonts w:ascii="Arial" w:hAnsi="Arial" w:cs="Arial"/>
          <w:sz w:val="20"/>
        </w:rPr>
        <w:tab/>
      </w:r>
      <w:bookmarkStart w:id="91" w:name="_Hlk83744568"/>
      <w:r w:rsidR="00E55DDB" w:rsidRPr="0040346D">
        <w:rPr>
          <w:rFonts w:ascii="Arial" w:hAnsi="Arial" w:cs="Arial"/>
          <w:sz w:val="20"/>
        </w:rPr>
        <w:t xml:space="preserve">Esgotadas as etapas anteriores, o Pregoeiro deverá </w:t>
      </w:r>
      <w:r w:rsidR="00E55DDB" w:rsidRPr="0040346D">
        <w:rPr>
          <w:rFonts w:ascii="Arial" w:hAnsi="Arial" w:cs="Arial"/>
          <w:b/>
          <w:sz w:val="20"/>
        </w:rPr>
        <w:t>negociar</w:t>
      </w:r>
      <w:r w:rsidR="00E55DDB" w:rsidRPr="0040346D">
        <w:rPr>
          <w:rFonts w:ascii="Arial" w:hAnsi="Arial" w:cs="Arial"/>
          <w:sz w:val="20"/>
        </w:rPr>
        <w:t xml:space="preserve"> com o licitante melhor classificado </w:t>
      </w:r>
      <w:r w:rsidR="00E55DDB" w:rsidRPr="00F72EF9">
        <w:rPr>
          <w:rFonts w:ascii="Arial" w:hAnsi="Arial" w:cs="Arial"/>
          <w:sz w:val="20"/>
        </w:rPr>
        <w:t>para que seja obtido desconto sobre o valor ofertado, sendo essa negociação realizada no campo próprio para troca de mensagens</w:t>
      </w:r>
      <w:r w:rsidR="00E55DDB" w:rsidRPr="00F72EF9">
        <w:rPr>
          <w:rFonts w:ascii="Arial" w:hAnsi="Arial" w:cs="Arial"/>
          <w:color w:val="000000"/>
          <w:sz w:val="20"/>
        </w:rPr>
        <w:t xml:space="preserve"> </w:t>
      </w:r>
      <w:r w:rsidR="00E55DDB" w:rsidRPr="00F72EF9">
        <w:rPr>
          <w:rFonts w:ascii="Arial" w:hAnsi="Arial" w:cs="Arial"/>
          <w:sz w:val="20"/>
        </w:rPr>
        <w:t xml:space="preserve">exclusivamente por meio eletrônico no endereço </w:t>
      </w:r>
      <w:hyperlink r:id="rId25" w:history="1">
        <w:r w:rsidR="00E55DDB" w:rsidRPr="00F72EF9">
          <w:rPr>
            <w:rStyle w:val="Hyperlink"/>
            <w:rFonts w:ascii="Arial" w:eastAsia="Calibri" w:hAnsi="Arial" w:cs="Arial"/>
            <w:sz w:val="20"/>
          </w:rPr>
          <w:t>http://licitacoes.caixa.gov.br</w:t>
        </w:r>
      </w:hyperlink>
      <w:r w:rsidR="00E55DDB">
        <w:rPr>
          <w:rFonts w:ascii="Arial" w:eastAsia="Calibri" w:hAnsi="Arial" w:cs="Arial"/>
          <w:sz w:val="20"/>
        </w:rPr>
        <w:t xml:space="preserve">, na aba </w:t>
      </w:r>
      <w:r w:rsidR="00E55DDB">
        <w:rPr>
          <w:rFonts w:ascii="Arial" w:eastAsia="Calibri" w:hAnsi="Arial" w:cs="Arial"/>
          <w:i/>
          <w:sz w:val="20"/>
        </w:rPr>
        <w:t>“ÁREA LOGADA”</w:t>
      </w:r>
      <w:r w:rsidR="00E55DDB">
        <w:rPr>
          <w:rFonts w:ascii="Arial" w:eastAsia="Calibri" w:hAnsi="Arial" w:cs="Arial"/>
          <w:i/>
          <w:sz w:val="20"/>
        </w:rPr>
        <w:sym w:font="Wingdings" w:char="F0E0"/>
      </w:r>
      <w:r w:rsidR="00E55DDB">
        <w:rPr>
          <w:rFonts w:ascii="Arial" w:eastAsia="Calibri" w:hAnsi="Arial" w:cs="Arial"/>
          <w:sz w:val="20"/>
        </w:rPr>
        <w:t xml:space="preserve"> </w:t>
      </w:r>
      <w:r w:rsidR="00E55DDB">
        <w:rPr>
          <w:rFonts w:ascii="Arial" w:eastAsia="Calibri" w:hAnsi="Arial" w:cs="Arial"/>
          <w:i/>
          <w:sz w:val="20"/>
        </w:rPr>
        <w:t>“</w:t>
      </w:r>
      <w:r w:rsidR="00E55DDB">
        <w:rPr>
          <w:rFonts w:ascii="Arial" w:eastAsia="Calibri" w:hAnsi="Arial" w:cs="Arial"/>
          <w:i/>
          <w:sz w:val="20"/>
          <w:u w:val="single"/>
        </w:rPr>
        <w:t>ACESSO AO SISTEMA</w:t>
      </w:r>
      <w:r w:rsidR="00E55DDB">
        <w:rPr>
          <w:rFonts w:ascii="Arial" w:eastAsia="Calibri" w:hAnsi="Arial" w:cs="Arial"/>
          <w:i/>
          <w:sz w:val="20"/>
        </w:rPr>
        <w:t xml:space="preserve">” </w:t>
      </w:r>
      <w:r w:rsidR="00E55DDB">
        <w:rPr>
          <w:rFonts w:ascii="Arial" w:eastAsia="Calibri" w:hAnsi="Arial" w:cs="Arial"/>
          <w:i/>
          <w:sz w:val="20"/>
        </w:rPr>
        <w:sym w:font="Wingdings" w:char="F0E0"/>
      </w:r>
      <w:r w:rsidR="00E55DDB">
        <w:rPr>
          <w:rFonts w:ascii="Arial" w:eastAsia="Calibri" w:hAnsi="Arial" w:cs="Arial"/>
          <w:sz w:val="20"/>
        </w:rPr>
        <w:t xml:space="preserve"> </w:t>
      </w:r>
      <w:r w:rsidR="00E55DDB">
        <w:rPr>
          <w:rFonts w:ascii="Arial" w:eastAsia="Calibri" w:hAnsi="Arial" w:cs="Arial"/>
          <w:i/>
          <w:sz w:val="20"/>
        </w:rPr>
        <w:t>“</w:t>
      </w:r>
      <w:r w:rsidR="00E55DDB">
        <w:rPr>
          <w:rFonts w:ascii="Arial" w:eastAsia="Calibri" w:hAnsi="Arial" w:cs="Arial"/>
          <w:i/>
          <w:sz w:val="20"/>
          <w:u w:val="single"/>
        </w:rPr>
        <w:t>SE VOCÊ É FORNECEDOR, FAÇA LOGIN AQUI: ACESSAR</w:t>
      </w:r>
      <w:r w:rsidR="00E55DDB">
        <w:rPr>
          <w:rFonts w:ascii="Arial" w:eastAsia="Calibri" w:hAnsi="Arial" w:cs="Arial"/>
          <w:i/>
          <w:sz w:val="20"/>
        </w:rPr>
        <w:t>”</w:t>
      </w:r>
      <w:r w:rsidR="00E55DDB">
        <w:rPr>
          <w:rFonts w:ascii="Arial" w:eastAsia="Calibri" w:hAnsi="Arial" w:cs="Arial"/>
          <w:sz w:val="20"/>
        </w:rPr>
        <w:t xml:space="preserve"> </w:t>
      </w:r>
      <w:r w:rsidR="00E55DDB">
        <w:rPr>
          <w:rFonts w:ascii="Arial" w:eastAsia="Calibri" w:hAnsi="Arial" w:cs="Arial"/>
          <w:i/>
          <w:sz w:val="20"/>
        </w:rPr>
        <w:sym w:font="Wingdings" w:char="F0E0"/>
      </w:r>
      <w:r w:rsidR="00E55DDB">
        <w:rPr>
          <w:rFonts w:ascii="Arial" w:eastAsia="Calibri" w:hAnsi="Arial" w:cs="Arial"/>
          <w:i/>
          <w:sz w:val="20"/>
        </w:rPr>
        <w:t xml:space="preserve"> </w:t>
      </w:r>
      <w:r w:rsidR="00E55DDB">
        <w:rPr>
          <w:rFonts w:ascii="Arial" w:eastAsia="Calibri" w:hAnsi="Arial" w:cs="Arial"/>
          <w:sz w:val="20"/>
        </w:rPr>
        <w:t xml:space="preserve">efetuar login </w:t>
      </w:r>
      <w:r w:rsidR="00E55DDB">
        <w:rPr>
          <w:rFonts w:ascii="Arial" w:eastAsia="Calibri" w:hAnsi="Arial" w:cs="Arial"/>
          <w:i/>
          <w:sz w:val="20"/>
        </w:rPr>
        <w:sym w:font="Wingdings" w:char="F0E0"/>
      </w:r>
      <w:r w:rsidR="00E55DDB">
        <w:rPr>
          <w:rFonts w:ascii="Arial" w:eastAsia="Calibri" w:hAnsi="Arial" w:cs="Arial"/>
          <w:i/>
          <w:sz w:val="20"/>
        </w:rPr>
        <w:t xml:space="preserve"> marcar a modalidade de licitação </w:t>
      </w:r>
      <w:r w:rsidR="00E55DDB">
        <w:rPr>
          <w:rFonts w:ascii="Arial" w:eastAsia="Calibri" w:hAnsi="Arial" w:cs="Arial"/>
          <w:i/>
          <w:sz w:val="20"/>
        </w:rPr>
        <w:sym w:font="Wingdings" w:char="F0E0"/>
      </w:r>
      <w:r w:rsidR="00E55DDB">
        <w:rPr>
          <w:rFonts w:ascii="Arial" w:eastAsia="Calibri" w:hAnsi="Arial" w:cs="Arial"/>
          <w:i/>
          <w:sz w:val="20"/>
        </w:rPr>
        <w:t xml:space="preserve"> clicar em “Efetuar Negociação”.</w:t>
      </w:r>
      <w:bookmarkEnd w:id="91"/>
    </w:p>
    <w:p w14:paraId="41AF0EF0" w14:textId="77777777" w:rsidR="00594F51" w:rsidRPr="0040346D" w:rsidRDefault="00594F51" w:rsidP="00F9497F">
      <w:pPr>
        <w:widowControl w:val="0"/>
        <w:ind w:left="1134" w:hanging="1134"/>
        <w:jc w:val="both"/>
        <w:rPr>
          <w:rFonts w:ascii="Arial" w:hAnsi="Arial" w:cs="Arial"/>
          <w:sz w:val="20"/>
        </w:rPr>
      </w:pPr>
      <w:bookmarkStart w:id="92" w:name="_Hlk30427528"/>
    </w:p>
    <w:p w14:paraId="73DCD93D" w14:textId="3916D492" w:rsidR="00594F51" w:rsidRPr="0040346D" w:rsidRDefault="00594F51" w:rsidP="00F9497F">
      <w:pPr>
        <w:widowControl w:val="0"/>
        <w:ind w:left="1134" w:hanging="1134"/>
        <w:jc w:val="both"/>
        <w:rPr>
          <w:rFonts w:ascii="Arial" w:hAnsi="Arial" w:cs="Arial"/>
          <w:sz w:val="20"/>
        </w:rPr>
      </w:pPr>
      <w:bookmarkStart w:id="93" w:name="_Hlk30425210"/>
      <w:r w:rsidRPr="0040346D">
        <w:rPr>
          <w:rFonts w:ascii="Arial" w:hAnsi="Arial" w:cs="Arial"/>
          <w:sz w:val="20"/>
        </w:rPr>
        <w:t>7.1</w:t>
      </w:r>
      <w:r w:rsidR="0040346D" w:rsidRPr="0040346D">
        <w:rPr>
          <w:rFonts w:ascii="Arial" w:hAnsi="Arial" w:cs="Arial"/>
          <w:sz w:val="20"/>
        </w:rPr>
        <w:t>2</w:t>
      </w:r>
      <w:r w:rsidRPr="0040346D">
        <w:rPr>
          <w:rFonts w:ascii="Arial" w:hAnsi="Arial" w:cs="Arial"/>
          <w:sz w:val="20"/>
        </w:rPr>
        <w:tab/>
      </w:r>
      <w:bookmarkStart w:id="94" w:name="_Hlk142660141"/>
      <w:r w:rsidRPr="0040346D">
        <w:rPr>
          <w:rFonts w:ascii="Arial" w:hAnsi="Arial" w:cs="Arial"/>
          <w:sz w:val="20"/>
        </w:rPr>
        <w:t>O licitante deverá encaminhar</w:t>
      </w:r>
      <w:r w:rsidR="00912298">
        <w:rPr>
          <w:rFonts w:ascii="Arial" w:hAnsi="Arial" w:cs="Arial"/>
          <w:sz w:val="20"/>
        </w:rPr>
        <w:t xml:space="preserve"> </w:t>
      </w:r>
      <w:r w:rsidRPr="0040346D">
        <w:rPr>
          <w:rFonts w:ascii="Arial" w:hAnsi="Arial" w:cs="Arial"/>
          <w:sz w:val="20"/>
        </w:rPr>
        <w:t xml:space="preserve">a proposta </w:t>
      </w:r>
      <w:r w:rsidRPr="00EA6A68">
        <w:rPr>
          <w:rFonts w:ascii="Arial" w:hAnsi="Arial" w:cs="Arial"/>
          <w:color w:val="000000"/>
          <w:sz w:val="20"/>
        </w:rPr>
        <w:t xml:space="preserve">comercial </w:t>
      </w:r>
      <w:r w:rsidR="00BA59C3" w:rsidRPr="00EA6A68">
        <w:rPr>
          <w:rFonts w:ascii="Arial" w:hAnsi="Arial" w:cs="Arial"/>
          <w:color w:val="000000"/>
          <w:sz w:val="20"/>
        </w:rPr>
        <w:t>(</w:t>
      </w:r>
      <w:r w:rsidR="00C2303D">
        <w:rPr>
          <w:rFonts w:ascii="Arial" w:hAnsi="Arial" w:cs="Arial"/>
          <w:color w:val="000000"/>
          <w:sz w:val="20"/>
        </w:rPr>
        <w:t>M</w:t>
      </w:r>
      <w:r w:rsidR="00BA59C3" w:rsidRPr="00EA6A68">
        <w:rPr>
          <w:rFonts w:ascii="Arial" w:hAnsi="Arial" w:cs="Arial"/>
          <w:color w:val="000000"/>
          <w:sz w:val="20"/>
        </w:rPr>
        <w:t xml:space="preserve">odelos III) </w:t>
      </w:r>
      <w:r w:rsidRPr="00EA6A68">
        <w:rPr>
          <w:rFonts w:ascii="Arial" w:hAnsi="Arial" w:cs="Arial"/>
          <w:color w:val="000000"/>
          <w:sz w:val="20"/>
        </w:rPr>
        <w:t>e a</w:t>
      </w:r>
      <w:r w:rsidRPr="0040346D">
        <w:rPr>
          <w:rFonts w:ascii="Arial" w:hAnsi="Arial" w:cs="Arial"/>
          <w:sz w:val="20"/>
        </w:rPr>
        <w:t xml:space="preserve"> Planilha</w:t>
      </w:r>
      <w:r w:rsidR="00B74A9E" w:rsidRPr="0040346D">
        <w:rPr>
          <w:rFonts w:ascii="Arial" w:hAnsi="Arial" w:cs="Arial"/>
          <w:sz w:val="20"/>
        </w:rPr>
        <w:t>s</w:t>
      </w:r>
      <w:r w:rsidRPr="0040346D">
        <w:rPr>
          <w:rFonts w:ascii="Arial" w:hAnsi="Arial" w:cs="Arial"/>
          <w:sz w:val="20"/>
        </w:rPr>
        <w:t xml:space="preserve"> de Composição de </w:t>
      </w:r>
      <w:r w:rsidR="009447E6">
        <w:rPr>
          <w:rFonts w:ascii="Arial" w:hAnsi="Arial" w:cs="Arial"/>
          <w:color w:val="000000"/>
          <w:sz w:val="20"/>
        </w:rPr>
        <w:t>Custos</w:t>
      </w:r>
      <w:r w:rsidR="00F90BF5">
        <w:rPr>
          <w:rFonts w:ascii="Arial" w:hAnsi="Arial" w:cs="Arial"/>
          <w:color w:val="000000"/>
          <w:sz w:val="20"/>
        </w:rPr>
        <w:t xml:space="preserve">, </w:t>
      </w:r>
      <w:r w:rsidR="00912298">
        <w:rPr>
          <w:rFonts w:ascii="Arial" w:hAnsi="Arial" w:cs="Arial"/>
          <w:color w:val="000000"/>
          <w:sz w:val="20"/>
        </w:rPr>
        <w:t>quando exigível para o objeto</w:t>
      </w:r>
      <w:r w:rsidRPr="00EA6A68">
        <w:rPr>
          <w:rFonts w:ascii="Arial" w:hAnsi="Arial" w:cs="Arial"/>
          <w:color w:val="000000"/>
          <w:sz w:val="20"/>
        </w:rPr>
        <w:t>, observado o</w:t>
      </w:r>
      <w:r w:rsidRPr="0040346D">
        <w:rPr>
          <w:rFonts w:ascii="Arial" w:hAnsi="Arial" w:cs="Arial"/>
          <w:sz w:val="20"/>
        </w:rPr>
        <w:t xml:space="preserve"> item 6.9, com os respectivos valores adequados ao preço negociado.</w:t>
      </w:r>
      <w:bookmarkEnd w:id="94"/>
    </w:p>
    <w:p w14:paraId="7A86E102" w14:textId="77777777" w:rsidR="0017463A" w:rsidRPr="0040346D" w:rsidRDefault="0017463A" w:rsidP="00F9497F">
      <w:pPr>
        <w:widowControl w:val="0"/>
        <w:ind w:left="1134" w:hanging="1134"/>
        <w:jc w:val="both"/>
        <w:rPr>
          <w:rFonts w:ascii="Arial" w:hAnsi="Arial" w:cs="Arial"/>
          <w:color w:val="0070C0"/>
          <w:sz w:val="20"/>
        </w:rPr>
      </w:pPr>
    </w:p>
    <w:bookmarkEnd w:id="90"/>
    <w:bookmarkEnd w:id="92"/>
    <w:bookmarkEnd w:id="93"/>
    <w:p w14:paraId="237300A4" w14:textId="77777777" w:rsidR="00594F51" w:rsidRPr="0040346D" w:rsidRDefault="00594F51" w:rsidP="00F9497F">
      <w:pPr>
        <w:widowControl w:val="0"/>
        <w:tabs>
          <w:tab w:val="center" w:pos="1418"/>
        </w:tabs>
        <w:ind w:left="1134" w:hanging="1134"/>
        <w:jc w:val="both"/>
        <w:rPr>
          <w:rFonts w:ascii="Arial" w:hAnsi="Arial" w:cs="Arial"/>
          <w:sz w:val="20"/>
        </w:rPr>
      </w:pPr>
      <w:r w:rsidRPr="0040346D">
        <w:rPr>
          <w:rFonts w:ascii="Arial" w:hAnsi="Arial" w:cs="Arial"/>
          <w:sz w:val="20"/>
        </w:rPr>
        <w:t>7.1</w:t>
      </w:r>
      <w:r w:rsidR="0040346D" w:rsidRPr="0040346D">
        <w:rPr>
          <w:rFonts w:ascii="Arial" w:hAnsi="Arial" w:cs="Arial"/>
          <w:sz w:val="20"/>
        </w:rPr>
        <w:t>3</w:t>
      </w:r>
      <w:r w:rsidRPr="0040346D">
        <w:rPr>
          <w:rFonts w:ascii="Arial" w:hAnsi="Arial" w:cs="Arial"/>
          <w:sz w:val="20"/>
        </w:rPr>
        <w:tab/>
        <w:t>Se a proposta ou lance não for aceito ou se o licitante não atender às exigências do edital, o pregoeiro examinará as ofertas subsequentes, na ordem de classificação, observando o direito de preferência estabelecido, a sua aceitabilidade, assim sucessivamente, até a apuração de uma proposta que atenda ao edital.</w:t>
      </w:r>
    </w:p>
    <w:bookmarkEnd w:id="87"/>
    <w:p w14:paraId="0DEC513F" w14:textId="77777777" w:rsidR="00594F51" w:rsidRPr="00B10E0A" w:rsidRDefault="00594F51" w:rsidP="00F9497F">
      <w:pPr>
        <w:widowControl w:val="0"/>
        <w:tabs>
          <w:tab w:val="center" w:pos="1418"/>
        </w:tabs>
        <w:ind w:left="1134" w:hanging="1134"/>
        <w:jc w:val="both"/>
        <w:rPr>
          <w:rFonts w:ascii="Arial" w:hAnsi="Arial" w:cs="Arial"/>
          <w:sz w:val="20"/>
        </w:rPr>
      </w:pPr>
    </w:p>
    <w:p w14:paraId="3DF5A42B" w14:textId="77777777" w:rsidR="00284944" w:rsidRPr="00B10E0A" w:rsidRDefault="00284944" w:rsidP="00F9497F">
      <w:pPr>
        <w:widowControl w:val="0"/>
        <w:tabs>
          <w:tab w:val="center" w:pos="1418"/>
        </w:tabs>
        <w:ind w:left="1134" w:hanging="1134"/>
        <w:jc w:val="both"/>
        <w:rPr>
          <w:rFonts w:ascii="Arial" w:hAnsi="Arial" w:cs="Arial"/>
          <w:sz w:val="20"/>
        </w:rPr>
      </w:pPr>
    </w:p>
    <w:p w14:paraId="13A7EE00" w14:textId="77777777" w:rsidR="00594F51" w:rsidRPr="00B10E0A" w:rsidRDefault="00594F51" w:rsidP="00F9497F">
      <w:pPr>
        <w:widowControl w:val="0"/>
        <w:ind w:left="1134" w:hanging="1134"/>
        <w:jc w:val="both"/>
        <w:rPr>
          <w:rFonts w:ascii="Arial" w:hAnsi="Arial" w:cs="Arial"/>
          <w:b/>
          <w:sz w:val="20"/>
        </w:rPr>
      </w:pPr>
      <w:r w:rsidRPr="00266883">
        <w:rPr>
          <w:rFonts w:ascii="Arial" w:hAnsi="Arial" w:cs="Arial"/>
          <w:b/>
          <w:sz w:val="20"/>
        </w:rPr>
        <w:t>8</w:t>
      </w:r>
      <w:r w:rsidRPr="00266883">
        <w:rPr>
          <w:rFonts w:ascii="Arial" w:hAnsi="Arial" w:cs="Arial"/>
          <w:b/>
          <w:sz w:val="20"/>
        </w:rPr>
        <w:tab/>
      </w:r>
      <w:r w:rsidRPr="00266883">
        <w:rPr>
          <w:rFonts w:ascii="Arial" w:hAnsi="Arial" w:cs="Arial"/>
          <w:b/>
          <w:sz w:val="20"/>
          <w:u w:val="single"/>
        </w:rPr>
        <w:t>DOCUMENTAÇÃO NECESSÁRIA PARA HABILITAÇÃO</w:t>
      </w:r>
    </w:p>
    <w:p w14:paraId="2C622A74" w14:textId="77777777" w:rsidR="00594F51" w:rsidRPr="00B10E0A" w:rsidRDefault="00594F51" w:rsidP="00F9497F">
      <w:pPr>
        <w:widowControl w:val="0"/>
        <w:ind w:left="1134" w:hanging="1134"/>
        <w:jc w:val="both"/>
        <w:rPr>
          <w:rFonts w:ascii="Arial" w:hAnsi="Arial" w:cs="Arial"/>
          <w:sz w:val="20"/>
        </w:rPr>
      </w:pPr>
    </w:p>
    <w:p w14:paraId="4D035D4F" w14:textId="2B644214" w:rsidR="00594F51" w:rsidRDefault="00594F51" w:rsidP="00F9497F">
      <w:pPr>
        <w:widowControl w:val="0"/>
        <w:ind w:left="1134" w:hanging="1134"/>
        <w:jc w:val="both"/>
        <w:rPr>
          <w:rFonts w:ascii="Arial" w:hAnsi="Arial" w:cs="Arial"/>
          <w:sz w:val="20"/>
        </w:rPr>
      </w:pPr>
      <w:r w:rsidRPr="00B10E0A">
        <w:rPr>
          <w:rFonts w:ascii="Arial" w:hAnsi="Arial" w:cs="Arial"/>
          <w:sz w:val="20"/>
        </w:rPr>
        <w:t>8.1</w:t>
      </w:r>
      <w:r w:rsidRPr="00B10E0A">
        <w:rPr>
          <w:rFonts w:ascii="Arial" w:hAnsi="Arial" w:cs="Arial"/>
          <w:sz w:val="20"/>
        </w:rPr>
        <w:tab/>
      </w:r>
      <w:r w:rsidR="00266883" w:rsidRPr="00266883">
        <w:rPr>
          <w:rFonts w:ascii="Arial" w:hAnsi="Arial" w:cs="Arial"/>
          <w:sz w:val="20"/>
        </w:rPr>
        <w:t>Para fins de habilitação no certame, o licitante terá de satisfazer os requisitos abaixo e manter a documentação de habilitação no repositório de documentos localizado no Cadastro do Licitante. As instruções constam do “Manual do fornecedor guarda da documentação de habilitação” que pode ser obtido na plataforma do usuário, no Portal de Licitações CAIXA ou na área pública do Portal em FAQ e TUTORIAIS. Toda a gestão da documentação no repositório é de plena responsabilidade do licitante, que deve se atentar para a conferência sempre que for participar de um procedimento:</w:t>
      </w:r>
    </w:p>
    <w:p w14:paraId="151F903F" w14:textId="77777777" w:rsidR="00E22A73" w:rsidRPr="00B10E0A" w:rsidRDefault="00E22A73" w:rsidP="00F9497F">
      <w:pPr>
        <w:widowControl w:val="0"/>
        <w:ind w:left="1134" w:hanging="1134"/>
        <w:jc w:val="both"/>
        <w:rPr>
          <w:rFonts w:ascii="Arial" w:hAnsi="Arial" w:cs="Arial"/>
          <w:sz w:val="20"/>
        </w:rPr>
      </w:pPr>
    </w:p>
    <w:p w14:paraId="76ED6D9E" w14:textId="77777777" w:rsidR="00594F51" w:rsidRPr="00B10E0A" w:rsidRDefault="00594F51" w:rsidP="00E22A73">
      <w:pPr>
        <w:widowControl w:val="0"/>
        <w:numPr>
          <w:ilvl w:val="0"/>
          <w:numId w:val="14"/>
        </w:numPr>
        <w:tabs>
          <w:tab w:val="left" w:pos="1418"/>
        </w:tabs>
        <w:ind w:left="1418" w:hanging="284"/>
        <w:jc w:val="both"/>
        <w:rPr>
          <w:rFonts w:ascii="Arial" w:hAnsi="Arial" w:cs="Arial"/>
          <w:sz w:val="20"/>
        </w:rPr>
      </w:pPr>
      <w:r w:rsidRPr="00B10E0A">
        <w:rPr>
          <w:rFonts w:ascii="Arial" w:hAnsi="Arial" w:cs="Arial"/>
          <w:sz w:val="20"/>
        </w:rPr>
        <w:t>habilitação jurídica;</w:t>
      </w:r>
    </w:p>
    <w:p w14:paraId="0D93311A" w14:textId="77777777" w:rsidR="00594F51" w:rsidRPr="00B10E0A" w:rsidRDefault="00594F51" w:rsidP="00E22A73">
      <w:pPr>
        <w:widowControl w:val="0"/>
        <w:numPr>
          <w:ilvl w:val="0"/>
          <w:numId w:val="14"/>
        </w:numPr>
        <w:tabs>
          <w:tab w:val="left" w:pos="1418"/>
        </w:tabs>
        <w:ind w:left="1418" w:hanging="284"/>
        <w:jc w:val="both"/>
        <w:rPr>
          <w:rFonts w:ascii="Arial" w:hAnsi="Arial" w:cs="Arial"/>
          <w:sz w:val="20"/>
        </w:rPr>
      </w:pPr>
      <w:r w:rsidRPr="00B10E0A">
        <w:rPr>
          <w:rFonts w:ascii="Arial" w:hAnsi="Arial" w:cs="Arial"/>
          <w:sz w:val="20"/>
        </w:rPr>
        <w:t>qualificação técnica;</w:t>
      </w:r>
    </w:p>
    <w:p w14:paraId="62CF58BB" w14:textId="77777777" w:rsidR="00594F51" w:rsidRPr="00C04E79" w:rsidRDefault="00594F51" w:rsidP="00E22A73">
      <w:pPr>
        <w:widowControl w:val="0"/>
        <w:numPr>
          <w:ilvl w:val="0"/>
          <w:numId w:val="14"/>
        </w:numPr>
        <w:tabs>
          <w:tab w:val="left" w:pos="1418"/>
        </w:tabs>
        <w:ind w:left="1418" w:hanging="284"/>
        <w:jc w:val="both"/>
        <w:rPr>
          <w:rFonts w:ascii="Arial" w:hAnsi="Arial" w:cs="Arial"/>
          <w:sz w:val="20"/>
        </w:rPr>
      </w:pPr>
      <w:r w:rsidRPr="00C04E79">
        <w:rPr>
          <w:rFonts w:ascii="Arial" w:hAnsi="Arial" w:cs="Arial"/>
          <w:sz w:val="20"/>
        </w:rPr>
        <w:t>qualificação econômico-financeira;</w:t>
      </w:r>
    </w:p>
    <w:p w14:paraId="478BF72B" w14:textId="615EED3C" w:rsidR="00594F51" w:rsidRPr="00C04E79" w:rsidRDefault="00594F51" w:rsidP="009D4B66">
      <w:pPr>
        <w:widowControl w:val="0"/>
        <w:numPr>
          <w:ilvl w:val="0"/>
          <w:numId w:val="14"/>
        </w:numPr>
        <w:tabs>
          <w:tab w:val="left" w:pos="1134"/>
        </w:tabs>
        <w:ind w:left="1418" w:hanging="284"/>
        <w:jc w:val="both"/>
        <w:rPr>
          <w:rFonts w:ascii="Arial" w:hAnsi="Arial" w:cs="Arial"/>
          <w:sz w:val="20"/>
        </w:rPr>
      </w:pPr>
      <w:r w:rsidRPr="00C04E79">
        <w:rPr>
          <w:rFonts w:ascii="Arial" w:hAnsi="Arial" w:cs="Arial"/>
          <w:sz w:val="20"/>
        </w:rPr>
        <w:t>regularidade fiscal</w:t>
      </w:r>
      <w:r w:rsidR="009675F7" w:rsidRPr="00C04E79">
        <w:rPr>
          <w:rFonts w:ascii="Arial" w:hAnsi="Arial" w:cs="Arial"/>
          <w:sz w:val="20"/>
        </w:rPr>
        <w:t xml:space="preserve"> federal</w:t>
      </w:r>
      <w:r w:rsidRPr="00C04E79">
        <w:rPr>
          <w:rFonts w:ascii="Arial" w:hAnsi="Arial" w:cs="Arial"/>
          <w:sz w:val="20"/>
        </w:rPr>
        <w:t xml:space="preserve"> e </w:t>
      </w:r>
      <w:bookmarkStart w:id="95" w:name="_Hlk140566623"/>
      <w:r w:rsidRPr="00C04E79">
        <w:rPr>
          <w:rFonts w:ascii="Arial" w:hAnsi="Arial" w:cs="Arial"/>
          <w:sz w:val="20"/>
        </w:rPr>
        <w:t xml:space="preserve">trabalhista. </w:t>
      </w:r>
      <w:bookmarkEnd w:id="95"/>
    </w:p>
    <w:p w14:paraId="5F96026A" w14:textId="77777777" w:rsidR="00594F51" w:rsidRPr="00C04E79" w:rsidRDefault="00594F51" w:rsidP="00E22A73">
      <w:pPr>
        <w:numPr>
          <w:ilvl w:val="0"/>
          <w:numId w:val="14"/>
        </w:numPr>
        <w:tabs>
          <w:tab w:val="left" w:pos="1418"/>
        </w:tabs>
        <w:ind w:left="1418" w:hanging="284"/>
        <w:jc w:val="both"/>
        <w:rPr>
          <w:rFonts w:ascii="Arial" w:hAnsi="Arial" w:cs="Arial"/>
          <w:sz w:val="20"/>
        </w:rPr>
      </w:pPr>
      <w:r w:rsidRPr="00C04E79">
        <w:rPr>
          <w:rFonts w:ascii="Arial" w:hAnsi="Arial" w:cs="Arial"/>
          <w:sz w:val="20"/>
        </w:rPr>
        <w:t>cumprimento do disposto no inciso XXXIII do art. 7º da Constituição Federal</w:t>
      </w:r>
    </w:p>
    <w:p w14:paraId="18E77586" w14:textId="77777777" w:rsidR="00E22A73" w:rsidRPr="00C04E79" w:rsidRDefault="00E22A73" w:rsidP="00E22A73">
      <w:pPr>
        <w:tabs>
          <w:tab w:val="left" w:pos="1701"/>
        </w:tabs>
        <w:ind w:left="1134"/>
        <w:jc w:val="both"/>
        <w:rPr>
          <w:rFonts w:ascii="Arial" w:hAnsi="Arial" w:cs="Arial"/>
          <w:sz w:val="20"/>
        </w:rPr>
      </w:pPr>
    </w:p>
    <w:p w14:paraId="1250A0F5" w14:textId="11BFFF7A" w:rsidR="001A3F9B" w:rsidRPr="00C04E79" w:rsidRDefault="00594F51" w:rsidP="009D4B66">
      <w:pPr>
        <w:widowControl w:val="0"/>
        <w:tabs>
          <w:tab w:val="left" w:pos="1134"/>
        </w:tabs>
        <w:ind w:left="1134" w:hanging="1134"/>
        <w:jc w:val="both"/>
        <w:rPr>
          <w:rFonts w:ascii="Arial" w:hAnsi="Arial" w:cs="Arial"/>
          <w:sz w:val="20"/>
        </w:rPr>
      </w:pPr>
      <w:r w:rsidRPr="00C04E79">
        <w:rPr>
          <w:rFonts w:ascii="Arial" w:hAnsi="Arial" w:cs="Arial"/>
          <w:sz w:val="20"/>
        </w:rPr>
        <w:t>8.1.1</w:t>
      </w:r>
      <w:r w:rsidRPr="00C04E79">
        <w:rPr>
          <w:rFonts w:ascii="Arial" w:hAnsi="Arial" w:cs="Arial"/>
          <w:sz w:val="20"/>
        </w:rPr>
        <w:tab/>
        <w:t xml:space="preserve">O Credenciamento do Licitante no SICAF e o cadastramento em cada nível abaixo indicado são válidos para a comprovação dos requisitos da Habilitação Jurídica, Qualificação Econômico-Financeira e Regularidade Fiscal </w:t>
      </w:r>
      <w:bookmarkStart w:id="96" w:name="_Hlk95320728"/>
      <w:r w:rsidR="003C6955" w:rsidRPr="00C04E79">
        <w:rPr>
          <w:rFonts w:ascii="Arial" w:hAnsi="Arial" w:cs="Arial"/>
          <w:sz w:val="20"/>
        </w:rPr>
        <w:t xml:space="preserve">Federal </w:t>
      </w:r>
      <w:bookmarkEnd w:id="96"/>
      <w:r w:rsidRPr="00C04E79">
        <w:rPr>
          <w:rFonts w:ascii="Arial" w:hAnsi="Arial" w:cs="Arial"/>
          <w:sz w:val="20"/>
        </w:rPr>
        <w:t xml:space="preserve">e </w:t>
      </w:r>
      <w:bookmarkStart w:id="97" w:name="_Hlk140566692"/>
      <w:r w:rsidRPr="00C04E79">
        <w:rPr>
          <w:rFonts w:ascii="Arial" w:hAnsi="Arial" w:cs="Arial"/>
          <w:sz w:val="20"/>
        </w:rPr>
        <w:t>Trabalhista</w:t>
      </w:r>
      <w:bookmarkEnd w:id="97"/>
    </w:p>
    <w:p w14:paraId="2E8FFBDB" w14:textId="77777777" w:rsidR="009D4B66" w:rsidRPr="00C04E79" w:rsidRDefault="009D4B66" w:rsidP="009D4B66">
      <w:pPr>
        <w:widowControl w:val="0"/>
        <w:tabs>
          <w:tab w:val="left" w:pos="1134"/>
        </w:tabs>
        <w:ind w:left="1134" w:hanging="1134"/>
        <w:jc w:val="both"/>
        <w:rPr>
          <w:rFonts w:ascii="Arial" w:hAnsi="Arial" w:cs="Arial"/>
          <w:sz w:val="20"/>
        </w:rPr>
      </w:pPr>
    </w:p>
    <w:p w14:paraId="3A3BA11C" w14:textId="77777777" w:rsidR="00594F51" w:rsidRPr="00C04E79" w:rsidRDefault="00594F51" w:rsidP="00E22A73">
      <w:pPr>
        <w:widowControl w:val="0"/>
        <w:ind w:left="1134"/>
        <w:jc w:val="both"/>
        <w:rPr>
          <w:rFonts w:ascii="Arial" w:hAnsi="Arial" w:cs="Arial"/>
          <w:sz w:val="20"/>
        </w:rPr>
      </w:pPr>
      <w:bookmarkStart w:id="98" w:name="_Hlk95320935"/>
      <w:r w:rsidRPr="00C04E79">
        <w:rPr>
          <w:rFonts w:ascii="Arial" w:hAnsi="Arial" w:cs="Arial"/>
          <w:b/>
          <w:sz w:val="20"/>
        </w:rPr>
        <w:t>Nível I</w:t>
      </w:r>
      <w:r w:rsidRPr="00C04E79">
        <w:rPr>
          <w:rFonts w:ascii="Arial" w:hAnsi="Arial" w:cs="Arial"/>
          <w:sz w:val="20"/>
        </w:rPr>
        <w:t xml:space="preserve"> – credenciamento: nível básico e pré-requisito para o cadastramento nos demais níveis; </w:t>
      </w:r>
    </w:p>
    <w:p w14:paraId="1CA0924E" w14:textId="77777777" w:rsidR="001A3F9B" w:rsidRPr="00C04E79" w:rsidRDefault="001A3F9B" w:rsidP="00E22A73">
      <w:pPr>
        <w:widowControl w:val="0"/>
        <w:ind w:left="1134"/>
        <w:jc w:val="both"/>
        <w:rPr>
          <w:rFonts w:ascii="Arial" w:hAnsi="Arial" w:cs="Arial"/>
          <w:sz w:val="20"/>
        </w:rPr>
      </w:pPr>
    </w:p>
    <w:p w14:paraId="571979B9" w14:textId="77777777" w:rsidR="00594F51" w:rsidRDefault="00594F51" w:rsidP="00E22A73">
      <w:pPr>
        <w:widowControl w:val="0"/>
        <w:ind w:left="1134"/>
        <w:jc w:val="both"/>
        <w:rPr>
          <w:rFonts w:ascii="Arial" w:hAnsi="Arial" w:cs="Arial"/>
          <w:sz w:val="20"/>
        </w:rPr>
      </w:pPr>
      <w:r w:rsidRPr="00B10E0A">
        <w:rPr>
          <w:rFonts w:ascii="Arial" w:hAnsi="Arial" w:cs="Arial"/>
          <w:b/>
          <w:sz w:val="20"/>
        </w:rPr>
        <w:t>Nível II</w:t>
      </w:r>
      <w:r w:rsidRPr="00B10E0A">
        <w:rPr>
          <w:rFonts w:ascii="Arial" w:hAnsi="Arial" w:cs="Arial"/>
          <w:sz w:val="20"/>
        </w:rPr>
        <w:t xml:space="preserve"> – o registro regular nesse nível supre as exigências de Habilitação jurídica;</w:t>
      </w:r>
    </w:p>
    <w:p w14:paraId="075FA1AD" w14:textId="77777777" w:rsidR="001A3F9B" w:rsidRPr="00B10E0A" w:rsidRDefault="001A3F9B" w:rsidP="00E22A73">
      <w:pPr>
        <w:widowControl w:val="0"/>
        <w:ind w:left="1134"/>
        <w:jc w:val="both"/>
        <w:rPr>
          <w:rFonts w:ascii="Arial" w:hAnsi="Arial" w:cs="Arial"/>
          <w:sz w:val="20"/>
        </w:rPr>
      </w:pPr>
    </w:p>
    <w:p w14:paraId="7ACA19CC" w14:textId="77777777" w:rsidR="00594F51" w:rsidRDefault="00594F51" w:rsidP="00E22A73">
      <w:pPr>
        <w:widowControl w:val="0"/>
        <w:ind w:left="1134"/>
        <w:jc w:val="both"/>
        <w:rPr>
          <w:rFonts w:ascii="Arial" w:hAnsi="Arial" w:cs="Arial"/>
          <w:sz w:val="20"/>
        </w:rPr>
      </w:pPr>
      <w:r w:rsidRPr="00B10E0A">
        <w:rPr>
          <w:rFonts w:ascii="Arial" w:hAnsi="Arial" w:cs="Arial"/>
          <w:b/>
          <w:sz w:val="20"/>
        </w:rPr>
        <w:t>Nível III</w:t>
      </w:r>
      <w:r w:rsidRPr="00B10E0A">
        <w:rPr>
          <w:rFonts w:ascii="Arial" w:hAnsi="Arial" w:cs="Arial"/>
          <w:sz w:val="20"/>
        </w:rPr>
        <w:t xml:space="preserve"> – o registro regular nesse nível supre as exigências de </w:t>
      </w:r>
      <w:r w:rsidR="003C6955">
        <w:rPr>
          <w:rFonts w:ascii="Arial" w:hAnsi="Arial" w:cs="Arial"/>
          <w:sz w:val="20"/>
        </w:rPr>
        <w:t>r</w:t>
      </w:r>
      <w:r w:rsidRPr="00B10E0A">
        <w:rPr>
          <w:rFonts w:ascii="Arial" w:hAnsi="Arial" w:cs="Arial"/>
          <w:sz w:val="20"/>
        </w:rPr>
        <w:t>egularidade</w:t>
      </w:r>
      <w:r w:rsidR="003C6955">
        <w:rPr>
          <w:rFonts w:ascii="Arial" w:hAnsi="Arial" w:cs="Arial"/>
          <w:sz w:val="20"/>
        </w:rPr>
        <w:t xml:space="preserve"> fiscal em âmbito Federal </w:t>
      </w:r>
      <w:r w:rsidRPr="00B10E0A">
        <w:rPr>
          <w:rFonts w:ascii="Arial" w:hAnsi="Arial" w:cs="Arial"/>
          <w:sz w:val="20"/>
        </w:rPr>
        <w:t>e Trabalhista;</w:t>
      </w:r>
    </w:p>
    <w:p w14:paraId="364CB0E7" w14:textId="77777777" w:rsidR="001A3F9B" w:rsidRPr="00B10E0A" w:rsidRDefault="001A3F9B" w:rsidP="00E22A73">
      <w:pPr>
        <w:widowControl w:val="0"/>
        <w:ind w:left="1134"/>
        <w:jc w:val="both"/>
        <w:rPr>
          <w:rFonts w:ascii="Arial" w:hAnsi="Arial" w:cs="Arial"/>
          <w:b/>
          <w:sz w:val="20"/>
        </w:rPr>
      </w:pPr>
    </w:p>
    <w:p w14:paraId="372B6942" w14:textId="77777777" w:rsidR="00594F51" w:rsidRDefault="00594F51" w:rsidP="00E22A73">
      <w:pPr>
        <w:widowControl w:val="0"/>
        <w:ind w:left="1134"/>
        <w:jc w:val="both"/>
        <w:rPr>
          <w:rFonts w:ascii="Arial" w:hAnsi="Arial" w:cs="Arial"/>
          <w:sz w:val="20"/>
        </w:rPr>
      </w:pPr>
      <w:r w:rsidRPr="00B10E0A">
        <w:rPr>
          <w:rFonts w:ascii="Arial" w:hAnsi="Arial" w:cs="Arial"/>
          <w:b/>
          <w:sz w:val="20"/>
        </w:rPr>
        <w:t>Nível V</w:t>
      </w:r>
      <w:r w:rsidRPr="00B10E0A">
        <w:rPr>
          <w:rFonts w:ascii="Arial" w:hAnsi="Arial" w:cs="Arial"/>
          <w:sz w:val="20"/>
        </w:rPr>
        <w:t xml:space="preserve"> – o registro regular nesse nível supre as exigências de Qualificação técnica em relação ao registro ou à inscrição na entidade profissional competente, quando for exigido para o exercício da atividade; </w:t>
      </w:r>
    </w:p>
    <w:p w14:paraId="1771CC91" w14:textId="77777777" w:rsidR="001A3F9B" w:rsidRPr="00571AF5" w:rsidRDefault="001A3F9B" w:rsidP="00E22A73">
      <w:pPr>
        <w:widowControl w:val="0"/>
        <w:ind w:left="1134"/>
        <w:jc w:val="both"/>
        <w:rPr>
          <w:rFonts w:ascii="Arial" w:hAnsi="Arial" w:cs="Arial"/>
          <w:color w:val="000000"/>
          <w:sz w:val="20"/>
        </w:rPr>
      </w:pPr>
    </w:p>
    <w:p w14:paraId="03C18403" w14:textId="77777777" w:rsidR="00594F51" w:rsidRPr="00571AF5" w:rsidRDefault="00594F51" w:rsidP="00E22A73">
      <w:pPr>
        <w:widowControl w:val="0"/>
        <w:ind w:left="1134"/>
        <w:jc w:val="both"/>
        <w:rPr>
          <w:rFonts w:ascii="Arial" w:hAnsi="Arial" w:cs="Arial"/>
          <w:color w:val="000000"/>
          <w:sz w:val="20"/>
        </w:rPr>
      </w:pPr>
      <w:r w:rsidRPr="00571AF5">
        <w:rPr>
          <w:rFonts w:ascii="Arial" w:hAnsi="Arial" w:cs="Arial"/>
          <w:b/>
          <w:color w:val="000000"/>
          <w:sz w:val="20"/>
        </w:rPr>
        <w:t>Nível VI</w:t>
      </w:r>
      <w:r w:rsidRPr="00571AF5">
        <w:rPr>
          <w:rFonts w:ascii="Arial" w:hAnsi="Arial" w:cs="Arial"/>
          <w:color w:val="000000"/>
          <w:sz w:val="20"/>
        </w:rPr>
        <w:t xml:space="preserve"> – o registro regular nesse nível supre as exigências de Qualificação Econômico-Financeira, em relação à Certidão Negativa de Falência ou Recuperação Judicial/Extrajudicial e à comprovação de boa situação financeira da proponente.</w:t>
      </w:r>
    </w:p>
    <w:bookmarkEnd w:id="98"/>
    <w:p w14:paraId="31F21672" w14:textId="77777777" w:rsidR="00594F51" w:rsidRPr="00571AF5" w:rsidRDefault="00594F51" w:rsidP="00F9497F">
      <w:pPr>
        <w:widowControl w:val="0"/>
        <w:ind w:left="1134" w:hanging="1134"/>
        <w:jc w:val="both"/>
        <w:rPr>
          <w:rFonts w:ascii="Arial" w:hAnsi="Arial" w:cs="Arial"/>
          <w:color w:val="000000"/>
          <w:sz w:val="20"/>
        </w:rPr>
      </w:pPr>
    </w:p>
    <w:p w14:paraId="2F53E576" w14:textId="77777777" w:rsidR="00056AAC" w:rsidRPr="00C06B78" w:rsidRDefault="00056AAC" w:rsidP="00C253F1">
      <w:pPr>
        <w:widowControl w:val="0"/>
        <w:tabs>
          <w:tab w:val="left" w:pos="1134"/>
        </w:tabs>
        <w:ind w:left="1134" w:hanging="1134"/>
        <w:jc w:val="both"/>
        <w:rPr>
          <w:rFonts w:ascii="Arial" w:hAnsi="Arial" w:cs="Arial"/>
          <w:sz w:val="20"/>
        </w:rPr>
      </w:pPr>
      <w:r w:rsidRPr="00C06B78">
        <w:rPr>
          <w:rFonts w:ascii="Arial" w:hAnsi="Arial" w:cs="Arial"/>
          <w:sz w:val="20"/>
        </w:rPr>
        <w:t>8.1.1.1</w:t>
      </w:r>
      <w:r w:rsidRPr="00C06B78">
        <w:rPr>
          <w:rFonts w:ascii="Arial" w:hAnsi="Arial" w:cs="Arial"/>
          <w:sz w:val="20"/>
        </w:rPr>
        <w:tab/>
        <w:t>As certidões</w:t>
      </w:r>
      <w:r>
        <w:rPr>
          <w:rFonts w:ascii="Arial" w:hAnsi="Arial" w:cs="Arial"/>
          <w:sz w:val="20"/>
        </w:rPr>
        <w:t xml:space="preserve"> e documentações</w:t>
      </w:r>
      <w:r w:rsidRPr="00C06B78">
        <w:rPr>
          <w:rFonts w:ascii="Arial" w:hAnsi="Arial" w:cs="Arial"/>
          <w:sz w:val="20"/>
        </w:rPr>
        <w:t xml:space="preserve"> apresentadas como prova da regularidade dos requisitos de habilitação da licitante devem estar válidas ao tempo de sua apreciação pelo Pregoeiro</w:t>
      </w:r>
      <w:r>
        <w:rPr>
          <w:rFonts w:ascii="Arial" w:hAnsi="Arial" w:cs="Arial"/>
          <w:sz w:val="20"/>
        </w:rPr>
        <w:t>.</w:t>
      </w:r>
    </w:p>
    <w:p w14:paraId="4096B5BC" w14:textId="77777777" w:rsidR="00886F38" w:rsidRPr="00571AF5" w:rsidRDefault="00886F38" w:rsidP="00F9497F">
      <w:pPr>
        <w:widowControl w:val="0"/>
        <w:ind w:left="1134" w:hanging="1134"/>
        <w:jc w:val="both"/>
        <w:rPr>
          <w:rFonts w:ascii="Arial" w:hAnsi="Arial" w:cs="Arial"/>
          <w:color w:val="000000"/>
          <w:sz w:val="20"/>
        </w:rPr>
      </w:pPr>
    </w:p>
    <w:p w14:paraId="70C6CD47" w14:textId="51BC3A26" w:rsidR="00594F51" w:rsidRPr="00571AF5" w:rsidRDefault="00594F51" w:rsidP="00F9497F">
      <w:pPr>
        <w:widowControl w:val="0"/>
        <w:tabs>
          <w:tab w:val="left" w:pos="1080"/>
        </w:tabs>
        <w:ind w:left="1134" w:hanging="1134"/>
        <w:jc w:val="both"/>
        <w:rPr>
          <w:rFonts w:ascii="Arial" w:hAnsi="Arial" w:cs="Arial"/>
          <w:color w:val="000000"/>
          <w:sz w:val="20"/>
        </w:rPr>
      </w:pPr>
      <w:r w:rsidRPr="00571AF5">
        <w:rPr>
          <w:rFonts w:ascii="Arial" w:hAnsi="Arial" w:cs="Arial"/>
          <w:color w:val="000000"/>
          <w:sz w:val="20"/>
        </w:rPr>
        <w:t>8.1.</w:t>
      </w:r>
      <w:r w:rsidR="00203AA2" w:rsidRPr="00571AF5">
        <w:rPr>
          <w:rFonts w:ascii="Arial" w:hAnsi="Arial" w:cs="Arial"/>
          <w:color w:val="000000"/>
          <w:sz w:val="20"/>
        </w:rPr>
        <w:t>2</w:t>
      </w:r>
      <w:r w:rsidRPr="00571AF5">
        <w:rPr>
          <w:rFonts w:ascii="Arial" w:hAnsi="Arial" w:cs="Arial"/>
          <w:color w:val="000000"/>
          <w:sz w:val="20"/>
        </w:rPr>
        <w:t xml:space="preserve"> </w:t>
      </w:r>
      <w:r w:rsidRPr="00571AF5">
        <w:rPr>
          <w:rFonts w:ascii="Arial" w:hAnsi="Arial" w:cs="Arial"/>
          <w:color w:val="000000"/>
          <w:sz w:val="20"/>
        </w:rPr>
        <w:tab/>
        <w:t>Caso não seja possível efetuar a consulta de algum documento ou nível de cadastro no SICAF, ou na hipótese daquele estar vencido, o licitante deverá encaminhar o(s) documento(s) vencido(s)/faltante(s) na forma do ite</w:t>
      </w:r>
      <w:r w:rsidR="007A7FB0" w:rsidRPr="00571AF5">
        <w:rPr>
          <w:rFonts w:ascii="Arial" w:hAnsi="Arial" w:cs="Arial"/>
          <w:color w:val="000000"/>
          <w:sz w:val="20"/>
        </w:rPr>
        <w:t xml:space="preserve">ns </w:t>
      </w:r>
      <w:r w:rsidR="00266883">
        <w:rPr>
          <w:rFonts w:ascii="Arial" w:hAnsi="Arial" w:cs="Arial"/>
          <w:color w:val="000000"/>
          <w:sz w:val="20"/>
        </w:rPr>
        <w:t>8.8</w:t>
      </w:r>
      <w:r w:rsidRPr="00571AF5">
        <w:rPr>
          <w:rFonts w:ascii="Arial" w:hAnsi="Arial" w:cs="Arial"/>
          <w:color w:val="000000"/>
          <w:sz w:val="20"/>
        </w:rPr>
        <w:t>.</w:t>
      </w:r>
    </w:p>
    <w:p w14:paraId="15BE10C9" w14:textId="77777777" w:rsidR="00594F51" w:rsidRPr="00571AF5" w:rsidRDefault="00594F51" w:rsidP="00F9497F">
      <w:pPr>
        <w:widowControl w:val="0"/>
        <w:ind w:left="1134" w:hanging="1134"/>
        <w:jc w:val="both"/>
        <w:rPr>
          <w:rFonts w:ascii="Arial" w:hAnsi="Arial" w:cs="Arial"/>
          <w:color w:val="000000"/>
          <w:sz w:val="20"/>
        </w:rPr>
      </w:pPr>
    </w:p>
    <w:p w14:paraId="3796A964" w14:textId="77777777" w:rsidR="00594F51" w:rsidRPr="00B10E0A" w:rsidRDefault="00594F51" w:rsidP="00F9497F">
      <w:pPr>
        <w:widowControl w:val="0"/>
        <w:ind w:left="1134" w:hanging="1134"/>
        <w:jc w:val="both"/>
        <w:rPr>
          <w:rFonts w:ascii="Arial" w:hAnsi="Arial" w:cs="Arial"/>
          <w:sz w:val="20"/>
        </w:rPr>
      </w:pPr>
      <w:r w:rsidRPr="00571AF5">
        <w:rPr>
          <w:rFonts w:ascii="Arial" w:hAnsi="Arial" w:cs="Arial"/>
          <w:color w:val="000000"/>
          <w:sz w:val="20"/>
        </w:rPr>
        <w:t>8.1.</w:t>
      </w:r>
      <w:r w:rsidR="00203AA2" w:rsidRPr="00571AF5">
        <w:rPr>
          <w:rFonts w:ascii="Arial" w:hAnsi="Arial" w:cs="Arial"/>
          <w:color w:val="000000"/>
          <w:sz w:val="20"/>
        </w:rPr>
        <w:t>3</w:t>
      </w:r>
      <w:r w:rsidRPr="00571AF5">
        <w:rPr>
          <w:rFonts w:ascii="Arial" w:hAnsi="Arial" w:cs="Arial"/>
          <w:color w:val="000000"/>
          <w:sz w:val="20"/>
        </w:rPr>
        <w:tab/>
        <w:t>A comprovação do credenciamento</w:t>
      </w:r>
      <w:r w:rsidRPr="00B10E0A">
        <w:rPr>
          <w:rFonts w:ascii="Arial" w:hAnsi="Arial" w:cs="Arial"/>
          <w:sz w:val="20"/>
        </w:rPr>
        <w:t xml:space="preserve"> e cadastramento em cada nível do SICAF, dar-se-á mediante a verificação da validade dos documentos necessários, por intermédio de consulta ‘</w:t>
      </w:r>
      <w:r w:rsidRPr="00B10E0A">
        <w:rPr>
          <w:rFonts w:ascii="Arial" w:hAnsi="Arial" w:cs="Arial"/>
          <w:i/>
          <w:sz w:val="20"/>
        </w:rPr>
        <w:t>on line’</w:t>
      </w:r>
      <w:r w:rsidRPr="00B10E0A">
        <w:rPr>
          <w:rFonts w:ascii="Arial" w:hAnsi="Arial" w:cs="Arial"/>
          <w:sz w:val="20"/>
        </w:rPr>
        <w:t xml:space="preserve"> no SICAF, opção “Situação do Fornecedor”, depois de verificada a aceitabilidade da proposta. </w:t>
      </w:r>
    </w:p>
    <w:p w14:paraId="29ED27EA" w14:textId="77777777" w:rsidR="00594F51" w:rsidRPr="00B10E0A" w:rsidRDefault="00594F51" w:rsidP="00F9497F">
      <w:pPr>
        <w:widowControl w:val="0"/>
        <w:ind w:left="1134" w:hanging="1134"/>
        <w:jc w:val="both"/>
        <w:rPr>
          <w:rFonts w:ascii="Arial" w:hAnsi="Arial" w:cs="Arial"/>
          <w:sz w:val="20"/>
        </w:rPr>
      </w:pPr>
    </w:p>
    <w:p w14:paraId="0A20F389"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8.1.</w:t>
      </w:r>
      <w:r w:rsidR="00203AA2" w:rsidRPr="00B10E0A">
        <w:rPr>
          <w:rFonts w:ascii="Arial" w:hAnsi="Arial" w:cs="Arial"/>
          <w:sz w:val="20"/>
        </w:rPr>
        <w:t>4</w:t>
      </w:r>
      <w:r w:rsidRPr="00B10E0A">
        <w:rPr>
          <w:rFonts w:ascii="Arial" w:hAnsi="Arial" w:cs="Arial"/>
          <w:sz w:val="20"/>
        </w:rPr>
        <w:tab/>
        <w:t>Para fins de habilitação, a verificação pela CAIXA nos sítios oficiais de órgãos e entidades emissores de certidões constitui meio legal de prova.</w:t>
      </w:r>
    </w:p>
    <w:p w14:paraId="2D2B72BD" w14:textId="77777777" w:rsidR="00594F51" w:rsidRPr="00B10E0A" w:rsidRDefault="00594F51" w:rsidP="00F9497F">
      <w:pPr>
        <w:widowControl w:val="0"/>
        <w:ind w:left="1134" w:hanging="1134"/>
        <w:jc w:val="both"/>
        <w:rPr>
          <w:rFonts w:ascii="Arial" w:hAnsi="Arial" w:cs="Arial"/>
          <w:sz w:val="20"/>
        </w:rPr>
      </w:pPr>
    </w:p>
    <w:p w14:paraId="76DD7753"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8.2</w:t>
      </w:r>
      <w:r w:rsidRPr="00B10E0A">
        <w:rPr>
          <w:rFonts w:ascii="Arial" w:hAnsi="Arial" w:cs="Arial"/>
          <w:sz w:val="20"/>
        </w:rPr>
        <w:tab/>
      </w:r>
      <w:r w:rsidRPr="00E22A73">
        <w:rPr>
          <w:rFonts w:ascii="Arial" w:hAnsi="Arial" w:cs="Arial"/>
          <w:b/>
          <w:bCs/>
          <w:sz w:val="20"/>
          <w:u w:val="single"/>
        </w:rPr>
        <w:t>A documentação relativa à habilitação jurídica consistirá em</w:t>
      </w:r>
      <w:r w:rsidRPr="00B10E0A">
        <w:rPr>
          <w:rFonts w:ascii="Arial" w:hAnsi="Arial" w:cs="Arial"/>
          <w:sz w:val="20"/>
        </w:rPr>
        <w:t>:</w:t>
      </w:r>
    </w:p>
    <w:p w14:paraId="2937B3F9" w14:textId="77777777" w:rsidR="00594F51" w:rsidRPr="00B10E0A" w:rsidRDefault="00594F51" w:rsidP="00F9497F">
      <w:pPr>
        <w:widowControl w:val="0"/>
        <w:ind w:left="1134" w:hanging="1134"/>
        <w:jc w:val="both"/>
        <w:rPr>
          <w:rFonts w:ascii="Arial" w:hAnsi="Arial" w:cs="Arial"/>
          <w:sz w:val="20"/>
        </w:rPr>
      </w:pPr>
    </w:p>
    <w:p w14:paraId="59002502" w14:textId="13A09829"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8.2.1</w:t>
      </w:r>
      <w:r w:rsidRPr="00B10E0A">
        <w:rPr>
          <w:rFonts w:ascii="Arial" w:hAnsi="Arial" w:cs="Arial"/>
          <w:sz w:val="20"/>
        </w:rPr>
        <w:tab/>
      </w:r>
      <w:r w:rsidR="00266883">
        <w:rPr>
          <w:rFonts w:ascii="Arial" w:hAnsi="Arial" w:cs="Arial"/>
          <w:sz w:val="20"/>
        </w:rPr>
        <w:t>a</w:t>
      </w:r>
      <w:r w:rsidRPr="00B10E0A">
        <w:rPr>
          <w:rFonts w:ascii="Arial" w:hAnsi="Arial" w:cs="Arial"/>
          <w:sz w:val="20"/>
        </w:rPr>
        <w:t>to constitutivo, estatuto ou contrato social em vigor, devidamente registrado, em se tratando de sociedades comerciais, e, no caso de sociedades por ações, acompanhado de documentos de eleição de seus administradores;</w:t>
      </w:r>
    </w:p>
    <w:p w14:paraId="7598977D" w14:textId="77777777" w:rsidR="00594F51" w:rsidRPr="00B10E0A" w:rsidRDefault="00594F51" w:rsidP="00F9497F">
      <w:pPr>
        <w:widowControl w:val="0"/>
        <w:ind w:left="1134" w:hanging="1134"/>
        <w:jc w:val="both"/>
        <w:rPr>
          <w:rFonts w:ascii="Arial" w:hAnsi="Arial" w:cs="Arial"/>
          <w:sz w:val="20"/>
        </w:rPr>
      </w:pPr>
    </w:p>
    <w:p w14:paraId="79F88779" w14:textId="1D478A3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8.2.2</w:t>
      </w:r>
      <w:r w:rsidRPr="00B10E0A">
        <w:rPr>
          <w:rFonts w:ascii="Arial" w:hAnsi="Arial" w:cs="Arial"/>
          <w:sz w:val="20"/>
        </w:rPr>
        <w:tab/>
      </w:r>
      <w:r w:rsidR="00266883">
        <w:rPr>
          <w:rFonts w:ascii="Arial" w:hAnsi="Arial" w:cs="Arial"/>
          <w:sz w:val="20"/>
        </w:rPr>
        <w:t>i</w:t>
      </w:r>
      <w:r w:rsidRPr="00B10E0A">
        <w:rPr>
          <w:rFonts w:ascii="Arial" w:hAnsi="Arial" w:cs="Arial"/>
          <w:sz w:val="20"/>
        </w:rPr>
        <w:t>nscrição do ato constitutivo, no caso de sociedades civis, acompanhada de prova de diretoria em exercício;</w:t>
      </w:r>
    </w:p>
    <w:p w14:paraId="4E7230E8" w14:textId="77777777" w:rsidR="00594F51" w:rsidRPr="00B10E0A" w:rsidRDefault="00594F51" w:rsidP="00F9497F">
      <w:pPr>
        <w:widowControl w:val="0"/>
        <w:ind w:left="1134" w:hanging="1134"/>
        <w:jc w:val="both"/>
        <w:rPr>
          <w:rFonts w:ascii="Arial" w:hAnsi="Arial" w:cs="Arial"/>
          <w:sz w:val="20"/>
        </w:rPr>
      </w:pPr>
    </w:p>
    <w:p w14:paraId="0DCB092E" w14:textId="19CCF053" w:rsidR="00594F51" w:rsidRPr="00F25967" w:rsidRDefault="00594F51" w:rsidP="00F9497F">
      <w:pPr>
        <w:widowControl w:val="0"/>
        <w:ind w:left="1134" w:hanging="1134"/>
        <w:jc w:val="both"/>
        <w:rPr>
          <w:rFonts w:ascii="Arial" w:hAnsi="Arial" w:cs="Arial"/>
          <w:sz w:val="20"/>
        </w:rPr>
      </w:pPr>
      <w:r w:rsidRPr="00F25967">
        <w:rPr>
          <w:rFonts w:ascii="Arial" w:hAnsi="Arial" w:cs="Arial"/>
          <w:sz w:val="20"/>
        </w:rPr>
        <w:t>8.2.3</w:t>
      </w:r>
      <w:r w:rsidRPr="00F25967">
        <w:rPr>
          <w:rFonts w:ascii="Arial" w:hAnsi="Arial" w:cs="Arial"/>
          <w:sz w:val="20"/>
        </w:rPr>
        <w:tab/>
      </w:r>
      <w:r w:rsidR="00266883">
        <w:rPr>
          <w:rFonts w:ascii="Arial" w:hAnsi="Arial" w:cs="Arial"/>
          <w:sz w:val="20"/>
        </w:rPr>
        <w:t>d</w:t>
      </w:r>
      <w:r w:rsidRPr="00F25967">
        <w:rPr>
          <w:rFonts w:ascii="Arial" w:hAnsi="Arial" w:cs="Arial"/>
          <w:sz w:val="20"/>
        </w:rPr>
        <w:t>ecreto de autorização, em se tratando de empresa ou sociedade estrangeira em funcionamento no País, e ato de registro ou autorização para funcionamento expedido pelo órgão competente, quando a atividade assim o exigir.</w:t>
      </w:r>
    </w:p>
    <w:p w14:paraId="412BD578" w14:textId="77777777" w:rsidR="00F25967" w:rsidRPr="00F25967" w:rsidRDefault="00F25967" w:rsidP="00F9497F">
      <w:pPr>
        <w:widowControl w:val="0"/>
        <w:ind w:left="1134" w:hanging="1134"/>
        <w:jc w:val="both"/>
        <w:rPr>
          <w:rFonts w:ascii="Arial" w:hAnsi="Arial" w:cs="Arial"/>
          <w:sz w:val="20"/>
        </w:rPr>
      </w:pPr>
    </w:p>
    <w:p w14:paraId="49A9396E" w14:textId="3A32A260" w:rsidR="00F25967" w:rsidRDefault="00F25967" w:rsidP="00F9497F">
      <w:pPr>
        <w:ind w:left="1134" w:hanging="1134"/>
        <w:jc w:val="both"/>
        <w:rPr>
          <w:rFonts w:ascii="Arial" w:hAnsi="Arial" w:cs="Arial"/>
          <w:sz w:val="20"/>
        </w:rPr>
      </w:pPr>
      <w:bookmarkStart w:id="99" w:name="_Hlk41055349"/>
      <w:r w:rsidRPr="00F25967">
        <w:rPr>
          <w:rFonts w:ascii="Arial" w:hAnsi="Arial" w:cs="Arial"/>
          <w:sz w:val="20"/>
        </w:rPr>
        <w:t>8.2.4</w:t>
      </w:r>
      <w:r w:rsidRPr="00F25967">
        <w:rPr>
          <w:rFonts w:ascii="Arial" w:hAnsi="Arial" w:cs="Arial"/>
          <w:sz w:val="20"/>
        </w:rPr>
        <w:tab/>
        <w:t xml:space="preserve">Em se tratando de microempreendedor individual – MEI: Certificado da Condição de Microempreendedor Individual - CCMEI, cuja aceitação ficará condicionada à verificação da autenticidade no sítio </w:t>
      </w:r>
      <w:hyperlink r:id="rId26" w:history="1">
        <w:r w:rsidR="00972F1B" w:rsidRPr="00F578E8">
          <w:rPr>
            <w:rStyle w:val="Hyperlink"/>
            <w:rFonts w:ascii="Arial" w:hAnsi="Arial" w:cs="Arial"/>
            <w:sz w:val="20"/>
          </w:rPr>
          <w:t>www.portaldoempreendedor.gov.br</w:t>
        </w:r>
      </w:hyperlink>
      <w:r w:rsidRPr="00F25967">
        <w:rPr>
          <w:rFonts w:ascii="Arial" w:hAnsi="Arial" w:cs="Arial"/>
          <w:sz w:val="20"/>
        </w:rPr>
        <w:t>.</w:t>
      </w:r>
    </w:p>
    <w:p w14:paraId="2C62DD2B" w14:textId="64DCB932" w:rsidR="00972F1B" w:rsidRDefault="00972F1B" w:rsidP="00F9497F">
      <w:pPr>
        <w:ind w:left="1134" w:hanging="1134"/>
        <w:jc w:val="both"/>
        <w:rPr>
          <w:rFonts w:ascii="Arial" w:hAnsi="Arial" w:cs="Arial"/>
          <w:sz w:val="20"/>
        </w:rPr>
      </w:pPr>
    </w:p>
    <w:bookmarkEnd w:id="99"/>
    <w:p w14:paraId="7C0D0CD2" w14:textId="77777777" w:rsidR="00F25967" w:rsidRPr="00F25967" w:rsidRDefault="00F25967" w:rsidP="00F9497F">
      <w:pPr>
        <w:widowControl w:val="0"/>
        <w:ind w:left="1134" w:hanging="1134"/>
        <w:jc w:val="both"/>
        <w:rPr>
          <w:rFonts w:ascii="Arial" w:hAnsi="Arial" w:cs="Arial"/>
          <w:sz w:val="20"/>
        </w:rPr>
      </w:pPr>
    </w:p>
    <w:p w14:paraId="1BB1C8A8" w14:textId="693B13F9" w:rsidR="00594F51" w:rsidRPr="00C04E79" w:rsidRDefault="00594F51" w:rsidP="00E22A73">
      <w:pPr>
        <w:pStyle w:val="pargrafo"/>
        <w:widowControl w:val="0"/>
        <w:numPr>
          <w:ilvl w:val="0"/>
          <w:numId w:val="0"/>
        </w:numPr>
        <w:tabs>
          <w:tab w:val="left" w:pos="1134"/>
        </w:tabs>
        <w:ind w:left="1134" w:hanging="1134"/>
        <w:rPr>
          <w:rFonts w:cs="Arial"/>
          <w:sz w:val="20"/>
          <w:szCs w:val="20"/>
        </w:rPr>
      </w:pPr>
      <w:r w:rsidRPr="00F25967">
        <w:rPr>
          <w:rFonts w:cs="Arial"/>
          <w:sz w:val="20"/>
          <w:szCs w:val="20"/>
        </w:rPr>
        <w:t>8.3</w:t>
      </w:r>
      <w:r w:rsidRPr="00F25967">
        <w:rPr>
          <w:rFonts w:cs="Arial"/>
          <w:sz w:val="20"/>
          <w:szCs w:val="20"/>
        </w:rPr>
        <w:tab/>
      </w:r>
      <w:bookmarkStart w:id="100" w:name="_Hlk140567265"/>
      <w:r w:rsidRPr="00E22A73">
        <w:rPr>
          <w:rFonts w:cs="Arial"/>
          <w:b/>
          <w:bCs/>
          <w:sz w:val="20"/>
          <w:szCs w:val="20"/>
          <w:u w:val="single"/>
        </w:rPr>
        <w:t xml:space="preserve">A documentação relativa à regularidade </w:t>
      </w:r>
      <w:r w:rsidRPr="00C04E79">
        <w:rPr>
          <w:rFonts w:cs="Arial"/>
          <w:b/>
          <w:bCs/>
          <w:sz w:val="20"/>
          <w:szCs w:val="20"/>
          <w:u w:val="single"/>
        </w:rPr>
        <w:t xml:space="preserve">fiscal </w:t>
      </w:r>
      <w:bookmarkStart w:id="101" w:name="_Hlk95321140"/>
      <w:r w:rsidR="003C6955" w:rsidRPr="00C04E79">
        <w:rPr>
          <w:rFonts w:cs="Arial"/>
          <w:b/>
          <w:bCs/>
          <w:sz w:val="20"/>
          <w:szCs w:val="20"/>
          <w:u w:val="single"/>
        </w:rPr>
        <w:t xml:space="preserve">federal </w:t>
      </w:r>
      <w:bookmarkEnd w:id="101"/>
      <w:r w:rsidRPr="00C04E79">
        <w:rPr>
          <w:rFonts w:cs="Arial"/>
          <w:b/>
          <w:bCs/>
          <w:sz w:val="20"/>
          <w:szCs w:val="20"/>
          <w:u w:val="single"/>
        </w:rPr>
        <w:t>e trabalhista consistirá em</w:t>
      </w:r>
      <w:r w:rsidRPr="00C04E79">
        <w:rPr>
          <w:rFonts w:cs="Arial"/>
          <w:sz w:val="20"/>
          <w:szCs w:val="20"/>
        </w:rPr>
        <w:t xml:space="preserve">: </w:t>
      </w:r>
      <w:bookmarkEnd w:id="100"/>
    </w:p>
    <w:p w14:paraId="0E6B8BF5" w14:textId="77777777" w:rsidR="00594F51" w:rsidRPr="00C04E79" w:rsidRDefault="00594F51" w:rsidP="00E22A73">
      <w:pPr>
        <w:widowControl w:val="0"/>
        <w:tabs>
          <w:tab w:val="left" w:pos="1134"/>
        </w:tabs>
        <w:ind w:left="1134" w:hanging="1134"/>
        <w:jc w:val="both"/>
        <w:rPr>
          <w:rFonts w:ascii="Arial" w:hAnsi="Arial" w:cs="Arial"/>
          <w:sz w:val="20"/>
        </w:rPr>
      </w:pPr>
    </w:p>
    <w:p w14:paraId="4EE4EEF3" w14:textId="77777777" w:rsidR="00594F51" w:rsidRPr="00C04E79" w:rsidRDefault="00594F51" w:rsidP="00E22A73">
      <w:pPr>
        <w:pStyle w:val="pargrafo"/>
        <w:widowControl w:val="0"/>
        <w:numPr>
          <w:ilvl w:val="0"/>
          <w:numId w:val="0"/>
        </w:numPr>
        <w:tabs>
          <w:tab w:val="left" w:pos="1134"/>
        </w:tabs>
        <w:ind w:left="1134" w:hanging="1134"/>
        <w:rPr>
          <w:rFonts w:cs="Arial"/>
          <w:sz w:val="20"/>
          <w:szCs w:val="20"/>
        </w:rPr>
      </w:pPr>
      <w:r w:rsidRPr="00C04E79">
        <w:rPr>
          <w:rFonts w:cs="Arial"/>
          <w:sz w:val="20"/>
          <w:szCs w:val="20"/>
        </w:rPr>
        <w:t>8.3.1</w:t>
      </w:r>
      <w:r w:rsidRPr="00C04E79">
        <w:rPr>
          <w:rFonts w:cs="Arial"/>
          <w:sz w:val="20"/>
          <w:szCs w:val="20"/>
        </w:rPr>
        <w:tab/>
      </w:r>
      <w:r w:rsidR="00054430" w:rsidRPr="00C04E79">
        <w:rPr>
          <w:rFonts w:cs="Arial"/>
          <w:sz w:val="20"/>
          <w:szCs w:val="20"/>
        </w:rPr>
        <w:t>P</w:t>
      </w:r>
      <w:r w:rsidRPr="00C04E79">
        <w:rPr>
          <w:rFonts w:cs="Arial"/>
          <w:sz w:val="20"/>
          <w:szCs w:val="20"/>
        </w:rPr>
        <w:t>rova de inscrição no Cadastro Nacional de Pessoa Jurídica (CNPJ);</w:t>
      </w:r>
    </w:p>
    <w:p w14:paraId="3FAFBBEA" w14:textId="77777777" w:rsidR="00C54AC8" w:rsidRPr="00C04E79" w:rsidRDefault="00C54AC8" w:rsidP="00E22A73">
      <w:pPr>
        <w:pStyle w:val="pargrafo"/>
        <w:widowControl w:val="0"/>
        <w:numPr>
          <w:ilvl w:val="0"/>
          <w:numId w:val="0"/>
        </w:numPr>
        <w:tabs>
          <w:tab w:val="left" w:pos="1134"/>
        </w:tabs>
        <w:ind w:left="1134" w:hanging="1134"/>
        <w:rPr>
          <w:rFonts w:cs="Arial"/>
          <w:sz w:val="20"/>
          <w:szCs w:val="20"/>
        </w:rPr>
      </w:pPr>
    </w:p>
    <w:p w14:paraId="53C8DF77" w14:textId="77777777" w:rsidR="00594F51" w:rsidRPr="00C04E79" w:rsidRDefault="00594F51" w:rsidP="00E22A73">
      <w:pPr>
        <w:pStyle w:val="pargrafo"/>
        <w:widowControl w:val="0"/>
        <w:numPr>
          <w:ilvl w:val="0"/>
          <w:numId w:val="0"/>
        </w:numPr>
        <w:tabs>
          <w:tab w:val="left" w:pos="1134"/>
        </w:tabs>
        <w:ind w:left="1134" w:hanging="1134"/>
        <w:rPr>
          <w:rFonts w:cs="Arial"/>
          <w:sz w:val="20"/>
          <w:szCs w:val="20"/>
        </w:rPr>
      </w:pPr>
      <w:r w:rsidRPr="00C04E79">
        <w:rPr>
          <w:rFonts w:cs="Arial"/>
          <w:sz w:val="20"/>
          <w:szCs w:val="20"/>
        </w:rPr>
        <w:t>8.3.2</w:t>
      </w:r>
      <w:r w:rsidRPr="00C04E79">
        <w:rPr>
          <w:rFonts w:cs="Arial"/>
          <w:sz w:val="20"/>
          <w:szCs w:val="20"/>
        </w:rPr>
        <w:tab/>
      </w:r>
      <w:r w:rsidR="00054430" w:rsidRPr="00C04E79">
        <w:rPr>
          <w:rFonts w:cs="Arial"/>
          <w:sz w:val="20"/>
          <w:szCs w:val="20"/>
        </w:rPr>
        <w:t>P</w:t>
      </w:r>
      <w:r w:rsidRPr="00C04E79">
        <w:rPr>
          <w:rFonts w:cs="Arial"/>
          <w:sz w:val="20"/>
          <w:szCs w:val="20"/>
        </w:rPr>
        <w:t>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31C1CE" w14:textId="77777777" w:rsidR="00594F51" w:rsidRPr="00C04E79" w:rsidRDefault="00594F51" w:rsidP="00E22A73">
      <w:pPr>
        <w:pStyle w:val="pargrafo"/>
        <w:numPr>
          <w:ilvl w:val="0"/>
          <w:numId w:val="0"/>
        </w:numPr>
        <w:tabs>
          <w:tab w:val="left" w:pos="1134"/>
        </w:tabs>
        <w:ind w:left="1134" w:hanging="1134"/>
        <w:rPr>
          <w:rFonts w:cs="Arial"/>
          <w:sz w:val="20"/>
          <w:szCs w:val="20"/>
        </w:rPr>
      </w:pPr>
    </w:p>
    <w:p w14:paraId="7BE4D30D" w14:textId="77777777" w:rsidR="00594F51" w:rsidRPr="00C04E79" w:rsidRDefault="00594F51" w:rsidP="00E22A73">
      <w:pPr>
        <w:pStyle w:val="pargrafo"/>
        <w:widowControl w:val="0"/>
        <w:numPr>
          <w:ilvl w:val="0"/>
          <w:numId w:val="0"/>
        </w:numPr>
        <w:tabs>
          <w:tab w:val="left" w:pos="1134"/>
        </w:tabs>
        <w:ind w:left="1134" w:hanging="1134"/>
        <w:rPr>
          <w:rFonts w:cs="Arial"/>
          <w:sz w:val="20"/>
          <w:szCs w:val="20"/>
        </w:rPr>
      </w:pPr>
      <w:r w:rsidRPr="00C04E79">
        <w:rPr>
          <w:rFonts w:cs="Arial"/>
          <w:sz w:val="20"/>
          <w:szCs w:val="20"/>
        </w:rPr>
        <w:t>8.3.3</w:t>
      </w:r>
      <w:r w:rsidRPr="00C04E79">
        <w:rPr>
          <w:rFonts w:cs="Arial"/>
          <w:sz w:val="20"/>
          <w:szCs w:val="20"/>
        </w:rPr>
        <w:tab/>
        <w:t>Prova de Regularidade com o Fundo de Garantia por Tempo de Serviço (FGTS), demonstrando situação regular no cumprimento dos encargos sociais instituídos por lei.</w:t>
      </w:r>
    </w:p>
    <w:p w14:paraId="1481840D" w14:textId="64002EA6" w:rsidR="00C1529F" w:rsidRPr="00C04E79" w:rsidRDefault="00C1529F" w:rsidP="00E22A73">
      <w:pPr>
        <w:pStyle w:val="pargrafo"/>
        <w:widowControl w:val="0"/>
        <w:numPr>
          <w:ilvl w:val="0"/>
          <w:numId w:val="0"/>
        </w:numPr>
        <w:tabs>
          <w:tab w:val="left" w:pos="1134"/>
        </w:tabs>
        <w:ind w:left="1134" w:hanging="1134"/>
        <w:rPr>
          <w:rFonts w:cs="Arial"/>
          <w:sz w:val="20"/>
          <w:szCs w:val="20"/>
        </w:rPr>
      </w:pPr>
    </w:p>
    <w:p w14:paraId="47B3909C" w14:textId="77777777" w:rsidR="00594F51" w:rsidRPr="00C04E79" w:rsidRDefault="00594F51" w:rsidP="00E22A73">
      <w:pPr>
        <w:widowControl w:val="0"/>
        <w:tabs>
          <w:tab w:val="left" w:pos="1134"/>
        </w:tabs>
        <w:ind w:left="1134" w:hanging="1134"/>
        <w:jc w:val="both"/>
        <w:rPr>
          <w:rFonts w:ascii="Arial" w:hAnsi="Arial" w:cs="Arial"/>
          <w:sz w:val="20"/>
        </w:rPr>
      </w:pPr>
      <w:bookmarkStart w:id="102" w:name="_Hlk140567404"/>
      <w:r w:rsidRPr="00C04E79">
        <w:rPr>
          <w:rFonts w:ascii="Arial" w:hAnsi="Arial" w:cs="Arial"/>
          <w:sz w:val="20"/>
        </w:rPr>
        <w:t>8.3.</w:t>
      </w:r>
      <w:r w:rsidR="00E312E7" w:rsidRPr="00C04E79">
        <w:rPr>
          <w:rFonts w:ascii="Arial" w:hAnsi="Arial" w:cs="Arial"/>
          <w:sz w:val="20"/>
        </w:rPr>
        <w:t>4</w:t>
      </w:r>
      <w:r w:rsidRPr="00C04E79">
        <w:rPr>
          <w:rFonts w:ascii="Arial" w:hAnsi="Arial" w:cs="Arial"/>
          <w:sz w:val="20"/>
        </w:rPr>
        <w:tab/>
      </w:r>
      <w:r w:rsidR="00054430" w:rsidRPr="00C04E79">
        <w:rPr>
          <w:rFonts w:ascii="Arial" w:hAnsi="Arial" w:cs="Arial"/>
          <w:sz w:val="20"/>
        </w:rPr>
        <w:t>P</w:t>
      </w:r>
      <w:r w:rsidRPr="00C04E79">
        <w:rPr>
          <w:rFonts w:ascii="Arial" w:hAnsi="Arial" w:cs="Arial"/>
          <w:sz w:val="20"/>
        </w:rPr>
        <w:t>rova de inexistência de débitos inadimplidos perante a Justiça do Trabalho, comprovada por meio de consulta à Certidão Negativa de Débitos Trabalhistas ou Certidão Positiva de Débitos Trabalhistas com Efeito de Negativa.</w:t>
      </w:r>
    </w:p>
    <w:p w14:paraId="4EBF78C1" w14:textId="77777777" w:rsidR="00594F51" w:rsidRPr="00C04E79" w:rsidRDefault="00594F51" w:rsidP="00E22A73">
      <w:pPr>
        <w:widowControl w:val="0"/>
        <w:tabs>
          <w:tab w:val="left" w:pos="1134"/>
        </w:tabs>
        <w:ind w:left="1134" w:hanging="1134"/>
        <w:jc w:val="both"/>
        <w:rPr>
          <w:rFonts w:ascii="Arial" w:hAnsi="Arial" w:cs="Arial"/>
          <w:sz w:val="20"/>
        </w:rPr>
      </w:pPr>
    </w:p>
    <w:p w14:paraId="228853EA" w14:textId="77777777" w:rsidR="00594F51" w:rsidRPr="00C04E79" w:rsidRDefault="00594F51" w:rsidP="00E22A73">
      <w:pPr>
        <w:widowControl w:val="0"/>
        <w:tabs>
          <w:tab w:val="left" w:pos="1134"/>
        </w:tabs>
        <w:ind w:left="1134" w:hanging="1134"/>
        <w:jc w:val="both"/>
        <w:rPr>
          <w:rFonts w:ascii="Arial" w:hAnsi="Arial" w:cs="Arial"/>
          <w:sz w:val="20"/>
        </w:rPr>
      </w:pPr>
      <w:r w:rsidRPr="00C04E79">
        <w:rPr>
          <w:rFonts w:ascii="Arial" w:hAnsi="Arial" w:cs="Arial"/>
          <w:sz w:val="20"/>
        </w:rPr>
        <w:t>8.3.</w:t>
      </w:r>
      <w:r w:rsidR="00E312E7" w:rsidRPr="00C04E79">
        <w:rPr>
          <w:rFonts w:ascii="Arial" w:hAnsi="Arial" w:cs="Arial"/>
          <w:sz w:val="20"/>
        </w:rPr>
        <w:t>4</w:t>
      </w:r>
      <w:r w:rsidRPr="00C04E79">
        <w:rPr>
          <w:rFonts w:ascii="Arial" w:hAnsi="Arial" w:cs="Arial"/>
          <w:sz w:val="20"/>
        </w:rPr>
        <w:t>.1</w:t>
      </w:r>
      <w:r w:rsidRPr="00C04E79">
        <w:rPr>
          <w:rFonts w:ascii="Arial" w:hAnsi="Arial" w:cs="Arial"/>
          <w:sz w:val="20"/>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bookmarkEnd w:id="102"/>
    </w:p>
    <w:p w14:paraId="6307FCA4" w14:textId="77777777" w:rsidR="00594F51" w:rsidRPr="00C04E79" w:rsidRDefault="00594F51" w:rsidP="00E22A73">
      <w:pPr>
        <w:widowControl w:val="0"/>
        <w:tabs>
          <w:tab w:val="left" w:pos="1134"/>
        </w:tabs>
        <w:ind w:left="1134" w:hanging="1134"/>
        <w:jc w:val="both"/>
        <w:rPr>
          <w:rFonts w:ascii="Arial" w:hAnsi="Arial" w:cs="Arial"/>
          <w:sz w:val="20"/>
        </w:rPr>
      </w:pPr>
    </w:p>
    <w:p w14:paraId="4474081A" w14:textId="77777777" w:rsidR="00594F51" w:rsidRPr="00B10E0A" w:rsidRDefault="00594F51" w:rsidP="00E22A73">
      <w:pPr>
        <w:pStyle w:val="pargrafo"/>
        <w:widowControl w:val="0"/>
        <w:numPr>
          <w:ilvl w:val="0"/>
          <w:numId w:val="0"/>
        </w:numPr>
        <w:tabs>
          <w:tab w:val="left" w:pos="1134"/>
        </w:tabs>
        <w:ind w:left="1134" w:hanging="1134"/>
        <w:rPr>
          <w:rFonts w:cs="Arial"/>
          <w:sz w:val="20"/>
          <w:szCs w:val="20"/>
        </w:rPr>
      </w:pPr>
      <w:r w:rsidRPr="00B10E0A">
        <w:rPr>
          <w:rFonts w:cs="Arial"/>
          <w:sz w:val="20"/>
          <w:szCs w:val="20"/>
        </w:rPr>
        <w:t>8.3.</w:t>
      </w:r>
      <w:r w:rsidR="00E312E7">
        <w:rPr>
          <w:rFonts w:cs="Arial"/>
          <w:sz w:val="20"/>
          <w:szCs w:val="20"/>
        </w:rPr>
        <w:t>5</w:t>
      </w:r>
      <w:r w:rsidRPr="00B10E0A">
        <w:rPr>
          <w:rFonts w:cs="Arial"/>
          <w:sz w:val="20"/>
          <w:szCs w:val="20"/>
        </w:rPr>
        <w:tab/>
        <w:t>O Licitante que se declarar MPE, nos termos do Art. 3º da LC nº 123/06 e seu § 4º, deverá apresentar os documentos relativos à regularidade fiscal ainda que contenham restrição.</w:t>
      </w:r>
    </w:p>
    <w:p w14:paraId="3267B632" w14:textId="77777777" w:rsidR="00594F51" w:rsidRPr="00B10E0A" w:rsidRDefault="00594F51" w:rsidP="00E22A73">
      <w:pPr>
        <w:pStyle w:val="pargrafo"/>
        <w:widowControl w:val="0"/>
        <w:numPr>
          <w:ilvl w:val="0"/>
          <w:numId w:val="0"/>
        </w:numPr>
        <w:tabs>
          <w:tab w:val="left" w:pos="1134"/>
        </w:tabs>
        <w:ind w:left="1134" w:hanging="1134"/>
        <w:rPr>
          <w:rFonts w:cs="Arial"/>
          <w:sz w:val="20"/>
          <w:szCs w:val="20"/>
        </w:rPr>
      </w:pPr>
    </w:p>
    <w:p w14:paraId="4FC57374" w14:textId="77777777" w:rsidR="00594F51" w:rsidRPr="00B10E0A" w:rsidRDefault="00594F51" w:rsidP="00E22A73">
      <w:pPr>
        <w:pStyle w:val="pargrafo"/>
        <w:widowControl w:val="0"/>
        <w:numPr>
          <w:ilvl w:val="0"/>
          <w:numId w:val="0"/>
        </w:numPr>
        <w:tabs>
          <w:tab w:val="left" w:pos="1134"/>
        </w:tabs>
        <w:ind w:left="1134" w:hanging="1134"/>
        <w:rPr>
          <w:rFonts w:cs="Arial"/>
          <w:sz w:val="20"/>
          <w:szCs w:val="20"/>
        </w:rPr>
      </w:pPr>
      <w:r w:rsidRPr="00B10E0A">
        <w:rPr>
          <w:rFonts w:cs="Arial"/>
          <w:sz w:val="20"/>
          <w:szCs w:val="20"/>
        </w:rPr>
        <w:t>8.3.</w:t>
      </w:r>
      <w:r w:rsidR="00E312E7">
        <w:rPr>
          <w:rFonts w:cs="Arial"/>
          <w:sz w:val="20"/>
          <w:szCs w:val="20"/>
        </w:rPr>
        <w:t>5</w:t>
      </w:r>
      <w:r w:rsidRPr="00B10E0A">
        <w:rPr>
          <w:rFonts w:cs="Arial"/>
          <w:sz w:val="20"/>
          <w:szCs w:val="20"/>
        </w:rPr>
        <w:t>.1</w:t>
      </w:r>
      <w:r w:rsidRPr="00B10E0A">
        <w:rPr>
          <w:rFonts w:cs="Arial"/>
          <w:sz w:val="20"/>
          <w:szCs w:val="20"/>
        </w:rPr>
        <w:tab/>
        <w:t>Será assegurado à MPE declarada vencedora, a pedido da interessada e a critério da CAIXA, o prazo de 5 (cinco) dias úteis, prorrogável por igual período, para comprovar a sua regularidade fiscal.</w:t>
      </w:r>
    </w:p>
    <w:p w14:paraId="64EB1A6E" w14:textId="77777777" w:rsidR="00594F51" w:rsidRPr="00B10E0A" w:rsidRDefault="00594F51" w:rsidP="00F9497F">
      <w:pPr>
        <w:pStyle w:val="pargrafo"/>
        <w:widowControl w:val="0"/>
        <w:numPr>
          <w:ilvl w:val="0"/>
          <w:numId w:val="0"/>
        </w:numPr>
        <w:ind w:left="1134" w:hanging="1134"/>
        <w:rPr>
          <w:rFonts w:cs="Arial"/>
          <w:sz w:val="20"/>
          <w:szCs w:val="20"/>
        </w:rPr>
      </w:pPr>
    </w:p>
    <w:p w14:paraId="2A61E061" w14:textId="77777777" w:rsidR="00594F51" w:rsidRPr="00B10E0A" w:rsidRDefault="00594F51" w:rsidP="00F9497F">
      <w:pPr>
        <w:pStyle w:val="pargrafo"/>
        <w:widowControl w:val="0"/>
        <w:numPr>
          <w:ilvl w:val="0"/>
          <w:numId w:val="0"/>
        </w:numPr>
        <w:ind w:left="1134" w:hanging="1134"/>
        <w:rPr>
          <w:rFonts w:cs="Arial"/>
          <w:sz w:val="20"/>
          <w:szCs w:val="20"/>
        </w:rPr>
      </w:pPr>
      <w:r w:rsidRPr="00B10E0A">
        <w:rPr>
          <w:rFonts w:cs="Arial"/>
          <w:sz w:val="20"/>
          <w:szCs w:val="20"/>
        </w:rPr>
        <w:t>8.4</w:t>
      </w:r>
      <w:r w:rsidRPr="00B10E0A">
        <w:rPr>
          <w:rFonts w:cs="Arial"/>
          <w:sz w:val="20"/>
          <w:szCs w:val="20"/>
        </w:rPr>
        <w:tab/>
      </w:r>
      <w:r w:rsidRPr="00E22A73">
        <w:rPr>
          <w:rFonts w:cs="Arial"/>
          <w:b/>
          <w:bCs/>
          <w:sz w:val="20"/>
          <w:szCs w:val="20"/>
          <w:u w:val="single"/>
        </w:rPr>
        <w:t>A documentação relativa à qualificação econômico-financeira consistirá em</w:t>
      </w:r>
      <w:r w:rsidRPr="00B10E0A">
        <w:rPr>
          <w:rFonts w:cs="Arial"/>
          <w:sz w:val="20"/>
          <w:szCs w:val="20"/>
        </w:rPr>
        <w:t>:</w:t>
      </w:r>
    </w:p>
    <w:p w14:paraId="07E9AABB" w14:textId="77777777" w:rsidR="00594F51" w:rsidRPr="00B10E0A" w:rsidRDefault="00594F51" w:rsidP="00F9497F">
      <w:pPr>
        <w:widowControl w:val="0"/>
        <w:ind w:left="1134" w:hanging="1134"/>
        <w:jc w:val="both"/>
        <w:rPr>
          <w:rFonts w:ascii="Arial" w:hAnsi="Arial" w:cs="Arial"/>
          <w:sz w:val="20"/>
        </w:rPr>
      </w:pPr>
    </w:p>
    <w:p w14:paraId="2A4771F8"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8.4.1</w:t>
      </w:r>
      <w:r w:rsidRPr="00B10E0A">
        <w:rPr>
          <w:rFonts w:ascii="Arial" w:hAnsi="Arial" w:cs="Arial"/>
          <w:sz w:val="20"/>
        </w:rPr>
        <w:tab/>
      </w:r>
      <w:r w:rsidR="00D25825" w:rsidRPr="00D25825">
        <w:rPr>
          <w:rFonts w:ascii="Arial" w:hAnsi="Arial" w:cs="Arial"/>
          <w:sz w:val="20"/>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11EC0D1D" w14:textId="77777777" w:rsidR="00594F51" w:rsidRPr="00B10E0A" w:rsidRDefault="00594F51" w:rsidP="00F9497F">
      <w:pPr>
        <w:widowControl w:val="0"/>
        <w:ind w:left="1134" w:hanging="1134"/>
        <w:jc w:val="both"/>
        <w:rPr>
          <w:rFonts w:ascii="Arial" w:hAnsi="Arial" w:cs="Arial"/>
          <w:sz w:val="20"/>
        </w:rPr>
      </w:pPr>
    </w:p>
    <w:p w14:paraId="27BFD918" w14:textId="77777777" w:rsidR="00594F51" w:rsidRPr="00B10E0A" w:rsidRDefault="00594F51" w:rsidP="00F9497F">
      <w:pPr>
        <w:pStyle w:val="pargrafo"/>
        <w:widowControl w:val="0"/>
        <w:numPr>
          <w:ilvl w:val="0"/>
          <w:numId w:val="0"/>
        </w:numPr>
        <w:ind w:left="1134" w:hanging="1134"/>
        <w:rPr>
          <w:rFonts w:cs="Arial"/>
          <w:sz w:val="20"/>
          <w:szCs w:val="20"/>
        </w:rPr>
      </w:pPr>
      <w:r w:rsidRPr="00B10E0A">
        <w:rPr>
          <w:rFonts w:cs="Arial"/>
          <w:sz w:val="20"/>
          <w:szCs w:val="20"/>
        </w:rPr>
        <w:t>8.4.2</w:t>
      </w:r>
      <w:r w:rsidRPr="00B10E0A">
        <w:rPr>
          <w:rFonts w:cs="Arial"/>
          <w:sz w:val="20"/>
          <w:szCs w:val="20"/>
        </w:rPr>
        <w:tab/>
      </w:r>
      <w:r w:rsidR="003C6955">
        <w:rPr>
          <w:rFonts w:cs="Arial"/>
          <w:sz w:val="20"/>
          <w:szCs w:val="20"/>
        </w:rPr>
        <w:t>C</w:t>
      </w:r>
      <w:r w:rsidRPr="00B10E0A">
        <w:rPr>
          <w:rFonts w:cs="Arial"/>
          <w:sz w:val="20"/>
          <w:szCs w:val="20"/>
        </w:rPr>
        <w:t>omprovação da boa situação financeira da empresa, baseada na obtenção de índices de Liquidez Geral (LG), Solvência Geral (SG) e Liquidez Corrente (LC), obtidos a partir dos dados resultantes da aplicação das fórmulas abaixo, cujos dados serão extraídos das informações do balanço da empresa, relativo ao último exercício, exigíveis na forma da lei:</w:t>
      </w:r>
    </w:p>
    <w:p w14:paraId="05F8331B" w14:textId="77777777" w:rsidR="00594F51" w:rsidRPr="00B10E0A" w:rsidRDefault="00594F51" w:rsidP="00F9497F">
      <w:pPr>
        <w:pStyle w:val="pargrafo"/>
        <w:widowControl w:val="0"/>
        <w:numPr>
          <w:ilvl w:val="0"/>
          <w:numId w:val="0"/>
        </w:numPr>
        <w:ind w:left="1134" w:hanging="1134"/>
        <w:rPr>
          <w:rFonts w:cs="Arial"/>
          <w:sz w:val="20"/>
          <w:szCs w:val="20"/>
        </w:rPr>
      </w:pPr>
    </w:p>
    <w:p w14:paraId="1DCD4DEE" w14:textId="77777777" w:rsidR="00594F51" w:rsidRPr="00B10E0A" w:rsidRDefault="00D020B0" w:rsidP="00F9497F">
      <w:pPr>
        <w:pStyle w:val="Recuodecorpodetexto2"/>
        <w:widowControl w:val="0"/>
        <w:ind w:left="1134" w:hanging="1134"/>
        <w:jc w:val="center"/>
        <w:rPr>
          <w:rFonts w:ascii="Arial" w:hAnsi="Arial" w:cs="Arial"/>
          <w:color w:val="auto"/>
        </w:rPr>
      </w:pPr>
      <w:r>
        <w:rPr>
          <w:rFonts w:ascii="Arial" w:hAnsi="Arial" w:cs="Arial"/>
          <w:color w:val="auto"/>
        </w:rPr>
        <w:t xml:space="preserve">       </w:t>
      </w:r>
      <w:r w:rsidR="00594F51" w:rsidRPr="00B10E0A">
        <w:rPr>
          <w:rFonts w:ascii="Arial" w:hAnsi="Arial" w:cs="Arial"/>
          <w:color w:val="auto"/>
        </w:rPr>
        <w:t>Ativo Circulante + Ativo realizável a longo prazo</w:t>
      </w:r>
    </w:p>
    <w:p w14:paraId="683362FF" w14:textId="77777777" w:rsidR="00594F51" w:rsidRPr="00B10E0A" w:rsidRDefault="00594F51" w:rsidP="00F9497F">
      <w:pPr>
        <w:pStyle w:val="Recuodecorpodetexto2"/>
        <w:widowControl w:val="0"/>
        <w:ind w:left="1134" w:hanging="1134"/>
        <w:jc w:val="center"/>
        <w:rPr>
          <w:rFonts w:ascii="Arial" w:hAnsi="Arial" w:cs="Arial"/>
          <w:color w:val="auto"/>
        </w:rPr>
      </w:pPr>
      <w:r w:rsidRPr="00B10E0A">
        <w:rPr>
          <w:rFonts w:ascii="Arial" w:hAnsi="Arial" w:cs="Arial"/>
          <w:color w:val="auto"/>
        </w:rPr>
        <w:t>LG = -</w:t>
      </w:r>
      <w:r w:rsidR="00D020B0">
        <w:rPr>
          <w:rFonts w:ascii="Arial" w:hAnsi="Arial" w:cs="Arial"/>
          <w:color w:val="auto"/>
        </w:rPr>
        <w:t>-----------------------</w:t>
      </w:r>
      <w:r w:rsidRPr="00B10E0A">
        <w:rPr>
          <w:rFonts w:ascii="Arial" w:hAnsi="Arial" w:cs="Arial"/>
          <w:color w:val="auto"/>
        </w:rPr>
        <w:t>--------------------------------------------</w:t>
      </w:r>
    </w:p>
    <w:p w14:paraId="1669D20A" w14:textId="77777777" w:rsidR="00594F51" w:rsidRPr="00B10E0A" w:rsidRDefault="00D020B0" w:rsidP="00F9497F">
      <w:pPr>
        <w:pStyle w:val="Recuodecorpodetexto2"/>
        <w:widowControl w:val="0"/>
        <w:ind w:left="1134" w:hanging="1134"/>
        <w:jc w:val="center"/>
        <w:rPr>
          <w:rFonts w:ascii="Arial" w:hAnsi="Arial" w:cs="Arial"/>
          <w:color w:val="auto"/>
        </w:rPr>
      </w:pPr>
      <w:r>
        <w:rPr>
          <w:rFonts w:ascii="Arial" w:hAnsi="Arial" w:cs="Arial"/>
          <w:color w:val="auto"/>
        </w:rPr>
        <w:t xml:space="preserve">       </w:t>
      </w:r>
      <w:r w:rsidR="00594F51" w:rsidRPr="00B10E0A">
        <w:rPr>
          <w:rFonts w:ascii="Arial" w:hAnsi="Arial" w:cs="Arial"/>
          <w:color w:val="auto"/>
        </w:rPr>
        <w:t>Passivo Circulante + Passivo Não Circulante</w:t>
      </w:r>
    </w:p>
    <w:p w14:paraId="74AB97B5" w14:textId="77777777" w:rsidR="00594F51" w:rsidRDefault="00594F51" w:rsidP="00F9497F">
      <w:pPr>
        <w:pStyle w:val="Recuodecorpodetexto2"/>
        <w:widowControl w:val="0"/>
        <w:ind w:left="1134" w:hanging="1134"/>
        <w:rPr>
          <w:rFonts w:ascii="Arial" w:hAnsi="Arial" w:cs="Arial"/>
          <w:color w:val="auto"/>
        </w:rPr>
      </w:pPr>
    </w:p>
    <w:p w14:paraId="75E7DEEE" w14:textId="77777777" w:rsidR="00054430" w:rsidRPr="00B10E0A" w:rsidRDefault="00054430" w:rsidP="00F9497F">
      <w:pPr>
        <w:pStyle w:val="Recuodecorpodetexto2"/>
        <w:widowControl w:val="0"/>
        <w:ind w:left="1134" w:hanging="1134"/>
        <w:rPr>
          <w:rFonts w:ascii="Arial" w:hAnsi="Arial" w:cs="Arial"/>
          <w:color w:val="auto"/>
        </w:rPr>
      </w:pPr>
    </w:p>
    <w:p w14:paraId="5B604B1E" w14:textId="77777777" w:rsidR="00594F51" w:rsidRPr="00B10E0A" w:rsidRDefault="00594F51" w:rsidP="00F9497F">
      <w:pPr>
        <w:pStyle w:val="Recuodecorpodetexto2"/>
        <w:widowControl w:val="0"/>
        <w:ind w:left="1134" w:hanging="1134"/>
        <w:jc w:val="center"/>
        <w:rPr>
          <w:rFonts w:ascii="Arial" w:hAnsi="Arial" w:cs="Arial"/>
          <w:color w:val="auto"/>
        </w:rPr>
      </w:pPr>
      <w:r w:rsidRPr="00B10E0A">
        <w:rPr>
          <w:rFonts w:ascii="Arial" w:hAnsi="Arial" w:cs="Arial"/>
          <w:color w:val="auto"/>
        </w:rPr>
        <w:t>Ativo Total</w:t>
      </w:r>
    </w:p>
    <w:p w14:paraId="182EA514" w14:textId="77777777" w:rsidR="00594F51" w:rsidRPr="00B10E0A" w:rsidRDefault="00594F51" w:rsidP="00F9497F">
      <w:pPr>
        <w:pStyle w:val="Recuodecorpodetexto2"/>
        <w:widowControl w:val="0"/>
        <w:ind w:left="1134" w:hanging="1134"/>
        <w:jc w:val="center"/>
        <w:rPr>
          <w:rFonts w:ascii="Arial" w:hAnsi="Arial" w:cs="Arial"/>
          <w:color w:val="auto"/>
        </w:rPr>
      </w:pPr>
      <w:r w:rsidRPr="00B10E0A">
        <w:rPr>
          <w:rFonts w:ascii="Arial" w:hAnsi="Arial" w:cs="Arial"/>
          <w:color w:val="auto"/>
        </w:rPr>
        <w:t>SG = -</w:t>
      </w:r>
      <w:r w:rsidR="00D020B0">
        <w:rPr>
          <w:rFonts w:ascii="Arial" w:hAnsi="Arial" w:cs="Arial"/>
          <w:color w:val="auto"/>
        </w:rPr>
        <w:t>----------</w:t>
      </w:r>
      <w:r w:rsidRPr="00B10E0A">
        <w:rPr>
          <w:rFonts w:ascii="Arial" w:hAnsi="Arial" w:cs="Arial"/>
          <w:color w:val="auto"/>
        </w:rPr>
        <w:t>---------------------------------------------------</w:t>
      </w:r>
    </w:p>
    <w:p w14:paraId="507FA850" w14:textId="77777777" w:rsidR="00594F51" w:rsidRPr="00B10E0A" w:rsidRDefault="00D020B0" w:rsidP="00F9497F">
      <w:pPr>
        <w:pStyle w:val="Recuodecorpodetexto2"/>
        <w:widowControl w:val="0"/>
        <w:ind w:left="1134" w:hanging="1134"/>
        <w:jc w:val="center"/>
        <w:rPr>
          <w:rFonts w:ascii="Arial" w:hAnsi="Arial" w:cs="Arial"/>
          <w:color w:val="auto"/>
        </w:rPr>
      </w:pPr>
      <w:r>
        <w:rPr>
          <w:rFonts w:ascii="Arial" w:hAnsi="Arial" w:cs="Arial"/>
          <w:color w:val="auto"/>
        </w:rPr>
        <w:t xml:space="preserve">         </w:t>
      </w:r>
      <w:r w:rsidR="00594F51" w:rsidRPr="00B10E0A">
        <w:rPr>
          <w:rFonts w:ascii="Arial" w:hAnsi="Arial" w:cs="Arial"/>
          <w:color w:val="auto"/>
        </w:rPr>
        <w:t>Passivo Circulante + Passivo Não Circulante</w:t>
      </w:r>
    </w:p>
    <w:p w14:paraId="4C68D9CE" w14:textId="77777777" w:rsidR="00594F51" w:rsidRPr="00B10E0A" w:rsidRDefault="00594F51" w:rsidP="00F9497F">
      <w:pPr>
        <w:pStyle w:val="Recuodecorpodetexto2"/>
        <w:widowControl w:val="0"/>
        <w:ind w:left="1134" w:hanging="1134"/>
        <w:rPr>
          <w:rFonts w:ascii="Arial" w:hAnsi="Arial" w:cs="Arial"/>
          <w:color w:val="auto"/>
        </w:rPr>
      </w:pPr>
    </w:p>
    <w:p w14:paraId="6D789E62" w14:textId="77777777" w:rsidR="00594F51" w:rsidRPr="00B10E0A" w:rsidRDefault="00D020B0" w:rsidP="00F9497F">
      <w:pPr>
        <w:pStyle w:val="Recuodecorpodetexto2"/>
        <w:widowControl w:val="0"/>
        <w:ind w:left="1134" w:hanging="1134"/>
        <w:jc w:val="center"/>
        <w:rPr>
          <w:rFonts w:ascii="Arial" w:hAnsi="Arial" w:cs="Arial"/>
          <w:color w:val="auto"/>
        </w:rPr>
      </w:pPr>
      <w:r>
        <w:rPr>
          <w:rFonts w:ascii="Arial" w:hAnsi="Arial" w:cs="Arial"/>
          <w:color w:val="auto"/>
        </w:rPr>
        <w:t xml:space="preserve">      </w:t>
      </w:r>
      <w:r w:rsidR="00594F51" w:rsidRPr="00B10E0A">
        <w:rPr>
          <w:rFonts w:ascii="Arial" w:hAnsi="Arial" w:cs="Arial"/>
          <w:color w:val="auto"/>
        </w:rPr>
        <w:t>Ativo Circulante</w:t>
      </w:r>
    </w:p>
    <w:p w14:paraId="4760FAAE" w14:textId="77777777" w:rsidR="00594F51" w:rsidRPr="00B10E0A" w:rsidRDefault="00594F51" w:rsidP="00F9497F">
      <w:pPr>
        <w:pStyle w:val="Recuodecorpodetexto2"/>
        <w:widowControl w:val="0"/>
        <w:ind w:left="1134" w:hanging="1134"/>
        <w:jc w:val="center"/>
        <w:rPr>
          <w:rFonts w:ascii="Arial" w:hAnsi="Arial" w:cs="Arial"/>
          <w:color w:val="auto"/>
        </w:rPr>
      </w:pPr>
      <w:r w:rsidRPr="00B10E0A">
        <w:rPr>
          <w:rFonts w:ascii="Arial" w:hAnsi="Arial" w:cs="Arial"/>
          <w:color w:val="auto"/>
        </w:rPr>
        <w:t>LC = -------------------------------</w:t>
      </w:r>
    </w:p>
    <w:p w14:paraId="6E7DC065" w14:textId="77777777" w:rsidR="00594F51" w:rsidRPr="00B10E0A" w:rsidRDefault="00D020B0" w:rsidP="00F9497F">
      <w:pPr>
        <w:pStyle w:val="Recuodecorpodetexto2"/>
        <w:widowControl w:val="0"/>
        <w:ind w:left="1134" w:hanging="1134"/>
        <w:jc w:val="center"/>
        <w:rPr>
          <w:rFonts w:ascii="Arial" w:hAnsi="Arial" w:cs="Arial"/>
          <w:color w:val="auto"/>
        </w:rPr>
      </w:pPr>
      <w:r>
        <w:rPr>
          <w:rFonts w:ascii="Arial" w:hAnsi="Arial" w:cs="Arial"/>
          <w:color w:val="auto"/>
        </w:rPr>
        <w:t xml:space="preserve">         </w:t>
      </w:r>
      <w:r w:rsidR="00594F51" w:rsidRPr="00B10E0A">
        <w:rPr>
          <w:rFonts w:ascii="Arial" w:hAnsi="Arial" w:cs="Arial"/>
          <w:color w:val="auto"/>
        </w:rPr>
        <w:t>Passivo Circulante</w:t>
      </w:r>
    </w:p>
    <w:p w14:paraId="694AE510" w14:textId="77777777" w:rsidR="00594F51" w:rsidRPr="00B10E0A" w:rsidRDefault="00594F51" w:rsidP="00F9497F">
      <w:pPr>
        <w:widowControl w:val="0"/>
        <w:ind w:left="1134" w:hanging="1134"/>
        <w:jc w:val="both"/>
        <w:rPr>
          <w:rFonts w:ascii="Arial" w:hAnsi="Arial" w:cs="Arial"/>
          <w:sz w:val="20"/>
        </w:rPr>
      </w:pPr>
    </w:p>
    <w:p w14:paraId="7942991C" w14:textId="77777777" w:rsidR="00594F51" w:rsidRPr="00C04E79" w:rsidRDefault="00594F51" w:rsidP="00F9497F">
      <w:pPr>
        <w:widowControl w:val="0"/>
        <w:ind w:left="1134" w:hanging="1134"/>
        <w:jc w:val="both"/>
        <w:rPr>
          <w:rFonts w:ascii="Arial" w:hAnsi="Arial" w:cs="Arial"/>
          <w:sz w:val="20"/>
        </w:rPr>
      </w:pPr>
      <w:r w:rsidRPr="00B10E0A">
        <w:rPr>
          <w:rFonts w:ascii="Arial" w:hAnsi="Arial" w:cs="Arial"/>
          <w:sz w:val="20"/>
        </w:rPr>
        <w:t>8.4.2.1</w:t>
      </w:r>
      <w:r w:rsidRPr="00B10E0A">
        <w:rPr>
          <w:rFonts w:ascii="Arial" w:hAnsi="Arial" w:cs="Arial"/>
          <w:sz w:val="20"/>
        </w:rPr>
        <w:tab/>
        <w:t>O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0AF8C282" w14:textId="77777777" w:rsidR="00594F51" w:rsidRPr="00C04E79" w:rsidRDefault="00594F51" w:rsidP="00F9497F">
      <w:pPr>
        <w:widowControl w:val="0"/>
        <w:ind w:left="1134" w:hanging="1134"/>
        <w:jc w:val="both"/>
        <w:rPr>
          <w:rFonts w:ascii="Arial" w:hAnsi="Arial" w:cs="Arial"/>
          <w:sz w:val="20"/>
        </w:rPr>
      </w:pPr>
    </w:p>
    <w:p w14:paraId="044AA81B" w14:textId="5F8D03E3" w:rsidR="00CA10C0" w:rsidRPr="00C04E79" w:rsidRDefault="00594F51" w:rsidP="00F9497F">
      <w:pPr>
        <w:ind w:left="1134" w:hanging="1134"/>
        <w:jc w:val="both"/>
        <w:rPr>
          <w:rFonts w:ascii="Arial" w:hAnsi="Arial" w:cs="Arial"/>
          <w:sz w:val="20"/>
        </w:rPr>
      </w:pPr>
      <w:bookmarkStart w:id="103" w:name="_Hlk88150328"/>
      <w:r w:rsidRPr="00C04E79">
        <w:rPr>
          <w:rFonts w:ascii="Arial" w:hAnsi="Arial" w:cs="Arial"/>
          <w:sz w:val="20"/>
        </w:rPr>
        <w:t>8.4.2.2</w:t>
      </w:r>
      <w:r w:rsidRPr="00C04E79">
        <w:rPr>
          <w:rFonts w:ascii="Arial" w:hAnsi="Arial" w:cs="Arial"/>
          <w:sz w:val="20"/>
        </w:rPr>
        <w:tab/>
        <w:t>A empresa que apresentar resultado igual ou menor que 01 (um) em qualquer dos índices relativos à boa situação financeira (LG – Liquidez Geral; LC – Liquidez Corrente; SG – Solvência Geral), deverá comprovar possuir patrimônio líquido não inferior a</w:t>
      </w:r>
      <w:r w:rsidR="00203AA2" w:rsidRPr="00C04E79">
        <w:rPr>
          <w:rFonts w:ascii="Arial" w:hAnsi="Arial" w:cs="Arial"/>
          <w:sz w:val="20"/>
        </w:rPr>
        <w:t xml:space="preserve"> </w:t>
      </w:r>
      <w:bookmarkStart w:id="104" w:name="OLE_LINK157"/>
      <w:bookmarkStart w:id="105" w:name="_Hlk16011049"/>
      <w:r w:rsidR="004973F8" w:rsidRPr="00C04E79">
        <w:rPr>
          <w:rFonts w:ascii="Arial" w:hAnsi="Arial" w:cs="Arial"/>
          <w:sz w:val="20"/>
        </w:rPr>
        <w:t>R$</w:t>
      </w:r>
      <w:r w:rsidR="00F629BA" w:rsidRPr="00C04E79">
        <w:rPr>
          <w:rFonts w:ascii="Arial" w:hAnsi="Arial" w:cs="Arial"/>
          <w:sz w:val="20"/>
        </w:rPr>
        <w:t xml:space="preserve"> </w:t>
      </w:r>
      <w:r w:rsidR="001715AF" w:rsidRPr="00C04E79">
        <w:rPr>
          <w:rFonts w:ascii="Arial" w:hAnsi="Arial" w:cs="Arial"/>
          <w:sz w:val="20"/>
        </w:rPr>
        <w:fldChar w:fldCharType="begin"/>
      </w:r>
      <w:r w:rsidR="001715AF" w:rsidRPr="00C04E79">
        <w:rPr>
          <w:rFonts w:ascii="Arial" w:hAnsi="Arial" w:cs="Arial"/>
          <w:sz w:val="20"/>
        </w:rPr>
        <w:instrText xml:space="preserve"> MERGEFIELD Patrimônio_Líq_Item_I \# "##.###,00"</w:instrText>
      </w:r>
      <w:r w:rsidR="001715AF" w:rsidRPr="00C04E79">
        <w:rPr>
          <w:rFonts w:ascii="Arial" w:hAnsi="Arial" w:cs="Arial"/>
          <w:sz w:val="20"/>
        </w:rPr>
        <w:fldChar w:fldCharType="separate"/>
      </w:r>
      <w:r w:rsidR="007C4854">
        <w:rPr>
          <w:rFonts w:ascii="Arial" w:hAnsi="Arial" w:cs="Arial"/>
          <w:noProof/>
          <w:sz w:val="20"/>
        </w:rPr>
        <w:t>79.509,60</w:t>
      </w:r>
      <w:r w:rsidR="001715AF" w:rsidRPr="00C04E79">
        <w:rPr>
          <w:rFonts w:ascii="Arial" w:hAnsi="Arial" w:cs="Arial"/>
          <w:sz w:val="20"/>
        </w:rPr>
        <w:fldChar w:fldCharType="end"/>
      </w:r>
      <w:r w:rsidR="00F629BA" w:rsidRPr="00C04E79">
        <w:rPr>
          <w:rFonts w:ascii="Arial" w:hAnsi="Arial" w:cs="Arial"/>
          <w:sz w:val="20"/>
        </w:rPr>
        <w:t xml:space="preserve"> (</w:t>
      </w:r>
      <w:bookmarkEnd w:id="104"/>
      <w:bookmarkEnd w:id="105"/>
      <w:r w:rsidR="001715AF" w:rsidRPr="00C04E79">
        <w:rPr>
          <w:rFonts w:ascii="Arial" w:hAnsi="Arial" w:cs="Arial"/>
          <w:sz w:val="20"/>
        </w:rPr>
        <w:fldChar w:fldCharType="begin"/>
      </w:r>
      <w:r w:rsidR="001715AF" w:rsidRPr="00C04E79">
        <w:rPr>
          <w:rFonts w:ascii="Arial" w:hAnsi="Arial" w:cs="Arial"/>
          <w:sz w:val="20"/>
        </w:rPr>
        <w:instrText xml:space="preserve"> MERGEFIELD Patrimônio_Líquido_Extenso_Item_I </w:instrText>
      </w:r>
      <w:r w:rsidR="001715AF" w:rsidRPr="00C04E79">
        <w:rPr>
          <w:rFonts w:ascii="Arial" w:hAnsi="Arial" w:cs="Arial"/>
          <w:sz w:val="20"/>
        </w:rPr>
        <w:fldChar w:fldCharType="separate"/>
      </w:r>
      <w:r w:rsidR="007C4854" w:rsidRPr="00EA3CCD">
        <w:rPr>
          <w:rFonts w:ascii="Arial" w:hAnsi="Arial" w:cs="Arial"/>
          <w:noProof/>
          <w:sz w:val="20"/>
        </w:rPr>
        <w:t>Setenta e nove mil, quinhentos e nove reais e sessenta centavos</w:t>
      </w:r>
      <w:r w:rsidR="001715AF" w:rsidRPr="00C04E79">
        <w:rPr>
          <w:rFonts w:ascii="Arial" w:hAnsi="Arial" w:cs="Arial"/>
          <w:sz w:val="20"/>
        </w:rPr>
        <w:fldChar w:fldCharType="end"/>
      </w:r>
      <w:r w:rsidR="00CA10C0" w:rsidRPr="00C04E79">
        <w:rPr>
          <w:rFonts w:ascii="Arial" w:hAnsi="Arial" w:cs="Arial"/>
          <w:sz w:val="20"/>
        </w:rPr>
        <w:t>).</w:t>
      </w:r>
    </w:p>
    <w:bookmarkEnd w:id="103"/>
    <w:p w14:paraId="3F1FD419" w14:textId="77777777" w:rsidR="00D020B0" w:rsidRPr="00C04E79" w:rsidRDefault="00D020B0" w:rsidP="00F9497F">
      <w:pPr>
        <w:widowControl w:val="0"/>
        <w:ind w:left="1134" w:hanging="1134"/>
        <w:jc w:val="both"/>
        <w:rPr>
          <w:rFonts w:ascii="Arial" w:hAnsi="Arial" w:cs="Arial"/>
          <w:sz w:val="20"/>
        </w:rPr>
      </w:pPr>
    </w:p>
    <w:p w14:paraId="43189714" w14:textId="77777777" w:rsidR="00594F51" w:rsidRPr="00C04E79" w:rsidRDefault="00594F51" w:rsidP="00F9497F">
      <w:pPr>
        <w:widowControl w:val="0"/>
        <w:ind w:left="1134" w:hanging="1134"/>
        <w:jc w:val="both"/>
        <w:rPr>
          <w:rFonts w:ascii="Arial" w:hAnsi="Arial" w:cs="Arial"/>
          <w:sz w:val="20"/>
        </w:rPr>
      </w:pPr>
      <w:r w:rsidRPr="00C04E79">
        <w:rPr>
          <w:rFonts w:ascii="Arial" w:hAnsi="Arial" w:cs="Arial"/>
          <w:sz w:val="20"/>
        </w:rPr>
        <w:t>8.4.</w:t>
      </w:r>
      <w:r w:rsidR="00BF420A" w:rsidRPr="00C04E79">
        <w:rPr>
          <w:rFonts w:ascii="Arial" w:hAnsi="Arial" w:cs="Arial"/>
          <w:sz w:val="20"/>
        </w:rPr>
        <w:t>2.</w:t>
      </w:r>
      <w:r w:rsidRPr="00C04E79">
        <w:rPr>
          <w:rFonts w:ascii="Arial" w:hAnsi="Arial" w:cs="Arial"/>
          <w:sz w:val="20"/>
        </w:rPr>
        <w:t>3</w:t>
      </w:r>
      <w:r w:rsidRPr="00C04E79">
        <w:rPr>
          <w:rFonts w:ascii="Arial" w:hAnsi="Arial" w:cs="Arial"/>
          <w:sz w:val="20"/>
        </w:rPr>
        <w:tab/>
        <w:t>O patrimônio líquido exigido acima será calculado por meio da fórmula seguinte, cujos dados serão extraídos das informações do balanço da empresa, relativo ao último exercício, exigíveis na forma da lei:</w:t>
      </w:r>
    </w:p>
    <w:p w14:paraId="2168A57F" w14:textId="77777777" w:rsidR="00594F51" w:rsidRPr="00C04E79" w:rsidRDefault="00594F51" w:rsidP="00F9497F">
      <w:pPr>
        <w:widowControl w:val="0"/>
        <w:ind w:left="1134" w:hanging="1134"/>
        <w:jc w:val="both"/>
        <w:rPr>
          <w:rFonts w:ascii="Arial" w:hAnsi="Arial" w:cs="Arial"/>
          <w:sz w:val="20"/>
        </w:rPr>
      </w:pPr>
    </w:p>
    <w:p w14:paraId="46A1BAB3" w14:textId="77777777" w:rsidR="00594F51" w:rsidRDefault="00594F51" w:rsidP="00E32F45">
      <w:pPr>
        <w:widowControl w:val="0"/>
        <w:numPr>
          <w:ilvl w:val="0"/>
          <w:numId w:val="30"/>
        </w:numPr>
        <w:tabs>
          <w:tab w:val="left" w:pos="993"/>
        </w:tabs>
        <w:ind w:left="1418" w:hanging="284"/>
        <w:jc w:val="both"/>
        <w:rPr>
          <w:rFonts w:ascii="Arial" w:hAnsi="Arial" w:cs="Arial"/>
          <w:sz w:val="20"/>
        </w:rPr>
      </w:pPr>
      <w:r w:rsidRPr="00B10E0A">
        <w:rPr>
          <w:rFonts w:ascii="Arial" w:hAnsi="Arial" w:cs="Arial"/>
          <w:sz w:val="20"/>
        </w:rPr>
        <w:t xml:space="preserve">Patrimônio Líquido = Ativo Total – Passivo Total (Passivo Circulante + Passivo Não Circulante) </w:t>
      </w:r>
    </w:p>
    <w:p w14:paraId="45843C65" w14:textId="77777777" w:rsidR="00D26719" w:rsidRPr="00B10E0A" w:rsidRDefault="00D26719" w:rsidP="00F9497F">
      <w:pPr>
        <w:widowControl w:val="0"/>
        <w:tabs>
          <w:tab w:val="left" w:pos="993"/>
        </w:tabs>
        <w:ind w:left="1134" w:hanging="1134"/>
        <w:jc w:val="both"/>
        <w:rPr>
          <w:rFonts w:ascii="Arial" w:hAnsi="Arial" w:cs="Arial"/>
          <w:sz w:val="20"/>
        </w:rPr>
      </w:pPr>
    </w:p>
    <w:p w14:paraId="7D0DC096" w14:textId="77777777" w:rsidR="00594F51" w:rsidRPr="00B10E0A" w:rsidRDefault="00594F51" w:rsidP="00D26719">
      <w:pPr>
        <w:widowControl w:val="0"/>
        <w:tabs>
          <w:tab w:val="left" w:pos="1134"/>
        </w:tabs>
        <w:ind w:left="1134" w:hanging="1134"/>
        <w:jc w:val="both"/>
        <w:rPr>
          <w:rFonts w:ascii="Arial" w:hAnsi="Arial" w:cs="Arial"/>
          <w:sz w:val="20"/>
        </w:rPr>
      </w:pPr>
      <w:r w:rsidRPr="00B10E0A">
        <w:rPr>
          <w:rFonts w:ascii="Arial" w:hAnsi="Arial" w:cs="Arial"/>
          <w:sz w:val="20"/>
        </w:rPr>
        <w:t>8.4.</w:t>
      </w:r>
      <w:r w:rsidR="00BF420A" w:rsidRPr="00B10E0A">
        <w:rPr>
          <w:rFonts w:ascii="Arial" w:hAnsi="Arial" w:cs="Arial"/>
          <w:sz w:val="20"/>
        </w:rPr>
        <w:t>2.</w:t>
      </w:r>
      <w:r w:rsidRPr="00B10E0A">
        <w:rPr>
          <w:rFonts w:ascii="Arial" w:hAnsi="Arial" w:cs="Arial"/>
          <w:sz w:val="20"/>
        </w:rPr>
        <w:t>3.1</w:t>
      </w:r>
      <w:r w:rsidRPr="00B10E0A">
        <w:rPr>
          <w:rFonts w:ascii="Arial" w:hAnsi="Arial" w:cs="Arial"/>
          <w:sz w:val="20"/>
        </w:rPr>
        <w:tab/>
        <w:t>Para o licitante credenciado e cadastrado no nível VI – Qualificação Econômico-Financeira no SICAF, o patrimônio líquido exigido acima será obtido a partir das informações do balanço do licitante, registrado no referido Sistema, relativo ao último exercício, exigíveis na forma da lei.</w:t>
      </w:r>
    </w:p>
    <w:p w14:paraId="13A228CA" w14:textId="77777777" w:rsidR="00594F51" w:rsidRPr="00B10E0A" w:rsidRDefault="00594F51" w:rsidP="00D26719">
      <w:pPr>
        <w:widowControl w:val="0"/>
        <w:tabs>
          <w:tab w:val="left" w:pos="1134"/>
        </w:tabs>
        <w:ind w:left="1134" w:hanging="1134"/>
        <w:jc w:val="both"/>
        <w:rPr>
          <w:rFonts w:ascii="Arial" w:hAnsi="Arial" w:cs="Arial"/>
          <w:sz w:val="20"/>
        </w:rPr>
      </w:pPr>
    </w:p>
    <w:p w14:paraId="4F038F3F" w14:textId="77777777" w:rsidR="00594F51" w:rsidRPr="00B10E0A" w:rsidRDefault="00594F51" w:rsidP="00D26719">
      <w:pPr>
        <w:widowControl w:val="0"/>
        <w:tabs>
          <w:tab w:val="left" w:pos="1134"/>
        </w:tabs>
        <w:ind w:left="1134" w:hanging="1134"/>
        <w:jc w:val="both"/>
        <w:rPr>
          <w:rFonts w:ascii="Arial" w:hAnsi="Arial" w:cs="Arial"/>
          <w:sz w:val="20"/>
        </w:rPr>
      </w:pPr>
      <w:r w:rsidRPr="00B10E0A">
        <w:rPr>
          <w:rFonts w:ascii="Arial" w:hAnsi="Arial" w:cs="Arial"/>
          <w:sz w:val="20"/>
        </w:rPr>
        <w:t>8.4.</w:t>
      </w:r>
      <w:r w:rsidR="00BF420A" w:rsidRPr="00B10E0A">
        <w:rPr>
          <w:rFonts w:ascii="Arial" w:hAnsi="Arial" w:cs="Arial"/>
          <w:sz w:val="20"/>
        </w:rPr>
        <w:t>2.4</w:t>
      </w:r>
      <w:r w:rsidRPr="00B10E0A">
        <w:rPr>
          <w:rFonts w:ascii="Arial" w:hAnsi="Arial" w:cs="Arial"/>
          <w:sz w:val="20"/>
        </w:rPr>
        <w:tab/>
        <w:t>Na impossibilidade da obtenção no SICAF dos índices econômicos e das informações necessárias ao cálculo do patrimônio líquido, referidos nos itens 8.4.2 e 8.4.3, o licitante deverá apresentar Balanço Patrimonial e Demonstrações Contábeis do último exercício, exigíveis na forma da lei, vedada a sua substituição por balancetes ou balanços provisórios, na forma do item abaixo.</w:t>
      </w:r>
    </w:p>
    <w:p w14:paraId="569B30C3" w14:textId="77777777" w:rsidR="00594F51" w:rsidRPr="00B10E0A" w:rsidRDefault="00594F51" w:rsidP="00D26719">
      <w:pPr>
        <w:widowControl w:val="0"/>
        <w:tabs>
          <w:tab w:val="left" w:pos="1134"/>
        </w:tabs>
        <w:ind w:left="1134" w:hanging="1134"/>
        <w:jc w:val="both"/>
        <w:rPr>
          <w:rFonts w:ascii="Arial" w:hAnsi="Arial" w:cs="Arial"/>
          <w:sz w:val="20"/>
        </w:rPr>
      </w:pPr>
    </w:p>
    <w:p w14:paraId="1AAA909E" w14:textId="77777777" w:rsidR="00594F51" w:rsidRPr="00B10E0A" w:rsidRDefault="00594F51" w:rsidP="00D26719">
      <w:pPr>
        <w:widowControl w:val="0"/>
        <w:tabs>
          <w:tab w:val="left" w:pos="1134"/>
        </w:tabs>
        <w:ind w:left="1134" w:hanging="1134"/>
        <w:jc w:val="both"/>
        <w:rPr>
          <w:rFonts w:ascii="Arial" w:hAnsi="Arial" w:cs="Arial"/>
          <w:sz w:val="20"/>
        </w:rPr>
      </w:pPr>
      <w:r w:rsidRPr="00B10E0A">
        <w:rPr>
          <w:rFonts w:ascii="Arial" w:hAnsi="Arial" w:cs="Arial"/>
          <w:sz w:val="20"/>
        </w:rPr>
        <w:t>8.4.3</w:t>
      </w:r>
      <w:r w:rsidRPr="00B10E0A">
        <w:rPr>
          <w:rFonts w:ascii="Arial" w:hAnsi="Arial" w:cs="Arial"/>
          <w:sz w:val="20"/>
        </w:rPr>
        <w:tab/>
        <w:t>São considerados aceitos na forma da lei, o Balanço Patrimonial e Demonstrações Contábeis assim apresentadas:</w:t>
      </w:r>
    </w:p>
    <w:p w14:paraId="1C7AC6D5" w14:textId="77777777" w:rsidR="00594F51" w:rsidRPr="00B10E0A" w:rsidRDefault="00594F51" w:rsidP="00D26719">
      <w:pPr>
        <w:widowControl w:val="0"/>
        <w:tabs>
          <w:tab w:val="left" w:pos="1134"/>
        </w:tabs>
        <w:ind w:left="1134" w:hanging="1134"/>
        <w:jc w:val="both"/>
        <w:rPr>
          <w:rFonts w:ascii="Arial" w:hAnsi="Arial" w:cs="Arial"/>
          <w:sz w:val="20"/>
        </w:rPr>
      </w:pPr>
    </w:p>
    <w:p w14:paraId="2D2A8D28" w14:textId="1092E5CC" w:rsidR="00594F51" w:rsidRPr="00B10E0A" w:rsidRDefault="00594F51" w:rsidP="00D26719">
      <w:pPr>
        <w:widowControl w:val="0"/>
        <w:tabs>
          <w:tab w:val="left" w:pos="1134"/>
        </w:tabs>
        <w:ind w:left="1134" w:hanging="1134"/>
        <w:jc w:val="both"/>
        <w:rPr>
          <w:rFonts w:ascii="Arial" w:hAnsi="Arial" w:cs="Arial"/>
          <w:sz w:val="20"/>
        </w:rPr>
      </w:pPr>
      <w:r w:rsidRPr="00B10E0A">
        <w:rPr>
          <w:rFonts w:ascii="Arial" w:hAnsi="Arial" w:cs="Arial"/>
          <w:sz w:val="20"/>
        </w:rPr>
        <w:t>8.4.3.1</w:t>
      </w:r>
      <w:r w:rsidRPr="00B10E0A">
        <w:rPr>
          <w:rFonts w:ascii="Arial" w:hAnsi="Arial" w:cs="Arial"/>
          <w:sz w:val="20"/>
        </w:rPr>
        <w:tab/>
      </w:r>
      <w:r w:rsidR="002A3258">
        <w:rPr>
          <w:rFonts w:ascii="Arial" w:hAnsi="Arial" w:cs="Arial"/>
          <w:sz w:val="20"/>
        </w:rPr>
        <w:t>p</w:t>
      </w:r>
      <w:r w:rsidRPr="00B10E0A">
        <w:rPr>
          <w:rFonts w:ascii="Arial" w:hAnsi="Arial" w:cs="Arial"/>
          <w:sz w:val="20"/>
        </w:rPr>
        <w:t>ublicado em Diário Oficial; ou</w:t>
      </w:r>
    </w:p>
    <w:p w14:paraId="5475FEB6" w14:textId="77777777" w:rsidR="00594F51" w:rsidRPr="00B10E0A" w:rsidRDefault="00594F51" w:rsidP="00D26719">
      <w:pPr>
        <w:widowControl w:val="0"/>
        <w:tabs>
          <w:tab w:val="left" w:pos="1134"/>
        </w:tabs>
        <w:ind w:left="1134" w:hanging="1134"/>
        <w:jc w:val="both"/>
        <w:rPr>
          <w:rFonts w:ascii="Arial" w:hAnsi="Arial" w:cs="Arial"/>
          <w:sz w:val="20"/>
        </w:rPr>
      </w:pPr>
    </w:p>
    <w:p w14:paraId="4DB97B63" w14:textId="3B09A16D" w:rsidR="00594F51" w:rsidRPr="00B10E0A" w:rsidRDefault="00594F51" w:rsidP="00D26719">
      <w:pPr>
        <w:widowControl w:val="0"/>
        <w:tabs>
          <w:tab w:val="left" w:pos="1134"/>
        </w:tabs>
        <w:ind w:left="1134" w:hanging="1134"/>
        <w:jc w:val="both"/>
        <w:rPr>
          <w:rFonts w:ascii="Arial" w:hAnsi="Arial" w:cs="Arial"/>
          <w:sz w:val="20"/>
        </w:rPr>
      </w:pPr>
      <w:r w:rsidRPr="00B10E0A">
        <w:rPr>
          <w:rFonts w:ascii="Arial" w:hAnsi="Arial" w:cs="Arial"/>
          <w:sz w:val="20"/>
        </w:rPr>
        <w:t>8.4.3.2</w:t>
      </w:r>
      <w:r w:rsidRPr="00B10E0A">
        <w:rPr>
          <w:rFonts w:ascii="Arial" w:hAnsi="Arial" w:cs="Arial"/>
          <w:sz w:val="20"/>
        </w:rPr>
        <w:tab/>
      </w:r>
      <w:r w:rsidR="002A3258">
        <w:rPr>
          <w:rFonts w:ascii="Arial" w:hAnsi="Arial" w:cs="Arial"/>
          <w:sz w:val="20"/>
        </w:rPr>
        <w:t>p</w:t>
      </w:r>
      <w:r w:rsidRPr="00B10E0A">
        <w:rPr>
          <w:rFonts w:ascii="Arial" w:hAnsi="Arial" w:cs="Arial"/>
          <w:sz w:val="20"/>
        </w:rPr>
        <w:t>ublicado em jornal, ou</w:t>
      </w:r>
    </w:p>
    <w:p w14:paraId="5FBF54B0" w14:textId="77777777" w:rsidR="00594F51" w:rsidRPr="00B10E0A" w:rsidRDefault="00594F51" w:rsidP="00D26719">
      <w:pPr>
        <w:widowControl w:val="0"/>
        <w:tabs>
          <w:tab w:val="left" w:pos="1134"/>
        </w:tabs>
        <w:ind w:left="1134" w:hanging="1134"/>
        <w:jc w:val="both"/>
        <w:rPr>
          <w:rFonts w:ascii="Arial" w:hAnsi="Arial" w:cs="Arial"/>
          <w:sz w:val="20"/>
        </w:rPr>
      </w:pPr>
    </w:p>
    <w:p w14:paraId="4A20C7F7" w14:textId="5FFE4C45" w:rsidR="00594F51" w:rsidRPr="00B10E0A" w:rsidRDefault="00594F51" w:rsidP="00D26719">
      <w:pPr>
        <w:widowControl w:val="0"/>
        <w:tabs>
          <w:tab w:val="left" w:pos="1134"/>
        </w:tabs>
        <w:ind w:left="1134" w:hanging="1134"/>
        <w:jc w:val="both"/>
        <w:rPr>
          <w:rFonts w:ascii="Arial" w:hAnsi="Arial" w:cs="Arial"/>
          <w:sz w:val="20"/>
        </w:rPr>
      </w:pPr>
      <w:r w:rsidRPr="00B10E0A">
        <w:rPr>
          <w:rFonts w:ascii="Arial" w:hAnsi="Arial" w:cs="Arial"/>
          <w:sz w:val="20"/>
        </w:rPr>
        <w:t>8.4.3.3</w:t>
      </w:r>
      <w:r w:rsidRPr="00B10E0A">
        <w:rPr>
          <w:rFonts w:ascii="Arial" w:hAnsi="Arial" w:cs="Arial"/>
          <w:sz w:val="20"/>
        </w:rPr>
        <w:tab/>
      </w:r>
      <w:r w:rsidR="002A3258">
        <w:rPr>
          <w:rFonts w:ascii="Arial" w:hAnsi="Arial" w:cs="Arial"/>
          <w:sz w:val="20"/>
        </w:rPr>
        <w:t>p</w:t>
      </w:r>
      <w:r w:rsidRPr="00B10E0A">
        <w:rPr>
          <w:rFonts w:ascii="Arial" w:hAnsi="Arial" w:cs="Arial"/>
          <w:sz w:val="20"/>
        </w:rPr>
        <w:t>or cópia ou fotocópia registrada, ou autenticada na Junta Comercial da sede ou domicílio do licitante; ou</w:t>
      </w:r>
    </w:p>
    <w:p w14:paraId="66A43B60" w14:textId="77777777" w:rsidR="00594F51" w:rsidRPr="00B10E0A" w:rsidRDefault="00594F51" w:rsidP="00D26719">
      <w:pPr>
        <w:widowControl w:val="0"/>
        <w:tabs>
          <w:tab w:val="left" w:pos="1134"/>
        </w:tabs>
        <w:ind w:left="1134" w:hanging="1134"/>
        <w:jc w:val="both"/>
        <w:rPr>
          <w:rFonts w:ascii="Arial" w:hAnsi="Arial" w:cs="Arial"/>
          <w:sz w:val="20"/>
        </w:rPr>
      </w:pPr>
    </w:p>
    <w:p w14:paraId="4586BA40" w14:textId="3802899B" w:rsidR="00594F51" w:rsidRPr="00B10E0A" w:rsidRDefault="00594F51" w:rsidP="00D26719">
      <w:pPr>
        <w:pStyle w:val="Recuodecorpodetexto3"/>
        <w:widowControl w:val="0"/>
        <w:tabs>
          <w:tab w:val="left" w:pos="1134"/>
        </w:tabs>
        <w:rPr>
          <w:rFonts w:cs="Arial"/>
          <w:sz w:val="20"/>
        </w:rPr>
      </w:pPr>
      <w:r w:rsidRPr="00B10E0A">
        <w:rPr>
          <w:rFonts w:cs="Arial"/>
          <w:sz w:val="20"/>
        </w:rPr>
        <w:t>8.4.3.4</w:t>
      </w:r>
      <w:r w:rsidRPr="00B10E0A">
        <w:rPr>
          <w:rFonts w:cs="Arial"/>
          <w:sz w:val="20"/>
        </w:rPr>
        <w:tab/>
      </w:r>
      <w:r w:rsidR="002A3258">
        <w:rPr>
          <w:rFonts w:cs="Arial"/>
          <w:sz w:val="20"/>
        </w:rPr>
        <w:t>p</w:t>
      </w:r>
      <w:r w:rsidRPr="00B10E0A">
        <w:rPr>
          <w:rFonts w:cs="Arial"/>
          <w:sz w:val="20"/>
        </w:rPr>
        <w:t xml:space="preserve">or cópia ou fotocópia do Livro Diário devidamente autenticada na junta Comercial da sede ou domicílio do licitante, ou outro órgão equivalente inclusive com os Termos de Abertura e Encerramento; ou </w:t>
      </w:r>
    </w:p>
    <w:p w14:paraId="5CA40410" w14:textId="77777777" w:rsidR="00594F51" w:rsidRPr="00B10E0A" w:rsidRDefault="00594F51" w:rsidP="00D26719">
      <w:pPr>
        <w:pStyle w:val="Recuodecorpodetexto3"/>
        <w:widowControl w:val="0"/>
        <w:tabs>
          <w:tab w:val="left" w:pos="1134"/>
        </w:tabs>
        <w:rPr>
          <w:rFonts w:cs="Arial"/>
          <w:sz w:val="20"/>
        </w:rPr>
      </w:pPr>
    </w:p>
    <w:p w14:paraId="1B3CB959" w14:textId="5F403B65" w:rsidR="00594F51" w:rsidRPr="00B10E0A" w:rsidRDefault="00594F51" w:rsidP="00D26719">
      <w:pPr>
        <w:pStyle w:val="Recuodecorpodetexto3"/>
        <w:widowControl w:val="0"/>
        <w:tabs>
          <w:tab w:val="left" w:pos="1134"/>
        </w:tabs>
        <w:rPr>
          <w:rFonts w:cs="Arial"/>
          <w:sz w:val="20"/>
        </w:rPr>
      </w:pPr>
      <w:r w:rsidRPr="00B10E0A">
        <w:rPr>
          <w:rFonts w:cs="Arial"/>
          <w:sz w:val="20"/>
        </w:rPr>
        <w:t>8.4.3.5</w:t>
      </w:r>
      <w:r w:rsidRPr="00B10E0A">
        <w:rPr>
          <w:rFonts w:cs="Arial"/>
          <w:sz w:val="20"/>
        </w:rPr>
        <w:tab/>
      </w:r>
      <w:r w:rsidR="002A3258">
        <w:rPr>
          <w:rFonts w:cs="Arial"/>
          <w:sz w:val="20"/>
        </w:rPr>
        <w:t>r</w:t>
      </w:r>
      <w:r w:rsidR="00F7306A" w:rsidRPr="00F7306A">
        <w:rPr>
          <w:rFonts w:cs="Arial"/>
          <w:sz w:val="20"/>
        </w:rPr>
        <w:t xml:space="preserve">egistrado no SPED – Sistema de Público de Escrituração Digital e/ou na ECD - Escrituração Contábil Digital, nos termos do Decreto nº 6.022 de 22/01/2007 e da Instrução Normativa RFB nº 2.003 de 18/01/2021 e alterações, mediante termo de autenticação digital na Junta Comercial </w:t>
      </w:r>
      <w:r w:rsidR="00F7306A" w:rsidRPr="00F7306A">
        <w:rPr>
          <w:rFonts w:cs="Arial"/>
          <w:sz w:val="20"/>
        </w:rPr>
        <w:lastRenderedPageBreak/>
        <w:t>respectiva ou outro documento que possibilite a comprovação dos documentos em site público.</w:t>
      </w:r>
    </w:p>
    <w:p w14:paraId="039F5584" w14:textId="77777777" w:rsidR="00594F51" w:rsidRPr="00B10E0A" w:rsidRDefault="00594F51" w:rsidP="00D26719">
      <w:pPr>
        <w:pStyle w:val="Recuodecorpodetexto3"/>
        <w:widowControl w:val="0"/>
        <w:tabs>
          <w:tab w:val="left" w:pos="1134"/>
        </w:tabs>
        <w:rPr>
          <w:rFonts w:cs="Arial"/>
          <w:sz w:val="20"/>
        </w:rPr>
      </w:pPr>
    </w:p>
    <w:p w14:paraId="12A055B0" w14:textId="77777777" w:rsidR="00D715A8" w:rsidRDefault="00594F51" w:rsidP="00D26719">
      <w:pPr>
        <w:pStyle w:val="pargrafo"/>
        <w:widowControl w:val="0"/>
        <w:numPr>
          <w:ilvl w:val="0"/>
          <w:numId w:val="0"/>
        </w:numPr>
        <w:tabs>
          <w:tab w:val="left" w:pos="1134"/>
        </w:tabs>
        <w:ind w:left="1134" w:hanging="1134"/>
        <w:rPr>
          <w:rFonts w:cs="Arial"/>
          <w:sz w:val="20"/>
          <w:szCs w:val="20"/>
        </w:rPr>
      </w:pPr>
      <w:r w:rsidRPr="00B10E0A">
        <w:rPr>
          <w:rFonts w:cs="Arial"/>
          <w:sz w:val="20"/>
          <w:szCs w:val="20"/>
        </w:rPr>
        <w:t>8.4.</w:t>
      </w:r>
      <w:r w:rsidR="003661F6">
        <w:rPr>
          <w:rFonts w:cs="Arial"/>
          <w:sz w:val="20"/>
          <w:szCs w:val="20"/>
        </w:rPr>
        <w:t>4</w:t>
      </w:r>
      <w:r w:rsidRPr="00B10E0A">
        <w:rPr>
          <w:rFonts w:cs="Arial"/>
          <w:sz w:val="20"/>
          <w:szCs w:val="20"/>
        </w:rPr>
        <w:tab/>
        <w:t>As entidades Sem Fins Lucrativos estão dispensadas da apresentação da documentação referente à Qualificação Econômico-Financeira.</w:t>
      </w:r>
    </w:p>
    <w:p w14:paraId="2C040546" w14:textId="77777777" w:rsidR="00D715A8" w:rsidRDefault="00D715A8" w:rsidP="00D26719">
      <w:pPr>
        <w:pStyle w:val="pargrafo"/>
        <w:widowControl w:val="0"/>
        <w:numPr>
          <w:ilvl w:val="0"/>
          <w:numId w:val="0"/>
        </w:numPr>
        <w:tabs>
          <w:tab w:val="left" w:pos="1134"/>
        </w:tabs>
        <w:ind w:left="1134" w:hanging="1134"/>
        <w:rPr>
          <w:rFonts w:cs="Arial"/>
          <w:sz w:val="20"/>
          <w:szCs w:val="20"/>
        </w:rPr>
      </w:pPr>
    </w:p>
    <w:p w14:paraId="314B1B15" w14:textId="77777777" w:rsidR="00D715A8" w:rsidRDefault="00D715A8" w:rsidP="00D26719">
      <w:pPr>
        <w:pStyle w:val="pargrafo"/>
        <w:widowControl w:val="0"/>
        <w:numPr>
          <w:ilvl w:val="0"/>
          <w:numId w:val="0"/>
        </w:numPr>
        <w:tabs>
          <w:tab w:val="left" w:pos="1134"/>
        </w:tabs>
        <w:ind w:left="1134" w:hanging="1134"/>
        <w:rPr>
          <w:rFonts w:cs="Arial"/>
          <w:sz w:val="20"/>
          <w:szCs w:val="20"/>
        </w:rPr>
      </w:pPr>
      <w:r>
        <w:rPr>
          <w:rFonts w:cs="Arial"/>
          <w:sz w:val="20"/>
          <w:szCs w:val="20"/>
        </w:rPr>
        <w:t>8.4.</w:t>
      </w:r>
      <w:r w:rsidR="003661F6">
        <w:rPr>
          <w:rFonts w:cs="Arial"/>
          <w:sz w:val="20"/>
          <w:szCs w:val="20"/>
        </w:rPr>
        <w:t>5</w:t>
      </w:r>
      <w:r>
        <w:rPr>
          <w:rFonts w:cs="Arial"/>
          <w:sz w:val="20"/>
          <w:szCs w:val="20"/>
        </w:rPr>
        <w:tab/>
        <w:t>O licitante enquadrado como microempreendedor individual - MEI está dispensado da apresentação do balanço patrimonial e das demonstrações contábeis do último exercício.</w:t>
      </w:r>
    </w:p>
    <w:p w14:paraId="295AC780" w14:textId="77777777" w:rsidR="00D715A8" w:rsidRPr="00B10E0A" w:rsidRDefault="00D715A8" w:rsidP="00F9497F">
      <w:pPr>
        <w:pStyle w:val="pargrafo"/>
        <w:widowControl w:val="0"/>
        <w:numPr>
          <w:ilvl w:val="0"/>
          <w:numId w:val="0"/>
        </w:numPr>
        <w:ind w:left="1134" w:hanging="1134"/>
        <w:rPr>
          <w:rFonts w:cs="Arial"/>
          <w:sz w:val="20"/>
          <w:szCs w:val="20"/>
        </w:rPr>
      </w:pPr>
    </w:p>
    <w:p w14:paraId="2C82C943" w14:textId="226368BF" w:rsidR="005879C2" w:rsidRDefault="002B5651" w:rsidP="002B5651">
      <w:pPr>
        <w:pStyle w:val="ANEXO"/>
        <w:tabs>
          <w:tab w:val="left" w:pos="1134"/>
        </w:tabs>
        <w:rPr>
          <w:rFonts w:cs="Arial"/>
          <w:b/>
          <w:bCs/>
          <w:u w:val="single"/>
          <w:lang w:val="pt-BR"/>
        </w:rPr>
      </w:pPr>
      <w:bookmarkStart w:id="106" w:name="_Hlk110527913"/>
      <w:bookmarkStart w:id="107" w:name="_Hlk19265421"/>
      <w:r w:rsidRPr="002B5651">
        <w:rPr>
          <w:rFonts w:cs="Arial"/>
          <w:lang w:val="pt-BR"/>
        </w:rPr>
        <w:t>8.5</w:t>
      </w:r>
      <w:r w:rsidRPr="002B5651">
        <w:rPr>
          <w:rFonts w:cs="Arial"/>
          <w:lang w:val="pt-BR"/>
        </w:rPr>
        <w:tab/>
      </w:r>
      <w:r w:rsidRPr="002B5651">
        <w:rPr>
          <w:rFonts w:cs="Arial"/>
          <w:b/>
          <w:bCs/>
          <w:u w:val="single"/>
          <w:lang w:val="pt-BR"/>
        </w:rPr>
        <w:t>A qualificação técnica será comprovada mediante a apresentação dos seguintes documentos:</w:t>
      </w:r>
    </w:p>
    <w:p w14:paraId="5AB633E3" w14:textId="1AF176C4" w:rsidR="002B5651" w:rsidRDefault="002B5651" w:rsidP="002B5651">
      <w:pPr>
        <w:pStyle w:val="ANEXO"/>
        <w:tabs>
          <w:tab w:val="left" w:pos="1134"/>
        </w:tabs>
        <w:rPr>
          <w:rFonts w:cs="Arial"/>
          <w:color w:val="0070C0"/>
        </w:rPr>
      </w:pPr>
    </w:p>
    <w:p w14:paraId="20A09055" w14:textId="77777777" w:rsidR="002B5651" w:rsidRPr="002B5651" w:rsidRDefault="002B5651" w:rsidP="00A65D67">
      <w:pPr>
        <w:pStyle w:val="Textoembloco"/>
        <w:widowControl w:val="0"/>
        <w:ind w:right="0"/>
        <w:rPr>
          <w:rFonts w:cs="Arial"/>
          <w:sz w:val="20"/>
        </w:rPr>
      </w:pPr>
      <w:r w:rsidRPr="002B5651">
        <w:rPr>
          <w:rFonts w:cs="Arial"/>
          <w:sz w:val="20"/>
        </w:rPr>
        <w:t>8.5.1</w:t>
      </w:r>
      <w:r w:rsidRPr="002B5651">
        <w:rPr>
          <w:rFonts w:cs="Arial"/>
          <w:sz w:val="20"/>
        </w:rPr>
        <w:tab/>
        <w:t>Apresentação de atestado(s) / certidão(ões) / declaração(ões) fornecido(s) por pessoa(s) jurídica(s) de direito público ou privado, comprovando ter o licitante desempenhado, de forma satisfatória, atividade pertinente e compatível em características, quantidades e prazos com o objeto desta licitação.</w:t>
      </w:r>
    </w:p>
    <w:p w14:paraId="4ACDC18E" w14:textId="77777777" w:rsidR="002B5651" w:rsidRPr="002B5651" w:rsidRDefault="002B5651" w:rsidP="00A65D67">
      <w:pPr>
        <w:pStyle w:val="Textoembloco"/>
        <w:widowControl w:val="0"/>
        <w:ind w:right="0"/>
        <w:rPr>
          <w:rFonts w:cs="Arial"/>
          <w:sz w:val="20"/>
        </w:rPr>
      </w:pPr>
    </w:p>
    <w:p w14:paraId="2B72677D" w14:textId="65EC3BCD" w:rsidR="005233C9" w:rsidRDefault="002B5651" w:rsidP="00A65D67">
      <w:pPr>
        <w:widowControl w:val="0"/>
        <w:ind w:left="1134" w:hanging="1134"/>
        <w:jc w:val="both"/>
        <w:rPr>
          <w:rFonts w:ascii="Arial" w:hAnsi="Arial" w:cs="Arial"/>
          <w:color w:val="000000"/>
          <w:sz w:val="20"/>
        </w:rPr>
      </w:pPr>
      <w:r w:rsidRPr="002B5651">
        <w:rPr>
          <w:rFonts w:ascii="Arial" w:hAnsi="Arial" w:cs="Arial"/>
          <w:color w:val="000000"/>
          <w:sz w:val="20"/>
        </w:rPr>
        <w:t>8.5.1.1</w:t>
      </w:r>
      <w:r w:rsidRPr="002B5651">
        <w:rPr>
          <w:rFonts w:ascii="Arial" w:hAnsi="Arial" w:cs="Arial"/>
          <w:color w:val="000000"/>
          <w:sz w:val="20"/>
        </w:rPr>
        <w:tab/>
      </w:r>
      <w:bookmarkStart w:id="108" w:name="_Hlk140570506"/>
      <w:r w:rsidR="005233C9" w:rsidRPr="005233C9">
        <w:rPr>
          <w:rFonts w:ascii="Arial" w:hAnsi="Arial" w:cs="Arial"/>
          <w:color w:val="000000"/>
          <w:sz w:val="20"/>
        </w:rPr>
        <w:t>para fins de compatibilidade será(ão) considerado(s) o(s) atestado(s) / certidão(ões) / declaração(ões) que comprove(m)</w:t>
      </w:r>
      <w:r w:rsidR="0021656C">
        <w:rPr>
          <w:rFonts w:ascii="Arial" w:hAnsi="Arial" w:cs="Arial"/>
          <w:color w:val="000000"/>
          <w:sz w:val="20"/>
        </w:rPr>
        <w:t xml:space="preserve"> a prestação de serviços de transportes de móveis ao menos uma vez.</w:t>
      </w:r>
    </w:p>
    <w:p w14:paraId="085AE32C" w14:textId="21C9C6CF" w:rsidR="005233C9" w:rsidRDefault="005233C9" w:rsidP="00A65D67">
      <w:pPr>
        <w:widowControl w:val="0"/>
        <w:ind w:left="1134" w:hanging="1134"/>
        <w:jc w:val="both"/>
        <w:rPr>
          <w:rFonts w:ascii="Arial" w:hAnsi="Arial" w:cs="Arial"/>
          <w:color w:val="000000"/>
          <w:sz w:val="20"/>
        </w:rPr>
      </w:pPr>
    </w:p>
    <w:bookmarkEnd w:id="108"/>
    <w:p w14:paraId="16580BC2" w14:textId="76C5772B" w:rsidR="002B5651" w:rsidRPr="002B5651" w:rsidRDefault="002B5651" w:rsidP="00A65D67">
      <w:pPr>
        <w:widowControl w:val="0"/>
        <w:ind w:left="1134" w:hanging="1134"/>
        <w:jc w:val="both"/>
        <w:rPr>
          <w:rFonts w:ascii="Arial" w:hAnsi="Arial" w:cs="Arial"/>
          <w:color w:val="000000"/>
          <w:sz w:val="20"/>
        </w:rPr>
      </w:pPr>
      <w:r w:rsidRPr="002B5651">
        <w:rPr>
          <w:rFonts w:ascii="Arial" w:hAnsi="Arial" w:cs="Arial"/>
          <w:color w:val="000000"/>
          <w:sz w:val="20"/>
        </w:rPr>
        <w:t>8.5.1.</w:t>
      </w:r>
      <w:r w:rsidR="00545113">
        <w:rPr>
          <w:rFonts w:ascii="Arial" w:hAnsi="Arial" w:cs="Arial"/>
          <w:color w:val="000000"/>
          <w:sz w:val="20"/>
        </w:rPr>
        <w:t>2</w:t>
      </w:r>
      <w:r w:rsidRPr="002B5651">
        <w:rPr>
          <w:rFonts w:ascii="Arial" w:hAnsi="Arial" w:cs="Arial"/>
          <w:color w:val="000000"/>
          <w:sz w:val="20"/>
        </w:rPr>
        <w:tab/>
        <w:t>o(s) atestado(s) / certidão(ões) / declaração(ões) devem ser apresentados contendo a identificação do signatário e da pessoa jurídica emitente, indicando as características, quantidades e prazos das atividades executadas ou em execução pelo licitante.</w:t>
      </w:r>
    </w:p>
    <w:bookmarkEnd w:id="106"/>
    <w:p w14:paraId="1BC8255F" w14:textId="684E6A5A" w:rsidR="002B5651" w:rsidRPr="002B5651" w:rsidRDefault="002B5651" w:rsidP="002B5651">
      <w:pPr>
        <w:pStyle w:val="ANEXO"/>
        <w:tabs>
          <w:tab w:val="left" w:pos="1134"/>
        </w:tabs>
        <w:rPr>
          <w:rFonts w:cs="Arial"/>
          <w:color w:val="0070C0"/>
        </w:rPr>
      </w:pPr>
    </w:p>
    <w:p w14:paraId="1C2D98E4" w14:textId="289AA4D4" w:rsidR="00C15E6F" w:rsidRPr="00B10E0A" w:rsidRDefault="00C15E6F" w:rsidP="00D26719">
      <w:pPr>
        <w:tabs>
          <w:tab w:val="left" w:pos="1134"/>
        </w:tabs>
        <w:ind w:left="1134" w:hanging="1134"/>
        <w:jc w:val="both"/>
        <w:rPr>
          <w:rFonts w:ascii="Arial" w:hAnsi="Arial" w:cs="Arial"/>
          <w:sz w:val="20"/>
        </w:rPr>
      </w:pPr>
      <w:r w:rsidRPr="00B10E0A">
        <w:rPr>
          <w:rFonts w:ascii="Arial" w:hAnsi="Arial" w:cs="Arial"/>
          <w:sz w:val="20"/>
        </w:rPr>
        <w:t>8.5.</w:t>
      </w:r>
      <w:r w:rsidR="00D21021">
        <w:rPr>
          <w:rFonts w:ascii="Arial" w:hAnsi="Arial" w:cs="Arial"/>
          <w:sz w:val="20"/>
        </w:rPr>
        <w:t>2</w:t>
      </w:r>
      <w:r w:rsidRPr="00B10E0A">
        <w:rPr>
          <w:rFonts w:ascii="Arial" w:hAnsi="Arial" w:cs="Arial"/>
          <w:sz w:val="20"/>
        </w:rPr>
        <w:tab/>
        <w:t>Os documentos de habilitação, quando escritos em língua estrangeira, deverão ser apresentados, inicialmente, com tradução livre.</w:t>
      </w:r>
    </w:p>
    <w:p w14:paraId="1C4F1721" w14:textId="77777777" w:rsidR="00C15E6F" w:rsidRPr="00B10E0A" w:rsidRDefault="00C15E6F" w:rsidP="00D26719">
      <w:pPr>
        <w:tabs>
          <w:tab w:val="left" w:pos="1134"/>
        </w:tabs>
        <w:ind w:left="1134" w:hanging="1134"/>
        <w:jc w:val="both"/>
        <w:rPr>
          <w:rFonts w:ascii="Arial" w:hAnsi="Arial" w:cs="Arial"/>
          <w:sz w:val="20"/>
        </w:rPr>
      </w:pPr>
    </w:p>
    <w:p w14:paraId="21371E96" w14:textId="0269EC54" w:rsidR="00C15E6F" w:rsidRPr="00B10E0A" w:rsidRDefault="00C15E6F" w:rsidP="00D26719">
      <w:pPr>
        <w:tabs>
          <w:tab w:val="left" w:pos="1134"/>
        </w:tabs>
        <w:ind w:left="1134" w:hanging="1134"/>
        <w:jc w:val="both"/>
        <w:rPr>
          <w:rFonts w:ascii="Arial" w:hAnsi="Arial" w:cs="Arial"/>
          <w:sz w:val="20"/>
        </w:rPr>
      </w:pPr>
      <w:r w:rsidRPr="00B10E0A">
        <w:rPr>
          <w:rFonts w:ascii="Arial" w:hAnsi="Arial" w:cs="Arial"/>
          <w:sz w:val="20"/>
        </w:rPr>
        <w:t>8.5.</w:t>
      </w:r>
      <w:r w:rsidR="00D21021">
        <w:rPr>
          <w:rFonts w:ascii="Arial" w:hAnsi="Arial" w:cs="Arial"/>
          <w:sz w:val="20"/>
        </w:rPr>
        <w:t>2</w:t>
      </w:r>
      <w:r w:rsidRPr="00B10E0A">
        <w:rPr>
          <w:rFonts w:ascii="Arial" w:hAnsi="Arial" w:cs="Arial"/>
          <w:sz w:val="20"/>
        </w:rPr>
        <w:t>.1</w:t>
      </w:r>
      <w:r w:rsidRPr="00B10E0A">
        <w:rPr>
          <w:rFonts w:ascii="Arial" w:hAnsi="Arial" w:cs="Arial"/>
          <w:sz w:val="20"/>
        </w:rPr>
        <w:tab/>
        <w:t>Para fins de assinatura do contrato, os documentos de habilitação escritos em língua estrangeira devem ser entregues acompanhados da tradução para língua portuguesa efetuada por Tradutor Juramentado, devidamente consularizados e registrados no Cartório de Títulos e Documentos.</w:t>
      </w:r>
    </w:p>
    <w:p w14:paraId="5A9D32E9" w14:textId="77777777" w:rsidR="00C15E6F" w:rsidRPr="00B10E0A" w:rsidRDefault="00C15E6F" w:rsidP="00D26719">
      <w:pPr>
        <w:tabs>
          <w:tab w:val="left" w:pos="1134"/>
        </w:tabs>
        <w:ind w:left="1134" w:hanging="1134"/>
        <w:jc w:val="both"/>
        <w:rPr>
          <w:rFonts w:ascii="Arial" w:hAnsi="Arial" w:cs="Arial"/>
          <w:sz w:val="20"/>
        </w:rPr>
      </w:pPr>
    </w:p>
    <w:p w14:paraId="5BB70D5A" w14:textId="61FA834C" w:rsidR="00C15E6F" w:rsidRPr="00B10E0A" w:rsidRDefault="00C15E6F" w:rsidP="00D26719">
      <w:pPr>
        <w:tabs>
          <w:tab w:val="left" w:pos="1134"/>
        </w:tabs>
        <w:ind w:left="1134" w:hanging="1134"/>
        <w:jc w:val="both"/>
        <w:rPr>
          <w:rFonts w:ascii="Arial" w:hAnsi="Arial" w:cs="Arial"/>
          <w:sz w:val="20"/>
        </w:rPr>
      </w:pPr>
      <w:r w:rsidRPr="00B10E0A">
        <w:rPr>
          <w:rFonts w:ascii="Arial" w:hAnsi="Arial" w:cs="Arial"/>
          <w:sz w:val="20"/>
        </w:rPr>
        <w:t>8.5.</w:t>
      </w:r>
      <w:r w:rsidR="00D21021">
        <w:rPr>
          <w:rFonts w:ascii="Arial" w:hAnsi="Arial" w:cs="Arial"/>
          <w:sz w:val="20"/>
        </w:rPr>
        <w:t>2</w:t>
      </w:r>
      <w:r w:rsidRPr="00B10E0A">
        <w:rPr>
          <w:rFonts w:ascii="Arial" w:hAnsi="Arial" w:cs="Arial"/>
          <w:sz w:val="20"/>
        </w:rPr>
        <w:t>.1.1</w:t>
      </w:r>
      <w:r w:rsidRPr="00B10E0A">
        <w:rPr>
          <w:rFonts w:ascii="Arial" w:hAnsi="Arial" w:cs="Arial"/>
          <w:sz w:val="20"/>
        </w:rPr>
        <w:tab/>
        <w:t>Quando os documentos forem de procedência estrangeira e emitidos em língua portuguesa, também deverão ser apresentados devidamente consularizados e registrados no Cartório de Títulos e Documentos.</w:t>
      </w:r>
    </w:p>
    <w:p w14:paraId="18882770" w14:textId="77777777" w:rsidR="004C2A96" w:rsidRPr="00B10E0A" w:rsidRDefault="004C2A96" w:rsidP="00D26719">
      <w:pPr>
        <w:widowControl w:val="0"/>
        <w:tabs>
          <w:tab w:val="left" w:pos="1134"/>
        </w:tabs>
        <w:ind w:left="1134" w:hanging="1134"/>
        <w:jc w:val="both"/>
        <w:rPr>
          <w:rFonts w:ascii="Arial" w:hAnsi="Arial" w:cs="Arial"/>
          <w:sz w:val="20"/>
        </w:rPr>
      </w:pPr>
    </w:p>
    <w:p w14:paraId="3A5DC330" w14:textId="2CC62A65" w:rsidR="004C2A96" w:rsidRPr="00B10E0A" w:rsidRDefault="004C2A96" w:rsidP="00D26719">
      <w:pPr>
        <w:tabs>
          <w:tab w:val="left" w:pos="1134"/>
        </w:tabs>
        <w:ind w:left="1134" w:hanging="1134"/>
        <w:jc w:val="both"/>
        <w:rPr>
          <w:rStyle w:val="Hyperlink"/>
          <w:rFonts w:ascii="Arial" w:hAnsi="Arial" w:cs="Arial"/>
          <w:color w:val="auto"/>
          <w:sz w:val="20"/>
        </w:rPr>
      </w:pPr>
      <w:r w:rsidRPr="00B10E0A">
        <w:rPr>
          <w:rFonts w:ascii="Arial" w:hAnsi="Arial" w:cs="Arial"/>
          <w:sz w:val="20"/>
        </w:rPr>
        <w:t>8.5.</w:t>
      </w:r>
      <w:r w:rsidR="00D21021">
        <w:rPr>
          <w:rFonts w:ascii="Arial" w:hAnsi="Arial" w:cs="Arial"/>
          <w:sz w:val="20"/>
        </w:rPr>
        <w:t>2</w:t>
      </w:r>
      <w:r w:rsidRPr="00B10E0A">
        <w:rPr>
          <w:rFonts w:ascii="Arial" w:hAnsi="Arial" w:cs="Arial"/>
          <w:sz w:val="20"/>
        </w:rPr>
        <w:t>.1.</w:t>
      </w:r>
      <w:r w:rsidR="00C15E6F" w:rsidRPr="00B10E0A">
        <w:rPr>
          <w:rFonts w:ascii="Arial" w:hAnsi="Arial" w:cs="Arial"/>
          <w:sz w:val="20"/>
        </w:rPr>
        <w:t>2</w:t>
      </w:r>
      <w:r w:rsidRPr="00B10E0A">
        <w:rPr>
          <w:rFonts w:ascii="Arial" w:hAnsi="Arial" w:cs="Arial"/>
          <w:sz w:val="20"/>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27" w:history="1">
        <w:r w:rsidRPr="005A536A">
          <w:rPr>
            <w:rStyle w:val="Hyperlink"/>
            <w:rFonts w:ascii="Arial" w:hAnsi="Arial" w:cs="Arial"/>
            <w:color w:val="0070C0"/>
            <w:sz w:val="20"/>
          </w:rPr>
          <w:t>Decreto nº 8.660, de 29 de Janeiro de 2016</w:t>
        </w:r>
      </w:hyperlink>
      <w:r w:rsidR="005A536A" w:rsidRPr="005A536A">
        <w:rPr>
          <w:rStyle w:val="Hyperlink"/>
          <w:rFonts w:ascii="Arial" w:hAnsi="Arial" w:cs="Arial"/>
          <w:color w:val="auto"/>
          <w:sz w:val="20"/>
          <w:u w:val="none"/>
        </w:rPr>
        <w:t>.</w:t>
      </w:r>
    </w:p>
    <w:bookmarkEnd w:id="107"/>
    <w:p w14:paraId="3A15D790" w14:textId="77777777" w:rsidR="003D1ABF" w:rsidRPr="00B10E0A" w:rsidRDefault="003D1ABF" w:rsidP="00F9497F">
      <w:pPr>
        <w:ind w:left="1134" w:hanging="1134"/>
        <w:jc w:val="both"/>
        <w:rPr>
          <w:rFonts w:ascii="Arial" w:hAnsi="Arial" w:cs="Arial"/>
          <w:sz w:val="20"/>
        </w:rPr>
      </w:pPr>
    </w:p>
    <w:p w14:paraId="72FB81F5" w14:textId="77777777" w:rsidR="00594F51" w:rsidRPr="00B10E0A" w:rsidRDefault="00594F51" w:rsidP="00F9497F">
      <w:pPr>
        <w:ind w:left="1134" w:hanging="1134"/>
        <w:jc w:val="both"/>
        <w:rPr>
          <w:rFonts w:ascii="Arial" w:hAnsi="Arial" w:cs="Arial"/>
          <w:sz w:val="20"/>
        </w:rPr>
      </w:pPr>
      <w:r w:rsidRPr="00B10E0A">
        <w:rPr>
          <w:rFonts w:ascii="Arial" w:hAnsi="Arial" w:cs="Arial"/>
          <w:sz w:val="20"/>
        </w:rPr>
        <w:t>8.6</w:t>
      </w:r>
      <w:r w:rsidRPr="00B10E0A">
        <w:rPr>
          <w:rFonts w:ascii="Arial" w:hAnsi="Arial" w:cs="Arial"/>
          <w:sz w:val="20"/>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35B57B42" w14:textId="77777777" w:rsidR="00594F51" w:rsidRPr="00B10E0A" w:rsidRDefault="00594F51" w:rsidP="00F9497F">
      <w:pPr>
        <w:ind w:left="1134" w:hanging="1134"/>
        <w:jc w:val="both"/>
        <w:rPr>
          <w:rFonts w:ascii="Arial" w:hAnsi="Arial" w:cs="Arial"/>
          <w:sz w:val="20"/>
        </w:rPr>
      </w:pPr>
    </w:p>
    <w:p w14:paraId="0E465225" w14:textId="1721C3D0" w:rsidR="00594F51" w:rsidRDefault="00594F51" w:rsidP="00F9497F">
      <w:pPr>
        <w:ind w:left="1134" w:hanging="1134"/>
        <w:jc w:val="both"/>
        <w:rPr>
          <w:rFonts w:ascii="Arial" w:hAnsi="Arial" w:cs="Arial"/>
          <w:sz w:val="20"/>
        </w:rPr>
      </w:pPr>
      <w:r w:rsidRPr="00B10E0A">
        <w:rPr>
          <w:rFonts w:ascii="Arial" w:hAnsi="Arial" w:cs="Arial"/>
          <w:sz w:val="20"/>
        </w:rPr>
        <w:t>8.6.1</w:t>
      </w:r>
      <w:r w:rsidRPr="00B10E0A">
        <w:rPr>
          <w:rFonts w:ascii="Arial" w:hAnsi="Arial" w:cs="Arial"/>
          <w:sz w:val="20"/>
        </w:rPr>
        <w:tab/>
        <w:t>A declaração deverá ser firmada eletronicamente pela licitante por meio de preenchimento do Termo de Responsabilidade, quando do seu credenciamento, na forma do item 3.4.</w:t>
      </w:r>
    </w:p>
    <w:p w14:paraId="0561CDF2" w14:textId="1426660D" w:rsidR="000A7741" w:rsidRDefault="000A7741" w:rsidP="00F9497F">
      <w:pPr>
        <w:ind w:left="1134" w:hanging="1134"/>
        <w:jc w:val="both"/>
        <w:rPr>
          <w:rFonts w:ascii="Arial" w:hAnsi="Arial" w:cs="Arial"/>
          <w:sz w:val="20"/>
        </w:rPr>
      </w:pPr>
    </w:p>
    <w:p w14:paraId="2025CFD9" w14:textId="7F5CC1D1" w:rsidR="000A7741" w:rsidRPr="00B10E0A" w:rsidRDefault="00BC46B5" w:rsidP="00F9497F">
      <w:pPr>
        <w:ind w:left="1134" w:hanging="1134"/>
        <w:jc w:val="both"/>
        <w:rPr>
          <w:rFonts w:ascii="Arial" w:hAnsi="Arial" w:cs="Arial"/>
          <w:sz w:val="20"/>
        </w:rPr>
      </w:pPr>
      <w:bookmarkStart w:id="109" w:name="_Hlk124770100"/>
      <w:r w:rsidRPr="00BC46B5">
        <w:rPr>
          <w:rFonts w:ascii="Arial" w:hAnsi="Arial" w:cs="Arial"/>
          <w:sz w:val="20"/>
        </w:rPr>
        <w:t>8.7</w:t>
      </w:r>
      <w:r w:rsidRPr="00BC46B5">
        <w:rPr>
          <w:rFonts w:ascii="Arial" w:hAnsi="Arial" w:cs="Arial"/>
          <w:sz w:val="20"/>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3ACA0DA3" w14:textId="77777777" w:rsidR="008E585B" w:rsidRPr="00B10E0A" w:rsidRDefault="008E585B" w:rsidP="00F9497F">
      <w:pPr>
        <w:widowControl w:val="0"/>
        <w:ind w:left="1134" w:hanging="1134"/>
        <w:jc w:val="both"/>
        <w:rPr>
          <w:rFonts w:ascii="Arial" w:hAnsi="Arial" w:cs="Arial"/>
          <w:color w:val="000000"/>
          <w:sz w:val="20"/>
        </w:rPr>
      </w:pPr>
    </w:p>
    <w:p w14:paraId="747A08E4" w14:textId="05D94BA3" w:rsidR="008E585B" w:rsidRPr="00B10E0A" w:rsidRDefault="008E585B" w:rsidP="00F9497F">
      <w:pPr>
        <w:widowControl w:val="0"/>
        <w:ind w:left="1134" w:hanging="1134"/>
        <w:jc w:val="both"/>
        <w:rPr>
          <w:rFonts w:ascii="Arial" w:hAnsi="Arial" w:cs="Arial"/>
          <w:sz w:val="20"/>
        </w:rPr>
      </w:pPr>
      <w:r w:rsidRPr="00B10E0A">
        <w:rPr>
          <w:rFonts w:ascii="Arial" w:hAnsi="Arial" w:cs="Arial"/>
          <w:sz w:val="20"/>
        </w:rPr>
        <w:t>8.</w:t>
      </w:r>
      <w:r w:rsidR="00BC46B5">
        <w:rPr>
          <w:rFonts w:ascii="Arial" w:hAnsi="Arial" w:cs="Arial"/>
          <w:sz w:val="20"/>
        </w:rPr>
        <w:t>8</w:t>
      </w:r>
      <w:r w:rsidRPr="00B10E0A">
        <w:rPr>
          <w:rFonts w:ascii="Arial" w:hAnsi="Arial" w:cs="Arial"/>
          <w:sz w:val="20"/>
        </w:rPr>
        <w:tab/>
      </w:r>
      <w:r w:rsidRPr="00D26719">
        <w:rPr>
          <w:rFonts w:ascii="Arial" w:hAnsi="Arial" w:cs="Arial"/>
          <w:b/>
          <w:bCs/>
          <w:sz w:val="20"/>
          <w:u w:val="single"/>
        </w:rPr>
        <w:t>Os documentos necessários para habilitação neste certame são os seguintes</w:t>
      </w:r>
      <w:r w:rsidRPr="00B10E0A">
        <w:rPr>
          <w:rFonts w:ascii="Arial" w:hAnsi="Arial" w:cs="Arial"/>
          <w:sz w:val="20"/>
        </w:rPr>
        <w:t>:</w:t>
      </w:r>
    </w:p>
    <w:p w14:paraId="08B41B80" w14:textId="77777777" w:rsidR="00594F51" w:rsidRPr="00B10E0A" w:rsidRDefault="00594F51" w:rsidP="00F9497F">
      <w:pPr>
        <w:widowControl w:val="0"/>
        <w:ind w:left="1134" w:hanging="1134"/>
        <w:jc w:val="both"/>
        <w:rPr>
          <w:rFonts w:ascii="Arial" w:hAnsi="Arial" w:cs="Arial"/>
          <w:sz w:val="20"/>
        </w:rPr>
      </w:pPr>
    </w:p>
    <w:p w14:paraId="008FBCF8" w14:textId="71569261" w:rsidR="00594F51" w:rsidRDefault="00594F51" w:rsidP="00F9497F">
      <w:pPr>
        <w:widowControl w:val="0"/>
        <w:ind w:left="1134" w:hanging="1134"/>
        <w:jc w:val="both"/>
        <w:rPr>
          <w:rFonts w:ascii="Arial" w:hAnsi="Arial" w:cs="Arial"/>
          <w:sz w:val="20"/>
        </w:rPr>
      </w:pPr>
      <w:r w:rsidRPr="00B10E0A">
        <w:rPr>
          <w:rFonts w:ascii="Arial" w:hAnsi="Arial" w:cs="Arial"/>
          <w:sz w:val="20"/>
        </w:rPr>
        <w:t>8.</w:t>
      </w:r>
      <w:r w:rsidR="00BC46B5">
        <w:rPr>
          <w:rFonts w:ascii="Arial" w:hAnsi="Arial" w:cs="Arial"/>
          <w:sz w:val="20"/>
        </w:rPr>
        <w:t>8</w:t>
      </w:r>
      <w:r w:rsidRPr="00B10E0A">
        <w:rPr>
          <w:rFonts w:ascii="Arial" w:hAnsi="Arial" w:cs="Arial"/>
          <w:sz w:val="20"/>
        </w:rPr>
        <w:t>.1</w:t>
      </w:r>
      <w:r w:rsidRPr="00B10E0A">
        <w:rPr>
          <w:rFonts w:ascii="Arial" w:hAnsi="Arial" w:cs="Arial"/>
          <w:sz w:val="20"/>
        </w:rPr>
        <w:tab/>
        <w:t>Para licitante credenciado e cadastrado em cada nível do SICAF:</w:t>
      </w:r>
    </w:p>
    <w:p w14:paraId="255123CD" w14:textId="77777777" w:rsidR="00D26719" w:rsidRPr="00B10E0A" w:rsidRDefault="00D26719" w:rsidP="00F9497F">
      <w:pPr>
        <w:widowControl w:val="0"/>
        <w:ind w:left="1134" w:hanging="1134"/>
        <w:jc w:val="both"/>
        <w:rPr>
          <w:rFonts w:ascii="Arial" w:hAnsi="Arial" w:cs="Arial"/>
          <w:bCs/>
          <w:sz w:val="20"/>
        </w:rPr>
      </w:pPr>
      <w:bookmarkStart w:id="110" w:name="_Hlk140571392"/>
    </w:p>
    <w:p w14:paraId="34D741AC" w14:textId="00B53562" w:rsidR="00594F51" w:rsidRPr="00C04E79" w:rsidRDefault="00594F51" w:rsidP="00A65D67">
      <w:pPr>
        <w:widowControl w:val="0"/>
        <w:numPr>
          <w:ilvl w:val="0"/>
          <w:numId w:val="12"/>
        </w:numPr>
        <w:tabs>
          <w:tab w:val="left" w:pos="1418"/>
        </w:tabs>
        <w:ind w:left="1418" w:hanging="284"/>
        <w:jc w:val="both"/>
        <w:rPr>
          <w:rFonts w:ascii="Arial" w:hAnsi="Arial" w:cs="Arial"/>
          <w:bCs/>
          <w:sz w:val="20"/>
        </w:rPr>
      </w:pPr>
      <w:bookmarkStart w:id="111" w:name="_Hlk110528231"/>
      <w:r w:rsidRPr="00B10E0A">
        <w:rPr>
          <w:rFonts w:ascii="Arial" w:hAnsi="Arial" w:cs="Arial"/>
          <w:bCs/>
          <w:sz w:val="20"/>
        </w:rPr>
        <w:t xml:space="preserve">Certidão de Falência ou </w:t>
      </w:r>
      <w:r w:rsidRPr="00C04E79">
        <w:rPr>
          <w:rFonts w:ascii="Arial" w:hAnsi="Arial" w:cs="Arial"/>
          <w:bCs/>
          <w:sz w:val="20"/>
        </w:rPr>
        <w:t>recuperação judicial/extrajudicial;</w:t>
      </w:r>
    </w:p>
    <w:p w14:paraId="40FF2C6D" w14:textId="77777777" w:rsidR="00594F51" w:rsidRPr="00C04E79" w:rsidRDefault="00594F51" w:rsidP="00A65D67">
      <w:pPr>
        <w:widowControl w:val="0"/>
        <w:numPr>
          <w:ilvl w:val="0"/>
          <w:numId w:val="12"/>
        </w:numPr>
        <w:tabs>
          <w:tab w:val="left" w:pos="1418"/>
        </w:tabs>
        <w:ind w:left="1418" w:hanging="284"/>
        <w:jc w:val="both"/>
        <w:rPr>
          <w:rFonts w:ascii="Arial" w:hAnsi="Arial" w:cs="Arial"/>
          <w:bCs/>
          <w:sz w:val="20"/>
        </w:rPr>
      </w:pPr>
      <w:r w:rsidRPr="00C04E79">
        <w:rPr>
          <w:rFonts w:ascii="Arial" w:hAnsi="Arial" w:cs="Arial"/>
          <w:bCs/>
          <w:iCs/>
          <w:sz w:val="20"/>
        </w:rPr>
        <w:t>Prova de inexistência de débitos inadimplidos perante a Justiça do Trabalho;</w:t>
      </w:r>
      <w:r w:rsidRPr="00C04E79">
        <w:rPr>
          <w:rFonts w:ascii="Arial" w:hAnsi="Arial" w:cs="Arial"/>
          <w:bCs/>
          <w:color w:val="FF0000"/>
          <w:sz w:val="20"/>
        </w:rPr>
        <w:t xml:space="preserve"> </w:t>
      </w:r>
    </w:p>
    <w:p w14:paraId="185837FD" w14:textId="77777777" w:rsidR="00594F51" w:rsidRPr="00C04E79" w:rsidRDefault="00594F51" w:rsidP="00A65D67">
      <w:pPr>
        <w:widowControl w:val="0"/>
        <w:numPr>
          <w:ilvl w:val="0"/>
          <w:numId w:val="12"/>
        </w:numPr>
        <w:tabs>
          <w:tab w:val="left" w:pos="1418"/>
        </w:tabs>
        <w:ind w:left="1418" w:hanging="284"/>
        <w:jc w:val="both"/>
        <w:rPr>
          <w:rFonts w:ascii="Arial" w:hAnsi="Arial" w:cs="Arial"/>
          <w:bCs/>
          <w:sz w:val="20"/>
        </w:rPr>
      </w:pPr>
      <w:r w:rsidRPr="00C04E79">
        <w:rPr>
          <w:rFonts w:ascii="Arial" w:hAnsi="Arial" w:cs="Arial"/>
          <w:bCs/>
          <w:iCs/>
          <w:sz w:val="20"/>
        </w:rPr>
        <w:t>Documentos de comprovação da Qualificação Técnica;</w:t>
      </w:r>
    </w:p>
    <w:p w14:paraId="50C86898" w14:textId="1F0043AF" w:rsidR="00A65D67" w:rsidRPr="00C04E79" w:rsidRDefault="00594F51" w:rsidP="00A65D67">
      <w:pPr>
        <w:widowControl w:val="0"/>
        <w:numPr>
          <w:ilvl w:val="0"/>
          <w:numId w:val="12"/>
        </w:numPr>
        <w:tabs>
          <w:tab w:val="left" w:pos="1418"/>
        </w:tabs>
        <w:ind w:left="1418" w:hanging="284"/>
        <w:jc w:val="both"/>
        <w:rPr>
          <w:rFonts w:ascii="Arial" w:hAnsi="Arial" w:cs="Arial"/>
          <w:bCs/>
          <w:iCs/>
          <w:color w:val="000000"/>
          <w:sz w:val="20"/>
        </w:rPr>
      </w:pPr>
      <w:r w:rsidRPr="00C04E79">
        <w:rPr>
          <w:rFonts w:ascii="Arial" w:hAnsi="Arial" w:cs="Arial"/>
          <w:sz w:val="20"/>
        </w:rPr>
        <w:t>Declaração de enquadramento como MPE, se for o caso (</w:t>
      </w:r>
      <w:r w:rsidR="00912FB9" w:rsidRPr="00C04E79">
        <w:rPr>
          <w:rFonts w:ascii="Arial" w:hAnsi="Arial" w:cs="Arial"/>
          <w:sz w:val="20"/>
        </w:rPr>
        <w:t>Modelo I</w:t>
      </w:r>
      <w:r w:rsidRPr="00C04E79">
        <w:rPr>
          <w:rFonts w:ascii="Arial" w:hAnsi="Arial" w:cs="Arial"/>
          <w:sz w:val="20"/>
        </w:rPr>
        <w:t>);</w:t>
      </w:r>
    </w:p>
    <w:p w14:paraId="4AC4106F" w14:textId="625ACF1D" w:rsidR="00594F51" w:rsidRPr="00A65D67" w:rsidRDefault="00594F51" w:rsidP="00A65D67">
      <w:pPr>
        <w:widowControl w:val="0"/>
        <w:numPr>
          <w:ilvl w:val="0"/>
          <w:numId w:val="12"/>
        </w:numPr>
        <w:tabs>
          <w:tab w:val="left" w:pos="1418"/>
        </w:tabs>
        <w:ind w:left="1418" w:hanging="284"/>
        <w:jc w:val="both"/>
        <w:rPr>
          <w:rFonts w:ascii="Arial" w:hAnsi="Arial" w:cs="Arial"/>
          <w:bCs/>
          <w:iCs/>
          <w:color w:val="000000"/>
          <w:sz w:val="20"/>
        </w:rPr>
      </w:pPr>
      <w:r w:rsidRPr="00C04E79">
        <w:rPr>
          <w:rFonts w:ascii="Arial" w:hAnsi="Arial" w:cs="Arial"/>
          <w:bCs/>
          <w:iCs/>
          <w:color w:val="000000"/>
          <w:sz w:val="20"/>
        </w:rPr>
        <w:t>Termo de Compromisso de Combate à Corrupção e</w:t>
      </w:r>
      <w:r w:rsidRPr="00A65D67">
        <w:rPr>
          <w:rFonts w:ascii="Arial" w:hAnsi="Arial" w:cs="Arial"/>
          <w:bCs/>
          <w:iCs/>
          <w:color w:val="000000"/>
          <w:sz w:val="20"/>
        </w:rPr>
        <w:t xml:space="preserve"> ao Conluio entre Licitantes e de </w:t>
      </w:r>
      <w:r w:rsidRPr="00A65D67">
        <w:rPr>
          <w:rFonts w:ascii="Arial" w:hAnsi="Arial" w:cs="Arial"/>
          <w:bCs/>
          <w:iCs/>
          <w:color w:val="000000"/>
          <w:sz w:val="20"/>
        </w:rPr>
        <w:lastRenderedPageBreak/>
        <w:t>Responsabilidade Sócio-Ambiental (</w:t>
      </w:r>
      <w:r w:rsidR="00912FB9" w:rsidRPr="00A65D67">
        <w:rPr>
          <w:rFonts w:ascii="Arial" w:hAnsi="Arial" w:cs="Arial"/>
          <w:sz w:val="20"/>
        </w:rPr>
        <w:t>Modelo II</w:t>
      </w:r>
      <w:r w:rsidRPr="00A65D67">
        <w:rPr>
          <w:rFonts w:ascii="Arial" w:hAnsi="Arial" w:cs="Arial"/>
          <w:bCs/>
          <w:iCs/>
          <w:color w:val="000000"/>
          <w:sz w:val="20"/>
        </w:rPr>
        <w:t>).</w:t>
      </w:r>
    </w:p>
    <w:bookmarkEnd w:id="111"/>
    <w:p w14:paraId="5EB743B2" w14:textId="77777777" w:rsidR="00594F51" w:rsidRPr="00B10E0A" w:rsidRDefault="00594F51" w:rsidP="00F9497F">
      <w:pPr>
        <w:widowControl w:val="0"/>
        <w:ind w:left="1134" w:hanging="1134"/>
        <w:jc w:val="both"/>
        <w:rPr>
          <w:rFonts w:ascii="Arial" w:hAnsi="Arial" w:cs="Arial"/>
          <w:sz w:val="20"/>
        </w:rPr>
      </w:pPr>
    </w:p>
    <w:bookmarkEnd w:id="110"/>
    <w:p w14:paraId="37ACE78B" w14:textId="5BF58D4D" w:rsidR="00594F51" w:rsidRDefault="00594F51" w:rsidP="00F9497F">
      <w:pPr>
        <w:widowControl w:val="0"/>
        <w:ind w:left="1134" w:hanging="1134"/>
        <w:jc w:val="both"/>
        <w:rPr>
          <w:rFonts w:ascii="Arial" w:hAnsi="Arial" w:cs="Arial"/>
          <w:sz w:val="20"/>
        </w:rPr>
      </w:pPr>
      <w:r w:rsidRPr="00B10E0A">
        <w:rPr>
          <w:rFonts w:ascii="Arial" w:hAnsi="Arial" w:cs="Arial"/>
          <w:sz w:val="20"/>
        </w:rPr>
        <w:t>8.</w:t>
      </w:r>
      <w:r w:rsidR="00BC46B5">
        <w:rPr>
          <w:rFonts w:ascii="Arial" w:hAnsi="Arial" w:cs="Arial"/>
          <w:sz w:val="20"/>
        </w:rPr>
        <w:t>8</w:t>
      </w:r>
      <w:r w:rsidRPr="00B10E0A">
        <w:rPr>
          <w:rFonts w:ascii="Arial" w:hAnsi="Arial" w:cs="Arial"/>
          <w:sz w:val="20"/>
        </w:rPr>
        <w:t>.2</w:t>
      </w:r>
      <w:r w:rsidRPr="00B10E0A">
        <w:rPr>
          <w:rFonts w:ascii="Arial" w:hAnsi="Arial" w:cs="Arial"/>
          <w:sz w:val="20"/>
        </w:rPr>
        <w:tab/>
        <w:t>Para licitante NÃO credenciado e NÃO cadastrado em cada nível do SICAF:</w:t>
      </w:r>
    </w:p>
    <w:p w14:paraId="7F3B9E34" w14:textId="77777777" w:rsidR="00D26719" w:rsidRPr="00B10E0A" w:rsidRDefault="00D26719" w:rsidP="00F9497F">
      <w:pPr>
        <w:widowControl w:val="0"/>
        <w:ind w:left="1134" w:hanging="1134"/>
        <w:jc w:val="both"/>
        <w:rPr>
          <w:rFonts w:ascii="Arial" w:hAnsi="Arial" w:cs="Arial"/>
          <w:sz w:val="20"/>
        </w:rPr>
      </w:pPr>
      <w:bookmarkStart w:id="112" w:name="_Hlk140572196"/>
    </w:p>
    <w:p w14:paraId="6A831E6A" w14:textId="77777777" w:rsidR="00A6162A" w:rsidRPr="00A6162A" w:rsidRDefault="00594F51" w:rsidP="00A6162A">
      <w:pPr>
        <w:widowControl w:val="0"/>
        <w:numPr>
          <w:ilvl w:val="0"/>
          <w:numId w:val="13"/>
        </w:numPr>
        <w:ind w:left="1418" w:hanging="284"/>
        <w:jc w:val="both"/>
        <w:rPr>
          <w:rFonts w:ascii="Arial" w:hAnsi="Arial" w:cs="Arial"/>
          <w:bCs/>
          <w:sz w:val="20"/>
        </w:rPr>
      </w:pPr>
      <w:bookmarkStart w:id="113" w:name="_Hlk110528322"/>
      <w:r w:rsidRPr="00A6162A">
        <w:rPr>
          <w:rFonts w:ascii="Arial" w:hAnsi="Arial" w:cs="Arial"/>
          <w:sz w:val="20"/>
        </w:rPr>
        <w:t>Documentação relativa a Habilitação jurídica;</w:t>
      </w:r>
    </w:p>
    <w:p w14:paraId="50DF525D" w14:textId="77777777" w:rsidR="00594F51" w:rsidRPr="00C04E79" w:rsidRDefault="00594F51" w:rsidP="00D26719">
      <w:pPr>
        <w:widowControl w:val="0"/>
        <w:numPr>
          <w:ilvl w:val="0"/>
          <w:numId w:val="13"/>
        </w:numPr>
        <w:ind w:left="1418" w:hanging="284"/>
        <w:jc w:val="both"/>
        <w:rPr>
          <w:rFonts w:ascii="Arial" w:hAnsi="Arial" w:cs="Arial"/>
          <w:bCs/>
          <w:sz w:val="20"/>
        </w:rPr>
      </w:pPr>
      <w:r w:rsidRPr="00B10E0A">
        <w:rPr>
          <w:rFonts w:ascii="Arial" w:hAnsi="Arial" w:cs="Arial"/>
          <w:bCs/>
          <w:iCs/>
          <w:sz w:val="20"/>
        </w:rPr>
        <w:t xml:space="preserve">Documentação </w:t>
      </w:r>
      <w:r w:rsidRPr="00C04E79">
        <w:rPr>
          <w:rFonts w:ascii="Arial" w:hAnsi="Arial" w:cs="Arial"/>
          <w:bCs/>
          <w:iCs/>
          <w:sz w:val="20"/>
        </w:rPr>
        <w:t xml:space="preserve">relativa a qualificação econômico-financeira; </w:t>
      </w:r>
    </w:p>
    <w:p w14:paraId="2267A755" w14:textId="77777777" w:rsidR="00594F51" w:rsidRPr="00C04E79" w:rsidRDefault="00594F51" w:rsidP="00D26719">
      <w:pPr>
        <w:widowControl w:val="0"/>
        <w:numPr>
          <w:ilvl w:val="0"/>
          <w:numId w:val="13"/>
        </w:numPr>
        <w:ind w:left="1418" w:hanging="284"/>
        <w:jc w:val="both"/>
        <w:rPr>
          <w:rFonts w:ascii="Arial" w:hAnsi="Arial" w:cs="Arial"/>
          <w:bCs/>
          <w:sz w:val="20"/>
        </w:rPr>
      </w:pPr>
      <w:r w:rsidRPr="00C04E79">
        <w:rPr>
          <w:rFonts w:ascii="Arial" w:hAnsi="Arial" w:cs="Arial"/>
          <w:bCs/>
          <w:sz w:val="20"/>
        </w:rPr>
        <w:t>Certidão de Falência ou recuperação judicial/extrajudicial;</w:t>
      </w:r>
    </w:p>
    <w:p w14:paraId="7D8B30C8" w14:textId="6A096E27" w:rsidR="00594F51" w:rsidRPr="00C04E79" w:rsidRDefault="00594F51" w:rsidP="00D26719">
      <w:pPr>
        <w:widowControl w:val="0"/>
        <w:numPr>
          <w:ilvl w:val="0"/>
          <w:numId w:val="13"/>
        </w:numPr>
        <w:ind w:left="1418" w:hanging="284"/>
        <w:jc w:val="both"/>
        <w:rPr>
          <w:rFonts w:ascii="Arial" w:hAnsi="Arial" w:cs="Arial"/>
          <w:bCs/>
          <w:sz w:val="20"/>
        </w:rPr>
      </w:pPr>
      <w:r w:rsidRPr="00C04E79">
        <w:rPr>
          <w:rFonts w:ascii="Arial" w:hAnsi="Arial" w:cs="Arial"/>
          <w:bCs/>
          <w:iCs/>
          <w:sz w:val="20"/>
        </w:rPr>
        <w:t>Documentação relativa a regularidade fiscal</w:t>
      </w:r>
      <w:r w:rsidR="006542D6" w:rsidRPr="00C04E79">
        <w:rPr>
          <w:rFonts w:ascii="Arial" w:hAnsi="Arial" w:cs="Arial"/>
          <w:bCs/>
          <w:iCs/>
          <w:sz w:val="20"/>
        </w:rPr>
        <w:t xml:space="preserve"> federal</w:t>
      </w:r>
      <w:r w:rsidRPr="00C04E79">
        <w:rPr>
          <w:rFonts w:ascii="Arial" w:hAnsi="Arial" w:cs="Arial"/>
          <w:bCs/>
          <w:iCs/>
          <w:sz w:val="20"/>
        </w:rPr>
        <w:t>;</w:t>
      </w:r>
    </w:p>
    <w:p w14:paraId="5FDB5EBE" w14:textId="77777777" w:rsidR="00594F51" w:rsidRPr="00C04E79" w:rsidRDefault="00594F51" w:rsidP="00D26719">
      <w:pPr>
        <w:widowControl w:val="0"/>
        <w:numPr>
          <w:ilvl w:val="0"/>
          <w:numId w:val="13"/>
        </w:numPr>
        <w:ind w:left="1418" w:hanging="284"/>
        <w:jc w:val="both"/>
        <w:rPr>
          <w:rFonts w:ascii="Arial" w:hAnsi="Arial" w:cs="Arial"/>
          <w:sz w:val="20"/>
        </w:rPr>
      </w:pPr>
      <w:r w:rsidRPr="00C04E79">
        <w:rPr>
          <w:rFonts w:ascii="Arial" w:hAnsi="Arial" w:cs="Arial"/>
          <w:bCs/>
          <w:iCs/>
          <w:sz w:val="20"/>
        </w:rPr>
        <w:t>Prova de inexistência de débitos inadimplidos perante a Justiça do Trabalho;</w:t>
      </w:r>
      <w:r w:rsidRPr="00C04E79">
        <w:rPr>
          <w:rFonts w:ascii="Arial" w:hAnsi="Arial" w:cs="Arial"/>
          <w:bCs/>
          <w:iCs/>
          <w:color w:val="FF0000"/>
          <w:sz w:val="20"/>
        </w:rPr>
        <w:t xml:space="preserve"> </w:t>
      </w:r>
    </w:p>
    <w:p w14:paraId="7DCE830D" w14:textId="77777777" w:rsidR="00594F51" w:rsidRPr="00C04E79" w:rsidRDefault="00594F51" w:rsidP="00D26719">
      <w:pPr>
        <w:widowControl w:val="0"/>
        <w:numPr>
          <w:ilvl w:val="0"/>
          <w:numId w:val="13"/>
        </w:numPr>
        <w:ind w:left="1418" w:hanging="284"/>
        <w:jc w:val="both"/>
        <w:rPr>
          <w:rFonts w:ascii="Arial" w:hAnsi="Arial" w:cs="Arial"/>
          <w:bCs/>
          <w:sz w:val="20"/>
        </w:rPr>
      </w:pPr>
      <w:r w:rsidRPr="00C04E79">
        <w:rPr>
          <w:rFonts w:ascii="Arial" w:hAnsi="Arial" w:cs="Arial"/>
          <w:bCs/>
          <w:iCs/>
          <w:sz w:val="20"/>
        </w:rPr>
        <w:t>Documentos de comprovação da Qualificação Técnica;</w:t>
      </w:r>
    </w:p>
    <w:p w14:paraId="7686765E" w14:textId="10B74EDA" w:rsidR="00594F51" w:rsidRPr="00C04E79" w:rsidRDefault="00594F51" w:rsidP="00D26719">
      <w:pPr>
        <w:widowControl w:val="0"/>
        <w:numPr>
          <w:ilvl w:val="0"/>
          <w:numId w:val="13"/>
        </w:numPr>
        <w:ind w:left="1418" w:hanging="284"/>
        <w:jc w:val="both"/>
        <w:rPr>
          <w:rFonts w:ascii="Arial" w:hAnsi="Arial" w:cs="Arial"/>
          <w:bCs/>
          <w:sz w:val="20"/>
        </w:rPr>
      </w:pPr>
      <w:r w:rsidRPr="00C04E79">
        <w:rPr>
          <w:rFonts w:ascii="Arial" w:hAnsi="Arial" w:cs="Arial"/>
          <w:sz w:val="20"/>
        </w:rPr>
        <w:t>Declaração de enquadramento como MPE, se for o caso (</w:t>
      </w:r>
      <w:r w:rsidR="00912FB9" w:rsidRPr="00C04E79">
        <w:rPr>
          <w:rFonts w:ascii="Arial" w:hAnsi="Arial" w:cs="Arial"/>
          <w:sz w:val="20"/>
        </w:rPr>
        <w:t>Modelo I</w:t>
      </w:r>
      <w:r w:rsidRPr="00C04E79">
        <w:rPr>
          <w:rFonts w:ascii="Arial" w:hAnsi="Arial" w:cs="Arial"/>
          <w:sz w:val="20"/>
        </w:rPr>
        <w:t>);</w:t>
      </w:r>
    </w:p>
    <w:p w14:paraId="1F77DCAD" w14:textId="77777777" w:rsidR="00594F51" w:rsidRPr="00C04E79" w:rsidRDefault="00594F51" w:rsidP="00D26719">
      <w:pPr>
        <w:numPr>
          <w:ilvl w:val="0"/>
          <w:numId w:val="13"/>
        </w:numPr>
        <w:ind w:left="1418" w:hanging="284"/>
        <w:jc w:val="both"/>
        <w:rPr>
          <w:rFonts w:ascii="Arial" w:hAnsi="Arial" w:cs="Arial"/>
          <w:bCs/>
          <w:iCs/>
          <w:color w:val="000000"/>
          <w:sz w:val="20"/>
        </w:rPr>
      </w:pPr>
      <w:r w:rsidRPr="00C04E79">
        <w:rPr>
          <w:rFonts w:ascii="Arial" w:hAnsi="Arial" w:cs="Arial"/>
          <w:bCs/>
          <w:iCs/>
          <w:color w:val="000000"/>
          <w:sz w:val="20"/>
        </w:rPr>
        <w:t>Termo de Compromisso de Combate à Corrupção e ao Conluio entre Licitantes e de Responsabilidade Sócio-Ambiental (</w:t>
      </w:r>
      <w:r w:rsidR="007B5783" w:rsidRPr="00C04E79">
        <w:rPr>
          <w:rFonts w:ascii="Arial" w:hAnsi="Arial" w:cs="Arial"/>
          <w:bCs/>
          <w:iCs/>
          <w:color w:val="000000"/>
          <w:sz w:val="20"/>
        </w:rPr>
        <w:t>Modelo I</w:t>
      </w:r>
      <w:r w:rsidRPr="00C04E79">
        <w:rPr>
          <w:rFonts w:ascii="Arial" w:hAnsi="Arial" w:cs="Arial"/>
          <w:bCs/>
          <w:iCs/>
          <w:color w:val="000000"/>
          <w:sz w:val="20"/>
        </w:rPr>
        <w:t>I).</w:t>
      </w:r>
    </w:p>
    <w:bookmarkEnd w:id="113"/>
    <w:p w14:paraId="54599B4F" w14:textId="77777777" w:rsidR="008E585B" w:rsidRPr="00B10E0A" w:rsidRDefault="008E585B" w:rsidP="00F9497F">
      <w:pPr>
        <w:widowControl w:val="0"/>
        <w:ind w:left="1134" w:hanging="1134"/>
        <w:jc w:val="both"/>
        <w:rPr>
          <w:rFonts w:ascii="Arial" w:hAnsi="Arial" w:cs="Arial"/>
          <w:bCs/>
          <w:sz w:val="20"/>
        </w:rPr>
      </w:pPr>
    </w:p>
    <w:bookmarkEnd w:id="112"/>
    <w:p w14:paraId="0CA803F6" w14:textId="489240B3" w:rsidR="00EB032B" w:rsidRDefault="008E585B" w:rsidP="00F9497F">
      <w:pPr>
        <w:widowControl w:val="0"/>
        <w:ind w:left="1134" w:hanging="1134"/>
        <w:jc w:val="both"/>
        <w:rPr>
          <w:rFonts w:ascii="Arial" w:hAnsi="Arial" w:cs="Arial"/>
          <w:sz w:val="20"/>
        </w:rPr>
      </w:pPr>
      <w:r w:rsidRPr="00B10E0A">
        <w:rPr>
          <w:rFonts w:ascii="Arial" w:hAnsi="Arial" w:cs="Arial"/>
          <w:sz w:val="20"/>
        </w:rPr>
        <w:t>8.</w:t>
      </w:r>
      <w:r w:rsidR="00BC46B5">
        <w:rPr>
          <w:rFonts w:ascii="Arial" w:hAnsi="Arial" w:cs="Arial"/>
          <w:sz w:val="20"/>
        </w:rPr>
        <w:t>8</w:t>
      </w:r>
      <w:r w:rsidRPr="00B10E0A">
        <w:rPr>
          <w:rFonts w:ascii="Arial" w:hAnsi="Arial" w:cs="Arial"/>
          <w:sz w:val="20"/>
        </w:rPr>
        <w:t>.3</w:t>
      </w:r>
      <w:r w:rsidRPr="00B10E0A">
        <w:rPr>
          <w:rFonts w:ascii="Arial" w:hAnsi="Arial" w:cs="Arial"/>
          <w:sz w:val="20"/>
        </w:rPr>
        <w:tab/>
      </w:r>
      <w:r w:rsidR="00BC46B5" w:rsidRPr="00BC46B5">
        <w:rPr>
          <w:rFonts w:ascii="Arial" w:hAnsi="Arial" w:cs="Arial"/>
          <w:sz w:val="20"/>
        </w:rPr>
        <w:t>Os documentos de habilitação deverão ser enviados, impreterivelmente, no mesmo momento do envio das propostas comerciais. Para tanto, a documentação deverá ser vinculada ao certame, pelo ícone ENVIAR/ALTERAR PROPOSTA PREÇO/VINCULAR DOCUMENTAÇÃO, localizado na área logada do fornecedor.</w:t>
      </w:r>
    </w:p>
    <w:p w14:paraId="24ACBB2D" w14:textId="77777777" w:rsidR="00BD09CB" w:rsidRDefault="00BD09CB" w:rsidP="00F9497F">
      <w:pPr>
        <w:widowControl w:val="0"/>
        <w:ind w:left="1134" w:hanging="1134"/>
        <w:jc w:val="both"/>
        <w:rPr>
          <w:rFonts w:ascii="Arial" w:hAnsi="Arial" w:cs="Arial"/>
          <w:sz w:val="20"/>
        </w:rPr>
      </w:pPr>
    </w:p>
    <w:p w14:paraId="12FCB240" w14:textId="6A2C6CC0" w:rsidR="00BC46B5" w:rsidRDefault="00BD09CB" w:rsidP="00F9497F">
      <w:pPr>
        <w:widowControl w:val="0"/>
        <w:ind w:left="1134" w:hanging="1134"/>
        <w:jc w:val="both"/>
        <w:rPr>
          <w:rFonts w:ascii="Arial" w:hAnsi="Arial" w:cs="Arial"/>
          <w:sz w:val="20"/>
        </w:rPr>
      </w:pPr>
      <w:bookmarkStart w:id="114" w:name="_Hlk101865645"/>
      <w:r w:rsidRPr="000851D5">
        <w:rPr>
          <w:rFonts w:ascii="Arial" w:hAnsi="Arial" w:cs="Arial"/>
          <w:sz w:val="20"/>
        </w:rPr>
        <w:t>8.</w:t>
      </w:r>
      <w:r w:rsidR="00BC46B5">
        <w:rPr>
          <w:rFonts w:ascii="Arial" w:hAnsi="Arial" w:cs="Arial"/>
          <w:sz w:val="20"/>
        </w:rPr>
        <w:t>8</w:t>
      </w:r>
      <w:r w:rsidRPr="000851D5">
        <w:rPr>
          <w:rFonts w:ascii="Arial" w:hAnsi="Arial" w:cs="Arial"/>
          <w:sz w:val="20"/>
        </w:rPr>
        <w:t xml:space="preserve">.3.1 </w:t>
      </w:r>
      <w:r w:rsidRPr="000851D5">
        <w:rPr>
          <w:rFonts w:ascii="Arial" w:hAnsi="Arial" w:cs="Arial"/>
          <w:sz w:val="20"/>
        </w:rPr>
        <w:tab/>
      </w:r>
      <w:r w:rsidR="00BC46B5" w:rsidRPr="00BC46B5">
        <w:rPr>
          <w:rFonts w:ascii="Arial" w:hAnsi="Arial" w:cs="Arial"/>
          <w:sz w:val="20"/>
        </w:rPr>
        <w:t>A proposta e a documentação vinculada ficam disponíveis na coluna PROPOSTA/DOCUMENTAÇÃO, após vincular toda a documentação exigida, confira e, para confirmar a participação no item, acione o botão CONCLUIR/ENVIAR.</w:t>
      </w:r>
    </w:p>
    <w:p w14:paraId="090EFE3A" w14:textId="4554EAA6" w:rsidR="00BC46B5" w:rsidRDefault="00BC46B5" w:rsidP="00F9497F">
      <w:pPr>
        <w:widowControl w:val="0"/>
        <w:ind w:left="1134" w:hanging="1134"/>
        <w:jc w:val="both"/>
        <w:rPr>
          <w:rFonts w:ascii="Arial" w:hAnsi="Arial" w:cs="Arial"/>
          <w:sz w:val="20"/>
        </w:rPr>
      </w:pPr>
    </w:p>
    <w:p w14:paraId="119579C7" w14:textId="5F371D6E" w:rsidR="00BD09CB" w:rsidRPr="0053004A" w:rsidRDefault="00BC46B5" w:rsidP="00F9497F">
      <w:pPr>
        <w:widowControl w:val="0"/>
        <w:ind w:left="1134" w:hanging="1134"/>
        <w:jc w:val="both"/>
        <w:rPr>
          <w:rFonts w:ascii="Arial" w:hAnsi="Arial" w:cs="Arial"/>
          <w:sz w:val="20"/>
        </w:rPr>
      </w:pPr>
      <w:r>
        <w:rPr>
          <w:rFonts w:ascii="Arial" w:hAnsi="Arial" w:cs="Arial"/>
          <w:sz w:val="20"/>
        </w:rPr>
        <w:t>8.8.3.2</w:t>
      </w:r>
      <w:r>
        <w:rPr>
          <w:rFonts w:ascii="Arial" w:hAnsi="Arial" w:cs="Arial"/>
          <w:sz w:val="20"/>
        </w:rPr>
        <w:tab/>
      </w:r>
      <w:r w:rsidR="00BD09CB" w:rsidRPr="000851D5">
        <w:rPr>
          <w:rFonts w:ascii="Arial" w:hAnsi="Arial" w:cs="Arial"/>
          <w:sz w:val="20"/>
        </w:rPr>
        <w:t xml:space="preserve">O Pregoeiro, mediante decisão fundamentada, registrada em ata, poderá promover diligência para a </w:t>
      </w:r>
      <w:r w:rsidR="00BD09CB" w:rsidRPr="0053004A">
        <w:rPr>
          <w:rFonts w:ascii="Arial" w:hAnsi="Arial" w:cs="Arial"/>
          <w:sz w:val="20"/>
        </w:rPr>
        <w:t>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p w14:paraId="2E6D8543" w14:textId="77777777" w:rsidR="00594F51" w:rsidRPr="0053004A" w:rsidRDefault="00594F51" w:rsidP="00F9497F">
      <w:pPr>
        <w:widowControl w:val="0"/>
        <w:ind w:left="1134" w:hanging="1134"/>
        <w:jc w:val="both"/>
        <w:rPr>
          <w:rFonts w:ascii="Arial" w:hAnsi="Arial" w:cs="Arial"/>
          <w:sz w:val="20"/>
        </w:rPr>
      </w:pPr>
    </w:p>
    <w:p w14:paraId="3A9E1722" w14:textId="5334823B" w:rsidR="00BD09CB" w:rsidRPr="0053004A" w:rsidRDefault="00594F51" w:rsidP="00BD09CB">
      <w:pPr>
        <w:widowControl w:val="0"/>
        <w:tabs>
          <w:tab w:val="left" w:pos="1418"/>
        </w:tabs>
        <w:ind w:left="1134" w:hanging="1134"/>
        <w:jc w:val="both"/>
        <w:rPr>
          <w:rFonts w:ascii="Arial" w:hAnsi="Arial" w:cs="Arial"/>
          <w:sz w:val="20"/>
        </w:rPr>
      </w:pPr>
      <w:bookmarkStart w:id="115" w:name="_Hlk101874764"/>
      <w:r w:rsidRPr="0053004A">
        <w:rPr>
          <w:rFonts w:ascii="Arial" w:hAnsi="Arial" w:cs="Arial"/>
          <w:sz w:val="20"/>
        </w:rPr>
        <w:t>8.</w:t>
      </w:r>
      <w:r w:rsidR="00F06DF6" w:rsidRPr="0053004A">
        <w:rPr>
          <w:rFonts w:ascii="Arial" w:hAnsi="Arial" w:cs="Arial"/>
          <w:sz w:val="20"/>
        </w:rPr>
        <w:t>9</w:t>
      </w:r>
      <w:r w:rsidRPr="0053004A">
        <w:rPr>
          <w:rFonts w:ascii="Arial" w:hAnsi="Arial" w:cs="Arial"/>
          <w:sz w:val="20"/>
        </w:rPr>
        <w:tab/>
      </w:r>
      <w:bookmarkStart w:id="116" w:name="_Hlk142661844"/>
      <w:r w:rsidR="00BD09CB" w:rsidRPr="0053004A">
        <w:rPr>
          <w:rFonts w:ascii="Arial" w:hAnsi="Arial" w:cs="Arial"/>
          <w:sz w:val="20"/>
        </w:rPr>
        <w:t xml:space="preserve">Serão aceitos como autênticos os documentos do licitante vencedor enviados pelo Portal Licitações CAIXA, mediante envio do </w:t>
      </w:r>
      <w:r w:rsidR="00912298" w:rsidRPr="0053004A">
        <w:rPr>
          <w:rFonts w:ascii="Arial" w:hAnsi="Arial" w:cs="Arial"/>
          <w:sz w:val="20"/>
        </w:rPr>
        <w:t>Modelo IV</w:t>
      </w:r>
      <w:r w:rsidR="00BD09CB" w:rsidRPr="0053004A">
        <w:rPr>
          <w:rFonts w:ascii="Arial" w:hAnsi="Arial" w:cs="Arial"/>
          <w:sz w:val="20"/>
        </w:rPr>
        <w:t xml:space="preserve"> - DECLARAÇÃO DE AUTENTICIDADE</w:t>
      </w:r>
      <w:r w:rsidR="00757E33" w:rsidRPr="0053004A">
        <w:rPr>
          <w:rFonts w:ascii="Arial" w:hAnsi="Arial" w:cs="Arial"/>
          <w:sz w:val="20"/>
        </w:rPr>
        <w:t>,</w:t>
      </w:r>
      <w:r w:rsidR="009A6EA9" w:rsidRPr="0053004A">
        <w:rPr>
          <w:rFonts w:ascii="Arial" w:hAnsi="Arial" w:cs="Arial"/>
          <w:sz w:val="20"/>
        </w:rPr>
        <w:t xml:space="preserve"> </w:t>
      </w:r>
      <w:r w:rsidR="00757E33" w:rsidRPr="0053004A">
        <w:rPr>
          <w:rFonts w:ascii="Arial" w:hAnsi="Arial" w:cs="Arial"/>
          <w:sz w:val="20"/>
        </w:rPr>
        <w:t xml:space="preserve">assinado na forma do subitem </w:t>
      </w:r>
      <w:r w:rsidR="00147874" w:rsidRPr="0053004A">
        <w:rPr>
          <w:rFonts w:ascii="Arial" w:hAnsi="Arial" w:cs="Arial"/>
          <w:sz w:val="20"/>
        </w:rPr>
        <w:t>19.14</w:t>
      </w:r>
      <w:r w:rsidR="00757E33" w:rsidRPr="0053004A">
        <w:rPr>
          <w:rFonts w:ascii="Arial" w:hAnsi="Arial" w:cs="Arial"/>
          <w:sz w:val="20"/>
        </w:rPr>
        <w:t>.</w:t>
      </w:r>
      <w:r w:rsidR="00BD09CB" w:rsidRPr="0053004A">
        <w:rPr>
          <w:rFonts w:ascii="Arial" w:hAnsi="Arial" w:cs="Arial"/>
          <w:sz w:val="20"/>
        </w:rPr>
        <w:t xml:space="preserve"> </w:t>
      </w:r>
      <w:bookmarkEnd w:id="116"/>
    </w:p>
    <w:bookmarkEnd w:id="115"/>
    <w:p w14:paraId="5DEA4B3E" w14:textId="77777777" w:rsidR="00BD09CB" w:rsidRPr="0053004A" w:rsidRDefault="00BD09CB" w:rsidP="00BD09CB">
      <w:pPr>
        <w:widowControl w:val="0"/>
        <w:tabs>
          <w:tab w:val="left" w:pos="1418"/>
        </w:tabs>
        <w:ind w:left="1134" w:hanging="1134"/>
        <w:jc w:val="both"/>
        <w:rPr>
          <w:rFonts w:ascii="Arial" w:hAnsi="Arial" w:cs="Arial"/>
          <w:sz w:val="20"/>
        </w:rPr>
      </w:pPr>
    </w:p>
    <w:p w14:paraId="005565D7" w14:textId="3512FD6C" w:rsidR="00BD09CB" w:rsidRPr="00BD09CB" w:rsidRDefault="00BD09CB" w:rsidP="00BD09CB">
      <w:pPr>
        <w:widowControl w:val="0"/>
        <w:tabs>
          <w:tab w:val="left" w:pos="1418"/>
        </w:tabs>
        <w:ind w:left="1134" w:hanging="1134"/>
        <w:jc w:val="both"/>
        <w:rPr>
          <w:rFonts w:ascii="Arial" w:hAnsi="Arial" w:cs="Arial"/>
          <w:sz w:val="20"/>
        </w:rPr>
      </w:pPr>
      <w:r w:rsidRPr="0053004A">
        <w:rPr>
          <w:rFonts w:ascii="Arial" w:hAnsi="Arial" w:cs="Arial"/>
          <w:sz w:val="20"/>
        </w:rPr>
        <w:t>8.</w:t>
      </w:r>
      <w:r w:rsidR="00F06DF6" w:rsidRPr="0053004A">
        <w:rPr>
          <w:rFonts w:ascii="Arial" w:hAnsi="Arial" w:cs="Arial"/>
          <w:sz w:val="20"/>
        </w:rPr>
        <w:t>9</w:t>
      </w:r>
      <w:r w:rsidRPr="0053004A">
        <w:rPr>
          <w:rFonts w:ascii="Arial" w:hAnsi="Arial" w:cs="Arial"/>
          <w:sz w:val="20"/>
        </w:rPr>
        <w:t>.1</w:t>
      </w:r>
      <w:r w:rsidRPr="0053004A">
        <w:rPr>
          <w:rFonts w:ascii="Arial" w:hAnsi="Arial" w:cs="Arial"/>
          <w:sz w:val="20"/>
        </w:rPr>
        <w:tab/>
        <w:t>O Pregoeiro poderá exigir para conferência a apresentação do documento em cópia autenticada, ou publicação em órgão da imprensa</w:t>
      </w:r>
      <w:r w:rsidRPr="00BD09CB">
        <w:rPr>
          <w:rFonts w:ascii="Arial" w:hAnsi="Arial" w:cs="Arial"/>
          <w:sz w:val="20"/>
        </w:rPr>
        <w:t xml:space="preserve"> oficial, ou cópia acompanhada do original, caso exista dúvida a respeito da autenticidade do documento.</w:t>
      </w:r>
    </w:p>
    <w:p w14:paraId="67309430" w14:textId="77777777" w:rsidR="00BD09CB" w:rsidRPr="00BD09CB" w:rsidRDefault="00BD09CB" w:rsidP="00BD09CB">
      <w:pPr>
        <w:widowControl w:val="0"/>
        <w:tabs>
          <w:tab w:val="left" w:pos="1418"/>
        </w:tabs>
        <w:ind w:left="1134" w:hanging="1134"/>
        <w:jc w:val="both"/>
        <w:rPr>
          <w:rFonts w:ascii="Arial" w:hAnsi="Arial" w:cs="Arial"/>
          <w:sz w:val="20"/>
        </w:rPr>
      </w:pPr>
    </w:p>
    <w:p w14:paraId="4DB1E049" w14:textId="1A31DA4E" w:rsidR="00BD09CB" w:rsidRPr="00BD09CB" w:rsidRDefault="00BD09CB" w:rsidP="00BD09CB">
      <w:pPr>
        <w:widowControl w:val="0"/>
        <w:tabs>
          <w:tab w:val="left" w:pos="1418"/>
        </w:tabs>
        <w:ind w:left="1134" w:hanging="1134"/>
        <w:jc w:val="both"/>
        <w:rPr>
          <w:rFonts w:ascii="Arial" w:hAnsi="Arial" w:cs="Arial"/>
          <w:sz w:val="20"/>
        </w:rPr>
      </w:pPr>
      <w:r w:rsidRPr="00BD09CB">
        <w:rPr>
          <w:rFonts w:ascii="Arial" w:hAnsi="Arial" w:cs="Arial"/>
          <w:sz w:val="20"/>
        </w:rPr>
        <w:t>8.</w:t>
      </w:r>
      <w:r w:rsidR="00F06DF6">
        <w:rPr>
          <w:rFonts w:ascii="Arial" w:hAnsi="Arial" w:cs="Arial"/>
          <w:sz w:val="20"/>
        </w:rPr>
        <w:t>9</w:t>
      </w:r>
      <w:r w:rsidRPr="00BD09CB">
        <w:rPr>
          <w:rFonts w:ascii="Arial" w:hAnsi="Arial" w:cs="Arial"/>
          <w:sz w:val="20"/>
        </w:rPr>
        <w:t>.2</w:t>
      </w:r>
      <w:r>
        <w:rPr>
          <w:rFonts w:ascii="Arial" w:hAnsi="Arial" w:cs="Arial"/>
          <w:sz w:val="20"/>
        </w:rPr>
        <w:tab/>
      </w:r>
      <w:r w:rsidRPr="00BD09CB">
        <w:rPr>
          <w:rFonts w:ascii="Arial" w:hAnsi="Arial" w:cs="Arial"/>
          <w:sz w:val="20"/>
        </w:rPr>
        <w:t xml:space="preserve">Os documentos que exigem assinatura podem ser assinados na forma do </w:t>
      </w:r>
      <w:r w:rsidRPr="000851D5">
        <w:rPr>
          <w:rFonts w:ascii="Arial" w:hAnsi="Arial" w:cs="Arial"/>
          <w:sz w:val="20"/>
        </w:rPr>
        <w:t xml:space="preserve">subitem </w:t>
      </w:r>
      <w:r w:rsidR="00147874">
        <w:rPr>
          <w:rFonts w:ascii="Arial" w:hAnsi="Arial" w:cs="Arial"/>
          <w:sz w:val="20"/>
        </w:rPr>
        <w:t>19.14</w:t>
      </w:r>
      <w:r w:rsidRPr="000851D5">
        <w:rPr>
          <w:rFonts w:ascii="Arial" w:hAnsi="Arial" w:cs="Arial"/>
          <w:sz w:val="20"/>
        </w:rPr>
        <w:t xml:space="preserve"> ou</w:t>
      </w:r>
      <w:r w:rsidRPr="00BD09CB">
        <w:rPr>
          <w:rFonts w:ascii="Arial" w:hAnsi="Arial" w:cs="Arial"/>
          <w:sz w:val="20"/>
        </w:rPr>
        <w:t xml:space="preserve"> por assinatura física.</w:t>
      </w:r>
    </w:p>
    <w:p w14:paraId="3BF6397F" w14:textId="77777777" w:rsidR="00BD09CB" w:rsidRPr="00BD09CB" w:rsidRDefault="00BD09CB" w:rsidP="00BD09CB">
      <w:pPr>
        <w:widowControl w:val="0"/>
        <w:tabs>
          <w:tab w:val="left" w:pos="1418"/>
        </w:tabs>
        <w:ind w:left="1134" w:hanging="1134"/>
        <w:jc w:val="both"/>
        <w:rPr>
          <w:rFonts w:ascii="Arial" w:hAnsi="Arial" w:cs="Arial"/>
          <w:sz w:val="20"/>
        </w:rPr>
      </w:pPr>
    </w:p>
    <w:p w14:paraId="700882F8" w14:textId="545CFB51" w:rsidR="00BD09CB" w:rsidRPr="00BD09CB" w:rsidRDefault="00BD09CB" w:rsidP="00BD09CB">
      <w:pPr>
        <w:widowControl w:val="0"/>
        <w:tabs>
          <w:tab w:val="left" w:pos="1418"/>
        </w:tabs>
        <w:ind w:left="1134" w:hanging="1134"/>
        <w:jc w:val="both"/>
        <w:rPr>
          <w:rFonts w:ascii="Arial" w:hAnsi="Arial" w:cs="Arial"/>
          <w:sz w:val="20"/>
        </w:rPr>
      </w:pPr>
      <w:r w:rsidRPr="00BD09CB">
        <w:rPr>
          <w:rFonts w:ascii="Arial" w:hAnsi="Arial" w:cs="Arial"/>
          <w:sz w:val="20"/>
        </w:rPr>
        <w:t>8.</w:t>
      </w:r>
      <w:r w:rsidR="00F06DF6">
        <w:rPr>
          <w:rFonts w:ascii="Arial" w:hAnsi="Arial" w:cs="Arial"/>
          <w:sz w:val="20"/>
        </w:rPr>
        <w:t>9</w:t>
      </w:r>
      <w:r w:rsidRPr="00BD09CB">
        <w:rPr>
          <w:rFonts w:ascii="Arial" w:hAnsi="Arial" w:cs="Arial"/>
          <w:sz w:val="20"/>
        </w:rPr>
        <w:t>.2.1</w:t>
      </w:r>
      <w:r>
        <w:rPr>
          <w:rFonts w:ascii="Arial" w:hAnsi="Arial" w:cs="Arial"/>
          <w:sz w:val="20"/>
        </w:rPr>
        <w:tab/>
      </w:r>
      <w:r w:rsidRPr="00BD09CB">
        <w:rPr>
          <w:rFonts w:ascii="Arial" w:hAnsi="Arial" w:cs="Arial"/>
          <w:sz w:val="20"/>
        </w:rPr>
        <w:t>Em caso de dúvidas quanto a sua autenticidade/autoria dos documentos com assinatura física, o Pregoeiro também poderá exigi-los a sua apresentação com firma reconhecida em cartório.</w:t>
      </w:r>
    </w:p>
    <w:p w14:paraId="11954906" w14:textId="77777777" w:rsidR="00BD09CB" w:rsidRPr="00BD09CB" w:rsidRDefault="00BD09CB" w:rsidP="00BD09CB">
      <w:pPr>
        <w:widowControl w:val="0"/>
        <w:tabs>
          <w:tab w:val="left" w:pos="1418"/>
        </w:tabs>
        <w:ind w:left="1134" w:hanging="1134"/>
        <w:jc w:val="both"/>
        <w:rPr>
          <w:rFonts w:ascii="Arial" w:hAnsi="Arial" w:cs="Arial"/>
          <w:sz w:val="20"/>
        </w:rPr>
      </w:pPr>
    </w:p>
    <w:p w14:paraId="271F386F" w14:textId="2910686B" w:rsidR="00BD09CB" w:rsidRDefault="00BD09CB" w:rsidP="00F9497F">
      <w:pPr>
        <w:widowControl w:val="0"/>
        <w:tabs>
          <w:tab w:val="left" w:pos="1418"/>
        </w:tabs>
        <w:ind w:left="1134" w:hanging="1134"/>
        <w:jc w:val="both"/>
        <w:rPr>
          <w:rFonts w:ascii="Arial" w:hAnsi="Arial" w:cs="Arial"/>
          <w:sz w:val="20"/>
        </w:rPr>
      </w:pPr>
      <w:r w:rsidRPr="00BD09CB">
        <w:rPr>
          <w:rFonts w:ascii="Arial" w:hAnsi="Arial" w:cs="Arial"/>
          <w:sz w:val="20"/>
        </w:rPr>
        <w:t>8.</w:t>
      </w:r>
      <w:r w:rsidR="00F06DF6">
        <w:rPr>
          <w:rFonts w:ascii="Arial" w:hAnsi="Arial" w:cs="Arial"/>
          <w:sz w:val="20"/>
        </w:rPr>
        <w:t>9</w:t>
      </w:r>
      <w:r w:rsidRPr="00BD09CB">
        <w:rPr>
          <w:rFonts w:ascii="Arial" w:hAnsi="Arial" w:cs="Arial"/>
          <w:sz w:val="20"/>
        </w:rPr>
        <w:t>.3</w:t>
      </w:r>
      <w:r>
        <w:rPr>
          <w:rFonts w:ascii="Arial" w:hAnsi="Arial" w:cs="Arial"/>
          <w:sz w:val="20"/>
        </w:rPr>
        <w:tab/>
      </w:r>
      <w:r w:rsidRPr="00BD09CB">
        <w:rPr>
          <w:rFonts w:ascii="Arial" w:hAnsi="Arial" w:cs="Arial"/>
          <w:sz w:val="20"/>
        </w:rPr>
        <w:t xml:space="preserve">A entrega de documentos na forma física, </w:t>
      </w:r>
      <w:r w:rsidR="00C73DFB">
        <w:rPr>
          <w:rFonts w:ascii="Arial" w:hAnsi="Arial" w:cs="Arial"/>
          <w:sz w:val="20"/>
        </w:rPr>
        <w:t>exigidos neste edital e encaminhados de acordo com os itens 6.4.1</w:t>
      </w:r>
      <w:r w:rsidR="003B2DBC">
        <w:rPr>
          <w:rFonts w:ascii="Arial" w:hAnsi="Arial" w:cs="Arial"/>
          <w:sz w:val="20"/>
        </w:rPr>
        <w:t xml:space="preserve"> e</w:t>
      </w:r>
      <w:r w:rsidR="00C73DFB">
        <w:rPr>
          <w:rFonts w:ascii="Arial" w:hAnsi="Arial" w:cs="Arial"/>
          <w:sz w:val="20"/>
        </w:rPr>
        <w:t xml:space="preserve"> 8.</w:t>
      </w:r>
      <w:r w:rsidR="00CA4A05">
        <w:rPr>
          <w:rFonts w:ascii="Arial" w:hAnsi="Arial" w:cs="Arial"/>
          <w:sz w:val="20"/>
        </w:rPr>
        <w:t>8</w:t>
      </w:r>
      <w:r w:rsidR="00C73DFB">
        <w:rPr>
          <w:rFonts w:ascii="Arial" w:hAnsi="Arial" w:cs="Arial"/>
          <w:sz w:val="20"/>
        </w:rPr>
        <w:t xml:space="preserve">, devidamente </w:t>
      </w:r>
      <w:r w:rsidR="00C73DFB" w:rsidRPr="00C04E79">
        <w:rPr>
          <w:rFonts w:ascii="Arial" w:hAnsi="Arial" w:cs="Arial"/>
          <w:sz w:val="20"/>
        </w:rPr>
        <w:t>preenchido</w:t>
      </w:r>
      <w:r w:rsidR="000851D5" w:rsidRPr="00C04E79">
        <w:rPr>
          <w:rFonts w:ascii="Arial" w:hAnsi="Arial" w:cs="Arial"/>
          <w:sz w:val="20"/>
        </w:rPr>
        <w:t>s</w:t>
      </w:r>
      <w:r w:rsidR="00C73DFB" w:rsidRPr="00C04E79">
        <w:rPr>
          <w:rFonts w:ascii="Arial" w:hAnsi="Arial" w:cs="Arial"/>
          <w:sz w:val="20"/>
        </w:rPr>
        <w:t xml:space="preserve"> e assinado</w:t>
      </w:r>
      <w:r w:rsidR="000851D5" w:rsidRPr="00C04E79">
        <w:rPr>
          <w:rFonts w:ascii="Arial" w:hAnsi="Arial" w:cs="Arial"/>
          <w:sz w:val="20"/>
        </w:rPr>
        <w:t>s</w:t>
      </w:r>
      <w:r w:rsidR="00C73DFB" w:rsidRPr="00C04E79">
        <w:rPr>
          <w:rFonts w:ascii="Arial" w:hAnsi="Arial" w:cs="Arial"/>
          <w:sz w:val="20"/>
        </w:rPr>
        <w:t xml:space="preserve"> por quem de direito, </w:t>
      </w:r>
      <w:r w:rsidR="000851D5" w:rsidRPr="00C04E79">
        <w:rPr>
          <w:rFonts w:ascii="Arial" w:hAnsi="Arial" w:cs="Arial"/>
          <w:sz w:val="20"/>
        </w:rPr>
        <w:t>ocorrerá</w:t>
      </w:r>
      <w:r w:rsidR="00C73DFB" w:rsidRPr="00C04E79">
        <w:rPr>
          <w:rFonts w:ascii="Arial" w:hAnsi="Arial" w:cs="Arial"/>
          <w:sz w:val="20"/>
        </w:rPr>
        <w:t xml:space="preserve"> </w:t>
      </w:r>
      <w:r w:rsidR="00C73DFB" w:rsidRPr="00C04E79">
        <w:rPr>
          <w:rFonts w:ascii="Arial" w:hAnsi="Arial" w:cs="Arial"/>
          <w:b/>
          <w:sz w:val="20"/>
        </w:rPr>
        <w:t>no endereço</w:t>
      </w:r>
      <w:r w:rsidR="00C73DFB" w:rsidRPr="00C04E79">
        <w:rPr>
          <w:rFonts w:ascii="Arial" w:hAnsi="Arial" w:cs="Arial"/>
          <w:sz w:val="20"/>
        </w:rPr>
        <w:t xml:space="preserve"> </w:t>
      </w:r>
      <w:bookmarkStart w:id="117" w:name="OLE_LINK6"/>
      <w:r w:rsidR="00C73DFB" w:rsidRPr="00C04E79">
        <w:rPr>
          <w:rFonts w:ascii="Arial" w:hAnsi="Arial" w:cs="Arial"/>
          <w:b/>
          <w:sz w:val="20"/>
        </w:rPr>
        <w:t xml:space="preserve">da </w:t>
      </w:r>
      <w:bookmarkStart w:id="118" w:name="OLE_LINK135"/>
      <w:r w:rsidR="00C73DFB" w:rsidRPr="00C04E79">
        <w:rPr>
          <w:rFonts w:ascii="Arial" w:hAnsi="Arial" w:cs="Arial"/>
          <w:b/>
          <w:sz w:val="20"/>
        </w:rPr>
        <w:t xml:space="preserve">CECOT/BU, Avenida Getúlio Vargas, 20-105, 3º Andar – Parque Jardim Europa – Bauru/SP – CEP </w:t>
      </w:r>
      <w:bookmarkEnd w:id="117"/>
      <w:bookmarkEnd w:id="118"/>
      <w:r w:rsidR="00C73DFB" w:rsidRPr="00C04E79">
        <w:rPr>
          <w:rFonts w:ascii="Arial" w:hAnsi="Arial" w:cs="Arial"/>
          <w:b/>
          <w:sz w:val="20"/>
        </w:rPr>
        <w:t xml:space="preserve">17017-383, </w:t>
      </w:r>
      <w:r w:rsidR="00C73DFB" w:rsidRPr="00C04E79">
        <w:rPr>
          <w:rFonts w:ascii="Arial" w:hAnsi="Arial" w:cs="Arial"/>
          <w:sz w:val="20"/>
        </w:rPr>
        <w:t>no prazo de até 3 (três) dias úteis contados da solicitação</w:t>
      </w:r>
      <w:r w:rsidR="000851D5" w:rsidRPr="00C04E79">
        <w:rPr>
          <w:rFonts w:ascii="Arial" w:hAnsi="Arial" w:cs="Arial"/>
          <w:sz w:val="20"/>
        </w:rPr>
        <w:t>.</w:t>
      </w:r>
    </w:p>
    <w:bookmarkEnd w:id="109"/>
    <w:bookmarkEnd w:id="114"/>
    <w:p w14:paraId="5CDBF12B" w14:textId="77777777" w:rsidR="000851D5" w:rsidRPr="00B10E0A" w:rsidRDefault="000851D5" w:rsidP="00F9497F">
      <w:pPr>
        <w:widowControl w:val="0"/>
        <w:tabs>
          <w:tab w:val="left" w:pos="1418"/>
        </w:tabs>
        <w:ind w:left="1134" w:hanging="1134"/>
        <w:jc w:val="both"/>
        <w:rPr>
          <w:rFonts w:ascii="Arial" w:hAnsi="Arial" w:cs="Arial"/>
          <w:b/>
          <w:sz w:val="20"/>
        </w:rPr>
      </w:pPr>
    </w:p>
    <w:p w14:paraId="7CBFDAB4" w14:textId="77777777" w:rsidR="00594F51" w:rsidRPr="00B10E0A" w:rsidRDefault="00594F51" w:rsidP="00F9497F">
      <w:pPr>
        <w:widowControl w:val="0"/>
        <w:tabs>
          <w:tab w:val="left" w:pos="1418"/>
        </w:tabs>
        <w:ind w:left="1134" w:hanging="1134"/>
        <w:jc w:val="both"/>
        <w:rPr>
          <w:rFonts w:ascii="Arial" w:hAnsi="Arial" w:cs="Arial"/>
          <w:b/>
          <w:sz w:val="20"/>
        </w:rPr>
      </w:pPr>
      <w:r w:rsidRPr="00B10E0A">
        <w:rPr>
          <w:rFonts w:ascii="Arial" w:hAnsi="Arial" w:cs="Arial"/>
          <w:b/>
          <w:sz w:val="20"/>
        </w:rPr>
        <w:t>9</w:t>
      </w:r>
      <w:r w:rsidRPr="00B10E0A">
        <w:rPr>
          <w:rFonts w:ascii="Arial" w:hAnsi="Arial" w:cs="Arial"/>
          <w:b/>
          <w:sz w:val="20"/>
        </w:rPr>
        <w:tab/>
      </w:r>
      <w:r w:rsidRPr="00B10E0A">
        <w:rPr>
          <w:rFonts w:ascii="Arial" w:hAnsi="Arial" w:cs="Arial"/>
          <w:b/>
          <w:sz w:val="20"/>
          <w:u w:val="single"/>
        </w:rPr>
        <w:t>DO JULGAMENTO DA HABILITAÇÃO</w:t>
      </w:r>
    </w:p>
    <w:p w14:paraId="673634A8" w14:textId="77777777" w:rsidR="00594F51" w:rsidRPr="00B10E0A" w:rsidRDefault="00594F51" w:rsidP="00F9497F">
      <w:pPr>
        <w:widowControl w:val="0"/>
        <w:tabs>
          <w:tab w:val="left" w:pos="1418"/>
        </w:tabs>
        <w:ind w:left="1134" w:hanging="1134"/>
        <w:jc w:val="both"/>
        <w:rPr>
          <w:rFonts w:ascii="Arial" w:hAnsi="Arial" w:cs="Arial"/>
          <w:sz w:val="20"/>
        </w:rPr>
      </w:pPr>
    </w:p>
    <w:p w14:paraId="258F083E" w14:textId="77777777" w:rsidR="005D5E9E" w:rsidRPr="005D5E9E" w:rsidRDefault="00FA7E6D" w:rsidP="005D5E9E">
      <w:pPr>
        <w:tabs>
          <w:tab w:val="center" w:pos="1418"/>
        </w:tabs>
        <w:ind w:left="1134" w:hanging="1134"/>
        <w:jc w:val="both"/>
        <w:rPr>
          <w:rFonts w:ascii="Arial" w:hAnsi="Arial" w:cs="Arial"/>
          <w:sz w:val="20"/>
        </w:rPr>
      </w:pPr>
      <w:bookmarkStart w:id="119" w:name="_Hlk41055577"/>
      <w:bookmarkStart w:id="120" w:name="_Hlk101869428"/>
      <w:r w:rsidRPr="00FA7E6D">
        <w:rPr>
          <w:rFonts w:ascii="Arial" w:hAnsi="Arial" w:cs="Arial"/>
          <w:sz w:val="20"/>
        </w:rPr>
        <w:t>9.1</w:t>
      </w:r>
      <w:r w:rsidRPr="00FA7E6D">
        <w:rPr>
          <w:rFonts w:ascii="Arial" w:hAnsi="Arial" w:cs="Arial"/>
          <w:sz w:val="20"/>
        </w:rPr>
        <w:tab/>
      </w:r>
      <w:r w:rsidR="005D5E9E" w:rsidRPr="005D5E9E">
        <w:rPr>
          <w:rFonts w:ascii="Arial" w:hAnsi="Arial" w:cs="Arial"/>
          <w:sz w:val="20"/>
        </w:rPr>
        <w:t>Encerrada a fase de julgamento e classificação das propostas, o Pregoeiro verificará, caso a licitante vencedora seja uma MPE e tenha utilizado o direito de preferência previsto no item 7.8.1, se o somatório de ordens bancárias recebidas pela empresa, relativas ao seu último exercício, já é suficiente para extrapolar o faturamento máximo permitido, previsto no art. 3º, inciso II, da LC 123/2006, como condição para o benefício concedido à MPE.</w:t>
      </w:r>
    </w:p>
    <w:p w14:paraId="7B3C0BFC" w14:textId="77777777" w:rsidR="005D5E9E" w:rsidRPr="005D5E9E" w:rsidRDefault="005D5E9E" w:rsidP="005D5E9E">
      <w:pPr>
        <w:tabs>
          <w:tab w:val="center" w:pos="1418"/>
        </w:tabs>
        <w:ind w:left="1134" w:hanging="1134"/>
        <w:jc w:val="both"/>
        <w:rPr>
          <w:rFonts w:ascii="Arial" w:hAnsi="Arial" w:cs="Arial"/>
          <w:sz w:val="20"/>
        </w:rPr>
      </w:pPr>
    </w:p>
    <w:p w14:paraId="49A4BE1A" w14:textId="77777777" w:rsidR="005D5E9E" w:rsidRDefault="005D5E9E" w:rsidP="005D5E9E">
      <w:pPr>
        <w:tabs>
          <w:tab w:val="center" w:pos="1418"/>
        </w:tabs>
        <w:ind w:left="1134" w:hanging="1134"/>
        <w:jc w:val="both"/>
        <w:rPr>
          <w:rFonts w:ascii="Arial" w:hAnsi="Arial" w:cs="Arial"/>
          <w:sz w:val="20"/>
        </w:rPr>
      </w:pPr>
      <w:r w:rsidRPr="005D5E9E">
        <w:rPr>
          <w:rFonts w:ascii="Arial" w:hAnsi="Arial" w:cs="Arial"/>
          <w:sz w:val="20"/>
        </w:rPr>
        <w:t>9.1.1</w:t>
      </w:r>
      <w:r w:rsidRPr="005D5E9E">
        <w:rPr>
          <w:rFonts w:ascii="Arial" w:hAnsi="Arial" w:cs="Arial"/>
          <w:sz w:val="20"/>
        </w:rPr>
        <w:tab/>
        <w:t>A consulta também abrangerá o exercício corrente, para verificar se o somatório dos valores das ordens bancárias recebidas pela MPE, até o mês anterior ao da sessão pública da licitação, extrapola os limites acima referidos, acrescidos do percentual de 20% (vinte por cento) de que trata o art. 3º, §§ 9º-A, 10 e 12, da LC 123/2006.</w:t>
      </w:r>
    </w:p>
    <w:p w14:paraId="501DD984" w14:textId="77777777" w:rsidR="005D5E9E" w:rsidRDefault="005D5E9E" w:rsidP="00F9497F">
      <w:pPr>
        <w:tabs>
          <w:tab w:val="center" w:pos="1418"/>
        </w:tabs>
        <w:ind w:left="1134" w:hanging="1134"/>
        <w:jc w:val="both"/>
        <w:rPr>
          <w:rFonts w:ascii="Arial" w:hAnsi="Arial" w:cs="Arial"/>
          <w:sz w:val="20"/>
        </w:rPr>
      </w:pPr>
    </w:p>
    <w:p w14:paraId="242E7047" w14:textId="77777777" w:rsidR="00FA7E6D" w:rsidRDefault="00FA7E6D" w:rsidP="00F9497F">
      <w:pPr>
        <w:tabs>
          <w:tab w:val="center" w:pos="1418"/>
        </w:tabs>
        <w:ind w:left="1134" w:hanging="1134"/>
        <w:jc w:val="both"/>
        <w:rPr>
          <w:rFonts w:ascii="Arial" w:hAnsi="Arial" w:cs="Arial"/>
          <w:sz w:val="20"/>
        </w:rPr>
      </w:pPr>
      <w:bookmarkStart w:id="121" w:name="_Hlk95399662"/>
      <w:bookmarkEnd w:id="119"/>
      <w:r w:rsidRPr="00FA7E6D">
        <w:rPr>
          <w:rFonts w:ascii="Arial" w:hAnsi="Arial" w:cs="Arial"/>
          <w:sz w:val="20"/>
        </w:rPr>
        <w:lastRenderedPageBreak/>
        <w:t>9.1.</w:t>
      </w:r>
      <w:r w:rsidR="005D5E9E">
        <w:rPr>
          <w:rFonts w:ascii="Arial" w:hAnsi="Arial" w:cs="Arial"/>
          <w:sz w:val="20"/>
        </w:rPr>
        <w:t>2</w:t>
      </w:r>
      <w:r w:rsidRPr="00FA7E6D">
        <w:rPr>
          <w:rFonts w:ascii="Arial" w:hAnsi="Arial" w:cs="Arial"/>
          <w:sz w:val="20"/>
        </w:rPr>
        <w:tab/>
      </w:r>
      <w:r w:rsidR="00373375" w:rsidRPr="00373375">
        <w:rPr>
          <w:rFonts w:ascii="Arial" w:hAnsi="Arial" w:cs="Arial"/>
          <w:sz w:val="20"/>
        </w:rPr>
        <w:t xml:space="preserve">A referida verificação será feita mediante consulta ao Portal da Transparência no endereço eletrônico </w:t>
      </w:r>
      <w:hyperlink r:id="rId28" w:history="1">
        <w:r w:rsidR="00373375" w:rsidRPr="00B22879">
          <w:rPr>
            <w:rStyle w:val="Hyperlink"/>
            <w:rFonts w:ascii="Arial" w:hAnsi="Arial" w:cs="Arial"/>
            <w:sz w:val="20"/>
          </w:rPr>
          <w:t>www.portaltransparencia.gov.br</w:t>
        </w:r>
      </w:hyperlink>
      <w:r w:rsidR="00373375" w:rsidRPr="00373375">
        <w:rPr>
          <w:rFonts w:ascii="Arial" w:hAnsi="Arial" w:cs="Arial"/>
          <w:sz w:val="20"/>
        </w:rPr>
        <w:t xml:space="preserve">. Em Consulte pessoa jurídica </w:t>
      </w:r>
      <w:r w:rsidR="00373375" w:rsidRPr="00960338">
        <w:rPr>
          <w:rFonts w:ascii="Arial" w:hAnsi="Arial" w:cs="Arial"/>
          <w:szCs w:val="24"/>
        </w:rPr>
        <w:sym w:font="Wingdings" w:char="F0E0"/>
      </w:r>
      <w:r w:rsidR="00373375" w:rsidRPr="00373375">
        <w:rPr>
          <w:rFonts w:ascii="Arial" w:hAnsi="Arial" w:cs="Arial"/>
          <w:sz w:val="20"/>
        </w:rPr>
        <w:t xml:space="preserve"> digite nome ou CNPJ </w:t>
      </w:r>
      <w:r w:rsidR="00373375" w:rsidRPr="00960338">
        <w:rPr>
          <w:rFonts w:ascii="Arial" w:hAnsi="Arial" w:cs="Arial"/>
          <w:szCs w:val="24"/>
        </w:rPr>
        <w:sym w:font="Wingdings" w:char="F0E0"/>
      </w:r>
      <w:r w:rsidR="00373375" w:rsidRPr="00373375">
        <w:rPr>
          <w:rFonts w:ascii="Arial" w:hAnsi="Arial" w:cs="Arial"/>
          <w:sz w:val="20"/>
        </w:rPr>
        <w:t xml:space="preserve"> clicar em recursos recebidos.</w:t>
      </w:r>
    </w:p>
    <w:p w14:paraId="249606AC" w14:textId="77777777" w:rsidR="004B73D8" w:rsidRDefault="004B73D8" w:rsidP="00F9497F">
      <w:pPr>
        <w:tabs>
          <w:tab w:val="center" w:pos="1418"/>
        </w:tabs>
        <w:ind w:left="1134" w:hanging="1134"/>
        <w:jc w:val="both"/>
        <w:rPr>
          <w:rFonts w:ascii="Arial" w:hAnsi="Arial" w:cs="Arial"/>
          <w:sz w:val="20"/>
        </w:rPr>
      </w:pPr>
    </w:p>
    <w:p w14:paraId="2A8AB4C6" w14:textId="77777777" w:rsidR="004B73D8" w:rsidRDefault="004B73D8" w:rsidP="00F9497F">
      <w:pPr>
        <w:tabs>
          <w:tab w:val="center" w:pos="1418"/>
        </w:tabs>
        <w:ind w:left="1134" w:hanging="1134"/>
        <w:jc w:val="both"/>
        <w:rPr>
          <w:rFonts w:ascii="Arial" w:hAnsi="Arial" w:cs="Arial"/>
          <w:sz w:val="20"/>
        </w:rPr>
      </w:pPr>
      <w:r w:rsidRPr="004B73D8">
        <w:rPr>
          <w:rFonts w:ascii="Arial" w:hAnsi="Arial" w:cs="Arial"/>
          <w:sz w:val="20"/>
        </w:rPr>
        <w:t>9.1.3</w:t>
      </w:r>
      <w:r w:rsidRPr="004B73D8">
        <w:rPr>
          <w:rFonts w:ascii="Arial" w:hAnsi="Arial" w:cs="Arial"/>
          <w:sz w:val="20"/>
        </w:rPr>
        <w:tab/>
        <w:t>A pessoa jurídica vencedora com utilização do direito de preferência, que extrapolar o faturamento máximo permitido, perderá o direito ao tratamento diferenciado, sendo examinadas as ofertas subsequentes, na ordem de classificação, conforme item 7.13.</w:t>
      </w:r>
    </w:p>
    <w:bookmarkEnd w:id="120"/>
    <w:p w14:paraId="2645E3ED" w14:textId="77777777" w:rsidR="004B73D8" w:rsidRPr="00FA7E6D" w:rsidRDefault="004B73D8" w:rsidP="00F9497F">
      <w:pPr>
        <w:tabs>
          <w:tab w:val="center" w:pos="1418"/>
        </w:tabs>
        <w:ind w:left="1134" w:hanging="1134"/>
        <w:jc w:val="both"/>
        <w:rPr>
          <w:rFonts w:ascii="Arial" w:hAnsi="Arial" w:cs="Arial"/>
          <w:sz w:val="20"/>
        </w:rPr>
      </w:pPr>
    </w:p>
    <w:bookmarkEnd w:id="121"/>
    <w:p w14:paraId="6245C653" w14:textId="77777777" w:rsidR="00594F51" w:rsidRDefault="00FA7E6D" w:rsidP="00F9497F">
      <w:pPr>
        <w:widowControl w:val="0"/>
        <w:tabs>
          <w:tab w:val="center" w:pos="1418"/>
        </w:tabs>
        <w:ind w:left="1134" w:hanging="1134"/>
        <w:jc w:val="both"/>
        <w:rPr>
          <w:rFonts w:ascii="Arial" w:hAnsi="Arial" w:cs="Arial"/>
          <w:color w:val="000000"/>
          <w:sz w:val="20"/>
        </w:rPr>
      </w:pPr>
      <w:r w:rsidRPr="00FA7E6D">
        <w:rPr>
          <w:rFonts w:ascii="Arial" w:hAnsi="Arial" w:cs="Arial"/>
          <w:sz w:val="20"/>
        </w:rPr>
        <w:t>9.2</w:t>
      </w:r>
      <w:r w:rsidRPr="00FA7E6D">
        <w:rPr>
          <w:rFonts w:ascii="Arial" w:hAnsi="Arial" w:cs="Arial"/>
          <w:sz w:val="20"/>
        </w:rPr>
        <w:tab/>
        <w:t xml:space="preserve">O Pregoeiro efetuará a </w:t>
      </w:r>
      <w:r w:rsidRPr="00FA7E6D">
        <w:rPr>
          <w:rFonts w:ascii="Arial" w:hAnsi="Arial" w:cs="Arial"/>
          <w:color w:val="000000"/>
          <w:sz w:val="20"/>
        </w:rPr>
        <w:t xml:space="preserve">consulta </w:t>
      </w:r>
      <w:r w:rsidRPr="00FA7E6D">
        <w:rPr>
          <w:rFonts w:ascii="Arial" w:hAnsi="Arial" w:cs="Arial"/>
          <w:i/>
          <w:color w:val="000000"/>
          <w:sz w:val="20"/>
        </w:rPr>
        <w:t>on line</w:t>
      </w:r>
      <w:r w:rsidRPr="00FA7E6D">
        <w:rPr>
          <w:rFonts w:ascii="Arial" w:hAnsi="Arial" w:cs="Arial"/>
          <w:color w:val="000000"/>
          <w:sz w:val="20"/>
        </w:rPr>
        <w:t xml:space="preserve"> ao SICAF, para verificação da situação da licitante credenciada e cadastrada em cada nível do Sistema, se for o caso, ocasião que será impressa e rubricada pelo Pregoeiro a Declaração de “Situação do Fornecedor”.</w:t>
      </w:r>
    </w:p>
    <w:p w14:paraId="29D64614" w14:textId="77777777" w:rsidR="00FA7E6D" w:rsidRDefault="00FA7E6D" w:rsidP="00F9497F">
      <w:pPr>
        <w:widowControl w:val="0"/>
        <w:tabs>
          <w:tab w:val="center" w:pos="1418"/>
        </w:tabs>
        <w:ind w:left="1134" w:hanging="1134"/>
        <w:jc w:val="both"/>
        <w:rPr>
          <w:rFonts w:ascii="Arial" w:hAnsi="Arial" w:cs="Arial"/>
          <w:sz w:val="20"/>
        </w:rPr>
      </w:pPr>
    </w:p>
    <w:p w14:paraId="1C4B44A2" w14:textId="1D79DE76" w:rsidR="00FA7E6D" w:rsidRPr="00FA7E6D" w:rsidRDefault="00FA7E6D" w:rsidP="00F9497F">
      <w:pPr>
        <w:tabs>
          <w:tab w:val="center" w:pos="1418"/>
        </w:tabs>
        <w:ind w:left="1134" w:hanging="1134"/>
        <w:jc w:val="both"/>
        <w:rPr>
          <w:rFonts w:ascii="Arial" w:hAnsi="Arial" w:cs="Arial"/>
          <w:sz w:val="20"/>
        </w:rPr>
      </w:pPr>
      <w:r w:rsidRPr="00FA7E6D">
        <w:rPr>
          <w:rFonts w:ascii="Arial" w:hAnsi="Arial" w:cs="Arial"/>
          <w:sz w:val="20"/>
        </w:rPr>
        <w:t>9.2.1</w:t>
      </w:r>
      <w:r w:rsidRPr="00FA7E6D">
        <w:rPr>
          <w:rFonts w:ascii="Arial" w:hAnsi="Arial" w:cs="Arial"/>
          <w:sz w:val="20"/>
        </w:rPr>
        <w:tab/>
        <w:t>Nesse mesmo ato o Pregoeiro verificará o atendimento das condições de habilitação da licitante vencedora, mediante a análise da documentação encaminhada na forma do item 8.</w:t>
      </w:r>
      <w:r w:rsidR="00D650C2">
        <w:rPr>
          <w:rFonts w:ascii="Arial" w:hAnsi="Arial" w:cs="Arial"/>
          <w:sz w:val="20"/>
        </w:rPr>
        <w:t>8</w:t>
      </w:r>
      <w:r w:rsidRPr="00FA7E6D">
        <w:rPr>
          <w:rFonts w:ascii="Arial" w:hAnsi="Arial" w:cs="Arial"/>
          <w:sz w:val="20"/>
        </w:rPr>
        <w:t>.</w:t>
      </w:r>
    </w:p>
    <w:p w14:paraId="0BA3BAFB" w14:textId="77777777" w:rsidR="00C842E2" w:rsidRDefault="00C842E2" w:rsidP="00F9497F">
      <w:pPr>
        <w:widowControl w:val="0"/>
        <w:tabs>
          <w:tab w:val="center" w:pos="1418"/>
        </w:tabs>
        <w:ind w:left="1134" w:hanging="1134"/>
        <w:jc w:val="both"/>
        <w:rPr>
          <w:rFonts w:ascii="Arial" w:hAnsi="Arial" w:cs="Arial"/>
          <w:sz w:val="20"/>
        </w:rPr>
      </w:pPr>
    </w:p>
    <w:p w14:paraId="7D7FA9AE" w14:textId="77777777" w:rsidR="00FA7E6D" w:rsidRPr="00FA7E6D" w:rsidRDefault="00FA7E6D" w:rsidP="00F9497F">
      <w:pPr>
        <w:ind w:left="1134" w:hanging="1134"/>
        <w:jc w:val="both"/>
        <w:outlineLvl w:val="0"/>
        <w:rPr>
          <w:rFonts w:ascii="Arial" w:hAnsi="Arial" w:cs="Arial"/>
          <w:sz w:val="20"/>
        </w:rPr>
      </w:pPr>
      <w:r w:rsidRPr="00FA7E6D">
        <w:rPr>
          <w:rFonts w:ascii="Arial" w:hAnsi="Arial" w:cs="Arial"/>
          <w:sz w:val="20"/>
        </w:rPr>
        <w:t>9.3</w:t>
      </w:r>
      <w:r w:rsidRPr="00FA7E6D">
        <w:rPr>
          <w:rFonts w:ascii="Arial" w:hAnsi="Arial" w:cs="Arial"/>
          <w:sz w:val="20"/>
        </w:rPr>
        <w:tab/>
        <w:t xml:space="preserve">É assegurado </w:t>
      </w:r>
      <w:r w:rsidR="00980CA6">
        <w:rPr>
          <w:rFonts w:ascii="Arial" w:hAnsi="Arial" w:cs="Arial"/>
          <w:sz w:val="20"/>
        </w:rPr>
        <w:t>ao</w:t>
      </w:r>
      <w:r w:rsidRPr="00FA7E6D">
        <w:rPr>
          <w:rFonts w:ascii="Arial" w:hAnsi="Arial" w:cs="Arial"/>
          <w:sz w:val="20"/>
        </w:rPr>
        <w:t xml:space="preserve"> licitante o envio de documentos complementares destinados a atualizar a validade daqueles com prazo expirado, ou para fins de confirmação de informações, sendo vedada a inclusão de novos documentos que deveriam ser encaminhados até a data e o horário estabelecidos para abertura da sessão pública. </w:t>
      </w:r>
    </w:p>
    <w:p w14:paraId="259D6070" w14:textId="77777777" w:rsidR="00FA7E6D" w:rsidRPr="00FA7E6D" w:rsidRDefault="00FA7E6D" w:rsidP="00F9497F">
      <w:pPr>
        <w:ind w:left="1134" w:hanging="1134"/>
        <w:jc w:val="both"/>
        <w:outlineLvl w:val="0"/>
        <w:rPr>
          <w:rFonts w:ascii="Arial" w:hAnsi="Arial" w:cs="Arial"/>
          <w:sz w:val="20"/>
        </w:rPr>
      </w:pPr>
    </w:p>
    <w:p w14:paraId="218975A4" w14:textId="77777777" w:rsidR="00FA7E6D" w:rsidRPr="00FA7E6D" w:rsidRDefault="00FA7E6D" w:rsidP="00F9497F">
      <w:pPr>
        <w:ind w:left="1134" w:hanging="1134"/>
        <w:jc w:val="both"/>
        <w:outlineLvl w:val="0"/>
        <w:rPr>
          <w:rFonts w:ascii="Arial" w:hAnsi="Arial" w:cs="Arial"/>
          <w:sz w:val="20"/>
        </w:rPr>
      </w:pPr>
      <w:r w:rsidRPr="00FA7E6D">
        <w:rPr>
          <w:rFonts w:ascii="Arial" w:hAnsi="Arial" w:cs="Arial"/>
          <w:sz w:val="20"/>
        </w:rPr>
        <w:t>9.3.1</w:t>
      </w:r>
      <w:r w:rsidRPr="00FA7E6D">
        <w:rPr>
          <w:rFonts w:ascii="Arial" w:hAnsi="Arial" w:cs="Arial"/>
          <w:sz w:val="20"/>
        </w:rPr>
        <w:tab/>
        <w:t>O prazo para envio da documentação complementar será de</w:t>
      </w:r>
      <w:r w:rsidR="00F01773">
        <w:rPr>
          <w:rFonts w:ascii="Arial" w:hAnsi="Arial" w:cs="Arial"/>
          <w:sz w:val="20"/>
        </w:rPr>
        <w:t xml:space="preserve"> 24 (vinte e quatro)</w:t>
      </w:r>
      <w:r w:rsidR="002901DA">
        <w:rPr>
          <w:rFonts w:ascii="Arial" w:hAnsi="Arial" w:cs="Arial"/>
          <w:sz w:val="20"/>
        </w:rPr>
        <w:t xml:space="preserve"> horas</w:t>
      </w:r>
      <w:r w:rsidRPr="00FA7E6D">
        <w:rPr>
          <w:rFonts w:ascii="Arial" w:hAnsi="Arial" w:cs="Arial"/>
          <w:i/>
          <w:sz w:val="20"/>
        </w:rPr>
        <w:t xml:space="preserve"> </w:t>
      </w:r>
      <w:r w:rsidRPr="00FA7E6D">
        <w:rPr>
          <w:rFonts w:ascii="Arial" w:hAnsi="Arial" w:cs="Arial"/>
          <w:sz w:val="20"/>
        </w:rPr>
        <w:t>a contar da solicitação pelo pregoeiro por meio do sistema.</w:t>
      </w:r>
    </w:p>
    <w:p w14:paraId="3172DCF6" w14:textId="77777777" w:rsidR="00FA7E6D" w:rsidRPr="00FA7E6D" w:rsidRDefault="00FA7E6D" w:rsidP="00F9497F">
      <w:pPr>
        <w:ind w:left="1134" w:hanging="1134"/>
        <w:jc w:val="both"/>
        <w:rPr>
          <w:rFonts w:ascii="Arial" w:hAnsi="Arial" w:cs="Arial"/>
          <w:sz w:val="20"/>
        </w:rPr>
      </w:pPr>
    </w:p>
    <w:p w14:paraId="1E938EAE" w14:textId="77777777" w:rsidR="00FA7E6D" w:rsidRPr="00FA7E6D" w:rsidRDefault="00FA7E6D" w:rsidP="00F9497F">
      <w:pPr>
        <w:ind w:left="1134" w:hanging="1134"/>
        <w:jc w:val="both"/>
        <w:rPr>
          <w:rFonts w:ascii="Arial" w:hAnsi="Arial" w:cs="Arial"/>
          <w:sz w:val="20"/>
        </w:rPr>
      </w:pPr>
      <w:r w:rsidRPr="00FA7E6D">
        <w:rPr>
          <w:rFonts w:ascii="Arial" w:hAnsi="Arial" w:cs="Arial"/>
          <w:sz w:val="20"/>
        </w:rPr>
        <w:t>9.4</w:t>
      </w:r>
      <w:r w:rsidRPr="00FA7E6D">
        <w:rPr>
          <w:rFonts w:ascii="Arial" w:hAnsi="Arial" w:cs="Arial"/>
          <w:sz w:val="20"/>
        </w:rPr>
        <w:tab/>
        <w:t xml:space="preserve">Será assegurado à MPE que apresentar alguma restrição na sua documentação fiscal, o prazo de 5 (cinco) dias úteis para a necessária regularização, prorrogável por igual período, a pedido da interessada e a critério do Pregoeiro. </w:t>
      </w:r>
    </w:p>
    <w:p w14:paraId="1DD55D5D" w14:textId="77777777" w:rsidR="00FA7E6D" w:rsidRPr="00FA7E6D" w:rsidRDefault="00FA7E6D" w:rsidP="00F9497F">
      <w:pPr>
        <w:ind w:left="1134" w:hanging="1134"/>
        <w:jc w:val="both"/>
        <w:rPr>
          <w:rFonts w:ascii="Arial" w:hAnsi="Arial" w:cs="Arial"/>
          <w:sz w:val="20"/>
        </w:rPr>
      </w:pPr>
    </w:p>
    <w:p w14:paraId="1D6B7C73" w14:textId="77777777" w:rsidR="00FA7E6D" w:rsidRPr="00FA7E6D" w:rsidRDefault="00FA7E6D" w:rsidP="00F9497F">
      <w:pPr>
        <w:ind w:left="1134" w:hanging="1134"/>
        <w:jc w:val="both"/>
        <w:rPr>
          <w:rFonts w:ascii="Arial" w:hAnsi="Arial" w:cs="Arial"/>
          <w:sz w:val="20"/>
        </w:rPr>
      </w:pPr>
      <w:r w:rsidRPr="00FA7E6D">
        <w:rPr>
          <w:rFonts w:ascii="Arial" w:hAnsi="Arial" w:cs="Arial"/>
          <w:sz w:val="20"/>
        </w:rPr>
        <w:t>9.4.1</w:t>
      </w:r>
      <w:r w:rsidRPr="00FA7E6D">
        <w:rPr>
          <w:rFonts w:ascii="Arial" w:hAnsi="Arial" w:cs="Arial"/>
          <w:sz w:val="20"/>
        </w:rPr>
        <w:tab/>
        <w:t>A contagem do prazo acima será iniciada a partir do momento em que o proponente for declarado vencedor do certame, mediante comunicação eletrônica a todos os participantes.</w:t>
      </w:r>
    </w:p>
    <w:p w14:paraId="3F91FC14" w14:textId="77777777" w:rsidR="00FA7E6D" w:rsidRPr="00FA7E6D" w:rsidRDefault="00FA7E6D" w:rsidP="00F9497F">
      <w:pPr>
        <w:ind w:left="1134" w:hanging="1134"/>
        <w:jc w:val="both"/>
        <w:rPr>
          <w:rFonts w:ascii="Arial" w:hAnsi="Arial" w:cs="Arial"/>
          <w:sz w:val="20"/>
        </w:rPr>
      </w:pPr>
    </w:p>
    <w:p w14:paraId="5E805CDC" w14:textId="77777777" w:rsidR="00FA7E6D" w:rsidRPr="00FA7E6D" w:rsidRDefault="00FA7E6D" w:rsidP="00F9497F">
      <w:pPr>
        <w:ind w:left="1134" w:hanging="1134"/>
        <w:jc w:val="both"/>
        <w:rPr>
          <w:rFonts w:ascii="Arial" w:hAnsi="Arial" w:cs="Arial"/>
          <w:sz w:val="20"/>
        </w:rPr>
      </w:pPr>
      <w:r w:rsidRPr="00FA7E6D">
        <w:rPr>
          <w:rFonts w:ascii="Arial" w:hAnsi="Arial" w:cs="Arial"/>
          <w:sz w:val="20"/>
        </w:rPr>
        <w:t>9.4.2</w:t>
      </w:r>
      <w:r w:rsidRPr="00FA7E6D">
        <w:rPr>
          <w:rFonts w:ascii="Arial" w:hAnsi="Arial" w:cs="Arial"/>
          <w:sz w:val="20"/>
        </w:rPr>
        <w:tab/>
        <w:t xml:space="preserve">Nessa circunstância, considerando a necessidade de comprovação da regularidade fiscal no prazo legal, a declaração do vencedor será feita em caráter provisório, e somente será confirmada após a verificação da regularidade fiscal. </w:t>
      </w:r>
    </w:p>
    <w:p w14:paraId="7D775CB4" w14:textId="77777777" w:rsidR="00FA7E6D" w:rsidRPr="00FA7E6D" w:rsidRDefault="00FA7E6D" w:rsidP="00F9497F">
      <w:pPr>
        <w:ind w:left="1134" w:hanging="1134"/>
        <w:jc w:val="both"/>
        <w:rPr>
          <w:rFonts w:ascii="Arial" w:hAnsi="Arial" w:cs="Arial"/>
          <w:sz w:val="20"/>
        </w:rPr>
      </w:pPr>
    </w:p>
    <w:p w14:paraId="672C5E19" w14:textId="77777777" w:rsidR="00FA7E6D" w:rsidRPr="00FA7E6D" w:rsidRDefault="00FA7E6D" w:rsidP="00F9497F">
      <w:pPr>
        <w:ind w:left="1134" w:hanging="1134"/>
        <w:jc w:val="both"/>
        <w:rPr>
          <w:rFonts w:ascii="Arial" w:hAnsi="Arial" w:cs="Arial"/>
          <w:sz w:val="20"/>
        </w:rPr>
      </w:pPr>
      <w:r w:rsidRPr="00F01773">
        <w:rPr>
          <w:rFonts w:ascii="Arial" w:hAnsi="Arial" w:cs="Arial"/>
          <w:sz w:val="20"/>
        </w:rPr>
        <w:t>9.4.3</w:t>
      </w:r>
      <w:r w:rsidRPr="00F01773">
        <w:rPr>
          <w:rFonts w:ascii="Arial" w:hAnsi="Arial" w:cs="Arial"/>
          <w:sz w:val="20"/>
        </w:rPr>
        <w:tab/>
        <w:t xml:space="preserve">A não-regularização da documentação fiscal da MPE no prazo previsto no item </w:t>
      </w:r>
      <w:r w:rsidR="00F01773" w:rsidRPr="00F01773">
        <w:rPr>
          <w:rFonts w:ascii="Arial" w:hAnsi="Arial" w:cs="Arial"/>
          <w:sz w:val="20"/>
        </w:rPr>
        <w:t>9</w:t>
      </w:r>
      <w:r w:rsidRPr="00F01773">
        <w:rPr>
          <w:rFonts w:ascii="Arial" w:hAnsi="Arial" w:cs="Arial"/>
          <w:sz w:val="20"/>
        </w:rPr>
        <w:t>.4, implicará a decadência do direito à contratação, sem prejuízo das sanções cabíveis, sendo facultado à CAIXA convocar os licitantes remanescentes, na ordem de classificação, ou revogar a licitação.</w:t>
      </w:r>
    </w:p>
    <w:p w14:paraId="2C22D6E6" w14:textId="77777777" w:rsidR="00FA7E6D" w:rsidRPr="00FA7E6D" w:rsidRDefault="00FA7E6D" w:rsidP="00F9497F">
      <w:pPr>
        <w:ind w:left="1134" w:hanging="1134"/>
        <w:jc w:val="both"/>
        <w:rPr>
          <w:rFonts w:ascii="Arial" w:hAnsi="Arial" w:cs="Arial"/>
          <w:sz w:val="20"/>
        </w:rPr>
      </w:pPr>
    </w:p>
    <w:p w14:paraId="4F9B0C05" w14:textId="77777777" w:rsidR="00FA7E6D" w:rsidRPr="00FA7E6D" w:rsidRDefault="00FA7E6D" w:rsidP="00F9497F">
      <w:pPr>
        <w:ind w:left="1134" w:hanging="1134"/>
        <w:jc w:val="both"/>
        <w:rPr>
          <w:rFonts w:ascii="Arial" w:hAnsi="Arial" w:cs="Arial"/>
          <w:sz w:val="20"/>
        </w:rPr>
      </w:pPr>
      <w:r w:rsidRPr="00FA7E6D">
        <w:rPr>
          <w:rFonts w:ascii="Arial" w:hAnsi="Arial" w:cs="Arial"/>
          <w:sz w:val="20"/>
        </w:rPr>
        <w:t>9.5</w:t>
      </w:r>
      <w:r w:rsidRPr="00FA7E6D">
        <w:rPr>
          <w:rFonts w:ascii="Arial" w:hAnsi="Arial" w:cs="Arial"/>
          <w:sz w:val="20"/>
        </w:rPr>
        <w:tab/>
        <w:t>A fim de verificar se existe restrição da licitante ao direito de participar em licitações ou celebrar contratos com a Administração Pública, serão efetuadas as seguintes consultas, sem prejuízo de verificação dessa restrição por outros meios:</w:t>
      </w:r>
    </w:p>
    <w:p w14:paraId="0A290D30" w14:textId="77777777" w:rsidR="00FA7E6D" w:rsidRPr="00FA7E6D" w:rsidRDefault="00FA7E6D" w:rsidP="00F9497F">
      <w:pPr>
        <w:ind w:left="1134" w:hanging="1134"/>
        <w:jc w:val="both"/>
        <w:rPr>
          <w:rFonts w:ascii="Arial" w:hAnsi="Arial" w:cs="Arial"/>
          <w:sz w:val="20"/>
        </w:rPr>
      </w:pPr>
    </w:p>
    <w:p w14:paraId="63EB9718" w14:textId="77777777" w:rsidR="00D26719" w:rsidRDefault="00D26719" w:rsidP="00E32F45">
      <w:pPr>
        <w:numPr>
          <w:ilvl w:val="0"/>
          <w:numId w:val="31"/>
        </w:numPr>
        <w:ind w:left="1418" w:hanging="284"/>
        <w:jc w:val="both"/>
        <w:rPr>
          <w:rFonts w:ascii="Arial" w:hAnsi="Arial" w:cs="Arial"/>
          <w:sz w:val="20"/>
        </w:rPr>
      </w:pPr>
      <w:r w:rsidRPr="00107033">
        <w:rPr>
          <w:rFonts w:ascii="Arial" w:hAnsi="Arial" w:cs="Arial"/>
          <w:sz w:val="20"/>
        </w:rPr>
        <w:t>ao CEIS/CNEP/CEPIM - Cadastro Nacional de Empresas Inidôneas e Suspensas/Cadastro Nacional de Empresas Punidas/ Cadastro de Entidades Privadas Sem Fins Lucrativos Impedidas, no endereço eletrônico do Portal de Transparência do Governo;</w:t>
      </w:r>
      <w:bookmarkStart w:id="122" w:name="_Hlk83825070"/>
    </w:p>
    <w:p w14:paraId="60105772" w14:textId="77777777" w:rsidR="00D26719" w:rsidRDefault="00D26719" w:rsidP="00D26719">
      <w:pPr>
        <w:ind w:left="1418" w:hanging="284"/>
        <w:jc w:val="both"/>
        <w:rPr>
          <w:rFonts w:ascii="Arial" w:hAnsi="Arial" w:cs="Arial"/>
          <w:sz w:val="20"/>
        </w:rPr>
      </w:pPr>
    </w:p>
    <w:p w14:paraId="6DF7A78C" w14:textId="77777777" w:rsidR="00D26719" w:rsidRDefault="00D26719" w:rsidP="00E32F45">
      <w:pPr>
        <w:numPr>
          <w:ilvl w:val="0"/>
          <w:numId w:val="31"/>
        </w:numPr>
        <w:ind w:left="1418" w:hanging="284"/>
        <w:jc w:val="both"/>
        <w:rPr>
          <w:rFonts w:ascii="Arial" w:hAnsi="Arial" w:cs="Arial"/>
          <w:sz w:val="20"/>
        </w:rPr>
      </w:pPr>
      <w:bookmarkStart w:id="123" w:name="_Hlk88150511"/>
      <w:r w:rsidRPr="00107033">
        <w:rPr>
          <w:rFonts w:ascii="Arial" w:hAnsi="Arial" w:cs="Arial"/>
          <w:sz w:val="20"/>
        </w:rPr>
        <w:t xml:space="preserve">ao CNCIA – Cadastro Nacional de Condenados por Ato de Improbidade Administrativa, nos termos da Lei nº 8.429/92, constante no endereço eletrônico do CNJ – Conselho Nacional de Justiça – </w:t>
      </w:r>
      <w:hyperlink r:id="rId29" w:history="1">
        <w:r w:rsidRPr="00107033">
          <w:rPr>
            <w:rStyle w:val="Hyperlink"/>
            <w:rFonts w:ascii="Arial" w:hAnsi="Arial" w:cs="Arial"/>
            <w:sz w:val="20"/>
          </w:rPr>
          <w:t>www.cnj.jus.br/</w:t>
        </w:r>
      </w:hyperlink>
      <w:r w:rsidRPr="00107033">
        <w:rPr>
          <w:rFonts w:ascii="Arial" w:hAnsi="Arial" w:cs="Arial"/>
          <w:sz w:val="20"/>
        </w:rPr>
        <w:t xml:space="preserve">, em </w:t>
      </w:r>
      <w:r w:rsidRPr="00107033">
        <w:rPr>
          <w:rFonts w:ascii="Arial" w:hAnsi="Arial" w:cs="Arial"/>
          <w:i/>
          <w:sz w:val="20"/>
        </w:rPr>
        <w:t>“Sistemas e Serviços”</w:t>
      </w:r>
      <w:r w:rsidRPr="00107033">
        <w:rPr>
          <w:rFonts w:ascii="Arial" w:hAnsi="Arial" w:cs="Arial"/>
          <w:sz w:val="20"/>
        </w:rPr>
        <w:t xml:space="preserve"> </w:t>
      </w:r>
      <w:r w:rsidRPr="00FA7E6D">
        <w:rPr>
          <w:rFonts w:ascii="Arial" w:hAnsi="Arial" w:cs="Arial"/>
          <w:sz w:val="20"/>
        </w:rPr>
        <w:sym w:font="Wingdings" w:char="F0E0"/>
      </w:r>
      <w:r w:rsidRPr="00107033">
        <w:rPr>
          <w:rFonts w:ascii="Arial" w:hAnsi="Arial" w:cs="Arial"/>
          <w:sz w:val="20"/>
        </w:rPr>
        <w:t xml:space="preserve"> </w:t>
      </w:r>
      <w:r w:rsidRPr="00107033">
        <w:rPr>
          <w:rFonts w:ascii="Arial" w:hAnsi="Arial" w:cs="Arial"/>
          <w:i/>
          <w:sz w:val="20"/>
        </w:rPr>
        <w:t>“</w:t>
      </w:r>
      <w:r w:rsidRPr="00107033">
        <w:rPr>
          <w:rFonts w:ascii="Arial" w:hAnsi="Arial" w:cs="Arial"/>
          <w:i/>
          <w:sz w:val="20"/>
          <w:u w:val="single"/>
        </w:rPr>
        <w:t>Cadastro Improbidade Administrativa</w:t>
      </w:r>
      <w:r w:rsidRPr="00107033">
        <w:rPr>
          <w:rFonts w:ascii="Arial" w:hAnsi="Arial" w:cs="Arial"/>
          <w:i/>
          <w:sz w:val="20"/>
        </w:rPr>
        <w:t xml:space="preserve">” </w:t>
      </w:r>
      <w:r w:rsidRPr="00FA7E6D">
        <w:rPr>
          <w:rFonts w:ascii="Arial" w:hAnsi="Arial" w:cs="Arial"/>
          <w:sz w:val="20"/>
        </w:rPr>
        <w:sym w:font="Wingdings" w:char="F0E0"/>
      </w:r>
      <w:r w:rsidRPr="00107033">
        <w:rPr>
          <w:rFonts w:ascii="Arial" w:hAnsi="Arial" w:cs="Arial"/>
          <w:sz w:val="20"/>
        </w:rPr>
        <w:t xml:space="preserve"> “</w:t>
      </w:r>
      <w:r w:rsidRPr="00107033">
        <w:rPr>
          <w:rFonts w:ascii="Arial" w:hAnsi="Arial" w:cs="Arial"/>
          <w:sz w:val="20"/>
          <w:u w:val="single"/>
        </w:rPr>
        <w:t>Consultar Requerido / Condenação: Retorna os requeridos cadastrados nos sistema, podendo-se detalhar as suas respectivas condenações</w:t>
      </w:r>
      <w:r w:rsidRPr="00107033">
        <w:rPr>
          <w:rFonts w:ascii="Arial" w:hAnsi="Arial" w:cs="Arial"/>
          <w:sz w:val="20"/>
        </w:rPr>
        <w:t xml:space="preserve">”, selecionar esfera </w:t>
      </w:r>
      <w:r w:rsidRPr="00107033">
        <w:rPr>
          <w:rFonts w:ascii="Arial" w:hAnsi="Arial" w:cs="Arial"/>
          <w:i/>
          <w:sz w:val="20"/>
        </w:rPr>
        <w:t>“Todos(as)”</w:t>
      </w:r>
      <w:r w:rsidRPr="00107033">
        <w:rPr>
          <w:rFonts w:ascii="Arial" w:hAnsi="Arial" w:cs="Arial"/>
          <w:sz w:val="20"/>
        </w:rPr>
        <w:t>;</w:t>
      </w:r>
      <w:bookmarkEnd w:id="122"/>
    </w:p>
    <w:bookmarkEnd w:id="123"/>
    <w:p w14:paraId="50E39EB8" w14:textId="77777777" w:rsidR="00D26719" w:rsidRDefault="00D26719" w:rsidP="00D26719">
      <w:pPr>
        <w:ind w:left="1418" w:hanging="284"/>
        <w:jc w:val="both"/>
        <w:rPr>
          <w:rFonts w:ascii="Arial" w:hAnsi="Arial" w:cs="Arial"/>
          <w:sz w:val="20"/>
        </w:rPr>
      </w:pPr>
    </w:p>
    <w:p w14:paraId="474CD23C" w14:textId="77777777" w:rsidR="00D26719" w:rsidRPr="00107033" w:rsidRDefault="00D26719" w:rsidP="00E32F45">
      <w:pPr>
        <w:numPr>
          <w:ilvl w:val="0"/>
          <w:numId w:val="31"/>
        </w:numPr>
        <w:ind w:left="1418" w:hanging="284"/>
        <w:jc w:val="both"/>
        <w:rPr>
          <w:rFonts w:ascii="Arial" w:hAnsi="Arial" w:cs="Arial"/>
          <w:sz w:val="20"/>
        </w:rPr>
      </w:pPr>
      <w:r w:rsidRPr="00107033">
        <w:rPr>
          <w:rFonts w:ascii="Arial" w:hAnsi="Arial" w:cs="Arial"/>
          <w:sz w:val="20"/>
        </w:rPr>
        <w:t>ao SICOW – Sistema interno da CAIXA, que permite verificar se há impedimento de o interessado licitar e contratar com esta Empresa Pública.</w:t>
      </w:r>
    </w:p>
    <w:p w14:paraId="692A1605" w14:textId="77777777" w:rsidR="00FA7E6D" w:rsidRPr="00FA7E6D" w:rsidRDefault="00FA7E6D" w:rsidP="00F9497F">
      <w:pPr>
        <w:ind w:left="1134" w:hanging="1134"/>
        <w:jc w:val="both"/>
        <w:rPr>
          <w:rFonts w:ascii="Arial" w:hAnsi="Arial" w:cs="Arial"/>
          <w:sz w:val="20"/>
        </w:rPr>
      </w:pPr>
    </w:p>
    <w:p w14:paraId="0E9BAFEF" w14:textId="77777777" w:rsidR="00594F51" w:rsidRPr="00B10E0A" w:rsidRDefault="00594F51" w:rsidP="00F9497F">
      <w:pPr>
        <w:widowControl w:val="0"/>
        <w:ind w:left="1134" w:hanging="1134"/>
        <w:jc w:val="both"/>
        <w:rPr>
          <w:rFonts w:ascii="Arial" w:hAnsi="Arial" w:cs="Arial"/>
          <w:b/>
          <w:sz w:val="20"/>
        </w:rPr>
      </w:pPr>
      <w:bookmarkStart w:id="124" w:name="_Hlk95402344"/>
      <w:r w:rsidRPr="00B10E0A">
        <w:rPr>
          <w:rFonts w:ascii="Arial" w:hAnsi="Arial" w:cs="Arial"/>
          <w:b/>
          <w:sz w:val="20"/>
        </w:rPr>
        <w:t>9.</w:t>
      </w:r>
      <w:r w:rsidR="00794D00">
        <w:rPr>
          <w:rFonts w:ascii="Arial" w:hAnsi="Arial" w:cs="Arial"/>
          <w:b/>
          <w:sz w:val="20"/>
        </w:rPr>
        <w:t>6</w:t>
      </w:r>
      <w:r w:rsidRPr="00B10E0A">
        <w:rPr>
          <w:rFonts w:ascii="Arial" w:hAnsi="Arial" w:cs="Arial"/>
          <w:b/>
          <w:sz w:val="20"/>
        </w:rPr>
        <w:tab/>
      </w:r>
      <w:r w:rsidRPr="00035313">
        <w:rPr>
          <w:rFonts w:ascii="Arial" w:hAnsi="Arial" w:cs="Arial"/>
          <w:b/>
          <w:sz w:val="20"/>
          <w:u w:val="single"/>
        </w:rPr>
        <w:t>Não será habilitada a empresa que</w:t>
      </w:r>
      <w:r w:rsidRPr="00B10E0A">
        <w:rPr>
          <w:rFonts w:ascii="Arial" w:hAnsi="Arial" w:cs="Arial"/>
          <w:b/>
          <w:sz w:val="20"/>
        </w:rPr>
        <w:t>:</w:t>
      </w:r>
    </w:p>
    <w:p w14:paraId="05B92FCE" w14:textId="77777777" w:rsidR="00594F51" w:rsidRPr="00B10E0A" w:rsidRDefault="00594F51" w:rsidP="00F9497F">
      <w:pPr>
        <w:widowControl w:val="0"/>
        <w:ind w:left="1134" w:hanging="1134"/>
        <w:jc w:val="both"/>
        <w:rPr>
          <w:rFonts w:ascii="Arial" w:hAnsi="Arial" w:cs="Arial"/>
          <w:sz w:val="20"/>
        </w:rPr>
      </w:pPr>
    </w:p>
    <w:p w14:paraId="2C6BAC5B"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9.</w:t>
      </w:r>
      <w:r w:rsidR="00794D00">
        <w:rPr>
          <w:rFonts w:ascii="Arial" w:hAnsi="Arial" w:cs="Arial"/>
          <w:sz w:val="20"/>
        </w:rPr>
        <w:t>6</w:t>
      </w:r>
      <w:r w:rsidRPr="00B10E0A">
        <w:rPr>
          <w:rFonts w:ascii="Arial" w:hAnsi="Arial" w:cs="Arial"/>
          <w:sz w:val="20"/>
        </w:rPr>
        <w:t>.1</w:t>
      </w:r>
      <w:r w:rsidRPr="00B10E0A">
        <w:rPr>
          <w:rFonts w:ascii="Arial" w:hAnsi="Arial" w:cs="Arial"/>
          <w:sz w:val="20"/>
        </w:rPr>
        <w:tab/>
        <w:t>esteja com algum documento vencido no SICAF e não o regularize nos termos do item 9.</w:t>
      </w:r>
      <w:r w:rsidR="00F01773">
        <w:rPr>
          <w:rFonts w:ascii="Arial" w:hAnsi="Arial" w:cs="Arial"/>
          <w:sz w:val="20"/>
        </w:rPr>
        <w:t>3</w:t>
      </w:r>
      <w:r w:rsidRPr="00B10E0A">
        <w:rPr>
          <w:rFonts w:ascii="Arial" w:hAnsi="Arial" w:cs="Arial"/>
          <w:sz w:val="20"/>
        </w:rPr>
        <w:t xml:space="preserve">, ressalvada a prerrogativa da MPE constante no item </w:t>
      </w:r>
      <w:r w:rsidRPr="00B10E0A">
        <w:rPr>
          <w:rFonts w:ascii="Arial" w:hAnsi="Arial" w:cs="Arial"/>
          <w:bCs/>
          <w:iCs/>
          <w:sz w:val="20"/>
        </w:rPr>
        <w:t>9.</w:t>
      </w:r>
      <w:r w:rsidR="00F01773">
        <w:rPr>
          <w:rFonts w:ascii="Arial" w:hAnsi="Arial" w:cs="Arial"/>
          <w:bCs/>
          <w:iCs/>
          <w:sz w:val="20"/>
        </w:rPr>
        <w:t>4</w:t>
      </w:r>
      <w:r w:rsidRPr="00B10E0A">
        <w:rPr>
          <w:rFonts w:ascii="Arial" w:hAnsi="Arial" w:cs="Arial"/>
          <w:bCs/>
          <w:iCs/>
          <w:sz w:val="20"/>
        </w:rPr>
        <w:t xml:space="preserve"> e seguintes.</w:t>
      </w:r>
    </w:p>
    <w:p w14:paraId="39BFF394" w14:textId="77777777" w:rsidR="00594F51" w:rsidRPr="00B10E0A" w:rsidRDefault="00594F51" w:rsidP="00F9497F">
      <w:pPr>
        <w:widowControl w:val="0"/>
        <w:ind w:left="1134" w:hanging="1134"/>
        <w:jc w:val="both"/>
        <w:rPr>
          <w:rFonts w:ascii="Arial" w:hAnsi="Arial" w:cs="Arial"/>
          <w:sz w:val="20"/>
        </w:rPr>
      </w:pPr>
    </w:p>
    <w:p w14:paraId="13F04A69"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9.</w:t>
      </w:r>
      <w:r w:rsidR="00794D00">
        <w:rPr>
          <w:rFonts w:ascii="Arial" w:hAnsi="Arial" w:cs="Arial"/>
          <w:sz w:val="20"/>
        </w:rPr>
        <w:t>6</w:t>
      </w:r>
      <w:r w:rsidRPr="00B10E0A">
        <w:rPr>
          <w:rFonts w:ascii="Arial" w:hAnsi="Arial" w:cs="Arial"/>
          <w:sz w:val="20"/>
        </w:rPr>
        <w:t>.2</w:t>
      </w:r>
      <w:r w:rsidRPr="00B10E0A">
        <w:rPr>
          <w:rFonts w:ascii="Arial" w:hAnsi="Arial" w:cs="Arial"/>
          <w:sz w:val="20"/>
        </w:rPr>
        <w:tab/>
        <w:t xml:space="preserve">não comprove a regularidade da documentação habilitatória por ocasião de sua verificação, ressalvada a prerrogativa da MPE constante no item </w:t>
      </w:r>
      <w:r w:rsidRPr="00B10E0A">
        <w:rPr>
          <w:rFonts w:ascii="Arial" w:hAnsi="Arial" w:cs="Arial"/>
          <w:bCs/>
          <w:iCs/>
          <w:sz w:val="20"/>
        </w:rPr>
        <w:t>9.</w:t>
      </w:r>
      <w:r w:rsidR="00F01773">
        <w:rPr>
          <w:rFonts w:ascii="Arial" w:hAnsi="Arial" w:cs="Arial"/>
          <w:bCs/>
          <w:iCs/>
          <w:sz w:val="20"/>
        </w:rPr>
        <w:t>4</w:t>
      </w:r>
      <w:r w:rsidRPr="00B10E0A">
        <w:rPr>
          <w:rFonts w:ascii="Arial" w:hAnsi="Arial" w:cs="Arial"/>
          <w:bCs/>
          <w:iCs/>
          <w:sz w:val="20"/>
        </w:rPr>
        <w:t xml:space="preserve"> e seguintes.</w:t>
      </w:r>
    </w:p>
    <w:p w14:paraId="0463693A" w14:textId="77777777" w:rsidR="00594F51" w:rsidRPr="00B10E0A" w:rsidRDefault="00594F51" w:rsidP="00F9497F">
      <w:pPr>
        <w:widowControl w:val="0"/>
        <w:ind w:left="1134" w:hanging="1134"/>
        <w:jc w:val="both"/>
        <w:rPr>
          <w:rFonts w:ascii="Arial" w:hAnsi="Arial" w:cs="Arial"/>
          <w:sz w:val="20"/>
        </w:rPr>
      </w:pPr>
    </w:p>
    <w:p w14:paraId="74C889B1" w14:textId="77777777" w:rsidR="00594F51" w:rsidRPr="00B10E0A" w:rsidRDefault="00594F51" w:rsidP="00F9497F">
      <w:pPr>
        <w:widowControl w:val="0"/>
        <w:ind w:left="1134" w:hanging="1134"/>
        <w:jc w:val="both"/>
        <w:outlineLvl w:val="0"/>
        <w:rPr>
          <w:rFonts w:ascii="Arial" w:hAnsi="Arial" w:cs="Arial"/>
          <w:sz w:val="20"/>
        </w:rPr>
      </w:pPr>
      <w:r w:rsidRPr="00B10E0A">
        <w:rPr>
          <w:rFonts w:ascii="Arial" w:hAnsi="Arial" w:cs="Arial"/>
          <w:sz w:val="20"/>
        </w:rPr>
        <w:lastRenderedPageBreak/>
        <w:t>9.</w:t>
      </w:r>
      <w:r w:rsidR="00794D00">
        <w:rPr>
          <w:rFonts w:ascii="Arial" w:hAnsi="Arial" w:cs="Arial"/>
          <w:sz w:val="20"/>
        </w:rPr>
        <w:t>6</w:t>
      </w:r>
      <w:r w:rsidRPr="00B10E0A">
        <w:rPr>
          <w:rFonts w:ascii="Arial" w:hAnsi="Arial" w:cs="Arial"/>
          <w:sz w:val="20"/>
        </w:rPr>
        <w:t>.3</w:t>
      </w:r>
      <w:r w:rsidRPr="00B10E0A">
        <w:rPr>
          <w:rFonts w:ascii="Arial" w:hAnsi="Arial" w:cs="Arial"/>
          <w:sz w:val="20"/>
        </w:rPr>
        <w:tab/>
        <w:t>que esteja com o direito de licitar e contratar com a CAIXA suspenso, ou impedida de licitar e contratar com a União, ou que tenha sido declarada inidônea para licitar ou contratar com a União, enquanto perdurarem os efeitos da sanção;</w:t>
      </w:r>
    </w:p>
    <w:p w14:paraId="4C575146" w14:textId="77777777" w:rsidR="00594F51" w:rsidRPr="00B10E0A" w:rsidRDefault="00594F51" w:rsidP="00F9497F">
      <w:pPr>
        <w:widowControl w:val="0"/>
        <w:ind w:left="1134" w:hanging="1134"/>
        <w:jc w:val="both"/>
        <w:outlineLvl w:val="0"/>
        <w:rPr>
          <w:rFonts w:ascii="Arial" w:hAnsi="Arial" w:cs="Arial"/>
          <w:sz w:val="20"/>
        </w:rPr>
      </w:pPr>
    </w:p>
    <w:p w14:paraId="4CD5BB94" w14:textId="77777777" w:rsidR="00594F51" w:rsidRPr="00B10E0A" w:rsidRDefault="00594F51" w:rsidP="00F9497F">
      <w:pPr>
        <w:widowControl w:val="0"/>
        <w:ind w:left="1134" w:hanging="1134"/>
        <w:jc w:val="both"/>
        <w:outlineLvl w:val="0"/>
        <w:rPr>
          <w:rFonts w:ascii="Arial" w:hAnsi="Arial" w:cs="Arial"/>
          <w:sz w:val="20"/>
        </w:rPr>
      </w:pPr>
      <w:r w:rsidRPr="00B10E0A">
        <w:rPr>
          <w:rFonts w:ascii="Arial" w:hAnsi="Arial" w:cs="Arial"/>
          <w:sz w:val="20"/>
        </w:rPr>
        <w:t>9.</w:t>
      </w:r>
      <w:r w:rsidR="00794D00">
        <w:rPr>
          <w:rFonts w:ascii="Arial" w:hAnsi="Arial" w:cs="Arial"/>
          <w:sz w:val="20"/>
        </w:rPr>
        <w:t>6</w:t>
      </w:r>
      <w:r w:rsidRPr="00B10E0A">
        <w:rPr>
          <w:rFonts w:ascii="Arial" w:hAnsi="Arial" w:cs="Arial"/>
          <w:sz w:val="20"/>
        </w:rPr>
        <w:t>.4</w:t>
      </w:r>
      <w:r w:rsidRPr="00B10E0A">
        <w:rPr>
          <w:rFonts w:ascii="Arial" w:hAnsi="Arial" w:cs="Arial"/>
          <w:sz w:val="20"/>
        </w:rPr>
        <w:tab/>
        <w:t>deixe de apresentar a documentação solicitada, apresente-a incompleta ou em desacordo com as disposições deste edital;</w:t>
      </w:r>
    </w:p>
    <w:p w14:paraId="3E89EBBE" w14:textId="77777777" w:rsidR="00594F51" w:rsidRPr="00B10E0A" w:rsidRDefault="00594F51" w:rsidP="00F9497F">
      <w:pPr>
        <w:widowControl w:val="0"/>
        <w:ind w:left="1134" w:hanging="1134"/>
        <w:jc w:val="both"/>
        <w:outlineLvl w:val="0"/>
        <w:rPr>
          <w:rFonts w:ascii="Arial" w:hAnsi="Arial" w:cs="Arial"/>
          <w:sz w:val="20"/>
        </w:rPr>
      </w:pPr>
    </w:p>
    <w:p w14:paraId="4C259CBB" w14:textId="5F18BBC2" w:rsidR="00594F51" w:rsidRPr="00B10E0A" w:rsidRDefault="00594F51" w:rsidP="00F9497F">
      <w:pPr>
        <w:widowControl w:val="0"/>
        <w:ind w:left="1134" w:hanging="1134"/>
        <w:jc w:val="both"/>
        <w:outlineLvl w:val="0"/>
        <w:rPr>
          <w:rFonts w:ascii="Arial" w:hAnsi="Arial" w:cs="Arial"/>
          <w:sz w:val="20"/>
        </w:rPr>
      </w:pPr>
      <w:r w:rsidRPr="00864579">
        <w:rPr>
          <w:rFonts w:ascii="Arial" w:hAnsi="Arial" w:cs="Arial"/>
          <w:sz w:val="20"/>
        </w:rPr>
        <w:t>9.</w:t>
      </w:r>
      <w:r w:rsidR="00794D00">
        <w:rPr>
          <w:rFonts w:ascii="Arial" w:hAnsi="Arial" w:cs="Arial"/>
          <w:sz w:val="20"/>
        </w:rPr>
        <w:t>6</w:t>
      </w:r>
      <w:r w:rsidRPr="00864579">
        <w:rPr>
          <w:rFonts w:ascii="Arial" w:hAnsi="Arial" w:cs="Arial"/>
          <w:sz w:val="20"/>
        </w:rPr>
        <w:t>.5</w:t>
      </w:r>
      <w:r w:rsidRPr="00864579">
        <w:rPr>
          <w:rFonts w:ascii="Arial" w:hAnsi="Arial" w:cs="Arial"/>
          <w:sz w:val="20"/>
        </w:rPr>
        <w:tab/>
        <w:t>Enquadre-se em uma das situações previstas no item 2.</w:t>
      </w:r>
      <w:r w:rsidR="00D650C2">
        <w:rPr>
          <w:rFonts w:ascii="Arial" w:hAnsi="Arial" w:cs="Arial"/>
          <w:sz w:val="20"/>
        </w:rPr>
        <w:t>4</w:t>
      </w:r>
      <w:r w:rsidRPr="00864579">
        <w:rPr>
          <w:rFonts w:ascii="Arial" w:hAnsi="Arial" w:cs="Arial"/>
          <w:sz w:val="20"/>
        </w:rPr>
        <w:t xml:space="preserve"> deste edital.</w:t>
      </w:r>
    </w:p>
    <w:p w14:paraId="59FAA16D" w14:textId="77777777" w:rsidR="00594F51" w:rsidRPr="00B10E0A" w:rsidRDefault="00594F51" w:rsidP="00F9497F">
      <w:pPr>
        <w:widowControl w:val="0"/>
        <w:ind w:left="1134" w:hanging="1134"/>
        <w:jc w:val="both"/>
        <w:rPr>
          <w:rFonts w:ascii="Arial" w:hAnsi="Arial" w:cs="Arial"/>
          <w:sz w:val="20"/>
        </w:rPr>
      </w:pPr>
    </w:p>
    <w:p w14:paraId="7F0FB739"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9.</w:t>
      </w:r>
      <w:r w:rsidR="00794D00">
        <w:rPr>
          <w:rFonts w:ascii="Arial" w:hAnsi="Arial" w:cs="Arial"/>
          <w:sz w:val="20"/>
        </w:rPr>
        <w:t>7</w:t>
      </w:r>
      <w:r w:rsidRPr="00B10E0A">
        <w:rPr>
          <w:rFonts w:ascii="Arial" w:hAnsi="Arial" w:cs="Arial"/>
          <w:sz w:val="20"/>
        </w:rPr>
        <w:tab/>
      </w:r>
      <w:bookmarkStart w:id="125" w:name="_Hlk83826245"/>
      <w:r w:rsidR="00D604A0">
        <w:rPr>
          <w:rFonts w:ascii="Arial" w:hAnsi="Arial" w:cs="Arial"/>
          <w:sz w:val="20"/>
        </w:rPr>
        <w:t>Se o licitante desatender às exigências do item 8 ou se enquadrar nas hipóteses do item 9.</w:t>
      </w:r>
      <w:r w:rsidR="00794D00">
        <w:rPr>
          <w:rFonts w:ascii="Arial" w:hAnsi="Arial" w:cs="Arial"/>
          <w:sz w:val="20"/>
        </w:rPr>
        <w:t>6</w:t>
      </w:r>
      <w:r w:rsidR="00D604A0">
        <w:rPr>
          <w:rFonts w:ascii="Arial" w:hAnsi="Arial" w:cs="Arial"/>
          <w:sz w:val="20"/>
        </w:rPr>
        <w:t>, será inabilitado e o Pregoeiro examinará as condições de habilitação dos demais proponentes, na ordem de classificação, sucessivamente até que um licitante atenda plenamente às exigências do edital.</w:t>
      </w:r>
      <w:bookmarkEnd w:id="125"/>
    </w:p>
    <w:p w14:paraId="18F503BD" w14:textId="77777777" w:rsidR="00594F51" w:rsidRPr="00B10E0A" w:rsidRDefault="00594F51" w:rsidP="00F9497F">
      <w:pPr>
        <w:widowControl w:val="0"/>
        <w:ind w:left="1134" w:hanging="1134"/>
        <w:jc w:val="both"/>
        <w:outlineLvl w:val="0"/>
        <w:rPr>
          <w:rFonts w:ascii="Arial" w:hAnsi="Arial" w:cs="Arial"/>
          <w:sz w:val="20"/>
        </w:rPr>
      </w:pPr>
    </w:p>
    <w:p w14:paraId="0A9D3138" w14:textId="77777777" w:rsidR="00594F51" w:rsidRPr="00AB64F3" w:rsidRDefault="00594F51" w:rsidP="00F9497F">
      <w:pPr>
        <w:widowControl w:val="0"/>
        <w:ind w:left="1134" w:hanging="1134"/>
        <w:jc w:val="both"/>
        <w:outlineLvl w:val="0"/>
        <w:rPr>
          <w:rFonts w:ascii="Arial" w:hAnsi="Arial" w:cs="Arial"/>
          <w:b/>
          <w:bCs/>
          <w:sz w:val="20"/>
        </w:rPr>
      </w:pPr>
      <w:r w:rsidRPr="00B10E0A">
        <w:rPr>
          <w:rFonts w:ascii="Arial" w:hAnsi="Arial" w:cs="Arial"/>
          <w:sz w:val="20"/>
        </w:rPr>
        <w:t>9.</w:t>
      </w:r>
      <w:r w:rsidR="00794D00">
        <w:rPr>
          <w:rFonts w:ascii="Arial" w:hAnsi="Arial" w:cs="Arial"/>
          <w:sz w:val="20"/>
        </w:rPr>
        <w:t>8</w:t>
      </w:r>
      <w:r w:rsidRPr="00B10E0A">
        <w:rPr>
          <w:rFonts w:ascii="Arial" w:hAnsi="Arial" w:cs="Arial"/>
          <w:sz w:val="20"/>
        </w:rPr>
        <w:tab/>
        <w:t xml:space="preserve">No julgamento da habilitação, o Pregoeiro poderá sanar erros ou falhas que não alterem a </w:t>
      </w:r>
      <w:r w:rsidRPr="00AB64F3">
        <w:rPr>
          <w:rFonts w:ascii="Arial" w:hAnsi="Arial" w:cs="Arial"/>
          <w:sz w:val="20"/>
        </w:rPr>
        <w:t>substância dos documentos habilitatórios e sua validade jurídica, mediante despacho fundamentado, registrado em ata e acessível a todos os participantes, atribuindo-lhes validade e eficácia para fins de habilitação.</w:t>
      </w:r>
    </w:p>
    <w:p w14:paraId="4B75F6BA" w14:textId="77777777" w:rsidR="00594F51" w:rsidRPr="00AB64F3" w:rsidRDefault="00594F51" w:rsidP="00F9497F">
      <w:pPr>
        <w:widowControl w:val="0"/>
        <w:ind w:left="1134" w:hanging="1134"/>
        <w:jc w:val="both"/>
        <w:rPr>
          <w:rFonts w:ascii="Arial" w:hAnsi="Arial" w:cs="Arial"/>
          <w:sz w:val="20"/>
        </w:rPr>
      </w:pPr>
    </w:p>
    <w:p w14:paraId="53A8E913" w14:textId="2E6432D1" w:rsidR="00AB64F3" w:rsidRPr="00AB64F3" w:rsidRDefault="00794D00" w:rsidP="00AB64F3">
      <w:pPr>
        <w:shd w:val="clear" w:color="auto" w:fill="FFFFFF"/>
        <w:ind w:left="1134" w:hanging="1134"/>
        <w:jc w:val="both"/>
        <w:rPr>
          <w:rFonts w:ascii="Arial" w:hAnsi="Arial" w:cs="Arial"/>
          <w:color w:val="242424"/>
          <w:sz w:val="20"/>
        </w:rPr>
      </w:pPr>
      <w:r w:rsidRPr="00AB64F3">
        <w:rPr>
          <w:rFonts w:ascii="Arial" w:hAnsi="Arial" w:cs="Arial"/>
          <w:sz w:val="20"/>
        </w:rPr>
        <w:t>9.9</w:t>
      </w:r>
      <w:r w:rsidRPr="00AB64F3">
        <w:rPr>
          <w:rFonts w:ascii="Arial" w:hAnsi="Arial" w:cs="Arial"/>
          <w:sz w:val="20"/>
        </w:rPr>
        <w:tab/>
      </w:r>
      <w:bookmarkStart w:id="126" w:name="_Hlk140575786"/>
      <w:r w:rsidR="00AB64F3" w:rsidRPr="00AB64F3">
        <w:rPr>
          <w:rFonts w:ascii="Arial" w:hAnsi="Arial" w:cs="Arial"/>
          <w:color w:val="000000"/>
          <w:sz w:val="20"/>
        </w:rPr>
        <w:t>Constatado o atendimento pleno às exigências editalícias, será declarado o vencedor da licitação, oportunidade em que os demais licitantes serão questionados, via Portal Licitações CAIXA – Área Logada do Fornecedor, em link específico do sistema – “Manifestar Interesse Cadastro Reserva”, sobre o seu interesse em igualar seu(s) preço(s) ao do mais bem classificado, para ser incluído no Cadastro Reserva, a manifestação deve ocorrer dentro da vigência do prazo estabelecido no agendamento, findo o qual não será mais conhecida a manifestação de interesse.</w:t>
      </w:r>
    </w:p>
    <w:p w14:paraId="6A2A73D3" w14:textId="12025D70" w:rsidR="00AB64F3" w:rsidRPr="00AB64F3" w:rsidRDefault="00AB64F3" w:rsidP="00794D00">
      <w:pPr>
        <w:ind w:left="1134" w:hanging="1134"/>
        <w:jc w:val="both"/>
        <w:outlineLvl w:val="0"/>
        <w:rPr>
          <w:rFonts w:ascii="Arial" w:hAnsi="Arial" w:cs="Arial"/>
          <w:sz w:val="20"/>
        </w:rPr>
      </w:pPr>
    </w:p>
    <w:p w14:paraId="26222BF7" w14:textId="77777777" w:rsidR="00AB64F3" w:rsidRPr="00AB64F3" w:rsidRDefault="00AB64F3" w:rsidP="00AB64F3">
      <w:pPr>
        <w:ind w:left="1134" w:hanging="1134"/>
        <w:jc w:val="both"/>
        <w:outlineLvl w:val="0"/>
        <w:rPr>
          <w:rFonts w:ascii="Arial" w:hAnsi="Arial" w:cs="Arial"/>
          <w:sz w:val="20"/>
        </w:rPr>
      </w:pPr>
      <w:r w:rsidRPr="00AB64F3">
        <w:rPr>
          <w:rFonts w:ascii="Arial" w:hAnsi="Arial" w:cs="Arial"/>
          <w:sz w:val="20"/>
        </w:rPr>
        <w:t xml:space="preserve">9.9.1 </w:t>
      </w:r>
      <w:r w:rsidRPr="00AB64F3">
        <w:rPr>
          <w:rFonts w:ascii="Arial" w:hAnsi="Arial" w:cs="Arial"/>
          <w:sz w:val="20"/>
        </w:rPr>
        <w:tab/>
        <w:t>Os licitantes com propostas classificadas, serão comunicados do agendamento do prazo para manifestação de interesse, via Notificação Recebidas, funcionalidade disponível na Área Logada do Fornecedor.</w:t>
      </w:r>
    </w:p>
    <w:p w14:paraId="07FD71C9" w14:textId="77777777" w:rsidR="00AB64F3" w:rsidRPr="00AB64F3" w:rsidRDefault="00AB64F3" w:rsidP="00AB64F3">
      <w:pPr>
        <w:ind w:left="1134" w:hanging="1134"/>
        <w:jc w:val="both"/>
        <w:outlineLvl w:val="0"/>
        <w:rPr>
          <w:rFonts w:ascii="Arial" w:hAnsi="Arial" w:cs="Arial"/>
          <w:sz w:val="20"/>
        </w:rPr>
      </w:pPr>
    </w:p>
    <w:p w14:paraId="2102D156" w14:textId="77777777" w:rsidR="00AB64F3" w:rsidRPr="00AB64F3" w:rsidRDefault="00AB64F3" w:rsidP="00AB64F3">
      <w:pPr>
        <w:ind w:left="1134" w:hanging="1134"/>
        <w:jc w:val="both"/>
        <w:outlineLvl w:val="0"/>
        <w:rPr>
          <w:rFonts w:ascii="Arial" w:hAnsi="Arial" w:cs="Arial"/>
          <w:sz w:val="20"/>
        </w:rPr>
      </w:pPr>
      <w:r w:rsidRPr="00AB64F3">
        <w:rPr>
          <w:rFonts w:ascii="Arial" w:hAnsi="Arial" w:cs="Arial"/>
          <w:sz w:val="20"/>
        </w:rPr>
        <w:t>9.9.2</w:t>
      </w:r>
      <w:r w:rsidRPr="00AB64F3">
        <w:rPr>
          <w:rFonts w:ascii="Arial" w:hAnsi="Arial" w:cs="Arial"/>
          <w:sz w:val="20"/>
        </w:rPr>
        <w:tab/>
        <w:t>Concomitantemente, no ato da manifestação, aqueles que manifestarem interesse, devem anexar a proposta comercial com o preço devidamente ajustado ao valor ofertado e negociado pelo licitante mais bem classificado.</w:t>
      </w:r>
    </w:p>
    <w:p w14:paraId="04259541" w14:textId="77777777" w:rsidR="00AB64F3" w:rsidRPr="00AB64F3" w:rsidRDefault="00AB64F3" w:rsidP="00AB64F3">
      <w:pPr>
        <w:ind w:left="1134" w:hanging="1134"/>
        <w:jc w:val="both"/>
        <w:outlineLvl w:val="0"/>
        <w:rPr>
          <w:rFonts w:ascii="Arial" w:hAnsi="Arial" w:cs="Arial"/>
          <w:sz w:val="20"/>
        </w:rPr>
      </w:pPr>
    </w:p>
    <w:p w14:paraId="30DB9D41" w14:textId="77777777" w:rsidR="00AB64F3" w:rsidRPr="00AB64F3" w:rsidRDefault="00AB64F3" w:rsidP="00AB64F3">
      <w:pPr>
        <w:ind w:left="1134" w:hanging="1134"/>
        <w:jc w:val="both"/>
        <w:outlineLvl w:val="0"/>
        <w:rPr>
          <w:rFonts w:ascii="Arial" w:hAnsi="Arial" w:cs="Arial"/>
          <w:sz w:val="20"/>
        </w:rPr>
      </w:pPr>
      <w:r w:rsidRPr="00AB64F3">
        <w:rPr>
          <w:rFonts w:ascii="Arial" w:hAnsi="Arial" w:cs="Arial"/>
          <w:sz w:val="20"/>
        </w:rPr>
        <w:t>9.9.3</w:t>
      </w:r>
      <w:r w:rsidRPr="00AB64F3">
        <w:rPr>
          <w:rFonts w:ascii="Arial" w:hAnsi="Arial" w:cs="Arial"/>
          <w:sz w:val="20"/>
        </w:rPr>
        <w:tab/>
        <w:t>Os licitantes que manifestarem interesse em igualar o preço ao do licitante vencedor irão compor o anexo da Ata de Registro de Preços, em caráter de reserva, respeitada a ordem de classificação do pregão.</w:t>
      </w:r>
    </w:p>
    <w:p w14:paraId="742C9AC1" w14:textId="77777777" w:rsidR="00AB64F3" w:rsidRPr="00AB64F3" w:rsidRDefault="00AB64F3" w:rsidP="00AB64F3">
      <w:pPr>
        <w:ind w:left="1134" w:hanging="1134"/>
        <w:jc w:val="both"/>
        <w:outlineLvl w:val="0"/>
        <w:rPr>
          <w:rFonts w:ascii="Arial" w:hAnsi="Arial" w:cs="Arial"/>
          <w:sz w:val="20"/>
        </w:rPr>
      </w:pPr>
    </w:p>
    <w:p w14:paraId="6E39DDA4" w14:textId="77777777" w:rsidR="00AB64F3" w:rsidRPr="00AB64F3" w:rsidRDefault="00AB64F3" w:rsidP="00AB64F3">
      <w:pPr>
        <w:ind w:left="1134" w:hanging="1134"/>
        <w:jc w:val="both"/>
        <w:outlineLvl w:val="0"/>
        <w:rPr>
          <w:rFonts w:ascii="Arial" w:hAnsi="Arial" w:cs="Arial"/>
          <w:sz w:val="20"/>
        </w:rPr>
      </w:pPr>
      <w:r w:rsidRPr="00AB64F3">
        <w:rPr>
          <w:rFonts w:ascii="Arial" w:hAnsi="Arial" w:cs="Arial"/>
          <w:sz w:val="20"/>
        </w:rPr>
        <w:t>9.9.4</w:t>
      </w:r>
      <w:r w:rsidRPr="00AB64F3">
        <w:rPr>
          <w:rFonts w:ascii="Arial" w:hAnsi="Arial" w:cs="Arial"/>
          <w:sz w:val="20"/>
        </w:rPr>
        <w:tab/>
        <w:t>O não envio da nova proposta solicitada pelo Pregoeiro na forma do item 9.9.2 impossibilitará o licitante de compor o cadastro reserva da Ata de Registro de Preços.</w:t>
      </w:r>
    </w:p>
    <w:p w14:paraId="3CF8BC69" w14:textId="77777777" w:rsidR="00AB64F3" w:rsidRPr="00AB64F3" w:rsidRDefault="00AB64F3" w:rsidP="00AB64F3">
      <w:pPr>
        <w:ind w:left="1134" w:hanging="1134"/>
        <w:jc w:val="both"/>
        <w:outlineLvl w:val="0"/>
        <w:rPr>
          <w:rFonts w:ascii="Arial" w:hAnsi="Arial" w:cs="Arial"/>
          <w:sz w:val="20"/>
        </w:rPr>
      </w:pPr>
    </w:p>
    <w:p w14:paraId="2D60EE46" w14:textId="77777777" w:rsidR="00AB64F3" w:rsidRPr="00AB64F3" w:rsidRDefault="00AB64F3" w:rsidP="00AB64F3">
      <w:pPr>
        <w:ind w:left="1134" w:hanging="1134"/>
        <w:jc w:val="both"/>
        <w:outlineLvl w:val="0"/>
        <w:rPr>
          <w:rFonts w:ascii="Arial" w:hAnsi="Arial" w:cs="Arial"/>
          <w:sz w:val="20"/>
        </w:rPr>
      </w:pPr>
      <w:r w:rsidRPr="00AB64F3">
        <w:rPr>
          <w:rFonts w:ascii="Arial" w:hAnsi="Arial" w:cs="Arial"/>
          <w:sz w:val="20"/>
        </w:rPr>
        <w:t>9.9.5</w:t>
      </w:r>
      <w:r w:rsidRPr="00AB64F3">
        <w:rPr>
          <w:rFonts w:ascii="Arial" w:hAnsi="Arial" w:cs="Arial"/>
          <w:sz w:val="20"/>
        </w:rPr>
        <w:tab/>
        <w:t>O licitante cujo preço estiver registrado em caráter de reserva somente será convocado para fornecer e/ou prestar serviço no caso de cancelamento do registro de preço da empresa mais bem classificada na ordem constante da Ata, ou no caso de liberação do compromisso assumido prevista no § 1º do art. 18 do Decreto 7.892/13, sempre obedecida a ordem de classificação constante da Ata de Registro de Preços.</w:t>
      </w:r>
    </w:p>
    <w:p w14:paraId="7AA1BD02" w14:textId="77777777" w:rsidR="00AB64F3" w:rsidRPr="00AB64F3" w:rsidRDefault="00AB64F3" w:rsidP="00AB64F3">
      <w:pPr>
        <w:ind w:left="1134" w:hanging="1134"/>
        <w:jc w:val="both"/>
        <w:outlineLvl w:val="0"/>
        <w:rPr>
          <w:rFonts w:ascii="Arial" w:hAnsi="Arial" w:cs="Arial"/>
          <w:sz w:val="20"/>
        </w:rPr>
      </w:pPr>
    </w:p>
    <w:p w14:paraId="14B70669" w14:textId="69C3776D" w:rsidR="00AB64F3" w:rsidRDefault="00AB64F3" w:rsidP="00AB64F3">
      <w:pPr>
        <w:ind w:left="1134" w:hanging="1134"/>
        <w:jc w:val="both"/>
        <w:outlineLvl w:val="0"/>
        <w:rPr>
          <w:rFonts w:ascii="Arial" w:hAnsi="Arial" w:cs="Arial"/>
          <w:sz w:val="20"/>
        </w:rPr>
      </w:pPr>
      <w:r w:rsidRPr="00AB64F3">
        <w:rPr>
          <w:rFonts w:ascii="Arial" w:hAnsi="Arial" w:cs="Arial"/>
          <w:sz w:val="20"/>
        </w:rPr>
        <w:t>9.9.5.1</w:t>
      </w:r>
      <w:r w:rsidRPr="00AB64F3">
        <w:rPr>
          <w:rFonts w:ascii="Arial" w:hAnsi="Arial" w:cs="Arial"/>
          <w:sz w:val="20"/>
        </w:rPr>
        <w:tab/>
        <w:t>Somente após a ocorrência de cancelamento do registro de preço da empresa mais bem classificada e com a convocação da empresa reserva serão efetuados os procedimentos relativos à habilitação desta empresa, constantes dos itens 8 e 9 do edital.</w:t>
      </w:r>
    </w:p>
    <w:p w14:paraId="0AC99287" w14:textId="7206F72B" w:rsidR="007F53E1" w:rsidRDefault="007F53E1" w:rsidP="00AB64F3">
      <w:pPr>
        <w:ind w:left="1134" w:hanging="1134"/>
        <w:jc w:val="both"/>
        <w:outlineLvl w:val="0"/>
        <w:rPr>
          <w:rFonts w:ascii="Arial" w:hAnsi="Arial" w:cs="Arial"/>
          <w:sz w:val="20"/>
        </w:rPr>
      </w:pPr>
    </w:p>
    <w:p w14:paraId="10451A52" w14:textId="1687B960" w:rsidR="007F53E1" w:rsidRPr="00AB64F3" w:rsidRDefault="007F53E1" w:rsidP="00AB64F3">
      <w:pPr>
        <w:ind w:left="1134" w:hanging="1134"/>
        <w:jc w:val="both"/>
        <w:outlineLvl w:val="0"/>
        <w:rPr>
          <w:rFonts w:ascii="Arial" w:hAnsi="Arial" w:cs="Arial"/>
          <w:sz w:val="20"/>
        </w:rPr>
      </w:pPr>
      <w:r w:rsidRPr="007F53E1">
        <w:rPr>
          <w:rFonts w:ascii="Arial" w:hAnsi="Arial" w:cs="Arial"/>
          <w:sz w:val="20"/>
        </w:rPr>
        <w:t>9.9.</w:t>
      </w:r>
      <w:r>
        <w:rPr>
          <w:rFonts w:ascii="Arial" w:hAnsi="Arial" w:cs="Arial"/>
          <w:sz w:val="20"/>
        </w:rPr>
        <w:t>6</w:t>
      </w:r>
      <w:r w:rsidRPr="007F53E1">
        <w:rPr>
          <w:rFonts w:ascii="Arial" w:hAnsi="Arial" w:cs="Arial"/>
          <w:sz w:val="20"/>
        </w:rPr>
        <w:tab/>
        <w:t>A apresentação de novas propostas na forma do item 9.9.2 não prejudicará em hipótese nenhuma o resultado do certame em relação ao licitante mais bem classificado.</w:t>
      </w:r>
    </w:p>
    <w:bookmarkEnd w:id="126"/>
    <w:p w14:paraId="0DF181F3" w14:textId="77777777" w:rsidR="00AB64F3" w:rsidRPr="00AB64F3" w:rsidRDefault="00AB64F3" w:rsidP="00794D00">
      <w:pPr>
        <w:ind w:left="1134" w:hanging="1134"/>
        <w:jc w:val="both"/>
        <w:outlineLvl w:val="0"/>
        <w:rPr>
          <w:rFonts w:ascii="Arial" w:hAnsi="Arial" w:cs="Arial"/>
          <w:sz w:val="20"/>
        </w:rPr>
      </w:pPr>
    </w:p>
    <w:bookmarkEnd w:id="124"/>
    <w:p w14:paraId="6F93A429" w14:textId="77777777" w:rsidR="00794D00" w:rsidRPr="00B10E0A" w:rsidRDefault="00794D00" w:rsidP="00F9497F">
      <w:pPr>
        <w:widowControl w:val="0"/>
        <w:ind w:left="1134" w:hanging="1134"/>
        <w:jc w:val="both"/>
        <w:rPr>
          <w:rFonts w:ascii="Arial" w:hAnsi="Arial" w:cs="Arial"/>
          <w:sz w:val="20"/>
        </w:rPr>
      </w:pPr>
    </w:p>
    <w:p w14:paraId="0E0DAD56" w14:textId="77777777" w:rsidR="00594F51" w:rsidRPr="00B10E0A" w:rsidRDefault="00594F51" w:rsidP="00F9497F">
      <w:pPr>
        <w:widowControl w:val="0"/>
        <w:tabs>
          <w:tab w:val="left" w:pos="1418"/>
        </w:tabs>
        <w:ind w:left="1134" w:hanging="1134"/>
        <w:jc w:val="both"/>
        <w:rPr>
          <w:rFonts w:ascii="Arial" w:hAnsi="Arial" w:cs="Arial"/>
          <w:b/>
          <w:sz w:val="20"/>
          <w:u w:val="single"/>
        </w:rPr>
      </w:pPr>
      <w:r w:rsidRPr="00410E1E">
        <w:rPr>
          <w:rFonts w:ascii="Arial" w:hAnsi="Arial" w:cs="Arial"/>
          <w:b/>
          <w:sz w:val="20"/>
        </w:rPr>
        <w:t>10</w:t>
      </w:r>
      <w:r w:rsidRPr="00410E1E">
        <w:rPr>
          <w:rFonts w:ascii="Arial" w:hAnsi="Arial" w:cs="Arial"/>
          <w:b/>
          <w:sz w:val="20"/>
        </w:rPr>
        <w:tab/>
      </w:r>
      <w:r w:rsidRPr="00410E1E">
        <w:rPr>
          <w:rFonts w:ascii="Arial" w:hAnsi="Arial" w:cs="Arial"/>
          <w:b/>
          <w:sz w:val="20"/>
          <w:u w:val="single"/>
        </w:rPr>
        <w:t>DOS RECURSOS</w:t>
      </w:r>
    </w:p>
    <w:p w14:paraId="3DBF7A35" w14:textId="77777777" w:rsidR="00594F51" w:rsidRPr="00B10E0A" w:rsidRDefault="00594F51" w:rsidP="00F9497F">
      <w:pPr>
        <w:widowControl w:val="0"/>
        <w:tabs>
          <w:tab w:val="left" w:pos="1418"/>
        </w:tabs>
        <w:ind w:left="1134" w:hanging="1134"/>
        <w:jc w:val="both"/>
        <w:rPr>
          <w:rFonts w:ascii="Arial" w:hAnsi="Arial" w:cs="Arial"/>
          <w:bCs/>
          <w:sz w:val="20"/>
        </w:rPr>
      </w:pPr>
    </w:p>
    <w:p w14:paraId="75C02568" w14:textId="77777777" w:rsidR="00594F51" w:rsidRDefault="00594F51" w:rsidP="00F9497F">
      <w:pPr>
        <w:widowControl w:val="0"/>
        <w:ind w:left="1134" w:hanging="1134"/>
        <w:jc w:val="both"/>
        <w:rPr>
          <w:rFonts w:ascii="Arial" w:hAnsi="Arial" w:cs="Arial"/>
          <w:bCs/>
          <w:sz w:val="20"/>
        </w:rPr>
      </w:pPr>
      <w:bookmarkStart w:id="127" w:name="_Hlk95405040"/>
      <w:r w:rsidRPr="00B10E0A">
        <w:rPr>
          <w:rFonts w:ascii="Arial" w:hAnsi="Arial" w:cs="Arial"/>
          <w:bCs/>
          <w:sz w:val="20"/>
        </w:rPr>
        <w:t>10.1</w:t>
      </w:r>
      <w:r w:rsidRPr="00B10E0A">
        <w:rPr>
          <w:rFonts w:ascii="Arial" w:hAnsi="Arial" w:cs="Arial"/>
          <w:bCs/>
          <w:sz w:val="20"/>
        </w:rPr>
        <w:tab/>
      </w:r>
      <w:bookmarkStart w:id="128" w:name="_Hlk83827967"/>
      <w:bookmarkStart w:id="129" w:name="_Hlk88150585"/>
      <w:r w:rsidR="006B18D2" w:rsidRPr="006B18D2">
        <w:rPr>
          <w:rFonts w:ascii="Arial" w:hAnsi="Arial" w:cs="Arial"/>
          <w:bCs/>
          <w:sz w:val="20"/>
        </w:rPr>
        <w:t xml:space="preserve">Atendidas plenamente todas as condições do edital, e </w:t>
      </w:r>
      <w:r w:rsidR="006B18D2">
        <w:rPr>
          <w:rFonts w:ascii="Arial" w:hAnsi="Arial" w:cs="Arial"/>
          <w:bCs/>
          <w:sz w:val="20"/>
        </w:rPr>
        <w:t>a</w:t>
      </w:r>
      <w:r w:rsidR="00035313" w:rsidRPr="00B10E0A">
        <w:rPr>
          <w:rFonts w:ascii="Arial" w:hAnsi="Arial" w:cs="Arial"/>
          <w:bCs/>
          <w:sz w:val="20"/>
        </w:rPr>
        <w:t>pós a divulgação d</w:t>
      </w:r>
      <w:r w:rsidR="006B18D2">
        <w:rPr>
          <w:rFonts w:ascii="Arial" w:hAnsi="Arial" w:cs="Arial"/>
          <w:bCs/>
          <w:sz w:val="20"/>
        </w:rPr>
        <w:t>o</w:t>
      </w:r>
      <w:r w:rsidR="00035313" w:rsidRPr="00B10E0A">
        <w:rPr>
          <w:rFonts w:ascii="Arial" w:hAnsi="Arial" w:cs="Arial"/>
          <w:bCs/>
          <w:sz w:val="20"/>
        </w:rPr>
        <w:t xml:space="preserve"> licitante vencedor, será disponibilizado interregno de tempo para o licitante interessado se manifestar, motivadamente, sobre a intenção de recorrer contra o resultado do certame, devendo, obrigatoriamente, </w:t>
      </w:r>
      <w:r w:rsidR="00035313" w:rsidRPr="004001AF">
        <w:rPr>
          <w:rFonts w:ascii="Arial" w:hAnsi="Arial" w:cs="Arial"/>
          <w:bCs/>
          <w:sz w:val="20"/>
        </w:rPr>
        <w:t xml:space="preserve">ser registrada a síntese de suas razões no formulário eletrônico disponibilizado no endereço </w:t>
      </w:r>
      <w:hyperlink r:id="rId30" w:history="1">
        <w:r w:rsidR="00035313" w:rsidRPr="004001AF">
          <w:rPr>
            <w:rStyle w:val="Hyperlink"/>
            <w:rFonts w:ascii="Arial" w:eastAsia="Calibri" w:hAnsi="Arial" w:cs="Arial"/>
            <w:sz w:val="20"/>
          </w:rPr>
          <w:t>http://licitacoes.caixa.gov.br</w:t>
        </w:r>
      </w:hyperlink>
      <w:r w:rsidR="00035313">
        <w:rPr>
          <w:rFonts w:ascii="Arial" w:eastAsia="Calibri" w:hAnsi="Arial" w:cs="Arial"/>
          <w:sz w:val="20"/>
        </w:rPr>
        <w:t xml:space="preserve">, na aba </w:t>
      </w:r>
      <w:r w:rsidR="00035313">
        <w:rPr>
          <w:rFonts w:ascii="Arial" w:eastAsia="Calibri" w:hAnsi="Arial" w:cs="Arial"/>
          <w:i/>
          <w:sz w:val="20"/>
        </w:rPr>
        <w:t>“ÁREA LOGADA”</w:t>
      </w:r>
      <w:r w:rsidR="00035313">
        <w:rPr>
          <w:rFonts w:ascii="Arial" w:eastAsia="Calibri" w:hAnsi="Arial" w:cs="Arial"/>
          <w:i/>
          <w:sz w:val="20"/>
        </w:rPr>
        <w:sym w:font="Wingdings" w:char="F0E0"/>
      </w:r>
      <w:r w:rsidR="00035313">
        <w:rPr>
          <w:rFonts w:ascii="Arial" w:eastAsia="Calibri" w:hAnsi="Arial" w:cs="Arial"/>
          <w:sz w:val="20"/>
        </w:rPr>
        <w:t xml:space="preserve"> </w:t>
      </w:r>
      <w:r w:rsidR="00035313">
        <w:rPr>
          <w:rFonts w:ascii="Arial" w:eastAsia="Calibri" w:hAnsi="Arial" w:cs="Arial"/>
          <w:i/>
          <w:sz w:val="20"/>
        </w:rPr>
        <w:t>“</w:t>
      </w:r>
      <w:r w:rsidR="00035313">
        <w:rPr>
          <w:rFonts w:ascii="Arial" w:eastAsia="Calibri" w:hAnsi="Arial" w:cs="Arial"/>
          <w:i/>
          <w:sz w:val="20"/>
          <w:u w:val="single"/>
        </w:rPr>
        <w:t>ACESSO AO SISTEMA</w:t>
      </w:r>
      <w:r w:rsidR="00035313">
        <w:rPr>
          <w:rFonts w:ascii="Arial" w:eastAsia="Calibri" w:hAnsi="Arial" w:cs="Arial"/>
          <w:i/>
          <w:sz w:val="20"/>
        </w:rPr>
        <w:t xml:space="preserve">” </w:t>
      </w:r>
      <w:r w:rsidR="00035313">
        <w:rPr>
          <w:rFonts w:ascii="Arial" w:eastAsia="Calibri" w:hAnsi="Arial" w:cs="Arial"/>
          <w:i/>
          <w:sz w:val="20"/>
        </w:rPr>
        <w:lastRenderedPageBreak/>
        <w:sym w:font="Wingdings" w:char="F0E0"/>
      </w:r>
      <w:r w:rsidR="00035313">
        <w:rPr>
          <w:rFonts w:ascii="Arial" w:eastAsia="Calibri" w:hAnsi="Arial" w:cs="Arial"/>
          <w:sz w:val="20"/>
        </w:rPr>
        <w:t xml:space="preserve"> </w:t>
      </w:r>
      <w:r w:rsidR="00035313">
        <w:rPr>
          <w:rFonts w:ascii="Arial" w:eastAsia="Calibri" w:hAnsi="Arial" w:cs="Arial"/>
          <w:i/>
          <w:sz w:val="20"/>
        </w:rPr>
        <w:t>“</w:t>
      </w:r>
      <w:r w:rsidR="00035313">
        <w:rPr>
          <w:rFonts w:ascii="Arial" w:eastAsia="Calibri" w:hAnsi="Arial" w:cs="Arial"/>
          <w:i/>
          <w:sz w:val="20"/>
          <w:u w:val="single"/>
        </w:rPr>
        <w:t>SE VOCÊ É FORNECEDOR, FAÇA LOGIN AQUI: ACESSAR</w:t>
      </w:r>
      <w:r w:rsidR="00035313">
        <w:rPr>
          <w:rFonts w:ascii="Arial" w:eastAsia="Calibri" w:hAnsi="Arial" w:cs="Arial"/>
          <w:i/>
          <w:sz w:val="20"/>
        </w:rPr>
        <w:t>”</w:t>
      </w:r>
      <w:r w:rsidR="00035313">
        <w:rPr>
          <w:rFonts w:ascii="Arial" w:eastAsia="Calibri" w:hAnsi="Arial" w:cs="Arial"/>
          <w:sz w:val="20"/>
        </w:rPr>
        <w:t xml:space="preserve"> </w:t>
      </w:r>
      <w:r w:rsidR="00035313">
        <w:rPr>
          <w:rFonts w:ascii="Arial" w:eastAsia="Calibri" w:hAnsi="Arial" w:cs="Arial"/>
          <w:i/>
          <w:sz w:val="20"/>
        </w:rPr>
        <w:sym w:font="Wingdings" w:char="F0E0"/>
      </w:r>
      <w:r w:rsidR="00035313">
        <w:rPr>
          <w:rFonts w:ascii="Arial" w:eastAsia="Calibri" w:hAnsi="Arial" w:cs="Arial"/>
          <w:i/>
          <w:sz w:val="20"/>
        </w:rPr>
        <w:t xml:space="preserve"> </w:t>
      </w:r>
      <w:r w:rsidR="00035313">
        <w:rPr>
          <w:rFonts w:ascii="Arial" w:eastAsia="Calibri" w:hAnsi="Arial" w:cs="Arial"/>
          <w:sz w:val="20"/>
        </w:rPr>
        <w:t xml:space="preserve">efetuar login </w:t>
      </w:r>
      <w:r w:rsidR="00035313">
        <w:rPr>
          <w:rFonts w:ascii="Arial" w:eastAsia="Calibri" w:hAnsi="Arial" w:cs="Arial"/>
          <w:i/>
          <w:sz w:val="20"/>
        </w:rPr>
        <w:sym w:font="Wingdings" w:char="F0E0"/>
      </w:r>
      <w:r w:rsidR="00035313">
        <w:rPr>
          <w:rFonts w:ascii="Arial" w:eastAsia="Calibri" w:hAnsi="Arial" w:cs="Arial"/>
          <w:i/>
          <w:sz w:val="20"/>
        </w:rPr>
        <w:t xml:space="preserve"> marcar a modalidade de licitação </w:t>
      </w:r>
      <w:r w:rsidR="00035313">
        <w:rPr>
          <w:rFonts w:ascii="Arial" w:eastAsia="Calibri" w:hAnsi="Arial" w:cs="Arial"/>
          <w:i/>
          <w:sz w:val="20"/>
        </w:rPr>
        <w:sym w:font="Wingdings" w:char="F0E0"/>
      </w:r>
      <w:r w:rsidR="00035313">
        <w:rPr>
          <w:rFonts w:ascii="Arial" w:eastAsia="Calibri" w:hAnsi="Arial" w:cs="Arial"/>
          <w:i/>
          <w:sz w:val="20"/>
        </w:rPr>
        <w:t xml:space="preserve"> clicar em “</w:t>
      </w:r>
      <w:r w:rsidR="00035313" w:rsidRPr="00776868">
        <w:rPr>
          <w:rFonts w:ascii="Arial" w:eastAsia="Calibri" w:hAnsi="Arial" w:cs="Arial"/>
          <w:i/>
          <w:sz w:val="20"/>
          <w:u w:val="single"/>
        </w:rPr>
        <w:t>Intenção de Recurso</w:t>
      </w:r>
      <w:r w:rsidR="00035313">
        <w:rPr>
          <w:rFonts w:ascii="Arial" w:eastAsia="Calibri" w:hAnsi="Arial" w:cs="Arial"/>
          <w:i/>
          <w:sz w:val="20"/>
        </w:rPr>
        <w:t>”</w:t>
      </w:r>
      <w:r w:rsidR="00035313">
        <w:rPr>
          <w:rFonts w:ascii="Arial" w:eastAsia="Calibri" w:hAnsi="Arial" w:cs="Arial"/>
          <w:iCs/>
          <w:sz w:val="20"/>
        </w:rPr>
        <w:t>, localizada na aba “</w:t>
      </w:r>
      <w:r w:rsidR="00035313" w:rsidRPr="00776868">
        <w:rPr>
          <w:rFonts w:ascii="Arial" w:eastAsia="Calibri" w:hAnsi="Arial" w:cs="Arial"/>
          <w:i/>
          <w:sz w:val="20"/>
        </w:rPr>
        <w:t>Minhas Atividades</w:t>
      </w:r>
      <w:r w:rsidR="00035313">
        <w:rPr>
          <w:rFonts w:ascii="Arial" w:eastAsia="Calibri" w:hAnsi="Arial" w:cs="Arial"/>
          <w:iCs/>
          <w:sz w:val="20"/>
        </w:rPr>
        <w:t>”, clicar em “</w:t>
      </w:r>
      <w:r w:rsidR="00035313" w:rsidRPr="00776868">
        <w:rPr>
          <w:rFonts w:ascii="Arial" w:eastAsia="Calibri" w:hAnsi="Arial" w:cs="Arial"/>
          <w:i/>
          <w:sz w:val="20"/>
          <w:u w:val="single"/>
        </w:rPr>
        <w:t>Incluir Intenção de Recurso</w:t>
      </w:r>
      <w:r w:rsidR="00035313" w:rsidRPr="00776868">
        <w:rPr>
          <w:rFonts w:ascii="Arial" w:eastAsia="Calibri" w:hAnsi="Arial" w:cs="Arial"/>
          <w:iCs/>
          <w:sz w:val="20"/>
        </w:rPr>
        <w:t>”</w:t>
      </w:r>
      <w:r w:rsidR="00035313">
        <w:rPr>
          <w:rFonts w:ascii="Arial" w:eastAsia="Calibri" w:hAnsi="Arial" w:cs="Arial"/>
          <w:iCs/>
          <w:sz w:val="20"/>
        </w:rPr>
        <w:t>, inserir a descrição da intenção de recurso e clicar em “</w:t>
      </w:r>
      <w:r w:rsidR="00035313" w:rsidRPr="00776868">
        <w:rPr>
          <w:rFonts w:ascii="Arial" w:eastAsia="Calibri" w:hAnsi="Arial" w:cs="Arial"/>
          <w:i/>
          <w:sz w:val="20"/>
          <w:u w:val="single"/>
        </w:rPr>
        <w:t>ENVIAR</w:t>
      </w:r>
      <w:r w:rsidR="00035313" w:rsidRPr="00776868">
        <w:rPr>
          <w:rFonts w:ascii="Arial" w:eastAsia="Calibri" w:hAnsi="Arial" w:cs="Arial"/>
          <w:iCs/>
          <w:sz w:val="20"/>
        </w:rPr>
        <w:t>”</w:t>
      </w:r>
      <w:r w:rsidR="00035313">
        <w:rPr>
          <w:rFonts w:ascii="Arial" w:eastAsia="Calibri" w:hAnsi="Arial" w:cs="Arial"/>
          <w:iCs/>
          <w:sz w:val="20"/>
        </w:rPr>
        <w:t xml:space="preserve">, </w:t>
      </w:r>
      <w:r w:rsidR="00035313" w:rsidRPr="00B10E0A">
        <w:rPr>
          <w:rFonts w:ascii="Arial" w:hAnsi="Arial" w:cs="Arial"/>
          <w:bCs/>
          <w:sz w:val="20"/>
        </w:rPr>
        <w:t xml:space="preserve">no prazo de </w:t>
      </w:r>
      <w:bookmarkStart w:id="130" w:name="OLE_LINK9"/>
      <w:bookmarkStart w:id="131" w:name="OLE_LINK10"/>
      <w:r w:rsidR="00035313">
        <w:rPr>
          <w:rFonts w:ascii="Arial" w:hAnsi="Arial" w:cs="Arial"/>
          <w:sz w:val="20"/>
        </w:rPr>
        <w:t xml:space="preserve">até 30 (trinta) minutos </w:t>
      </w:r>
      <w:r w:rsidR="00035313">
        <w:rPr>
          <w:rFonts w:ascii="Arial" w:hAnsi="Arial" w:cs="Arial"/>
          <w:bCs/>
          <w:sz w:val="20"/>
        </w:rPr>
        <w:t>a partir da comunicação pelo sistema</w:t>
      </w:r>
      <w:bookmarkEnd w:id="130"/>
      <w:bookmarkEnd w:id="131"/>
      <w:r w:rsidR="00035313" w:rsidRPr="00B10E0A">
        <w:rPr>
          <w:rFonts w:ascii="Arial" w:hAnsi="Arial" w:cs="Arial"/>
          <w:bCs/>
          <w:sz w:val="20"/>
        </w:rPr>
        <w:t>.</w:t>
      </w:r>
      <w:bookmarkEnd w:id="127"/>
      <w:bookmarkEnd w:id="128"/>
    </w:p>
    <w:bookmarkEnd w:id="129"/>
    <w:p w14:paraId="67680509" w14:textId="77777777" w:rsidR="00035313" w:rsidRPr="00B10E0A" w:rsidRDefault="00035313" w:rsidP="00F9497F">
      <w:pPr>
        <w:widowControl w:val="0"/>
        <w:ind w:left="1134" w:hanging="1134"/>
        <w:jc w:val="both"/>
        <w:rPr>
          <w:rFonts w:ascii="Arial" w:hAnsi="Arial" w:cs="Arial"/>
          <w:bCs/>
          <w:color w:val="FF0000"/>
          <w:sz w:val="20"/>
        </w:rPr>
      </w:pPr>
    </w:p>
    <w:p w14:paraId="1C9606A9"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10.1.1</w:t>
      </w:r>
      <w:r w:rsidRPr="00B10E0A">
        <w:rPr>
          <w:rFonts w:ascii="Arial" w:hAnsi="Arial" w:cs="Arial"/>
          <w:sz w:val="20"/>
        </w:rPr>
        <w:tab/>
        <w:t>À recorrente que tiver sua manifestação de intenção de recurso aceita pelo Pregoeiro será concedido o prazo de 3 (três) dias úteis para apresentação das razões do recurso, facultando aos demais licitantes a oportunidade de apresentar contrarrazões em igual período a partir do término do prazo da recorrente, senda assegurada aos proponentes vista aos elementos indispensáveis à defesa dos seus interesses.</w:t>
      </w:r>
    </w:p>
    <w:p w14:paraId="428A3372" w14:textId="77777777" w:rsidR="00594F51" w:rsidRPr="00B10E0A" w:rsidRDefault="00594F51" w:rsidP="00F9497F">
      <w:pPr>
        <w:widowControl w:val="0"/>
        <w:ind w:left="1134" w:hanging="1134"/>
        <w:jc w:val="both"/>
        <w:rPr>
          <w:rFonts w:ascii="Arial" w:hAnsi="Arial" w:cs="Arial"/>
          <w:sz w:val="20"/>
        </w:rPr>
      </w:pPr>
    </w:p>
    <w:p w14:paraId="4AE48324"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10.1.2</w:t>
      </w:r>
      <w:r w:rsidRPr="00B10E0A">
        <w:rPr>
          <w:rFonts w:ascii="Arial" w:hAnsi="Arial" w:cs="Arial"/>
          <w:sz w:val="20"/>
        </w:rPr>
        <w:tab/>
        <w:t>O(s) recurso(s) e contrarrazões somente poderão ser encaminhados por meio eletrônico, no endereço citado no item 10.1.</w:t>
      </w:r>
    </w:p>
    <w:p w14:paraId="3B87D70B" w14:textId="77777777" w:rsidR="00594F51" w:rsidRPr="00B10E0A" w:rsidRDefault="00594F51" w:rsidP="00F9497F">
      <w:pPr>
        <w:widowControl w:val="0"/>
        <w:ind w:left="1134" w:hanging="1134"/>
        <w:jc w:val="both"/>
        <w:rPr>
          <w:rFonts w:ascii="Arial" w:hAnsi="Arial" w:cs="Arial"/>
          <w:sz w:val="20"/>
        </w:rPr>
      </w:pPr>
    </w:p>
    <w:p w14:paraId="6551881A"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10.2</w:t>
      </w:r>
      <w:r w:rsidRPr="00B10E0A">
        <w:rPr>
          <w:rFonts w:ascii="Arial" w:hAnsi="Arial" w:cs="Arial"/>
          <w:sz w:val="20"/>
        </w:rPr>
        <w:tab/>
        <w:t>A falta de manifestação motivada do licitante, no prazo estabelecido no item 10.1, importará a decadência do direito de recurso, ficando o pregoeiro autorizado a adjudicar o objeto ao licitante declarado vencedor.</w:t>
      </w:r>
    </w:p>
    <w:p w14:paraId="03DF35C0" w14:textId="77777777" w:rsidR="00594F51" w:rsidRPr="00B10E0A" w:rsidRDefault="00594F51" w:rsidP="00F9497F">
      <w:pPr>
        <w:widowControl w:val="0"/>
        <w:ind w:left="1134" w:hanging="1134"/>
        <w:jc w:val="both"/>
        <w:rPr>
          <w:rFonts w:ascii="Arial" w:hAnsi="Arial" w:cs="Arial"/>
          <w:sz w:val="20"/>
        </w:rPr>
      </w:pPr>
    </w:p>
    <w:p w14:paraId="251DB43C"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10.3</w:t>
      </w:r>
      <w:r w:rsidRPr="00B10E0A">
        <w:rPr>
          <w:rFonts w:ascii="Arial" w:hAnsi="Arial" w:cs="Arial"/>
          <w:sz w:val="20"/>
        </w:rPr>
        <w:tab/>
        <w:t>Qualquer recurso contra decisão do Pregoeiro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F981F16" w14:textId="77777777" w:rsidR="00594F51" w:rsidRPr="00B10E0A" w:rsidRDefault="00594F51" w:rsidP="00F9497F">
      <w:pPr>
        <w:widowControl w:val="0"/>
        <w:ind w:left="1134" w:hanging="1134"/>
        <w:jc w:val="both"/>
        <w:rPr>
          <w:rFonts w:ascii="Arial" w:hAnsi="Arial" w:cs="Arial"/>
          <w:sz w:val="20"/>
        </w:rPr>
      </w:pPr>
    </w:p>
    <w:p w14:paraId="09ED7F2A"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10.4</w:t>
      </w:r>
      <w:r w:rsidRPr="00B10E0A">
        <w:rPr>
          <w:rFonts w:ascii="Arial" w:hAnsi="Arial" w:cs="Arial"/>
          <w:sz w:val="20"/>
        </w:rPr>
        <w:tab/>
        <w:t>O acolhimento de recurso importará na invalidação apenas dos atos insuscetíveis de aproveitamento.</w:t>
      </w:r>
    </w:p>
    <w:p w14:paraId="77341E95" w14:textId="77777777" w:rsidR="00594F51" w:rsidRPr="00B10E0A" w:rsidRDefault="00594F51" w:rsidP="00F9497F">
      <w:pPr>
        <w:widowControl w:val="0"/>
        <w:ind w:left="1134" w:hanging="1134"/>
        <w:jc w:val="both"/>
        <w:rPr>
          <w:rFonts w:ascii="Arial" w:hAnsi="Arial" w:cs="Arial"/>
          <w:sz w:val="20"/>
        </w:rPr>
      </w:pPr>
    </w:p>
    <w:p w14:paraId="25864067"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10.5</w:t>
      </w:r>
      <w:r w:rsidRPr="00B10E0A">
        <w:rPr>
          <w:rFonts w:ascii="Arial" w:hAnsi="Arial" w:cs="Arial"/>
          <w:sz w:val="20"/>
        </w:rPr>
        <w:tab/>
        <w:t>Decidido(s) o(s) recurso(s) e constatada a regularidade dos atos procedimentais, a autoridade competente adjudicará o objeto ao licitante vencedor.</w:t>
      </w:r>
    </w:p>
    <w:p w14:paraId="2A617614" w14:textId="77777777" w:rsidR="00594F51" w:rsidRPr="00B10E0A" w:rsidRDefault="00594F51" w:rsidP="00F9497F">
      <w:pPr>
        <w:widowControl w:val="0"/>
        <w:ind w:left="1134" w:hanging="1134"/>
        <w:jc w:val="both"/>
        <w:rPr>
          <w:rFonts w:ascii="Arial" w:hAnsi="Arial" w:cs="Arial"/>
          <w:sz w:val="20"/>
        </w:rPr>
      </w:pPr>
    </w:p>
    <w:p w14:paraId="77FB9BC1" w14:textId="220AA9BA" w:rsidR="00594F51" w:rsidRPr="00B10E0A" w:rsidRDefault="00594F51" w:rsidP="00F9497F">
      <w:pPr>
        <w:widowControl w:val="0"/>
        <w:ind w:left="1134" w:hanging="1134"/>
        <w:jc w:val="both"/>
        <w:rPr>
          <w:rFonts w:ascii="Arial" w:hAnsi="Arial" w:cs="Arial"/>
          <w:b/>
          <w:sz w:val="20"/>
        </w:rPr>
      </w:pPr>
      <w:r w:rsidRPr="00B10E0A">
        <w:rPr>
          <w:rFonts w:ascii="Arial" w:hAnsi="Arial" w:cs="Arial"/>
          <w:sz w:val="20"/>
        </w:rPr>
        <w:t>10.6</w:t>
      </w:r>
      <w:r w:rsidRPr="00B10E0A">
        <w:rPr>
          <w:rFonts w:ascii="Arial" w:hAnsi="Arial" w:cs="Arial"/>
          <w:sz w:val="20"/>
        </w:rPr>
        <w:tab/>
        <w:t xml:space="preserve">A decisão em grau de recurso será definitiva e dela dar-se-á conhecimento aos interessados, por meio de comunicação </w:t>
      </w:r>
      <w:bookmarkStart w:id="132" w:name="_Hlk140577687"/>
      <w:r w:rsidR="00F9683D">
        <w:rPr>
          <w:rFonts w:ascii="Arial" w:hAnsi="Arial" w:cs="Arial"/>
          <w:sz w:val="20"/>
        </w:rPr>
        <w:t>via Portal de Licitações CAIXA</w:t>
      </w:r>
      <w:r w:rsidRPr="00B10E0A">
        <w:rPr>
          <w:rFonts w:ascii="Arial" w:hAnsi="Arial" w:cs="Arial"/>
          <w:sz w:val="20"/>
        </w:rPr>
        <w:t xml:space="preserve">. </w:t>
      </w:r>
      <w:bookmarkEnd w:id="132"/>
    </w:p>
    <w:p w14:paraId="0A9327B0" w14:textId="77777777" w:rsidR="00594F51" w:rsidRPr="00B10E0A" w:rsidRDefault="00594F51" w:rsidP="00F9497F">
      <w:pPr>
        <w:widowControl w:val="0"/>
        <w:ind w:left="1134" w:hanging="1134"/>
        <w:jc w:val="both"/>
        <w:rPr>
          <w:rFonts w:ascii="Arial" w:hAnsi="Arial" w:cs="Arial"/>
          <w:sz w:val="20"/>
        </w:rPr>
      </w:pPr>
    </w:p>
    <w:p w14:paraId="4A66460E" w14:textId="77777777" w:rsidR="0003074A" w:rsidRPr="00B10E0A" w:rsidRDefault="0003074A" w:rsidP="00F9497F">
      <w:pPr>
        <w:widowControl w:val="0"/>
        <w:ind w:left="1134" w:hanging="1134"/>
        <w:jc w:val="both"/>
        <w:rPr>
          <w:rFonts w:ascii="Arial" w:hAnsi="Arial" w:cs="Arial"/>
          <w:sz w:val="20"/>
        </w:rPr>
      </w:pPr>
    </w:p>
    <w:p w14:paraId="509A6CFD" w14:textId="31483561" w:rsidR="00594F51" w:rsidRPr="00B10E0A" w:rsidRDefault="00594F51" w:rsidP="00F9497F">
      <w:pPr>
        <w:widowControl w:val="0"/>
        <w:tabs>
          <w:tab w:val="center" w:pos="1418"/>
        </w:tabs>
        <w:ind w:left="1134" w:hanging="1134"/>
        <w:jc w:val="both"/>
        <w:rPr>
          <w:rFonts w:ascii="Arial" w:hAnsi="Arial" w:cs="Arial"/>
          <w:b/>
          <w:sz w:val="20"/>
        </w:rPr>
      </w:pPr>
      <w:bookmarkStart w:id="133" w:name="_Hlk52896125"/>
      <w:r w:rsidRPr="00201A47">
        <w:rPr>
          <w:rFonts w:ascii="Arial" w:hAnsi="Arial" w:cs="Arial"/>
          <w:b/>
          <w:sz w:val="20"/>
        </w:rPr>
        <w:t>11</w:t>
      </w:r>
      <w:r w:rsidRPr="00201A47">
        <w:rPr>
          <w:rFonts w:ascii="Arial" w:hAnsi="Arial" w:cs="Arial"/>
          <w:b/>
          <w:sz w:val="20"/>
        </w:rPr>
        <w:tab/>
      </w:r>
      <w:r w:rsidR="00F9683D" w:rsidRPr="00F9683D">
        <w:rPr>
          <w:rFonts w:ascii="Arial" w:hAnsi="Arial" w:cs="Arial"/>
          <w:b/>
          <w:sz w:val="20"/>
          <w:u w:val="single"/>
        </w:rPr>
        <w:t>DA HOMOLOGAÇÃO E ASSINATURA DA ATA</w:t>
      </w:r>
    </w:p>
    <w:bookmarkEnd w:id="133"/>
    <w:p w14:paraId="4F5400F3" w14:textId="77777777" w:rsidR="00594F51" w:rsidRPr="00B10E0A" w:rsidRDefault="00594F51" w:rsidP="00F9497F">
      <w:pPr>
        <w:pStyle w:val="Textoembloco"/>
        <w:widowControl w:val="0"/>
        <w:tabs>
          <w:tab w:val="center" w:pos="1418"/>
        </w:tabs>
        <w:ind w:right="0"/>
        <w:rPr>
          <w:rFonts w:cs="Arial"/>
          <w:sz w:val="20"/>
        </w:rPr>
      </w:pPr>
    </w:p>
    <w:p w14:paraId="64B5385A" w14:textId="77777777" w:rsidR="00594F51" w:rsidRPr="00B10E0A" w:rsidRDefault="00594F51" w:rsidP="00F9497F">
      <w:pPr>
        <w:pStyle w:val="Textoembloco"/>
        <w:widowControl w:val="0"/>
        <w:tabs>
          <w:tab w:val="center" w:pos="1418"/>
        </w:tabs>
        <w:ind w:right="0"/>
        <w:rPr>
          <w:rFonts w:cs="Arial"/>
          <w:sz w:val="20"/>
        </w:rPr>
      </w:pPr>
      <w:bookmarkStart w:id="134" w:name="_Hlk140586043"/>
      <w:r w:rsidRPr="00B10E0A">
        <w:rPr>
          <w:rFonts w:cs="Arial"/>
          <w:sz w:val="20"/>
        </w:rPr>
        <w:t>11.1</w:t>
      </w:r>
      <w:r w:rsidRPr="00B10E0A">
        <w:rPr>
          <w:rFonts w:cs="Arial"/>
          <w:sz w:val="20"/>
        </w:rPr>
        <w:tab/>
        <w:t>À vista do relatório do Pregoeiro, o resultado da licitação será submetido à consideração da autoridade competente da CAIXA, para fins de homologação.</w:t>
      </w:r>
    </w:p>
    <w:p w14:paraId="173FB8E1" w14:textId="77777777" w:rsidR="00594F51" w:rsidRPr="00B10E0A" w:rsidRDefault="00594F51" w:rsidP="00F9497F">
      <w:pPr>
        <w:widowControl w:val="0"/>
        <w:ind w:left="1134" w:hanging="1134"/>
        <w:jc w:val="both"/>
        <w:rPr>
          <w:rFonts w:ascii="Arial" w:hAnsi="Arial" w:cs="Arial"/>
          <w:sz w:val="20"/>
        </w:rPr>
      </w:pPr>
    </w:p>
    <w:p w14:paraId="73804807" w14:textId="3DCFB064" w:rsidR="00F9683D" w:rsidRPr="00F9683D" w:rsidRDefault="00594F51" w:rsidP="00F9683D">
      <w:pPr>
        <w:widowControl w:val="0"/>
        <w:ind w:left="1134" w:hanging="1134"/>
        <w:jc w:val="both"/>
        <w:rPr>
          <w:rFonts w:ascii="Arial" w:hAnsi="Arial" w:cs="Arial"/>
          <w:sz w:val="20"/>
        </w:rPr>
      </w:pPr>
      <w:r w:rsidRPr="00B10E0A">
        <w:rPr>
          <w:rFonts w:ascii="Arial" w:hAnsi="Arial" w:cs="Arial"/>
          <w:sz w:val="20"/>
        </w:rPr>
        <w:t>11.2</w:t>
      </w:r>
      <w:r w:rsidRPr="00B10E0A">
        <w:rPr>
          <w:rFonts w:ascii="Arial" w:hAnsi="Arial" w:cs="Arial"/>
          <w:sz w:val="20"/>
        </w:rPr>
        <w:tab/>
      </w:r>
      <w:r w:rsidR="00F9683D" w:rsidRPr="00F9683D">
        <w:rPr>
          <w:rFonts w:ascii="Arial" w:hAnsi="Arial" w:cs="Arial"/>
          <w:sz w:val="20"/>
        </w:rPr>
        <w:t>Após a homologação do resultado da licitação o licitante classificado em primeiro lugar terá o prazo de 05 (cinco) dias úteis, a contar da data do recebimento da convocação pela CAIXA, para assinar a Ata de Registro de Preços, conforme minuta que integra o presente Edital (</w:t>
      </w:r>
      <w:r w:rsidR="00F9683D">
        <w:rPr>
          <w:rFonts w:ascii="Arial" w:hAnsi="Arial" w:cs="Arial"/>
          <w:sz w:val="20"/>
        </w:rPr>
        <w:t>Modelo V</w:t>
      </w:r>
      <w:r w:rsidR="00F9683D" w:rsidRPr="00F9683D">
        <w:rPr>
          <w:rFonts w:ascii="Arial" w:hAnsi="Arial" w:cs="Arial"/>
          <w:sz w:val="20"/>
        </w:rPr>
        <w:t xml:space="preserve">), podendo esse prazo ser prorrogado uma vez, por igual período, quando solicitado pelo fornecedor e desde que ocorra motivo justificado aceito pela CAIXA. </w:t>
      </w:r>
    </w:p>
    <w:p w14:paraId="1B582C81" w14:textId="77777777" w:rsidR="00F9683D" w:rsidRPr="00F9683D" w:rsidRDefault="00F9683D" w:rsidP="00F9683D">
      <w:pPr>
        <w:widowControl w:val="0"/>
        <w:ind w:left="1134" w:hanging="1134"/>
        <w:jc w:val="both"/>
        <w:rPr>
          <w:rFonts w:ascii="Arial" w:hAnsi="Arial" w:cs="Arial"/>
          <w:sz w:val="20"/>
        </w:rPr>
      </w:pPr>
    </w:p>
    <w:p w14:paraId="20B0235D" w14:textId="422EDA37"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t>1</w:t>
      </w:r>
      <w:r>
        <w:rPr>
          <w:rFonts w:ascii="Arial" w:hAnsi="Arial" w:cs="Arial"/>
          <w:sz w:val="20"/>
        </w:rPr>
        <w:t>1</w:t>
      </w:r>
      <w:r w:rsidRPr="00F9683D">
        <w:rPr>
          <w:rFonts w:ascii="Arial" w:hAnsi="Arial" w:cs="Arial"/>
          <w:sz w:val="20"/>
        </w:rPr>
        <w:t>.2.1</w:t>
      </w:r>
      <w:r w:rsidRPr="00F9683D">
        <w:rPr>
          <w:rFonts w:ascii="Arial" w:hAnsi="Arial" w:cs="Arial"/>
          <w:sz w:val="20"/>
        </w:rPr>
        <w:tab/>
        <w:t>Em situações excepcionais e a critério da CAIXA, poderá ser admitida a dilação do prazo de prorrogação, desde que devidamente formalizado e justificado pela adjudicatária.</w:t>
      </w:r>
    </w:p>
    <w:p w14:paraId="204959BD" w14:textId="77777777" w:rsidR="00F9683D" w:rsidRPr="00F9683D" w:rsidRDefault="00F9683D" w:rsidP="00F9683D">
      <w:pPr>
        <w:widowControl w:val="0"/>
        <w:ind w:left="1134" w:hanging="1134"/>
        <w:jc w:val="both"/>
        <w:rPr>
          <w:rFonts w:ascii="Arial" w:hAnsi="Arial" w:cs="Arial"/>
          <w:sz w:val="20"/>
        </w:rPr>
      </w:pPr>
    </w:p>
    <w:p w14:paraId="39046EEB" w14:textId="51B15DEC"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t>1</w:t>
      </w:r>
      <w:r>
        <w:rPr>
          <w:rFonts w:ascii="Arial" w:hAnsi="Arial" w:cs="Arial"/>
          <w:sz w:val="20"/>
        </w:rPr>
        <w:t>1</w:t>
      </w:r>
      <w:r w:rsidRPr="00F9683D">
        <w:rPr>
          <w:rFonts w:ascii="Arial" w:hAnsi="Arial" w:cs="Arial"/>
          <w:sz w:val="20"/>
        </w:rPr>
        <w:t>.3</w:t>
      </w:r>
      <w:r w:rsidRPr="00F9683D">
        <w:rPr>
          <w:rFonts w:ascii="Arial" w:hAnsi="Arial" w:cs="Arial"/>
          <w:sz w:val="20"/>
        </w:rPr>
        <w:tab/>
      </w:r>
      <w:r w:rsidRPr="003B346D">
        <w:rPr>
          <w:rFonts w:ascii="Arial" w:hAnsi="Arial" w:cs="Arial"/>
          <w:sz w:val="20"/>
        </w:rPr>
        <w:t>A recusa injustificada da primeira classificada em assinar a Ata de Registro de Preços dentro do prazo estabelecido, além de implicar a perda do direito ao registro de seu preço, caracterizará o descumprimento total da obrigação assumida, sujeitando-se o licitante às penalidades previstas no item 1</w:t>
      </w:r>
      <w:r w:rsidR="00410E1E" w:rsidRPr="003B346D">
        <w:rPr>
          <w:rFonts w:ascii="Arial" w:hAnsi="Arial" w:cs="Arial"/>
          <w:sz w:val="20"/>
        </w:rPr>
        <w:t>5</w:t>
      </w:r>
      <w:r w:rsidRPr="003B346D">
        <w:rPr>
          <w:rFonts w:ascii="Arial" w:hAnsi="Arial" w:cs="Arial"/>
          <w:sz w:val="20"/>
        </w:rPr>
        <w:t xml:space="preserve"> deste Edital.</w:t>
      </w:r>
    </w:p>
    <w:p w14:paraId="7A1FFD3E" w14:textId="77777777" w:rsidR="00F9683D" w:rsidRPr="00F9683D" w:rsidRDefault="00F9683D" w:rsidP="00F9683D">
      <w:pPr>
        <w:widowControl w:val="0"/>
        <w:ind w:left="1134" w:hanging="1134"/>
        <w:jc w:val="both"/>
        <w:rPr>
          <w:rFonts w:ascii="Arial" w:hAnsi="Arial" w:cs="Arial"/>
          <w:sz w:val="20"/>
        </w:rPr>
      </w:pPr>
    </w:p>
    <w:p w14:paraId="3843257D" w14:textId="5C57CBB0" w:rsidR="00F9683D" w:rsidRPr="00C04E79" w:rsidRDefault="00F9683D" w:rsidP="00F9683D">
      <w:pPr>
        <w:widowControl w:val="0"/>
        <w:ind w:left="1134" w:hanging="1134"/>
        <w:jc w:val="both"/>
        <w:rPr>
          <w:rFonts w:ascii="Arial" w:hAnsi="Arial" w:cs="Arial"/>
          <w:sz w:val="20"/>
        </w:rPr>
      </w:pPr>
      <w:r w:rsidRPr="00F9683D">
        <w:rPr>
          <w:rFonts w:ascii="Arial" w:hAnsi="Arial" w:cs="Arial"/>
          <w:sz w:val="20"/>
        </w:rPr>
        <w:t>1</w:t>
      </w:r>
      <w:r>
        <w:rPr>
          <w:rFonts w:ascii="Arial" w:hAnsi="Arial" w:cs="Arial"/>
          <w:sz w:val="20"/>
        </w:rPr>
        <w:t>1</w:t>
      </w:r>
      <w:r w:rsidRPr="00F9683D">
        <w:rPr>
          <w:rFonts w:ascii="Arial" w:hAnsi="Arial" w:cs="Arial"/>
          <w:sz w:val="20"/>
        </w:rPr>
        <w:t>.4</w:t>
      </w:r>
      <w:r w:rsidRPr="00F9683D">
        <w:rPr>
          <w:rFonts w:ascii="Arial" w:hAnsi="Arial" w:cs="Arial"/>
          <w:sz w:val="20"/>
        </w:rPr>
        <w:tab/>
        <w:t xml:space="preserve">Poderá o licitante ser desclassificada até a contratação, se a CAIXA tiver </w:t>
      </w:r>
      <w:r w:rsidRPr="00C04E79">
        <w:rPr>
          <w:rFonts w:ascii="Arial" w:hAnsi="Arial" w:cs="Arial"/>
          <w:sz w:val="20"/>
        </w:rPr>
        <w:t>conhecimento de fato ou circunstância superveniente que desabone sua regularidade fiscal federal, trabalhista, jurídica, qualificação técnica e/ou econômico-financeira.</w:t>
      </w:r>
    </w:p>
    <w:p w14:paraId="030210E5" w14:textId="77777777" w:rsidR="00F9683D" w:rsidRPr="00C04E79" w:rsidRDefault="00F9683D" w:rsidP="00F9683D">
      <w:pPr>
        <w:widowControl w:val="0"/>
        <w:ind w:left="1134" w:hanging="1134"/>
        <w:jc w:val="both"/>
        <w:rPr>
          <w:rFonts w:ascii="Arial" w:hAnsi="Arial" w:cs="Arial"/>
          <w:sz w:val="20"/>
        </w:rPr>
      </w:pPr>
    </w:p>
    <w:p w14:paraId="014EC490" w14:textId="12537041" w:rsidR="00F9683D" w:rsidRPr="00F9683D" w:rsidRDefault="00F9683D" w:rsidP="00F9683D">
      <w:pPr>
        <w:widowControl w:val="0"/>
        <w:ind w:left="1134" w:hanging="1134"/>
        <w:jc w:val="both"/>
        <w:rPr>
          <w:rFonts w:ascii="Arial" w:hAnsi="Arial" w:cs="Arial"/>
          <w:sz w:val="20"/>
        </w:rPr>
      </w:pPr>
      <w:r w:rsidRPr="00C04E79">
        <w:rPr>
          <w:rFonts w:ascii="Arial" w:hAnsi="Arial" w:cs="Arial"/>
          <w:sz w:val="20"/>
        </w:rPr>
        <w:t>1</w:t>
      </w:r>
      <w:r w:rsidR="00640B14" w:rsidRPr="00C04E79">
        <w:rPr>
          <w:rFonts w:ascii="Arial" w:hAnsi="Arial" w:cs="Arial"/>
          <w:sz w:val="20"/>
        </w:rPr>
        <w:t>1</w:t>
      </w:r>
      <w:r w:rsidRPr="00C04E79">
        <w:rPr>
          <w:rFonts w:ascii="Arial" w:hAnsi="Arial" w:cs="Arial"/>
          <w:sz w:val="20"/>
        </w:rPr>
        <w:t>.5</w:t>
      </w:r>
      <w:r w:rsidRPr="00C04E79">
        <w:rPr>
          <w:rFonts w:ascii="Arial" w:hAnsi="Arial" w:cs="Arial"/>
          <w:sz w:val="20"/>
        </w:rPr>
        <w:tab/>
        <w:t xml:space="preserve">Após a assinatura da Ata do Registro de Preços, o extrato será publicado no Diário </w:t>
      </w:r>
      <w:r w:rsidRPr="00F9683D">
        <w:rPr>
          <w:rFonts w:ascii="Arial" w:hAnsi="Arial" w:cs="Arial"/>
          <w:sz w:val="20"/>
        </w:rPr>
        <w:t>Oficial da União, contendo o(s) fornecedor(es) e o(s) preço(s) registrado(s), sendo que, a partir de então, poderão ser firmados os instrumentos contratuais dentro do prazo de validade da Ata.</w:t>
      </w:r>
    </w:p>
    <w:p w14:paraId="45D7719A" w14:textId="77777777" w:rsidR="00F9683D" w:rsidRPr="00F9683D" w:rsidRDefault="00F9683D" w:rsidP="00F9683D">
      <w:pPr>
        <w:widowControl w:val="0"/>
        <w:ind w:left="1134" w:hanging="1134"/>
        <w:jc w:val="both"/>
        <w:rPr>
          <w:rFonts w:ascii="Arial" w:hAnsi="Arial" w:cs="Arial"/>
          <w:sz w:val="20"/>
        </w:rPr>
      </w:pPr>
    </w:p>
    <w:p w14:paraId="752DEEA3" w14:textId="57D0B741"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t>1</w:t>
      </w:r>
      <w:r w:rsidR="00640B14">
        <w:rPr>
          <w:rFonts w:ascii="Arial" w:hAnsi="Arial" w:cs="Arial"/>
          <w:sz w:val="20"/>
        </w:rPr>
        <w:t>1</w:t>
      </w:r>
      <w:r w:rsidRPr="00F9683D">
        <w:rPr>
          <w:rFonts w:ascii="Arial" w:hAnsi="Arial" w:cs="Arial"/>
          <w:sz w:val="20"/>
        </w:rPr>
        <w:t>.5.1</w:t>
      </w:r>
      <w:r w:rsidRPr="00F9683D">
        <w:rPr>
          <w:rFonts w:ascii="Arial" w:hAnsi="Arial" w:cs="Arial"/>
          <w:sz w:val="20"/>
        </w:rPr>
        <w:tab/>
        <w:t>A ata de registro de preços implicará compromisso de fornecimento nas condições estabelecidas, após cumprido o requisito de publicidade.</w:t>
      </w:r>
    </w:p>
    <w:p w14:paraId="7E28DE2B" w14:textId="77777777" w:rsidR="00F9683D" w:rsidRPr="00F9683D" w:rsidRDefault="00F9683D" w:rsidP="00F9683D">
      <w:pPr>
        <w:widowControl w:val="0"/>
        <w:ind w:left="1134" w:hanging="1134"/>
        <w:jc w:val="both"/>
        <w:rPr>
          <w:rFonts w:ascii="Arial" w:hAnsi="Arial" w:cs="Arial"/>
          <w:sz w:val="20"/>
        </w:rPr>
      </w:pPr>
    </w:p>
    <w:p w14:paraId="00E01AAD" w14:textId="11684171"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lastRenderedPageBreak/>
        <w:t>1</w:t>
      </w:r>
      <w:r w:rsidR="00640B14">
        <w:rPr>
          <w:rFonts w:ascii="Arial" w:hAnsi="Arial" w:cs="Arial"/>
          <w:sz w:val="20"/>
        </w:rPr>
        <w:t>1</w:t>
      </w:r>
      <w:r w:rsidRPr="00F9683D">
        <w:rPr>
          <w:rFonts w:ascii="Arial" w:hAnsi="Arial" w:cs="Arial"/>
          <w:sz w:val="20"/>
        </w:rPr>
        <w:t>.6</w:t>
      </w:r>
      <w:r w:rsidRPr="00F9683D">
        <w:rPr>
          <w:rFonts w:ascii="Arial" w:hAnsi="Arial" w:cs="Arial"/>
          <w:sz w:val="20"/>
        </w:rPr>
        <w:tab/>
        <w:t>A contratação formalizar-se-á mediante assinatura de instrumento particular pelo fornecedor mais bem classificado, observadas as cláusulas e condições deste edital, da Ata de Registro de Preços, e da proposta vencedora, conforme minuta de Contrato que integra este Edital.</w:t>
      </w:r>
    </w:p>
    <w:p w14:paraId="306C067C" w14:textId="77777777" w:rsidR="00F9683D" w:rsidRPr="00F9683D" w:rsidRDefault="00F9683D" w:rsidP="00F9683D">
      <w:pPr>
        <w:widowControl w:val="0"/>
        <w:ind w:left="1134" w:hanging="1134"/>
        <w:jc w:val="both"/>
        <w:rPr>
          <w:rFonts w:ascii="Arial" w:hAnsi="Arial" w:cs="Arial"/>
          <w:sz w:val="20"/>
        </w:rPr>
      </w:pPr>
    </w:p>
    <w:p w14:paraId="39EA1B30" w14:textId="77B1EB39"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t>1</w:t>
      </w:r>
      <w:r w:rsidR="00640B14">
        <w:rPr>
          <w:rFonts w:ascii="Arial" w:hAnsi="Arial" w:cs="Arial"/>
          <w:sz w:val="20"/>
        </w:rPr>
        <w:t>1</w:t>
      </w:r>
      <w:r w:rsidRPr="00F9683D">
        <w:rPr>
          <w:rFonts w:ascii="Arial" w:hAnsi="Arial" w:cs="Arial"/>
          <w:sz w:val="20"/>
        </w:rPr>
        <w:t>.6.1</w:t>
      </w:r>
      <w:r w:rsidRPr="00F9683D">
        <w:rPr>
          <w:rFonts w:ascii="Arial" w:hAnsi="Arial" w:cs="Arial"/>
          <w:sz w:val="20"/>
        </w:rPr>
        <w:tab/>
      </w:r>
      <w:bookmarkStart w:id="135" w:name="_Hlk142663015"/>
      <w:r w:rsidRPr="003B346D">
        <w:rPr>
          <w:rFonts w:ascii="Arial" w:hAnsi="Arial" w:cs="Arial"/>
          <w:sz w:val="20"/>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5242EC" w:rsidRPr="003B346D">
        <w:rPr>
          <w:rFonts w:ascii="Arial" w:hAnsi="Arial" w:cs="Arial"/>
          <w:sz w:val="20"/>
        </w:rPr>
        <w:t>VII</w:t>
      </w:r>
      <w:r w:rsidRPr="003B346D">
        <w:rPr>
          <w:rFonts w:ascii="Arial" w:hAnsi="Arial" w:cs="Arial"/>
          <w:sz w:val="20"/>
        </w:rPr>
        <w:t>).</w:t>
      </w:r>
      <w:bookmarkEnd w:id="135"/>
    </w:p>
    <w:p w14:paraId="6521D7BA" w14:textId="77777777" w:rsidR="00F9683D" w:rsidRPr="00F9683D" w:rsidRDefault="00F9683D" w:rsidP="00F9683D">
      <w:pPr>
        <w:widowControl w:val="0"/>
        <w:ind w:left="1134" w:hanging="1134"/>
        <w:jc w:val="both"/>
        <w:rPr>
          <w:rFonts w:ascii="Arial" w:hAnsi="Arial" w:cs="Arial"/>
          <w:sz w:val="20"/>
        </w:rPr>
      </w:pPr>
    </w:p>
    <w:p w14:paraId="02CD791F" w14:textId="335CE714"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t>1</w:t>
      </w:r>
      <w:r w:rsidR="00640B14">
        <w:rPr>
          <w:rFonts w:ascii="Arial" w:hAnsi="Arial" w:cs="Arial"/>
          <w:sz w:val="20"/>
        </w:rPr>
        <w:t>1</w:t>
      </w:r>
      <w:r w:rsidRPr="00F9683D">
        <w:rPr>
          <w:rFonts w:ascii="Arial" w:hAnsi="Arial" w:cs="Arial"/>
          <w:sz w:val="20"/>
        </w:rPr>
        <w:t>.7</w:t>
      </w:r>
      <w:r w:rsidRPr="00F9683D">
        <w:rPr>
          <w:rFonts w:ascii="Arial" w:hAnsi="Arial" w:cs="Arial"/>
          <w:sz w:val="20"/>
        </w:rPr>
        <w:tab/>
        <w:t>Fica impedida de ser contratado o licitante que se enquadre em qualquer das situações mencionadas no item 2.4.</w:t>
      </w:r>
    </w:p>
    <w:p w14:paraId="1FAC49EB" w14:textId="77777777" w:rsidR="00F9683D" w:rsidRPr="00F9683D" w:rsidRDefault="00F9683D" w:rsidP="00F9683D">
      <w:pPr>
        <w:widowControl w:val="0"/>
        <w:ind w:left="1134" w:hanging="1134"/>
        <w:jc w:val="both"/>
        <w:rPr>
          <w:rFonts w:ascii="Arial" w:hAnsi="Arial" w:cs="Arial"/>
          <w:sz w:val="20"/>
        </w:rPr>
      </w:pPr>
    </w:p>
    <w:p w14:paraId="2F9C83EE" w14:textId="09ED3ADE" w:rsidR="00F9683D" w:rsidRPr="003B346D" w:rsidRDefault="00F9683D" w:rsidP="00F9683D">
      <w:pPr>
        <w:widowControl w:val="0"/>
        <w:ind w:left="1134" w:hanging="1134"/>
        <w:jc w:val="both"/>
        <w:rPr>
          <w:rFonts w:ascii="Arial" w:hAnsi="Arial" w:cs="Arial"/>
          <w:sz w:val="20"/>
        </w:rPr>
      </w:pPr>
      <w:r w:rsidRPr="00F9683D">
        <w:rPr>
          <w:rFonts w:ascii="Arial" w:hAnsi="Arial" w:cs="Arial"/>
          <w:sz w:val="20"/>
        </w:rPr>
        <w:t>1</w:t>
      </w:r>
      <w:r w:rsidR="00640B14">
        <w:rPr>
          <w:rFonts w:ascii="Arial" w:hAnsi="Arial" w:cs="Arial"/>
          <w:sz w:val="20"/>
        </w:rPr>
        <w:t>1</w:t>
      </w:r>
      <w:r w:rsidRPr="00F9683D">
        <w:rPr>
          <w:rFonts w:ascii="Arial" w:hAnsi="Arial" w:cs="Arial"/>
          <w:sz w:val="20"/>
        </w:rPr>
        <w:t>.8</w:t>
      </w:r>
      <w:r w:rsidRPr="00F9683D">
        <w:rPr>
          <w:rFonts w:ascii="Arial" w:hAnsi="Arial" w:cs="Arial"/>
          <w:sz w:val="20"/>
        </w:rPr>
        <w:tab/>
        <w:t xml:space="preserve">A empresa com preço registrado que não for cadastrada no SICAF deverá providenciar o cadastramento e </w:t>
      </w:r>
      <w:r w:rsidRPr="003B346D">
        <w:rPr>
          <w:rFonts w:ascii="Arial" w:hAnsi="Arial" w:cs="Arial"/>
          <w:sz w:val="20"/>
        </w:rPr>
        <w:t>habilitação no referido sistema, nos níveis I, II, III e VI, como condição para assinatura do contrato.</w:t>
      </w:r>
    </w:p>
    <w:p w14:paraId="227E1DDA" w14:textId="77777777" w:rsidR="00F9683D" w:rsidRPr="003B346D" w:rsidRDefault="00F9683D" w:rsidP="00F9683D">
      <w:pPr>
        <w:widowControl w:val="0"/>
        <w:ind w:left="1134" w:hanging="1134"/>
        <w:jc w:val="both"/>
        <w:rPr>
          <w:rFonts w:ascii="Arial" w:hAnsi="Arial" w:cs="Arial"/>
          <w:sz w:val="20"/>
        </w:rPr>
      </w:pPr>
    </w:p>
    <w:p w14:paraId="6414C804" w14:textId="783EA19D" w:rsidR="00F9683D" w:rsidRPr="003B346D" w:rsidRDefault="00F9683D" w:rsidP="00F9683D">
      <w:pPr>
        <w:widowControl w:val="0"/>
        <w:ind w:left="1134" w:hanging="1134"/>
        <w:jc w:val="both"/>
        <w:rPr>
          <w:rFonts w:ascii="Arial" w:hAnsi="Arial" w:cs="Arial"/>
          <w:sz w:val="20"/>
        </w:rPr>
      </w:pPr>
      <w:bookmarkStart w:id="136" w:name="_Hlk142663117"/>
      <w:r w:rsidRPr="003B346D">
        <w:rPr>
          <w:rFonts w:ascii="Arial" w:hAnsi="Arial" w:cs="Arial"/>
          <w:sz w:val="20"/>
        </w:rPr>
        <w:t>1</w:t>
      </w:r>
      <w:r w:rsidR="00640B14" w:rsidRPr="003B346D">
        <w:rPr>
          <w:rFonts w:ascii="Arial" w:hAnsi="Arial" w:cs="Arial"/>
          <w:sz w:val="20"/>
        </w:rPr>
        <w:t>1</w:t>
      </w:r>
      <w:r w:rsidRPr="003B346D">
        <w:rPr>
          <w:rFonts w:ascii="Arial" w:hAnsi="Arial" w:cs="Arial"/>
          <w:sz w:val="20"/>
        </w:rPr>
        <w:t>.</w:t>
      </w:r>
      <w:r w:rsidR="00272539" w:rsidRPr="003B346D">
        <w:rPr>
          <w:rFonts w:ascii="Arial" w:hAnsi="Arial" w:cs="Arial"/>
          <w:sz w:val="20"/>
        </w:rPr>
        <w:t>9</w:t>
      </w:r>
      <w:r w:rsidRPr="003B346D">
        <w:rPr>
          <w:rFonts w:ascii="Arial" w:hAnsi="Arial" w:cs="Arial"/>
          <w:sz w:val="20"/>
        </w:rPr>
        <w:tab/>
        <w:t>No ato da assinatura da Ata, o licitante vencedor firmará a declaração de vedação ao nepotism</w:t>
      </w:r>
      <w:r w:rsidR="005242EC" w:rsidRPr="003B346D">
        <w:rPr>
          <w:rFonts w:ascii="Arial" w:hAnsi="Arial" w:cs="Arial"/>
          <w:sz w:val="20"/>
        </w:rPr>
        <w:t>o (Anexo IV)</w:t>
      </w:r>
      <w:r w:rsidRPr="003B346D">
        <w:rPr>
          <w:rFonts w:ascii="Arial" w:hAnsi="Arial" w:cs="Arial"/>
          <w:sz w:val="20"/>
        </w:rPr>
        <w:t xml:space="preserve">, </w:t>
      </w:r>
      <w:r w:rsidR="005242EC" w:rsidRPr="003B346D">
        <w:rPr>
          <w:rFonts w:ascii="Arial" w:hAnsi="Arial" w:cs="Arial"/>
          <w:sz w:val="20"/>
        </w:rPr>
        <w:t xml:space="preserve">conforme previsão da </w:t>
      </w:r>
      <w:r w:rsidRPr="003B346D">
        <w:rPr>
          <w:rFonts w:ascii="Arial" w:hAnsi="Arial" w:cs="Arial"/>
          <w:sz w:val="20"/>
        </w:rPr>
        <w:t>Cláusula Sétima da minuta da Ata.</w:t>
      </w:r>
    </w:p>
    <w:p w14:paraId="0C4A251C" w14:textId="77777777" w:rsidR="00F9683D" w:rsidRPr="003B346D" w:rsidRDefault="00F9683D" w:rsidP="00F9683D">
      <w:pPr>
        <w:widowControl w:val="0"/>
        <w:ind w:left="1134" w:hanging="1134"/>
        <w:jc w:val="both"/>
        <w:rPr>
          <w:rFonts w:ascii="Arial" w:hAnsi="Arial" w:cs="Arial"/>
          <w:sz w:val="20"/>
        </w:rPr>
      </w:pPr>
    </w:p>
    <w:p w14:paraId="137E6CFB" w14:textId="5AD36548" w:rsidR="00F9683D" w:rsidRPr="003B346D" w:rsidRDefault="00F9683D" w:rsidP="00F9683D">
      <w:pPr>
        <w:widowControl w:val="0"/>
        <w:ind w:left="1134" w:hanging="1134"/>
        <w:jc w:val="both"/>
        <w:rPr>
          <w:rFonts w:ascii="Arial" w:hAnsi="Arial" w:cs="Arial"/>
          <w:sz w:val="20"/>
        </w:rPr>
      </w:pPr>
      <w:r w:rsidRPr="003B346D">
        <w:rPr>
          <w:rFonts w:ascii="Arial" w:hAnsi="Arial" w:cs="Arial"/>
          <w:sz w:val="20"/>
        </w:rPr>
        <w:t>1</w:t>
      </w:r>
      <w:r w:rsidR="00640B14" w:rsidRPr="003B346D">
        <w:rPr>
          <w:rFonts w:ascii="Arial" w:hAnsi="Arial" w:cs="Arial"/>
          <w:sz w:val="20"/>
        </w:rPr>
        <w:t>1</w:t>
      </w:r>
      <w:r w:rsidRPr="003B346D">
        <w:rPr>
          <w:rFonts w:ascii="Arial" w:hAnsi="Arial" w:cs="Arial"/>
          <w:sz w:val="20"/>
        </w:rPr>
        <w:t>.1</w:t>
      </w:r>
      <w:r w:rsidR="00272539" w:rsidRPr="003B346D">
        <w:rPr>
          <w:rFonts w:ascii="Arial" w:hAnsi="Arial" w:cs="Arial"/>
          <w:sz w:val="20"/>
        </w:rPr>
        <w:t>0</w:t>
      </w:r>
      <w:r w:rsidRPr="003B346D">
        <w:rPr>
          <w:rFonts w:ascii="Arial" w:hAnsi="Arial" w:cs="Arial"/>
          <w:sz w:val="20"/>
        </w:rPr>
        <w:tab/>
        <w:t xml:space="preserve">Caso a licitante vencedora seja MPE optante pelo Simples Nacional, para obter o benefício da dispensa de retenção dos tributos federais, deverá firmar, no ato da assinatura da Ata, a Declaração de Empresas Optantes do Simples Nacional – Anexo IV da IN RFB 1.244/2012, que consta anexada ao final da minuta da Ata </w:t>
      </w:r>
      <w:r w:rsidR="005242EC" w:rsidRPr="003B346D">
        <w:rPr>
          <w:rFonts w:ascii="Arial" w:hAnsi="Arial" w:cs="Arial"/>
          <w:sz w:val="20"/>
        </w:rPr>
        <w:t>(Anexo VII)</w:t>
      </w:r>
      <w:r w:rsidRPr="003B346D">
        <w:rPr>
          <w:rFonts w:ascii="Arial" w:hAnsi="Arial" w:cs="Arial"/>
          <w:sz w:val="20"/>
        </w:rPr>
        <w:t>.</w:t>
      </w:r>
    </w:p>
    <w:bookmarkEnd w:id="136"/>
    <w:p w14:paraId="7427896F" w14:textId="77777777" w:rsidR="00F9683D" w:rsidRPr="003B346D" w:rsidRDefault="00F9683D" w:rsidP="00F9683D">
      <w:pPr>
        <w:widowControl w:val="0"/>
        <w:ind w:left="1134" w:hanging="1134"/>
        <w:jc w:val="both"/>
        <w:rPr>
          <w:rFonts w:ascii="Arial" w:hAnsi="Arial" w:cs="Arial"/>
          <w:sz w:val="20"/>
        </w:rPr>
      </w:pPr>
    </w:p>
    <w:p w14:paraId="2BD066A1" w14:textId="0B2EB1F5" w:rsidR="00F9683D" w:rsidRPr="00F9683D" w:rsidRDefault="00F9683D" w:rsidP="00F9683D">
      <w:pPr>
        <w:widowControl w:val="0"/>
        <w:ind w:left="1134" w:hanging="1134"/>
        <w:jc w:val="both"/>
        <w:rPr>
          <w:rFonts w:ascii="Arial" w:hAnsi="Arial" w:cs="Arial"/>
          <w:sz w:val="20"/>
        </w:rPr>
      </w:pPr>
      <w:r w:rsidRPr="003B346D">
        <w:rPr>
          <w:rFonts w:ascii="Arial" w:hAnsi="Arial" w:cs="Arial"/>
          <w:sz w:val="20"/>
        </w:rPr>
        <w:t>1</w:t>
      </w:r>
      <w:r w:rsidR="00640B14" w:rsidRPr="003B346D">
        <w:rPr>
          <w:rFonts w:ascii="Arial" w:hAnsi="Arial" w:cs="Arial"/>
          <w:sz w:val="20"/>
        </w:rPr>
        <w:t>1</w:t>
      </w:r>
      <w:r w:rsidRPr="003B346D">
        <w:rPr>
          <w:rFonts w:ascii="Arial" w:hAnsi="Arial" w:cs="Arial"/>
          <w:sz w:val="20"/>
        </w:rPr>
        <w:t>.1</w:t>
      </w:r>
      <w:r w:rsidR="00272539" w:rsidRPr="003B346D">
        <w:rPr>
          <w:rFonts w:ascii="Arial" w:hAnsi="Arial" w:cs="Arial"/>
          <w:sz w:val="20"/>
        </w:rPr>
        <w:t>1</w:t>
      </w:r>
      <w:r w:rsidRPr="003B346D">
        <w:rPr>
          <w:rFonts w:ascii="Arial" w:hAnsi="Arial" w:cs="Arial"/>
          <w:sz w:val="20"/>
        </w:rPr>
        <w:tab/>
        <w:t>O licitante cujo preço estiver registrado em Ata terá 05 (cinco) dias</w:t>
      </w:r>
      <w:r w:rsidRPr="00F9683D">
        <w:rPr>
          <w:rFonts w:ascii="Arial" w:hAnsi="Arial" w:cs="Arial"/>
          <w:sz w:val="20"/>
        </w:rPr>
        <w:t xml:space="preserve"> úteis, contados a partir da data de recebimento da convocação pela CAIXA, para assinar o Contrato, conforme o caso, e devolvê-lo.</w:t>
      </w:r>
    </w:p>
    <w:p w14:paraId="74FDF957" w14:textId="77777777" w:rsidR="00F9683D" w:rsidRPr="00F9683D" w:rsidRDefault="00F9683D" w:rsidP="00F9683D">
      <w:pPr>
        <w:widowControl w:val="0"/>
        <w:ind w:left="1134" w:hanging="1134"/>
        <w:jc w:val="both"/>
        <w:rPr>
          <w:rFonts w:ascii="Arial" w:hAnsi="Arial" w:cs="Arial"/>
          <w:sz w:val="20"/>
        </w:rPr>
      </w:pPr>
    </w:p>
    <w:p w14:paraId="4E536A0D" w14:textId="21051CC8"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t>1</w:t>
      </w:r>
      <w:r w:rsidR="00640B14">
        <w:rPr>
          <w:rFonts w:ascii="Arial" w:hAnsi="Arial" w:cs="Arial"/>
          <w:sz w:val="20"/>
        </w:rPr>
        <w:t>1</w:t>
      </w:r>
      <w:r w:rsidRPr="00F9683D">
        <w:rPr>
          <w:rFonts w:ascii="Arial" w:hAnsi="Arial" w:cs="Arial"/>
          <w:sz w:val="20"/>
        </w:rPr>
        <w:t>.1</w:t>
      </w:r>
      <w:r w:rsidR="00272539">
        <w:rPr>
          <w:rFonts w:ascii="Arial" w:hAnsi="Arial" w:cs="Arial"/>
          <w:sz w:val="20"/>
        </w:rPr>
        <w:t>1</w:t>
      </w:r>
      <w:r w:rsidRPr="00F9683D">
        <w:rPr>
          <w:rFonts w:ascii="Arial" w:hAnsi="Arial" w:cs="Arial"/>
          <w:sz w:val="20"/>
        </w:rPr>
        <w:t>.1</w:t>
      </w:r>
      <w:r w:rsidRPr="00F9683D">
        <w:rPr>
          <w:rFonts w:ascii="Arial" w:hAnsi="Arial" w:cs="Arial"/>
          <w:sz w:val="20"/>
        </w:rPr>
        <w:tab/>
        <w:t>A convocação será encaminhada ao licitante vencedor, por e-mail, no endereço cadastrado no site da CAIXA.</w:t>
      </w:r>
    </w:p>
    <w:p w14:paraId="711860D7" w14:textId="77777777" w:rsidR="00F9683D" w:rsidRPr="00F9683D" w:rsidRDefault="00F9683D" w:rsidP="00F9683D">
      <w:pPr>
        <w:widowControl w:val="0"/>
        <w:ind w:left="1134" w:hanging="1134"/>
        <w:jc w:val="both"/>
        <w:rPr>
          <w:rFonts w:ascii="Arial" w:hAnsi="Arial" w:cs="Arial"/>
          <w:sz w:val="20"/>
        </w:rPr>
      </w:pPr>
    </w:p>
    <w:p w14:paraId="4F481C6E" w14:textId="66C376C5"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t>1</w:t>
      </w:r>
      <w:r w:rsidR="00640B14">
        <w:rPr>
          <w:rFonts w:ascii="Arial" w:hAnsi="Arial" w:cs="Arial"/>
          <w:sz w:val="20"/>
        </w:rPr>
        <w:t>1</w:t>
      </w:r>
      <w:r w:rsidRPr="00F9683D">
        <w:rPr>
          <w:rFonts w:ascii="Arial" w:hAnsi="Arial" w:cs="Arial"/>
          <w:sz w:val="20"/>
        </w:rPr>
        <w:t>.1</w:t>
      </w:r>
      <w:r w:rsidR="00272539">
        <w:rPr>
          <w:rFonts w:ascii="Arial" w:hAnsi="Arial" w:cs="Arial"/>
          <w:sz w:val="20"/>
        </w:rPr>
        <w:t>2</w:t>
      </w:r>
      <w:r w:rsidRPr="00F9683D">
        <w:rPr>
          <w:rFonts w:ascii="Arial" w:hAnsi="Arial" w:cs="Arial"/>
          <w:sz w:val="20"/>
        </w:rPr>
        <w:tab/>
        <w:t>Durante a vigência da Ata de Registro de Preços podem ocorrer várias solicitações de execução do objeto, inclusive simultâneas.</w:t>
      </w:r>
    </w:p>
    <w:p w14:paraId="1C777969" w14:textId="77777777" w:rsidR="00F9683D" w:rsidRPr="00F9683D" w:rsidRDefault="00F9683D" w:rsidP="00F9683D">
      <w:pPr>
        <w:widowControl w:val="0"/>
        <w:ind w:left="1134" w:hanging="1134"/>
        <w:jc w:val="both"/>
        <w:rPr>
          <w:rFonts w:ascii="Arial" w:hAnsi="Arial" w:cs="Arial"/>
          <w:sz w:val="20"/>
        </w:rPr>
      </w:pPr>
    </w:p>
    <w:p w14:paraId="2E7975A1" w14:textId="4EE245E8" w:rsidR="00F9683D" w:rsidRPr="00F9683D" w:rsidRDefault="00F9683D" w:rsidP="00F9683D">
      <w:pPr>
        <w:widowControl w:val="0"/>
        <w:ind w:left="1134" w:hanging="1134"/>
        <w:jc w:val="both"/>
        <w:rPr>
          <w:rFonts w:ascii="Arial" w:hAnsi="Arial" w:cs="Arial"/>
          <w:sz w:val="20"/>
        </w:rPr>
      </w:pPr>
      <w:r w:rsidRPr="00F9683D">
        <w:rPr>
          <w:rFonts w:ascii="Arial" w:hAnsi="Arial" w:cs="Arial"/>
          <w:sz w:val="20"/>
        </w:rPr>
        <w:t>1</w:t>
      </w:r>
      <w:r w:rsidR="00640B14">
        <w:rPr>
          <w:rFonts w:ascii="Arial" w:hAnsi="Arial" w:cs="Arial"/>
          <w:sz w:val="20"/>
        </w:rPr>
        <w:t>1</w:t>
      </w:r>
      <w:r w:rsidRPr="00F9683D">
        <w:rPr>
          <w:rFonts w:ascii="Arial" w:hAnsi="Arial" w:cs="Arial"/>
          <w:sz w:val="20"/>
        </w:rPr>
        <w:t>.1</w:t>
      </w:r>
      <w:r w:rsidR="00272539">
        <w:rPr>
          <w:rFonts w:ascii="Arial" w:hAnsi="Arial" w:cs="Arial"/>
          <w:sz w:val="20"/>
        </w:rPr>
        <w:t>3</w:t>
      </w:r>
      <w:r w:rsidRPr="00F9683D">
        <w:rPr>
          <w:rFonts w:ascii="Arial" w:hAnsi="Arial" w:cs="Arial"/>
          <w:sz w:val="20"/>
        </w:rPr>
        <w:tab/>
        <w:t>Se o licitante primeiro colocado com preço registrado se recusar a assinar o Contrato, sem prejuízo das sanções aplicáveis, poderão ser convocados os licitantes que compõem o cadastro reserva, obedecida a ordem de classificação na Ata.</w:t>
      </w:r>
    </w:p>
    <w:p w14:paraId="04A27C15" w14:textId="77777777" w:rsidR="00F9683D" w:rsidRPr="00F9683D" w:rsidRDefault="00F9683D" w:rsidP="00F9683D">
      <w:pPr>
        <w:widowControl w:val="0"/>
        <w:ind w:left="1134" w:hanging="1134"/>
        <w:jc w:val="both"/>
        <w:rPr>
          <w:rFonts w:ascii="Arial" w:hAnsi="Arial" w:cs="Arial"/>
          <w:sz w:val="20"/>
        </w:rPr>
      </w:pPr>
    </w:p>
    <w:p w14:paraId="67EC1C9F" w14:textId="0265A137" w:rsidR="00F9683D" w:rsidRDefault="00F9683D" w:rsidP="00F9683D">
      <w:pPr>
        <w:widowControl w:val="0"/>
        <w:ind w:left="1134" w:hanging="1134"/>
        <w:jc w:val="both"/>
        <w:rPr>
          <w:rFonts w:ascii="Arial" w:hAnsi="Arial" w:cs="Arial"/>
          <w:sz w:val="20"/>
        </w:rPr>
      </w:pPr>
      <w:r w:rsidRPr="00F9683D">
        <w:rPr>
          <w:rFonts w:ascii="Arial" w:hAnsi="Arial" w:cs="Arial"/>
          <w:sz w:val="20"/>
        </w:rPr>
        <w:t>1</w:t>
      </w:r>
      <w:r w:rsidR="00640B14">
        <w:rPr>
          <w:rFonts w:ascii="Arial" w:hAnsi="Arial" w:cs="Arial"/>
          <w:sz w:val="20"/>
        </w:rPr>
        <w:t>1</w:t>
      </w:r>
      <w:r w:rsidRPr="00F9683D">
        <w:rPr>
          <w:rFonts w:ascii="Arial" w:hAnsi="Arial" w:cs="Arial"/>
          <w:sz w:val="20"/>
        </w:rPr>
        <w:t>.1</w:t>
      </w:r>
      <w:r w:rsidR="00272539">
        <w:rPr>
          <w:rFonts w:ascii="Arial" w:hAnsi="Arial" w:cs="Arial"/>
          <w:sz w:val="20"/>
        </w:rPr>
        <w:t>3</w:t>
      </w:r>
      <w:r w:rsidRPr="00F9683D">
        <w:rPr>
          <w:rFonts w:ascii="Arial" w:hAnsi="Arial" w:cs="Arial"/>
          <w:sz w:val="20"/>
        </w:rPr>
        <w:t>.1</w:t>
      </w:r>
      <w:r w:rsidRPr="00F9683D">
        <w:rPr>
          <w:rFonts w:ascii="Arial" w:hAnsi="Arial" w:cs="Arial"/>
          <w:sz w:val="20"/>
        </w:rPr>
        <w:tab/>
        <w:t>O licitante que compõe o cadastro reserva será convocado nos moldes do item 9.9.5, no caso de impossibilidade de atendimento pelo primeiro colocado.</w:t>
      </w:r>
    </w:p>
    <w:bookmarkEnd w:id="134"/>
    <w:p w14:paraId="39FE4EE8" w14:textId="77777777" w:rsidR="00F9683D" w:rsidRDefault="00F9683D" w:rsidP="00F9497F">
      <w:pPr>
        <w:widowControl w:val="0"/>
        <w:ind w:left="1134" w:hanging="1134"/>
        <w:jc w:val="both"/>
        <w:rPr>
          <w:rFonts w:ascii="Arial" w:hAnsi="Arial" w:cs="Arial"/>
          <w:sz w:val="20"/>
        </w:rPr>
      </w:pPr>
    </w:p>
    <w:p w14:paraId="660FB0E7" w14:textId="77777777" w:rsidR="0003074A" w:rsidRPr="00B10E0A" w:rsidRDefault="0003074A" w:rsidP="00F9497F">
      <w:pPr>
        <w:widowControl w:val="0"/>
        <w:ind w:left="1134" w:hanging="1134"/>
        <w:jc w:val="both"/>
        <w:rPr>
          <w:rFonts w:ascii="Arial" w:hAnsi="Arial" w:cs="Arial"/>
          <w:sz w:val="20"/>
        </w:rPr>
      </w:pPr>
    </w:p>
    <w:p w14:paraId="3C7E36D5" w14:textId="2CB435ED" w:rsidR="00C17E26" w:rsidRDefault="00594F51" w:rsidP="00F9497F">
      <w:pPr>
        <w:widowControl w:val="0"/>
        <w:ind w:left="1134" w:hanging="1134"/>
        <w:jc w:val="both"/>
        <w:outlineLvl w:val="0"/>
        <w:rPr>
          <w:rFonts w:ascii="Arial" w:hAnsi="Arial" w:cs="Arial"/>
          <w:b/>
          <w:color w:val="000000"/>
          <w:sz w:val="20"/>
        </w:rPr>
      </w:pPr>
      <w:r w:rsidRPr="00204647">
        <w:rPr>
          <w:rFonts w:ascii="Arial" w:hAnsi="Arial" w:cs="Arial"/>
          <w:b/>
          <w:color w:val="000000"/>
          <w:sz w:val="20"/>
        </w:rPr>
        <w:t>12</w:t>
      </w:r>
      <w:r w:rsidRPr="00204647">
        <w:rPr>
          <w:rFonts w:ascii="Arial" w:hAnsi="Arial" w:cs="Arial"/>
          <w:b/>
          <w:color w:val="000000"/>
          <w:sz w:val="20"/>
        </w:rPr>
        <w:tab/>
      </w:r>
      <w:r w:rsidR="00C17E26" w:rsidRPr="00C17E26">
        <w:rPr>
          <w:rFonts w:ascii="Arial" w:hAnsi="Arial" w:cs="Arial"/>
          <w:b/>
          <w:color w:val="000000"/>
          <w:sz w:val="20"/>
        </w:rPr>
        <w:t>DA ATA DO REGISTRO DE PREÇOS</w:t>
      </w:r>
    </w:p>
    <w:p w14:paraId="1885A0BD" w14:textId="59742BC1" w:rsidR="00C17E26" w:rsidRDefault="00C17E26" w:rsidP="00F9497F">
      <w:pPr>
        <w:widowControl w:val="0"/>
        <w:ind w:left="1134" w:hanging="1134"/>
        <w:jc w:val="both"/>
        <w:outlineLvl w:val="0"/>
        <w:rPr>
          <w:rFonts w:ascii="Arial" w:hAnsi="Arial" w:cs="Arial"/>
          <w:b/>
          <w:color w:val="000000"/>
          <w:sz w:val="20"/>
        </w:rPr>
      </w:pPr>
    </w:p>
    <w:p w14:paraId="00157D78" w14:textId="196EDA34" w:rsidR="00C17E26" w:rsidRDefault="00C17E26" w:rsidP="00F9497F">
      <w:pPr>
        <w:widowControl w:val="0"/>
        <w:ind w:left="1134" w:hanging="1134"/>
        <w:jc w:val="both"/>
        <w:outlineLvl w:val="0"/>
        <w:rPr>
          <w:rFonts w:ascii="Arial" w:hAnsi="Arial" w:cs="Arial"/>
          <w:bCs/>
          <w:color w:val="000000"/>
          <w:sz w:val="20"/>
        </w:rPr>
      </w:pPr>
      <w:r>
        <w:rPr>
          <w:rFonts w:ascii="Arial" w:hAnsi="Arial" w:cs="Arial"/>
          <w:bCs/>
          <w:color w:val="000000"/>
          <w:sz w:val="20"/>
        </w:rPr>
        <w:t>12.1</w:t>
      </w:r>
      <w:r>
        <w:rPr>
          <w:rFonts w:ascii="Arial" w:hAnsi="Arial" w:cs="Arial"/>
          <w:bCs/>
          <w:color w:val="000000"/>
          <w:sz w:val="20"/>
        </w:rPr>
        <w:tab/>
      </w:r>
      <w:r w:rsidR="006B6A70" w:rsidRPr="006B6A70">
        <w:rPr>
          <w:rFonts w:ascii="Arial" w:hAnsi="Arial" w:cs="Arial"/>
          <w:bCs/>
          <w:color w:val="000000"/>
          <w:sz w:val="20"/>
        </w:rPr>
        <w:t>A Ata de Registro de Preços terá validade de 12 (doze) meses.</w:t>
      </w:r>
    </w:p>
    <w:p w14:paraId="4CB5B503" w14:textId="71EE0FCD" w:rsidR="006B6A70" w:rsidRDefault="006B6A70" w:rsidP="00F9497F">
      <w:pPr>
        <w:widowControl w:val="0"/>
        <w:ind w:left="1134" w:hanging="1134"/>
        <w:jc w:val="both"/>
        <w:outlineLvl w:val="0"/>
        <w:rPr>
          <w:rFonts w:ascii="Arial" w:hAnsi="Arial" w:cs="Arial"/>
          <w:bCs/>
          <w:color w:val="000000"/>
          <w:sz w:val="20"/>
        </w:rPr>
      </w:pPr>
    </w:p>
    <w:p w14:paraId="06BA2F82" w14:textId="760649E0" w:rsidR="006B6A70" w:rsidRPr="006B6A70" w:rsidRDefault="006B6A70" w:rsidP="006B6A70">
      <w:pPr>
        <w:widowControl w:val="0"/>
        <w:ind w:left="1134" w:hanging="1134"/>
        <w:jc w:val="both"/>
        <w:outlineLvl w:val="0"/>
        <w:rPr>
          <w:rFonts w:ascii="Arial" w:hAnsi="Arial" w:cs="Arial"/>
          <w:bCs/>
          <w:color w:val="000000"/>
          <w:sz w:val="20"/>
        </w:rPr>
      </w:pPr>
      <w:r>
        <w:rPr>
          <w:rFonts w:ascii="Arial" w:hAnsi="Arial" w:cs="Arial"/>
          <w:bCs/>
          <w:color w:val="000000"/>
          <w:sz w:val="20"/>
        </w:rPr>
        <w:t>12.2</w:t>
      </w:r>
      <w:r>
        <w:rPr>
          <w:rFonts w:ascii="Arial" w:hAnsi="Arial" w:cs="Arial"/>
          <w:bCs/>
          <w:color w:val="000000"/>
          <w:sz w:val="20"/>
        </w:rPr>
        <w:tab/>
      </w:r>
      <w:r w:rsidRPr="006B6A70">
        <w:rPr>
          <w:rFonts w:ascii="Arial" w:hAnsi="Arial" w:cs="Arial"/>
          <w:bCs/>
          <w:color w:val="000000"/>
          <w:sz w:val="20"/>
        </w:rPr>
        <w:t>A Ata de Registro de Preços não obriga a CAIXA a firmar contratações nas quantidades registradas, podendo ocorrer licitações específicas para a aquisição do objeto, obedecida a legislação pertinente, sendo assegurada ao detentor do registro a preferência de fornecimento, em igualdade de condições, não cabendo direito a indenização.</w:t>
      </w:r>
    </w:p>
    <w:p w14:paraId="2FBD4560" w14:textId="77777777" w:rsidR="006B6A70" w:rsidRPr="006B6A70" w:rsidRDefault="006B6A70" w:rsidP="006B6A70">
      <w:pPr>
        <w:widowControl w:val="0"/>
        <w:ind w:left="1134" w:hanging="1134"/>
        <w:jc w:val="both"/>
        <w:outlineLvl w:val="0"/>
        <w:rPr>
          <w:rFonts w:ascii="Arial" w:hAnsi="Arial" w:cs="Arial"/>
          <w:bCs/>
          <w:color w:val="000000"/>
          <w:sz w:val="20"/>
        </w:rPr>
      </w:pPr>
    </w:p>
    <w:p w14:paraId="0B1B41BB" w14:textId="27CD1B85" w:rsidR="006B6A70" w:rsidRPr="006B6A70" w:rsidRDefault="006B6A70" w:rsidP="006B6A70">
      <w:pPr>
        <w:widowControl w:val="0"/>
        <w:ind w:left="1134" w:hanging="1134"/>
        <w:jc w:val="both"/>
        <w:outlineLvl w:val="0"/>
        <w:rPr>
          <w:rFonts w:ascii="Arial" w:hAnsi="Arial" w:cs="Arial"/>
          <w:bCs/>
          <w:color w:val="000000"/>
          <w:sz w:val="20"/>
        </w:rPr>
      </w:pPr>
      <w:r w:rsidRPr="006B6A70">
        <w:rPr>
          <w:rFonts w:ascii="Arial" w:hAnsi="Arial" w:cs="Arial"/>
          <w:bCs/>
          <w:color w:val="000000"/>
          <w:sz w:val="20"/>
        </w:rPr>
        <w:t>1</w:t>
      </w:r>
      <w:r>
        <w:rPr>
          <w:rFonts w:ascii="Arial" w:hAnsi="Arial" w:cs="Arial"/>
          <w:bCs/>
          <w:color w:val="000000"/>
          <w:sz w:val="20"/>
        </w:rPr>
        <w:t>2</w:t>
      </w:r>
      <w:r w:rsidRPr="006B6A70">
        <w:rPr>
          <w:rFonts w:ascii="Arial" w:hAnsi="Arial" w:cs="Arial"/>
          <w:bCs/>
          <w:color w:val="000000"/>
          <w:sz w:val="20"/>
        </w:rPr>
        <w:t>.3</w:t>
      </w:r>
      <w:r w:rsidRPr="006B6A70">
        <w:rPr>
          <w:rFonts w:ascii="Arial" w:hAnsi="Arial" w:cs="Arial"/>
          <w:bCs/>
          <w:color w:val="000000"/>
          <w:sz w:val="20"/>
        </w:rPr>
        <w:tab/>
        <w:t>Quando o preço registrado se tornar superior ao preço praticado no mercado por motivo superveniente, a CAIXA convocará os fornecedores para negociarem a redução dos preços aos valores praticados pelo mercado.</w:t>
      </w:r>
    </w:p>
    <w:p w14:paraId="2FB54BD9" w14:textId="77777777" w:rsidR="006B6A70" w:rsidRPr="006B6A70" w:rsidRDefault="006B6A70" w:rsidP="006B6A70">
      <w:pPr>
        <w:widowControl w:val="0"/>
        <w:ind w:left="1134" w:hanging="1134"/>
        <w:jc w:val="both"/>
        <w:outlineLvl w:val="0"/>
        <w:rPr>
          <w:rFonts w:ascii="Arial" w:hAnsi="Arial" w:cs="Arial"/>
          <w:bCs/>
          <w:color w:val="000000"/>
          <w:sz w:val="20"/>
        </w:rPr>
      </w:pPr>
    </w:p>
    <w:p w14:paraId="592B7E0D" w14:textId="206C0758" w:rsidR="006B6A70" w:rsidRPr="006B6A70" w:rsidRDefault="006B6A70" w:rsidP="006B6A70">
      <w:pPr>
        <w:widowControl w:val="0"/>
        <w:ind w:left="1134" w:hanging="1134"/>
        <w:jc w:val="both"/>
        <w:outlineLvl w:val="0"/>
        <w:rPr>
          <w:rFonts w:ascii="Arial" w:hAnsi="Arial" w:cs="Arial"/>
          <w:bCs/>
          <w:color w:val="000000"/>
          <w:sz w:val="20"/>
        </w:rPr>
      </w:pPr>
      <w:r w:rsidRPr="006B6A70">
        <w:rPr>
          <w:rFonts w:ascii="Arial" w:hAnsi="Arial" w:cs="Arial"/>
          <w:bCs/>
          <w:color w:val="000000"/>
          <w:sz w:val="20"/>
        </w:rPr>
        <w:t>1</w:t>
      </w:r>
      <w:r>
        <w:rPr>
          <w:rFonts w:ascii="Arial" w:hAnsi="Arial" w:cs="Arial"/>
          <w:bCs/>
          <w:color w:val="000000"/>
          <w:sz w:val="20"/>
        </w:rPr>
        <w:t>2</w:t>
      </w:r>
      <w:r w:rsidRPr="006B6A70">
        <w:rPr>
          <w:rFonts w:ascii="Arial" w:hAnsi="Arial" w:cs="Arial"/>
          <w:bCs/>
          <w:color w:val="000000"/>
          <w:sz w:val="20"/>
        </w:rPr>
        <w:t>.3.1</w:t>
      </w:r>
      <w:r w:rsidRPr="006B6A70">
        <w:rPr>
          <w:rFonts w:ascii="Arial" w:hAnsi="Arial" w:cs="Arial"/>
          <w:bCs/>
          <w:color w:val="000000"/>
          <w:sz w:val="20"/>
        </w:rPr>
        <w:tab/>
        <w:t>Os fornecedores que não aceitarem reduzir seus preços aos valores praticados pelo mercado serão liberados do compromisso assumido, sem aplicação de penalidade.</w:t>
      </w:r>
    </w:p>
    <w:p w14:paraId="748F97BB" w14:textId="77777777" w:rsidR="006B6A70" w:rsidRPr="006B6A70" w:rsidRDefault="006B6A70" w:rsidP="006B6A70">
      <w:pPr>
        <w:widowControl w:val="0"/>
        <w:ind w:left="1134" w:hanging="1134"/>
        <w:jc w:val="both"/>
        <w:outlineLvl w:val="0"/>
        <w:rPr>
          <w:rFonts w:ascii="Arial" w:hAnsi="Arial" w:cs="Arial"/>
          <w:bCs/>
          <w:color w:val="000000"/>
          <w:sz w:val="20"/>
        </w:rPr>
      </w:pPr>
    </w:p>
    <w:p w14:paraId="43BCC710" w14:textId="39DAD819" w:rsidR="006B6A70" w:rsidRPr="006B6A70" w:rsidRDefault="006B6A70" w:rsidP="006B6A70">
      <w:pPr>
        <w:widowControl w:val="0"/>
        <w:ind w:left="1134" w:hanging="1134"/>
        <w:jc w:val="both"/>
        <w:outlineLvl w:val="0"/>
        <w:rPr>
          <w:rFonts w:ascii="Arial" w:hAnsi="Arial" w:cs="Arial"/>
          <w:bCs/>
          <w:color w:val="000000"/>
          <w:sz w:val="20"/>
        </w:rPr>
      </w:pPr>
      <w:r w:rsidRPr="006B6A70">
        <w:rPr>
          <w:rFonts w:ascii="Arial" w:hAnsi="Arial" w:cs="Arial"/>
          <w:bCs/>
          <w:color w:val="000000"/>
          <w:sz w:val="20"/>
        </w:rPr>
        <w:t>1</w:t>
      </w:r>
      <w:r>
        <w:rPr>
          <w:rFonts w:ascii="Arial" w:hAnsi="Arial" w:cs="Arial"/>
          <w:bCs/>
          <w:color w:val="000000"/>
          <w:sz w:val="20"/>
        </w:rPr>
        <w:t>2</w:t>
      </w:r>
      <w:r w:rsidRPr="006B6A70">
        <w:rPr>
          <w:rFonts w:ascii="Arial" w:hAnsi="Arial" w:cs="Arial"/>
          <w:bCs/>
          <w:color w:val="000000"/>
          <w:sz w:val="20"/>
        </w:rPr>
        <w:t>.3.2</w:t>
      </w:r>
      <w:r w:rsidRPr="006B6A70">
        <w:rPr>
          <w:rFonts w:ascii="Arial" w:hAnsi="Arial" w:cs="Arial"/>
          <w:bCs/>
          <w:color w:val="000000"/>
          <w:sz w:val="20"/>
        </w:rPr>
        <w:tab/>
        <w:t>A ordem de classificação dos fornecedores que aceitarem reduzir seus preços aos valores de mercado observará a classificação original da Ata.</w:t>
      </w:r>
    </w:p>
    <w:p w14:paraId="3C2D7A78" w14:textId="77777777" w:rsidR="006B6A70" w:rsidRPr="006B6A70" w:rsidRDefault="006B6A70" w:rsidP="006B6A70">
      <w:pPr>
        <w:widowControl w:val="0"/>
        <w:ind w:left="1134" w:hanging="1134"/>
        <w:jc w:val="both"/>
        <w:outlineLvl w:val="0"/>
        <w:rPr>
          <w:rFonts w:ascii="Arial" w:hAnsi="Arial" w:cs="Arial"/>
          <w:bCs/>
          <w:color w:val="000000"/>
          <w:sz w:val="20"/>
        </w:rPr>
      </w:pPr>
    </w:p>
    <w:p w14:paraId="37C01646" w14:textId="0D9179B8" w:rsidR="006B6A70" w:rsidRPr="006B6A70" w:rsidRDefault="006B6A70" w:rsidP="006B6A70">
      <w:pPr>
        <w:widowControl w:val="0"/>
        <w:ind w:left="1134" w:hanging="1134"/>
        <w:jc w:val="both"/>
        <w:outlineLvl w:val="0"/>
        <w:rPr>
          <w:rFonts w:ascii="Arial" w:hAnsi="Arial" w:cs="Arial"/>
          <w:bCs/>
          <w:color w:val="000000"/>
          <w:sz w:val="20"/>
        </w:rPr>
      </w:pPr>
      <w:r w:rsidRPr="006B6A70">
        <w:rPr>
          <w:rFonts w:ascii="Arial" w:hAnsi="Arial" w:cs="Arial"/>
          <w:bCs/>
          <w:color w:val="000000"/>
          <w:sz w:val="20"/>
        </w:rPr>
        <w:t>1</w:t>
      </w:r>
      <w:r>
        <w:rPr>
          <w:rFonts w:ascii="Arial" w:hAnsi="Arial" w:cs="Arial"/>
          <w:bCs/>
          <w:color w:val="000000"/>
          <w:sz w:val="20"/>
        </w:rPr>
        <w:t>2</w:t>
      </w:r>
      <w:r w:rsidRPr="006B6A70">
        <w:rPr>
          <w:rFonts w:ascii="Arial" w:hAnsi="Arial" w:cs="Arial"/>
          <w:bCs/>
          <w:color w:val="000000"/>
          <w:sz w:val="20"/>
        </w:rPr>
        <w:t>.4</w:t>
      </w:r>
      <w:r w:rsidRPr="006B6A70">
        <w:rPr>
          <w:rFonts w:ascii="Arial" w:hAnsi="Arial" w:cs="Arial"/>
          <w:bCs/>
          <w:color w:val="000000"/>
          <w:sz w:val="20"/>
        </w:rPr>
        <w:tab/>
        <w:t>Quando o preço de mercado se tornar superior aos preços registrados e o fornecedor não puder cumprir o compromisso, a CAIXA poderá:</w:t>
      </w:r>
    </w:p>
    <w:p w14:paraId="5F235C9C" w14:textId="77777777" w:rsidR="006B6A70" w:rsidRPr="006B6A70" w:rsidRDefault="006B6A70" w:rsidP="006B6A70">
      <w:pPr>
        <w:widowControl w:val="0"/>
        <w:ind w:left="1134" w:hanging="1134"/>
        <w:jc w:val="both"/>
        <w:outlineLvl w:val="0"/>
        <w:rPr>
          <w:rFonts w:ascii="Arial" w:hAnsi="Arial" w:cs="Arial"/>
          <w:bCs/>
          <w:color w:val="000000"/>
          <w:sz w:val="20"/>
        </w:rPr>
      </w:pPr>
    </w:p>
    <w:p w14:paraId="6AA4BD10" w14:textId="77777777" w:rsidR="006B6A70" w:rsidRPr="006B6A70" w:rsidRDefault="006B6A70" w:rsidP="006B6A70">
      <w:pPr>
        <w:widowControl w:val="0"/>
        <w:ind w:left="1134" w:hanging="1134"/>
        <w:jc w:val="both"/>
        <w:outlineLvl w:val="0"/>
        <w:rPr>
          <w:rFonts w:ascii="Arial" w:hAnsi="Arial" w:cs="Arial"/>
          <w:bCs/>
          <w:color w:val="000000"/>
          <w:sz w:val="20"/>
        </w:rPr>
      </w:pPr>
      <w:r w:rsidRPr="006B6A70">
        <w:rPr>
          <w:rFonts w:ascii="Arial" w:hAnsi="Arial" w:cs="Arial"/>
          <w:bCs/>
          <w:color w:val="000000"/>
          <w:sz w:val="20"/>
        </w:rPr>
        <w:tab/>
        <w:t>I – liberar o fornecedor do compromisso assumido, caso a comunicação ocorra antes do pedido de fornecimento, e sem aplicação da penalidade se confirmada a veracidade dos motivos e comprovantes apresentados; e</w:t>
      </w:r>
    </w:p>
    <w:p w14:paraId="4CF5FA56" w14:textId="77777777" w:rsidR="006B6A70" w:rsidRPr="006B6A70" w:rsidRDefault="006B6A70" w:rsidP="006B6A70">
      <w:pPr>
        <w:widowControl w:val="0"/>
        <w:ind w:left="1134" w:hanging="1134"/>
        <w:jc w:val="both"/>
        <w:outlineLvl w:val="0"/>
        <w:rPr>
          <w:rFonts w:ascii="Arial" w:hAnsi="Arial" w:cs="Arial"/>
          <w:bCs/>
          <w:color w:val="000000"/>
          <w:sz w:val="20"/>
        </w:rPr>
      </w:pPr>
    </w:p>
    <w:p w14:paraId="139181D2" w14:textId="77777777" w:rsidR="006B6A70" w:rsidRPr="006B6A70" w:rsidRDefault="006B6A70" w:rsidP="006B6A70">
      <w:pPr>
        <w:widowControl w:val="0"/>
        <w:ind w:left="1134" w:hanging="1134"/>
        <w:jc w:val="both"/>
        <w:outlineLvl w:val="0"/>
        <w:rPr>
          <w:rFonts w:ascii="Arial" w:hAnsi="Arial" w:cs="Arial"/>
          <w:bCs/>
          <w:color w:val="000000"/>
          <w:sz w:val="20"/>
        </w:rPr>
      </w:pPr>
      <w:r w:rsidRPr="006B6A70">
        <w:rPr>
          <w:rFonts w:ascii="Arial" w:hAnsi="Arial" w:cs="Arial"/>
          <w:bCs/>
          <w:color w:val="000000"/>
          <w:sz w:val="20"/>
        </w:rPr>
        <w:tab/>
        <w:t>II – convocar os demais fornecedores para assegurar igual oportunidade de negociação.</w:t>
      </w:r>
    </w:p>
    <w:p w14:paraId="502E2131" w14:textId="77777777" w:rsidR="006B6A70" w:rsidRPr="006B6A70" w:rsidRDefault="006B6A70" w:rsidP="006B6A70">
      <w:pPr>
        <w:widowControl w:val="0"/>
        <w:ind w:left="1134" w:hanging="1134"/>
        <w:jc w:val="both"/>
        <w:outlineLvl w:val="0"/>
        <w:rPr>
          <w:rFonts w:ascii="Arial" w:hAnsi="Arial" w:cs="Arial"/>
          <w:bCs/>
          <w:color w:val="000000"/>
          <w:sz w:val="20"/>
        </w:rPr>
      </w:pPr>
    </w:p>
    <w:p w14:paraId="14BC2EB8" w14:textId="492CB922" w:rsidR="006B6A70" w:rsidRPr="006B6A70" w:rsidRDefault="006B6A70" w:rsidP="006B6A70">
      <w:pPr>
        <w:widowControl w:val="0"/>
        <w:ind w:left="1134" w:hanging="1134"/>
        <w:jc w:val="both"/>
        <w:outlineLvl w:val="0"/>
        <w:rPr>
          <w:rFonts w:ascii="Arial" w:hAnsi="Arial" w:cs="Arial"/>
          <w:bCs/>
          <w:color w:val="000000"/>
          <w:sz w:val="20"/>
        </w:rPr>
      </w:pPr>
      <w:r w:rsidRPr="006B6A70">
        <w:rPr>
          <w:rFonts w:ascii="Arial" w:hAnsi="Arial" w:cs="Arial"/>
          <w:bCs/>
          <w:color w:val="000000"/>
          <w:sz w:val="20"/>
        </w:rPr>
        <w:t>1</w:t>
      </w:r>
      <w:r>
        <w:rPr>
          <w:rFonts w:ascii="Arial" w:hAnsi="Arial" w:cs="Arial"/>
          <w:bCs/>
          <w:color w:val="000000"/>
          <w:sz w:val="20"/>
        </w:rPr>
        <w:t>2</w:t>
      </w:r>
      <w:r w:rsidRPr="006B6A70">
        <w:rPr>
          <w:rFonts w:ascii="Arial" w:hAnsi="Arial" w:cs="Arial"/>
          <w:bCs/>
          <w:color w:val="000000"/>
          <w:sz w:val="20"/>
        </w:rPr>
        <w:t>.4.1</w:t>
      </w:r>
      <w:r w:rsidRPr="006B6A70">
        <w:rPr>
          <w:rFonts w:ascii="Arial" w:hAnsi="Arial" w:cs="Arial"/>
          <w:bCs/>
          <w:color w:val="000000"/>
          <w:sz w:val="20"/>
        </w:rPr>
        <w:tab/>
        <w:t>Não havendo êxito nas negociações, a CAIXA revogará a Ata de registro de preços, adotando as medidas cabíveis para obtenção da contratação mais vantajosa.</w:t>
      </w:r>
    </w:p>
    <w:p w14:paraId="1258FB20" w14:textId="77777777" w:rsidR="006B6A70" w:rsidRPr="006B6A70" w:rsidRDefault="006B6A70" w:rsidP="006B6A70">
      <w:pPr>
        <w:widowControl w:val="0"/>
        <w:ind w:left="1134" w:hanging="1134"/>
        <w:jc w:val="both"/>
        <w:outlineLvl w:val="0"/>
        <w:rPr>
          <w:rFonts w:ascii="Arial" w:hAnsi="Arial" w:cs="Arial"/>
          <w:bCs/>
          <w:color w:val="000000"/>
          <w:sz w:val="20"/>
        </w:rPr>
      </w:pPr>
    </w:p>
    <w:p w14:paraId="7AA6A987" w14:textId="17E16F60" w:rsidR="006B6A70" w:rsidRPr="006B6A70" w:rsidRDefault="006B6A70" w:rsidP="006B6A70">
      <w:pPr>
        <w:widowControl w:val="0"/>
        <w:ind w:left="1134" w:hanging="1134"/>
        <w:jc w:val="both"/>
        <w:outlineLvl w:val="0"/>
        <w:rPr>
          <w:rFonts w:ascii="Arial" w:hAnsi="Arial" w:cs="Arial"/>
          <w:bCs/>
          <w:color w:val="000000"/>
          <w:sz w:val="20"/>
        </w:rPr>
      </w:pPr>
      <w:r w:rsidRPr="006B6A70">
        <w:rPr>
          <w:rFonts w:ascii="Arial" w:hAnsi="Arial" w:cs="Arial"/>
          <w:bCs/>
          <w:color w:val="000000"/>
          <w:sz w:val="20"/>
        </w:rPr>
        <w:t>1</w:t>
      </w:r>
      <w:r>
        <w:rPr>
          <w:rFonts w:ascii="Arial" w:hAnsi="Arial" w:cs="Arial"/>
          <w:bCs/>
          <w:color w:val="000000"/>
          <w:sz w:val="20"/>
        </w:rPr>
        <w:t>2</w:t>
      </w:r>
      <w:r w:rsidRPr="006B6A70">
        <w:rPr>
          <w:rFonts w:ascii="Arial" w:hAnsi="Arial" w:cs="Arial"/>
          <w:bCs/>
          <w:color w:val="000000"/>
          <w:sz w:val="20"/>
        </w:rPr>
        <w:t>.5</w:t>
      </w:r>
      <w:r w:rsidRPr="006B6A70">
        <w:rPr>
          <w:rFonts w:ascii="Arial" w:hAnsi="Arial" w:cs="Arial"/>
          <w:bCs/>
          <w:color w:val="000000"/>
          <w:sz w:val="20"/>
        </w:rPr>
        <w:tab/>
        <w:t>Será considerado preço de mercado aquele igual ou inferior à estimativa de preço apurada pela CAIXA.</w:t>
      </w:r>
    </w:p>
    <w:p w14:paraId="66C29501" w14:textId="77777777" w:rsidR="006B6A70" w:rsidRPr="006B6A70" w:rsidRDefault="006B6A70" w:rsidP="006B6A70">
      <w:pPr>
        <w:widowControl w:val="0"/>
        <w:ind w:left="1134" w:hanging="1134"/>
        <w:jc w:val="both"/>
        <w:outlineLvl w:val="0"/>
        <w:rPr>
          <w:rFonts w:ascii="Arial" w:hAnsi="Arial" w:cs="Arial"/>
          <w:bCs/>
          <w:color w:val="000000"/>
          <w:sz w:val="20"/>
        </w:rPr>
      </w:pPr>
    </w:p>
    <w:p w14:paraId="54E111E6" w14:textId="7B111D61" w:rsidR="006B6A70" w:rsidRPr="00C04E79" w:rsidRDefault="006B6A70" w:rsidP="006B6A70">
      <w:pPr>
        <w:widowControl w:val="0"/>
        <w:ind w:left="1134" w:hanging="1134"/>
        <w:jc w:val="both"/>
        <w:outlineLvl w:val="0"/>
        <w:rPr>
          <w:rFonts w:ascii="Arial" w:hAnsi="Arial" w:cs="Arial"/>
          <w:bCs/>
          <w:sz w:val="20"/>
        </w:rPr>
      </w:pPr>
      <w:r w:rsidRPr="006B6A70">
        <w:rPr>
          <w:rFonts w:ascii="Arial" w:hAnsi="Arial" w:cs="Arial"/>
          <w:bCs/>
          <w:color w:val="000000"/>
          <w:sz w:val="20"/>
        </w:rPr>
        <w:t>1</w:t>
      </w:r>
      <w:r>
        <w:rPr>
          <w:rFonts w:ascii="Arial" w:hAnsi="Arial" w:cs="Arial"/>
          <w:bCs/>
          <w:color w:val="000000"/>
          <w:sz w:val="20"/>
        </w:rPr>
        <w:t>2</w:t>
      </w:r>
      <w:r w:rsidRPr="006B6A70">
        <w:rPr>
          <w:rFonts w:ascii="Arial" w:hAnsi="Arial" w:cs="Arial"/>
          <w:bCs/>
          <w:color w:val="000000"/>
          <w:sz w:val="20"/>
        </w:rPr>
        <w:t>.6</w:t>
      </w:r>
      <w:r w:rsidRPr="006B6A70">
        <w:rPr>
          <w:rFonts w:ascii="Arial" w:hAnsi="Arial" w:cs="Arial"/>
          <w:bCs/>
          <w:color w:val="000000"/>
          <w:sz w:val="20"/>
        </w:rPr>
        <w:tab/>
        <w:t xml:space="preserve">Não havendo êxito nas negociações com os detentores do preço registrado, a CAIXA procederá à revogação da Ata de Registro de Preços, adotando as medidas cabíveis para obtenção da contratação </w:t>
      </w:r>
      <w:r w:rsidRPr="00C04E79">
        <w:rPr>
          <w:rFonts w:ascii="Arial" w:hAnsi="Arial" w:cs="Arial"/>
          <w:bCs/>
          <w:sz w:val="20"/>
        </w:rPr>
        <w:t>mais vantajosa.</w:t>
      </w:r>
    </w:p>
    <w:p w14:paraId="31D3592F" w14:textId="77777777" w:rsidR="00C17E26" w:rsidRPr="00C04E79" w:rsidRDefault="00C17E26" w:rsidP="00F9497F">
      <w:pPr>
        <w:widowControl w:val="0"/>
        <w:ind w:left="1134" w:hanging="1134"/>
        <w:jc w:val="both"/>
        <w:outlineLvl w:val="0"/>
        <w:rPr>
          <w:rFonts w:ascii="Arial" w:hAnsi="Arial" w:cs="Arial"/>
          <w:bCs/>
          <w:sz w:val="20"/>
        </w:rPr>
      </w:pPr>
    </w:p>
    <w:p w14:paraId="707DBEFE" w14:textId="77777777" w:rsidR="00C17E26" w:rsidRPr="00C04E79" w:rsidRDefault="00C17E26" w:rsidP="00F9497F">
      <w:pPr>
        <w:widowControl w:val="0"/>
        <w:ind w:left="1134" w:hanging="1134"/>
        <w:jc w:val="both"/>
        <w:outlineLvl w:val="0"/>
        <w:rPr>
          <w:rFonts w:ascii="Arial" w:hAnsi="Arial" w:cs="Arial"/>
          <w:b/>
          <w:sz w:val="20"/>
        </w:rPr>
      </w:pPr>
    </w:p>
    <w:p w14:paraId="03027A1E" w14:textId="56F539D2" w:rsidR="00594F51" w:rsidRPr="00C04E79" w:rsidRDefault="00D32BB3" w:rsidP="00F9497F">
      <w:pPr>
        <w:widowControl w:val="0"/>
        <w:ind w:left="1134" w:hanging="1134"/>
        <w:jc w:val="both"/>
        <w:outlineLvl w:val="0"/>
        <w:rPr>
          <w:rFonts w:ascii="Arial" w:hAnsi="Arial" w:cs="Arial"/>
          <w:b/>
          <w:sz w:val="20"/>
          <w:u w:val="single"/>
        </w:rPr>
      </w:pPr>
      <w:bookmarkStart w:id="137" w:name="_Hlk140587602"/>
      <w:r w:rsidRPr="00C04E79">
        <w:rPr>
          <w:rFonts w:ascii="Arial" w:hAnsi="Arial" w:cs="Arial"/>
          <w:b/>
          <w:sz w:val="20"/>
        </w:rPr>
        <w:t>13</w:t>
      </w:r>
      <w:r w:rsidRPr="00C04E79">
        <w:rPr>
          <w:rFonts w:ascii="Arial" w:hAnsi="Arial" w:cs="Arial"/>
          <w:b/>
          <w:sz w:val="20"/>
        </w:rPr>
        <w:tab/>
      </w:r>
      <w:r w:rsidR="00594F51" w:rsidRPr="00C04E79">
        <w:rPr>
          <w:rFonts w:ascii="Arial" w:hAnsi="Arial" w:cs="Arial"/>
          <w:b/>
          <w:sz w:val="20"/>
          <w:u w:val="single"/>
        </w:rPr>
        <w:t>DAS CONDIÇÕES CONTRATUAIS</w:t>
      </w:r>
    </w:p>
    <w:p w14:paraId="11138F77" w14:textId="77777777" w:rsidR="00594F51" w:rsidRPr="00C04E79" w:rsidRDefault="00594F51" w:rsidP="00F9497F">
      <w:pPr>
        <w:widowControl w:val="0"/>
        <w:ind w:left="1134" w:hanging="1134"/>
        <w:jc w:val="both"/>
        <w:outlineLvl w:val="0"/>
        <w:rPr>
          <w:rFonts w:ascii="Arial" w:hAnsi="Arial" w:cs="Arial"/>
          <w:sz w:val="20"/>
        </w:rPr>
      </w:pPr>
    </w:p>
    <w:p w14:paraId="36739569" w14:textId="1D766EE5" w:rsidR="00594F51" w:rsidRPr="00C04E79" w:rsidRDefault="00594F51" w:rsidP="00F9497F">
      <w:pPr>
        <w:widowControl w:val="0"/>
        <w:ind w:left="1134" w:hanging="1134"/>
        <w:jc w:val="both"/>
        <w:outlineLvl w:val="0"/>
        <w:rPr>
          <w:rFonts w:ascii="Arial" w:hAnsi="Arial" w:cs="Arial"/>
          <w:sz w:val="20"/>
        </w:rPr>
      </w:pPr>
      <w:r w:rsidRPr="00C04E79">
        <w:rPr>
          <w:rFonts w:ascii="Arial" w:hAnsi="Arial" w:cs="Arial"/>
          <w:sz w:val="20"/>
        </w:rPr>
        <w:t>1</w:t>
      </w:r>
      <w:r w:rsidR="00D32BB3" w:rsidRPr="00C04E79">
        <w:rPr>
          <w:rFonts w:ascii="Arial" w:hAnsi="Arial" w:cs="Arial"/>
          <w:sz w:val="20"/>
        </w:rPr>
        <w:t>3</w:t>
      </w:r>
      <w:r w:rsidRPr="00C04E79">
        <w:rPr>
          <w:rFonts w:ascii="Arial" w:hAnsi="Arial" w:cs="Arial"/>
          <w:sz w:val="20"/>
        </w:rPr>
        <w:t>.1</w:t>
      </w:r>
      <w:r w:rsidRPr="00C04E79">
        <w:rPr>
          <w:rFonts w:ascii="Arial" w:hAnsi="Arial" w:cs="Arial"/>
          <w:sz w:val="20"/>
        </w:rPr>
        <w:tab/>
      </w:r>
      <w:bookmarkStart w:id="138" w:name="_Hlk142663291"/>
      <w:r w:rsidR="00D32BB3" w:rsidRPr="00C04E79">
        <w:rPr>
          <w:rFonts w:ascii="Arial" w:hAnsi="Arial" w:cs="Arial"/>
          <w:sz w:val="20"/>
        </w:rPr>
        <w:t>A Ata de Registro de Preços</w:t>
      </w:r>
      <w:r w:rsidR="005242EC" w:rsidRPr="00C04E79">
        <w:rPr>
          <w:rFonts w:ascii="Arial" w:hAnsi="Arial" w:cs="Arial"/>
          <w:sz w:val="20"/>
        </w:rPr>
        <w:t xml:space="preserve"> e</w:t>
      </w:r>
      <w:r w:rsidR="00D32BB3" w:rsidRPr="00C04E79">
        <w:rPr>
          <w:rFonts w:ascii="Arial" w:hAnsi="Arial" w:cs="Arial"/>
          <w:sz w:val="20"/>
        </w:rPr>
        <w:t xml:space="preserve"> os contratos dela decorrentes</w:t>
      </w:r>
      <w:r w:rsidR="005242EC" w:rsidRPr="00C04E79">
        <w:rPr>
          <w:rFonts w:ascii="Arial" w:hAnsi="Arial" w:cs="Arial"/>
          <w:sz w:val="20"/>
        </w:rPr>
        <w:t xml:space="preserve"> </w:t>
      </w:r>
      <w:r w:rsidR="00D32BB3" w:rsidRPr="00C04E79">
        <w:rPr>
          <w:rFonts w:ascii="Arial" w:hAnsi="Arial" w:cs="Arial"/>
          <w:sz w:val="20"/>
        </w:rPr>
        <w:t xml:space="preserve">a serem firmados, cujas minutas </w:t>
      </w:r>
      <w:r w:rsidR="005242EC" w:rsidRPr="00C04E79">
        <w:rPr>
          <w:rFonts w:ascii="Arial" w:hAnsi="Arial" w:cs="Arial"/>
          <w:sz w:val="20"/>
        </w:rPr>
        <w:t xml:space="preserve">(Modelo V e Anexo XII, respectivamente) </w:t>
      </w:r>
      <w:r w:rsidR="00D32BB3" w:rsidRPr="00C04E79">
        <w:rPr>
          <w:rFonts w:ascii="Arial" w:hAnsi="Arial" w:cs="Arial"/>
          <w:sz w:val="20"/>
        </w:rPr>
        <w:t>integram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bookmarkEnd w:id="138"/>
    </w:p>
    <w:bookmarkEnd w:id="137"/>
    <w:p w14:paraId="0B37AB13" w14:textId="77777777" w:rsidR="00594F51" w:rsidRPr="00C04E79" w:rsidRDefault="00594F51" w:rsidP="00F9497F">
      <w:pPr>
        <w:widowControl w:val="0"/>
        <w:ind w:left="1134" w:hanging="1134"/>
        <w:jc w:val="both"/>
        <w:rPr>
          <w:rFonts w:ascii="Arial" w:hAnsi="Arial" w:cs="Arial"/>
          <w:b/>
          <w:sz w:val="20"/>
        </w:rPr>
      </w:pPr>
    </w:p>
    <w:p w14:paraId="71AAA7C7" w14:textId="77777777" w:rsidR="0003074A" w:rsidRPr="00C04E79" w:rsidRDefault="0003074A" w:rsidP="00F9497F">
      <w:pPr>
        <w:widowControl w:val="0"/>
        <w:ind w:left="1134" w:hanging="1134"/>
        <w:jc w:val="both"/>
        <w:rPr>
          <w:rFonts w:ascii="Arial" w:hAnsi="Arial" w:cs="Arial"/>
          <w:b/>
          <w:sz w:val="20"/>
        </w:rPr>
      </w:pPr>
    </w:p>
    <w:p w14:paraId="7ECD9714" w14:textId="77777777" w:rsidR="00594F51" w:rsidRPr="00C04E79" w:rsidRDefault="00594F51" w:rsidP="00F9497F">
      <w:pPr>
        <w:widowControl w:val="0"/>
        <w:tabs>
          <w:tab w:val="left" w:pos="1418"/>
        </w:tabs>
        <w:ind w:left="1134" w:hanging="1134"/>
        <w:jc w:val="both"/>
        <w:outlineLvl w:val="0"/>
        <w:rPr>
          <w:rFonts w:ascii="Arial" w:hAnsi="Arial" w:cs="Arial"/>
          <w:b/>
          <w:sz w:val="20"/>
          <w:u w:val="single"/>
        </w:rPr>
      </w:pPr>
      <w:r w:rsidRPr="00C04E79">
        <w:rPr>
          <w:rFonts w:ascii="Arial" w:hAnsi="Arial" w:cs="Arial"/>
          <w:b/>
          <w:sz w:val="20"/>
        </w:rPr>
        <w:t>14</w:t>
      </w:r>
      <w:r w:rsidRPr="00C04E79">
        <w:rPr>
          <w:rFonts w:ascii="Arial" w:hAnsi="Arial" w:cs="Arial"/>
          <w:b/>
          <w:sz w:val="20"/>
        </w:rPr>
        <w:tab/>
      </w:r>
      <w:r w:rsidRPr="00C04E79">
        <w:rPr>
          <w:rFonts w:ascii="Arial" w:hAnsi="Arial" w:cs="Arial"/>
          <w:b/>
          <w:sz w:val="20"/>
          <w:u w:val="single"/>
        </w:rPr>
        <w:t>DA FORMA DE PAGAMENTO</w:t>
      </w:r>
    </w:p>
    <w:p w14:paraId="3029C6C3" w14:textId="77777777" w:rsidR="00594F51" w:rsidRPr="00C04E79" w:rsidRDefault="00594F51" w:rsidP="00F9497F">
      <w:pPr>
        <w:widowControl w:val="0"/>
        <w:tabs>
          <w:tab w:val="left" w:pos="1418"/>
        </w:tabs>
        <w:ind w:left="1134" w:hanging="1134"/>
        <w:jc w:val="both"/>
        <w:outlineLvl w:val="0"/>
        <w:rPr>
          <w:rFonts w:ascii="Arial" w:hAnsi="Arial" w:cs="Arial"/>
          <w:sz w:val="20"/>
        </w:rPr>
      </w:pPr>
    </w:p>
    <w:p w14:paraId="1A2CE3DA" w14:textId="2DA33A66" w:rsidR="00594F51" w:rsidRPr="00C04E79" w:rsidRDefault="00594F51" w:rsidP="00F9497F">
      <w:pPr>
        <w:widowControl w:val="0"/>
        <w:ind w:left="1134" w:hanging="1134"/>
        <w:jc w:val="both"/>
        <w:outlineLvl w:val="0"/>
        <w:rPr>
          <w:rFonts w:ascii="Arial" w:hAnsi="Arial" w:cs="Arial"/>
          <w:sz w:val="20"/>
        </w:rPr>
      </w:pPr>
      <w:bookmarkStart w:id="139" w:name="_Hlk140588364"/>
      <w:r w:rsidRPr="00C04E79">
        <w:rPr>
          <w:rFonts w:ascii="Arial" w:hAnsi="Arial" w:cs="Arial"/>
          <w:sz w:val="20"/>
        </w:rPr>
        <w:t>14.1</w:t>
      </w:r>
      <w:r w:rsidRPr="00C04E79">
        <w:rPr>
          <w:rFonts w:ascii="Arial" w:hAnsi="Arial" w:cs="Arial"/>
          <w:sz w:val="20"/>
        </w:rPr>
        <w:tab/>
      </w:r>
      <w:bookmarkStart w:id="140" w:name="_Hlk142663313"/>
      <w:r w:rsidRPr="00C04E79">
        <w:rPr>
          <w:rFonts w:ascii="Arial" w:hAnsi="Arial" w:cs="Arial"/>
          <w:sz w:val="20"/>
        </w:rPr>
        <w:t xml:space="preserve">A CAIXA, após a execução dos serviços e o exato cumprimento das obrigações assumidas, efetuará o pagamento à CONTRATADA, </w:t>
      </w:r>
      <w:r w:rsidR="00FF576E" w:rsidRPr="00C04E79">
        <w:rPr>
          <w:rFonts w:ascii="Arial" w:hAnsi="Arial" w:cs="Arial"/>
          <w:sz w:val="20"/>
        </w:rPr>
        <w:t>de acordo com as condições estabelecidas na Ata de Registro de Preços (</w:t>
      </w:r>
      <w:r w:rsidR="005242EC" w:rsidRPr="00C04E79">
        <w:rPr>
          <w:rFonts w:ascii="Arial" w:hAnsi="Arial" w:cs="Arial"/>
          <w:sz w:val="20"/>
        </w:rPr>
        <w:t>Modelo V</w:t>
      </w:r>
      <w:r w:rsidR="00FF576E" w:rsidRPr="00C04E79">
        <w:rPr>
          <w:rFonts w:ascii="Arial" w:hAnsi="Arial" w:cs="Arial"/>
          <w:sz w:val="20"/>
        </w:rPr>
        <w:t xml:space="preserve">) e no Contrato (Anexo </w:t>
      </w:r>
      <w:r w:rsidR="005242EC" w:rsidRPr="00C04E79">
        <w:rPr>
          <w:rFonts w:ascii="Arial" w:hAnsi="Arial" w:cs="Arial"/>
          <w:sz w:val="20"/>
        </w:rPr>
        <w:t>XII</w:t>
      </w:r>
      <w:r w:rsidR="00FF576E" w:rsidRPr="00C04E79">
        <w:rPr>
          <w:rFonts w:ascii="Arial" w:hAnsi="Arial" w:cs="Arial"/>
          <w:sz w:val="20"/>
        </w:rPr>
        <w:t>).</w:t>
      </w:r>
      <w:bookmarkEnd w:id="140"/>
    </w:p>
    <w:bookmarkEnd w:id="139"/>
    <w:p w14:paraId="472DDA9E" w14:textId="587615C6" w:rsidR="00BB2A48" w:rsidRPr="00C04E79" w:rsidRDefault="00BB2A48" w:rsidP="00F9497F">
      <w:pPr>
        <w:widowControl w:val="0"/>
        <w:ind w:left="1134" w:hanging="1134"/>
        <w:jc w:val="both"/>
        <w:outlineLvl w:val="0"/>
        <w:rPr>
          <w:rFonts w:ascii="Arial" w:hAnsi="Arial" w:cs="Arial"/>
          <w:sz w:val="20"/>
        </w:rPr>
      </w:pPr>
    </w:p>
    <w:p w14:paraId="452E3B26" w14:textId="77777777" w:rsidR="00FF576E" w:rsidRPr="00B10E0A" w:rsidRDefault="00FF576E" w:rsidP="00F9497F">
      <w:pPr>
        <w:widowControl w:val="0"/>
        <w:ind w:left="1134" w:hanging="1134"/>
        <w:jc w:val="both"/>
        <w:outlineLvl w:val="0"/>
        <w:rPr>
          <w:rFonts w:ascii="Arial" w:hAnsi="Arial" w:cs="Arial"/>
          <w:color w:val="000000"/>
          <w:sz w:val="20"/>
        </w:rPr>
      </w:pPr>
    </w:p>
    <w:p w14:paraId="4528B09F" w14:textId="77777777" w:rsidR="00594F51" w:rsidRPr="00B10E0A" w:rsidRDefault="00594F51" w:rsidP="00F9497F">
      <w:pPr>
        <w:widowControl w:val="0"/>
        <w:tabs>
          <w:tab w:val="left" w:pos="1418"/>
        </w:tabs>
        <w:ind w:left="1134" w:hanging="1134"/>
        <w:jc w:val="both"/>
        <w:rPr>
          <w:rFonts w:ascii="Arial" w:hAnsi="Arial" w:cs="Arial"/>
          <w:b/>
          <w:sz w:val="20"/>
          <w:u w:val="single"/>
        </w:rPr>
      </w:pPr>
      <w:r w:rsidRPr="00B10E0A">
        <w:rPr>
          <w:rFonts w:ascii="Arial" w:hAnsi="Arial" w:cs="Arial"/>
          <w:b/>
          <w:sz w:val="20"/>
        </w:rPr>
        <w:t>15</w:t>
      </w:r>
      <w:r w:rsidRPr="00B10E0A">
        <w:rPr>
          <w:rFonts w:ascii="Arial" w:hAnsi="Arial" w:cs="Arial"/>
          <w:b/>
          <w:sz w:val="20"/>
        </w:rPr>
        <w:tab/>
      </w:r>
      <w:r w:rsidRPr="00B10E0A">
        <w:rPr>
          <w:rFonts w:ascii="Arial" w:hAnsi="Arial" w:cs="Arial"/>
          <w:b/>
          <w:sz w:val="20"/>
          <w:u w:val="single"/>
        </w:rPr>
        <w:t>DAS SANÇÕES ADMINISTRATIVAS</w:t>
      </w:r>
    </w:p>
    <w:p w14:paraId="450C99B4" w14:textId="77777777" w:rsidR="00594F51" w:rsidRPr="00B10E0A" w:rsidRDefault="00594F51" w:rsidP="00F9497F">
      <w:pPr>
        <w:ind w:left="1134" w:hanging="1134"/>
        <w:rPr>
          <w:rFonts w:ascii="Arial" w:hAnsi="Arial" w:cs="Arial"/>
          <w:b/>
          <w:bCs/>
          <w:sz w:val="20"/>
        </w:rPr>
      </w:pPr>
    </w:p>
    <w:p w14:paraId="0F717558" w14:textId="4D50BCE6" w:rsidR="00594F51" w:rsidRDefault="00594F51" w:rsidP="00F9497F">
      <w:pPr>
        <w:ind w:left="1134" w:hanging="1134"/>
        <w:jc w:val="both"/>
        <w:rPr>
          <w:rFonts w:ascii="Arial" w:hAnsi="Arial" w:cs="Arial"/>
          <w:sz w:val="20"/>
        </w:rPr>
      </w:pPr>
      <w:r w:rsidRPr="00B10E0A">
        <w:rPr>
          <w:rFonts w:ascii="Arial" w:hAnsi="Arial" w:cs="Arial"/>
          <w:bCs/>
          <w:sz w:val="20"/>
        </w:rPr>
        <w:t>15.1</w:t>
      </w:r>
      <w:r w:rsidRPr="00B10E0A">
        <w:rPr>
          <w:rFonts w:ascii="Arial" w:hAnsi="Arial" w:cs="Arial"/>
          <w:bCs/>
          <w:sz w:val="20"/>
        </w:rPr>
        <w:tab/>
      </w:r>
      <w:r w:rsidR="00FF576E" w:rsidRPr="00FF576E">
        <w:rPr>
          <w:rFonts w:ascii="Arial" w:hAnsi="Arial" w:cs="Arial"/>
          <w:sz w:val="20"/>
        </w:rPr>
        <w:t>Pelo não cumprimento das obrigações assumidas na Ata de Registro de Preços e pela inexecução total ou parcial do objeto dos contratos decorrentes da Ata e/ou pelo atraso injustificado na sua execução, garantida a prévia defesa em processo regular, o Fornecedor ficará sujeito às seguintes penalidades, sem prejuízo das demais cominações aplicáveis:</w:t>
      </w:r>
    </w:p>
    <w:p w14:paraId="0EAF7A7A" w14:textId="77777777" w:rsidR="00204647" w:rsidRPr="00B10E0A" w:rsidRDefault="00204647" w:rsidP="00F9497F">
      <w:pPr>
        <w:ind w:left="1134" w:hanging="1134"/>
        <w:jc w:val="both"/>
        <w:rPr>
          <w:rFonts w:ascii="Arial" w:hAnsi="Arial" w:cs="Arial"/>
          <w:sz w:val="20"/>
        </w:rPr>
      </w:pPr>
    </w:p>
    <w:p w14:paraId="7CFA5510" w14:textId="77777777" w:rsidR="00594F51" w:rsidRDefault="00594F51" w:rsidP="00E243B6">
      <w:pPr>
        <w:ind w:left="1418" w:hanging="284"/>
        <w:rPr>
          <w:rFonts w:ascii="Arial" w:hAnsi="Arial" w:cs="Arial"/>
          <w:sz w:val="20"/>
        </w:rPr>
      </w:pPr>
      <w:r w:rsidRPr="00B10E0A">
        <w:rPr>
          <w:rFonts w:ascii="Arial" w:hAnsi="Arial" w:cs="Arial"/>
          <w:sz w:val="20"/>
        </w:rPr>
        <w:t>I</w:t>
      </w:r>
      <w:r w:rsidRPr="00B10E0A">
        <w:rPr>
          <w:rFonts w:ascii="Arial" w:hAnsi="Arial" w:cs="Arial"/>
          <w:sz w:val="20"/>
        </w:rPr>
        <w:tab/>
        <w:t>multa;</w:t>
      </w:r>
    </w:p>
    <w:p w14:paraId="2A9E303D" w14:textId="77777777" w:rsidR="00E243B6" w:rsidRPr="00B10E0A" w:rsidRDefault="00E243B6" w:rsidP="00E243B6">
      <w:pPr>
        <w:ind w:left="1418" w:hanging="284"/>
        <w:rPr>
          <w:rFonts w:ascii="Arial" w:hAnsi="Arial" w:cs="Arial"/>
          <w:sz w:val="20"/>
        </w:rPr>
      </w:pPr>
    </w:p>
    <w:p w14:paraId="11AD5D85" w14:textId="77777777" w:rsidR="00594F51" w:rsidRDefault="00594F51" w:rsidP="00E243B6">
      <w:pPr>
        <w:pStyle w:val="Recuodecorpodetexto3"/>
        <w:ind w:left="1418" w:hanging="284"/>
        <w:rPr>
          <w:rFonts w:cs="Arial"/>
          <w:sz w:val="20"/>
        </w:rPr>
      </w:pPr>
      <w:r w:rsidRPr="00B10E0A">
        <w:rPr>
          <w:rFonts w:cs="Arial"/>
          <w:sz w:val="20"/>
        </w:rPr>
        <w:t>II</w:t>
      </w:r>
      <w:r w:rsidRPr="00B10E0A">
        <w:rPr>
          <w:rFonts w:cs="Arial"/>
          <w:b/>
          <w:bCs/>
          <w:sz w:val="20"/>
        </w:rPr>
        <w:tab/>
      </w:r>
      <w:r w:rsidRPr="00B10E0A">
        <w:rPr>
          <w:rFonts w:cs="Arial"/>
          <w:sz w:val="20"/>
        </w:rPr>
        <w:t>suspensão temporária de participação em licitação e contratação com a CAIXA, pelo prazo de até 2 (dois) anos;</w:t>
      </w:r>
    </w:p>
    <w:p w14:paraId="42E96420" w14:textId="77777777" w:rsidR="00204647" w:rsidRPr="00B10E0A" w:rsidRDefault="00204647" w:rsidP="00E243B6">
      <w:pPr>
        <w:pStyle w:val="Recuodecorpodetexto3"/>
        <w:ind w:left="1418" w:hanging="284"/>
        <w:rPr>
          <w:rFonts w:cs="Arial"/>
          <w:sz w:val="20"/>
        </w:rPr>
      </w:pPr>
    </w:p>
    <w:p w14:paraId="0EB2EAEE" w14:textId="77777777" w:rsidR="00594F51" w:rsidRPr="00B10E0A" w:rsidRDefault="00594F51" w:rsidP="00E243B6">
      <w:pPr>
        <w:pStyle w:val="Recuodecorpodetexto3"/>
        <w:ind w:left="1418" w:hanging="284"/>
        <w:rPr>
          <w:rFonts w:cs="Arial"/>
          <w:sz w:val="20"/>
        </w:rPr>
      </w:pPr>
      <w:r w:rsidRPr="00B10E0A">
        <w:rPr>
          <w:rFonts w:cs="Arial"/>
          <w:sz w:val="20"/>
        </w:rPr>
        <w:t>III</w:t>
      </w:r>
      <w:r w:rsidRPr="00B10E0A">
        <w:rPr>
          <w:rFonts w:cs="Arial"/>
          <w:sz w:val="20"/>
        </w:rPr>
        <w:tab/>
        <w:t xml:space="preserve">impedimento de licitar e contratar com a União pelo prazo de até 05 (cinco) anos; </w:t>
      </w:r>
    </w:p>
    <w:p w14:paraId="00EB74FF" w14:textId="77777777" w:rsidR="00594F51" w:rsidRPr="00B10E0A" w:rsidRDefault="00594F51" w:rsidP="00F9497F">
      <w:pPr>
        <w:pStyle w:val="Recuodecorpodetexto3"/>
        <w:rPr>
          <w:rFonts w:cs="Arial"/>
          <w:sz w:val="20"/>
        </w:rPr>
      </w:pPr>
    </w:p>
    <w:p w14:paraId="70334F6E" w14:textId="157B9D42" w:rsidR="00FF576E" w:rsidRPr="00C04E79" w:rsidRDefault="00594F51" w:rsidP="00F9497F">
      <w:pPr>
        <w:ind w:left="1134" w:hanging="1134"/>
        <w:jc w:val="both"/>
        <w:rPr>
          <w:rFonts w:ascii="Arial" w:hAnsi="Arial" w:cs="Arial"/>
          <w:bCs/>
          <w:sz w:val="20"/>
        </w:rPr>
      </w:pPr>
      <w:bookmarkStart w:id="141" w:name="_Hlk140588684"/>
      <w:r w:rsidRPr="00B10E0A">
        <w:rPr>
          <w:rFonts w:ascii="Arial" w:hAnsi="Arial" w:cs="Arial"/>
          <w:bCs/>
          <w:sz w:val="20"/>
        </w:rPr>
        <w:t>15.1.1</w:t>
      </w:r>
      <w:r w:rsidRPr="00B10E0A">
        <w:rPr>
          <w:rFonts w:ascii="Arial" w:hAnsi="Arial" w:cs="Arial"/>
          <w:bCs/>
          <w:sz w:val="20"/>
        </w:rPr>
        <w:tab/>
      </w:r>
      <w:bookmarkStart w:id="142" w:name="_Hlk142663362"/>
      <w:r w:rsidR="00FF576E" w:rsidRPr="00FF576E">
        <w:rPr>
          <w:rFonts w:ascii="Arial" w:hAnsi="Arial" w:cs="Arial"/>
          <w:bCs/>
          <w:sz w:val="20"/>
        </w:rPr>
        <w:t xml:space="preserve">No caso de não atendimento à </w:t>
      </w:r>
      <w:r w:rsidR="00FF576E" w:rsidRPr="00C04E79">
        <w:rPr>
          <w:rFonts w:ascii="Arial" w:hAnsi="Arial" w:cs="Arial"/>
          <w:bCs/>
          <w:sz w:val="20"/>
        </w:rPr>
        <w:t xml:space="preserve">convocação da CAIXA para assinatura dos Contratos o Fornecedor sujeitar-se-á à multa de </w:t>
      </w:r>
      <w:r w:rsidR="005242EC" w:rsidRPr="00C04E79">
        <w:rPr>
          <w:rFonts w:ascii="Arial" w:hAnsi="Arial" w:cs="Arial"/>
          <w:bCs/>
          <w:sz w:val="20"/>
        </w:rPr>
        <w:fldChar w:fldCharType="begin"/>
      </w:r>
      <w:r w:rsidR="005242EC" w:rsidRPr="00C04E79">
        <w:rPr>
          <w:rFonts w:ascii="Arial" w:hAnsi="Arial" w:cs="Arial"/>
          <w:bCs/>
          <w:sz w:val="20"/>
        </w:rPr>
        <w:instrText xml:space="preserve"> MERGEFIELD Multa_Não_Ass_Derivado </w:instrText>
      </w:r>
      <w:r w:rsidR="005242EC" w:rsidRPr="00C04E79">
        <w:rPr>
          <w:rFonts w:ascii="Arial" w:hAnsi="Arial" w:cs="Arial"/>
          <w:bCs/>
          <w:sz w:val="20"/>
        </w:rPr>
        <w:fldChar w:fldCharType="separate"/>
      </w:r>
      <w:r w:rsidR="007C4854" w:rsidRPr="00EA3CCD">
        <w:rPr>
          <w:rFonts w:ascii="Arial" w:hAnsi="Arial" w:cs="Arial"/>
          <w:bCs/>
          <w:noProof/>
          <w:sz w:val="20"/>
        </w:rPr>
        <w:t>10</w:t>
      </w:r>
      <w:r w:rsidR="005242EC" w:rsidRPr="00C04E79">
        <w:rPr>
          <w:rFonts w:ascii="Arial" w:hAnsi="Arial" w:cs="Arial"/>
          <w:bCs/>
          <w:sz w:val="20"/>
        </w:rPr>
        <w:fldChar w:fldCharType="end"/>
      </w:r>
      <w:r w:rsidR="00FF576E" w:rsidRPr="00C04E79">
        <w:rPr>
          <w:rFonts w:ascii="Arial" w:hAnsi="Arial" w:cs="Arial"/>
          <w:bCs/>
          <w:sz w:val="20"/>
        </w:rPr>
        <w:t>% (</w:t>
      </w:r>
      <w:r w:rsidR="005242EC" w:rsidRPr="00C04E79">
        <w:rPr>
          <w:rFonts w:ascii="Arial" w:hAnsi="Arial" w:cs="Arial"/>
          <w:bCs/>
          <w:sz w:val="20"/>
        </w:rPr>
        <w:fldChar w:fldCharType="begin"/>
      </w:r>
      <w:r w:rsidR="005242EC" w:rsidRPr="00C04E79">
        <w:rPr>
          <w:rFonts w:ascii="Arial" w:hAnsi="Arial" w:cs="Arial"/>
          <w:bCs/>
          <w:sz w:val="20"/>
        </w:rPr>
        <w:instrText xml:space="preserve"> MERGEFIELD Multa_Extenso </w:instrText>
      </w:r>
      <w:r w:rsidR="005242EC" w:rsidRPr="00C04E79">
        <w:rPr>
          <w:rFonts w:ascii="Arial" w:hAnsi="Arial" w:cs="Arial"/>
          <w:bCs/>
          <w:sz w:val="20"/>
        </w:rPr>
        <w:fldChar w:fldCharType="separate"/>
      </w:r>
      <w:r w:rsidR="007C4854" w:rsidRPr="00EA3CCD">
        <w:rPr>
          <w:rFonts w:ascii="Arial" w:hAnsi="Arial" w:cs="Arial"/>
          <w:bCs/>
          <w:noProof/>
          <w:sz w:val="20"/>
        </w:rPr>
        <w:t>dez</w:t>
      </w:r>
      <w:r w:rsidR="005242EC" w:rsidRPr="00C04E79">
        <w:rPr>
          <w:rFonts w:ascii="Arial" w:hAnsi="Arial" w:cs="Arial"/>
          <w:bCs/>
          <w:sz w:val="20"/>
        </w:rPr>
        <w:fldChar w:fldCharType="end"/>
      </w:r>
      <w:r w:rsidR="005242EC" w:rsidRPr="00C04E79">
        <w:rPr>
          <w:rFonts w:ascii="Arial" w:hAnsi="Arial" w:cs="Arial"/>
          <w:bCs/>
          <w:sz w:val="20"/>
        </w:rPr>
        <w:t xml:space="preserve"> </w:t>
      </w:r>
      <w:r w:rsidR="00FF576E" w:rsidRPr="00C04E79">
        <w:rPr>
          <w:rFonts w:ascii="Arial" w:hAnsi="Arial" w:cs="Arial"/>
          <w:bCs/>
          <w:sz w:val="20"/>
        </w:rPr>
        <w:t>por cento) sobre o valor do serviço sem atendimento, objeto do Contrato não assinado, podendo a CAIXA cancelar o registro do Fornecedor.</w:t>
      </w:r>
    </w:p>
    <w:bookmarkEnd w:id="142"/>
    <w:p w14:paraId="3992F184" w14:textId="55481D68" w:rsidR="00FF576E" w:rsidRDefault="00FF576E" w:rsidP="00F9497F">
      <w:pPr>
        <w:ind w:left="1134" w:hanging="1134"/>
        <w:jc w:val="both"/>
        <w:rPr>
          <w:rFonts w:ascii="Arial" w:hAnsi="Arial" w:cs="Arial"/>
          <w:bCs/>
          <w:sz w:val="20"/>
        </w:rPr>
      </w:pPr>
    </w:p>
    <w:p w14:paraId="63F40784" w14:textId="238DF7D2" w:rsidR="00594F51" w:rsidRPr="00B10E0A" w:rsidRDefault="00FF576E" w:rsidP="00F9497F">
      <w:pPr>
        <w:ind w:left="1134" w:hanging="1134"/>
        <w:jc w:val="both"/>
        <w:rPr>
          <w:rFonts w:ascii="Arial" w:hAnsi="Arial" w:cs="Arial"/>
          <w:bCs/>
          <w:color w:val="0070C0"/>
          <w:sz w:val="20"/>
        </w:rPr>
      </w:pPr>
      <w:r>
        <w:rPr>
          <w:rFonts w:ascii="Arial" w:hAnsi="Arial" w:cs="Arial"/>
          <w:bCs/>
          <w:sz w:val="20"/>
        </w:rPr>
        <w:t>15.1.2</w:t>
      </w:r>
      <w:r>
        <w:rPr>
          <w:rFonts w:ascii="Arial" w:hAnsi="Arial" w:cs="Arial"/>
          <w:bCs/>
          <w:sz w:val="20"/>
        </w:rPr>
        <w:tab/>
      </w:r>
      <w:r w:rsidR="005C7473" w:rsidRPr="004D6631">
        <w:rPr>
          <w:rFonts w:ascii="Arial" w:hAnsi="Arial" w:cs="Arial"/>
          <w:bCs/>
          <w:sz w:val="20"/>
        </w:rPr>
        <w:t>A multa será aplicada nas situações, condições e percentuais indicados na minuta de contrato e (Modelo V).</w:t>
      </w:r>
    </w:p>
    <w:p w14:paraId="23D14B97" w14:textId="77777777" w:rsidR="00594F51" w:rsidRPr="00B10E0A" w:rsidRDefault="00594F51" w:rsidP="00F9497F">
      <w:pPr>
        <w:ind w:left="1134" w:hanging="1134"/>
        <w:jc w:val="both"/>
        <w:rPr>
          <w:rFonts w:ascii="Arial" w:hAnsi="Arial" w:cs="Arial"/>
          <w:sz w:val="20"/>
        </w:rPr>
      </w:pPr>
    </w:p>
    <w:p w14:paraId="2F4DAFBB" w14:textId="625E2D2F" w:rsidR="00594F51" w:rsidRPr="00B10E0A" w:rsidRDefault="00594F51" w:rsidP="00F9497F">
      <w:pPr>
        <w:ind w:left="1134" w:hanging="1134"/>
        <w:jc w:val="both"/>
        <w:rPr>
          <w:rFonts w:ascii="Arial" w:hAnsi="Arial" w:cs="Arial"/>
          <w:sz w:val="20"/>
        </w:rPr>
      </w:pPr>
      <w:r w:rsidRPr="00B10E0A">
        <w:rPr>
          <w:rFonts w:ascii="Arial" w:hAnsi="Arial" w:cs="Arial"/>
          <w:sz w:val="20"/>
        </w:rPr>
        <w:t>15.1.</w:t>
      </w:r>
      <w:r w:rsidR="00C03356">
        <w:rPr>
          <w:rFonts w:ascii="Arial" w:hAnsi="Arial" w:cs="Arial"/>
          <w:sz w:val="20"/>
        </w:rPr>
        <w:t>3</w:t>
      </w:r>
      <w:r w:rsidRPr="00B10E0A">
        <w:rPr>
          <w:rFonts w:ascii="Arial" w:hAnsi="Arial" w:cs="Arial"/>
          <w:sz w:val="20"/>
        </w:rPr>
        <w:tab/>
        <w:t xml:space="preserve">As multas serão descontadas do documento fiscal e, se não for suficiente, será cobrada diretamente da CONTRATADA judicialmente. </w:t>
      </w:r>
    </w:p>
    <w:bookmarkEnd w:id="141"/>
    <w:p w14:paraId="525B6489" w14:textId="77777777" w:rsidR="00594F51" w:rsidRPr="00B10E0A" w:rsidRDefault="00594F51" w:rsidP="00F9497F">
      <w:pPr>
        <w:ind w:left="1134" w:hanging="1134"/>
        <w:jc w:val="both"/>
        <w:rPr>
          <w:rFonts w:ascii="Arial" w:hAnsi="Arial" w:cs="Arial"/>
          <w:sz w:val="20"/>
        </w:rPr>
      </w:pPr>
    </w:p>
    <w:p w14:paraId="172CC02D" w14:textId="77777777" w:rsidR="00594F51" w:rsidRDefault="00594F51" w:rsidP="00F9497F">
      <w:pPr>
        <w:ind w:left="1134" w:hanging="1134"/>
        <w:jc w:val="both"/>
        <w:rPr>
          <w:rFonts w:ascii="Arial" w:hAnsi="Arial" w:cs="Arial"/>
          <w:sz w:val="20"/>
        </w:rPr>
      </w:pPr>
      <w:r w:rsidRPr="00B10E0A">
        <w:rPr>
          <w:rFonts w:ascii="Arial" w:hAnsi="Arial" w:cs="Arial"/>
          <w:sz w:val="20"/>
        </w:rPr>
        <w:t>15.2</w:t>
      </w:r>
      <w:r w:rsidRPr="00B10E0A">
        <w:rPr>
          <w:rFonts w:ascii="Arial" w:hAnsi="Arial" w:cs="Arial"/>
          <w:sz w:val="20"/>
        </w:rPr>
        <w:tab/>
        <w:t>Ficará impedida de licitar e contratar com a União, pelo prazo de até 5 (cinco) anos, o licitante que incorrer em alguma das seguintes hipóteses:</w:t>
      </w:r>
    </w:p>
    <w:p w14:paraId="2AD5411C" w14:textId="77777777" w:rsidR="006F7690" w:rsidRPr="00B10E0A" w:rsidRDefault="006F7690" w:rsidP="00F9497F">
      <w:pPr>
        <w:ind w:left="1134" w:hanging="1134"/>
        <w:jc w:val="both"/>
        <w:rPr>
          <w:rFonts w:ascii="Arial" w:hAnsi="Arial" w:cs="Arial"/>
          <w:sz w:val="20"/>
        </w:rPr>
      </w:pPr>
    </w:p>
    <w:p w14:paraId="522FA2F1" w14:textId="77777777" w:rsidR="00594F51" w:rsidRDefault="00594F51" w:rsidP="00E243B6">
      <w:pPr>
        <w:ind w:left="1701" w:hanging="567"/>
        <w:jc w:val="both"/>
        <w:rPr>
          <w:rFonts w:ascii="Arial" w:hAnsi="Arial" w:cs="Arial"/>
          <w:sz w:val="20"/>
        </w:rPr>
      </w:pPr>
      <w:r w:rsidRPr="00B10E0A">
        <w:rPr>
          <w:rFonts w:ascii="Arial" w:hAnsi="Arial" w:cs="Arial"/>
          <w:sz w:val="20"/>
        </w:rPr>
        <w:lastRenderedPageBreak/>
        <w:t>I</w:t>
      </w:r>
      <w:r w:rsidRPr="00B10E0A">
        <w:rPr>
          <w:rFonts w:ascii="Arial" w:hAnsi="Arial" w:cs="Arial"/>
          <w:sz w:val="20"/>
        </w:rPr>
        <w:tab/>
        <w:t>Tenha sofrido condenação definitiva por praticar, por meios dolosos, fraude fiscal no recolhimento de quaisquer tributos;</w:t>
      </w:r>
    </w:p>
    <w:p w14:paraId="088AD43E" w14:textId="77777777" w:rsidR="006F7690" w:rsidRPr="00B10E0A" w:rsidRDefault="006F7690" w:rsidP="00E243B6">
      <w:pPr>
        <w:ind w:left="1701" w:hanging="567"/>
        <w:jc w:val="both"/>
        <w:rPr>
          <w:rFonts w:ascii="Arial" w:hAnsi="Arial" w:cs="Arial"/>
          <w:sz w:val="20"/>
        </w:rPr>
      </w:pPr>
    </w:p>
    <w:p w14:paraId="50FCF616" w14:textId="77777777" w:rsidR="00594F51" w:rsidRDefault="00594F51" w:rsidP="00E243B6">
      <w:pPr>
        <w:ind w:left="1701" w:hanging="567"/>
        <w:jc w:val="both"/>
        <w:rPr>
          <w:rFonts w:ascii="Arial" w:hAnsi="Arial" w:cs="Arial"/>
          <w:sz w:val="20"/>
        </w:rPr>
      </w:pPr>
      <w:r w:rsidRPr="00B10E0A">
        <w:rPr>
          <w:rFonts w:ascii="Arial" w:hAnsi="Arial" w:cs="Arial"/>
          <w:sz w:val="20"/>
        </w:rPr>
        <w:t>II</w:t>
      </w:r>
      <w:r w:rsidRPr="00B10E0A">
        <w:rPr>
          <w:rFonts w:ascii="Arial" w:hAnsi="Arial" w:cs="Arial"/>
          <w:sz w:val="20"/>
        </w:rPr>
        <w:tab/>
        <w:t>Tenha praticado atos ilícitos visando a frustrar os objetivos da licitação;</w:t>
      </w:r>
    </w:p>
    <w:p w14:paraId="1379803D" w14:textId="77777777" w:rsidR="006F7690" w:rsidRPr="00B10E0A" w:rsidRDefault="006F7690" w:rsidP="00E243B6">
      <w:pPr>
        <w:ind w:left="1701" w:hanging="567"/>
        <w:jc w:val="both"/>
        <w:rPr>
          <w:rFonts w:ascii="Arial" w:hAnsi="Arial" w:cs="Arial"/>
          <w:sz w:val="20"/>
        </w:rPr>
      </w:pPr>
    </w:p>
    <w:p w14:paraId="37395A42" w14:textId="77777777" w:rsidR="00594F51" w:rsidRDefault="00594F51" w:rsidP="00E243B6">
      <w:pPr>
        <w:ind w:left="1701" w:hanging="567"/>
        <w:jc w:val="both"/>
        <w:rPr>
          <w:rFonts w:ascii="Arial" w:hAnsi="Arial" w:cs="Arial"/>
          <w:sz w:val="20"/>
        </w:rPr>
      </w:pPr>
      <w:r w:rsidRPr="00B10E0A">
        <w:rPr>
          <w:rFonts w:ascii="Arial" w:hAnsi="Arial" w:cs="Arial"/>
          <w:sz w:val="20"/>
        </w:rPr>
        <w:t>III</w:t>
      </w:r>
      <w:r w:rsidRPr="00B10E0A">
        <w:rPr>
          <w:rFonts w:ascii="Arial" w:hAnsi="Arial" w:cs="Arial"/>
          <w:sz w:val="20"/>
        </w:rPr>
        <w:tab/>
        <w:t>Demonstre não possuir idoneidade para contratar com a CAIXA em virtude de atos ilícitos praticados.</w:t>
      </w:r>
    </w:p>
    <w:p w14:paraId="2E48755D" w14:textId="77777777" w:rsidR="006F7690" w:rsidRPr="00B10E0A" w:rsidRDefault="006F7690" w:rsidP="00E243B6">
      <w:pPr>
        <w:ind w:left="1701" w:hanging="567"/>
        <w:jc w:val="both"/>
        <w:rPr>
          <w:rFonts w:ascii="Arial" w:hAnsi="Arial" w:cs="Arial"/>
          <w:sz w:val="20"/>
        </w:rPr>
      </w:pPr>
    </w:p>
    <w:p w14:paraId="2CCB2D07" w14:textId="77777777" w:rsidR="00594F51" w:rsidRDefault="00594F51" w:rsidP="00E243B6">
      <w:pPr>
        <w:ind w:left="1701" w:hanging="567"/>
        <w:jc w:val="both"/>
        <w:rPr>
          <w:rFonts w:ascii="Arial" w:hAnsi="Arial" w:cs="Arial"/>
          <w:sz w:val="20"/>
        </w:rPr>
      </w:pPr>
      <w:r w:rsidRPr="00B10E0A">
        <w:rPr>
          <w:rFonts w:ascii="Arial" w:hAnsi="Arial" w:cs="Arial"/>
          <w:sz w:val="20"/>
        </w:rPr>
        <w:t>IV</w:t>
      </w:r>
      <w:r w:rsidRPr="00B10E0A">
        <w:rPr>
          <w:rFonts w:ascii="Arial" w:hAnsi="Arial" w:cs="Arial"/>
          <w:sz w:val="20"/>
        </w:rPr>
        <w:tab/>
        <w:t>Convocado dentro do prazo de validade da sua proposta, não celebrar o contrato;</w:t>
      </w:r>
    </w:p>
    <w:p w14:paraId="098B40E2" w14:textId="77777777" w:rsidR="006F7690" w:rsidRPr="00B10E0A" w:rsidRDefault="006F7690" w:rsidP="00E243B6">
      <w:pPr>
        <w:ind w:left="1701" w:hanging="567"/>
        <w:jc w:val="both"/>
        <w:rPr>
          <w:rFonts w:ascii="Arial" w:hAnsi="Arial" w:cs="Arial"/>
          <w:sz w:val="20"/>
        </w:rPr>
      </w:pPr>
    </w:p>
    <w:p w14:paraId="3E44E1B0" w14:textId="77777777" w:rsidR="00594F51" w:rsidRDefault="00594F51" w:rsidP="00E243B6">
      <w:pPr>
        <w:ind w:left="1701" w:hanging="567"/>
        <w:jc w:val="both"/>
        <w:rPr>
          <w:rFonts w:ascii="Arial" w:hAnsi="Arial" w:cs="Arial"/>
          <w:sz w:val="20"/>
        </w:rPr>
      </w:pPr>
      <w:r w:rsidRPr="00B10E0A">
        <w:rPr>
          <w:rFonts w:ascii="Arial" w:hAnsi="Arial" w:cs="Arial"/>
          <w:sz w:val="20"/>
        </w:rPr>
        <w:t>V</w:t>
      </w:r>
      <w:r w:rsidRPr="00B10E0A">
        <w:rPr>
          <w:rFonts w:ascii="Arial" w:hAnsi="Arial" w:cs="Arial"/>
          <w:sz w:val="20"/>
        </w:rPr>
        <w:tab/>
        <w:t>Deixar de entregar a documentação exigida para o certame;</w:t>
      </w:r>
    </w:p>
    <w:p w14:paraId="7392F0A1" w14:textId="77777777" w:rsidR="006F7690" w:rsidRPr="00B10E0A" w:rsidRDefault="006F7690" w:rsidP="00E243B6">
      <w:pPr>
        <w:ind w:left="1701" w:hanging="567"/>
        <w:jc w:val="both"/>
        <w:rPr>
          <w:rFonts w:ascii="Arial" w:hAnsi="Arial" w:cs="Arial"/>
          <w:sz w:val="20"/>
        </w:rPr>
      </w:pPr>
    </w:p>
    <w:p w14:paraId="67264C91" w14:textId="77777777" w:rsidR="00594F51" w:rsidRDefault="00594F51" w:rsidP="00E243B6">
      <w:pPr>
        <w:ind w:left="1701" w:hanging="567"/>
        <w:jc w:val="both"/>
        <w:rPr>
          <w:rFonts w:ascii="Arial" w:hAnsi="Arial" w:cs="Arial"/>
          <w:sz w:val="20"/>
        </w:rPr>
      </w:pPr>
      <w:r w:rsidRPr="00B10E0A">
        <w:rPr>
          <w:rFonts w:ascii="Arial" w:hAnsi="Arial" w:cs="Arial"/>
          <w:sz w:val="20"/>
        </w:rPr>
        <w:t>VI</w:t>
      </w:r>
      <w:r w:rsidRPr="00B10E0A">
        <w:rPr>
          <w:rFonts w:ascii="Arial" w:hAnsi="Arial" w:cs="Arial"/>
          <w:sz w:val="20"/>
        </w:rPr>
        <w:tab/>
        <w:t>Apresentar documentação falsa exigida para o certame;</w:t>
      </w:r>
    </w:p>
    <w:p w14:paraId="43544F16" w14:textId="77777777" w:rsidR="006F7690" w:rsidRPr="00B10E0A" w:rsidRDefault="006F7690" w:rsidP="00E243B6">
      <w:pPr>
        <w:ind w:left="1701" w:hanging="567"/>
        <w:jc w:val="both"/>
        <w:rPr>
          <w:rFonts w:ascii="Arial" w:hAnsi="Arial" w:cs="Arial"/>
          <w:sz w:val="20"/>
        </w:rPr>
      </w:pPr>
    </w:p>
    <w:p w14:paraId="146AD4DD" w14:textId="77777777" w:rsidR="00594F51" w:rsidRDefault="00594F51" w:rsidP="00E243B6">
      <w:pPr>
        <w:ind w:left="1701" w:hanging="567"/>
        <w:jc w:val="both"/>
        <w:rPr>
          <w:rFonts w:ascii="Arial" w:hAnsi="Arial" w:cs="Arial"/>
          <w:sz w:val="20"/>
        </w:rPr>
      </w:pPr>
      <w:r w:rsidRPr="00B10E0A">
        <w:rPr>
          <w:rFonts w:ascii="Arial" w:hAnsi="Arial" w:cs="Arial"/>
          <w:sz w:val="20"/>
        </w:rPr>
        <w:t>VII</w:t>
      </w:r>
      <w:r w:rsidRPr="00B10E0A">
        <w:rPr>
          <w:rFonts w:ascii="Arial" w:hAnsi="Arial" w:cs="Arial"/>
          <w:sz w:val="20"/>
        </w:rPr>
        <w:tab/>
        <w:t>Ensejar o retardamento da execução do objeto da licitação;</w:t>
      </w:r>
    </w:p>
    <w:p w14:paraId="6174DBE7" w14:textId="77777777" w:rsidR="006F7690" w:rsidRPr="00B10E0A" w:rsidRDefault="006F7690" w:rsidP="00E243B6">
      <w:pPr>
        <w:ind w:left="1701" w:hanging="567"/>
        <w:jc w:val="both"/>
        <w:rPr>
          <w:rFonts w:ascii="Arial" w:hAnsi="Arial" w:cs="Arial"/>
          <w:sz w:val="20"/>
        </w:rPr>
      </w:pPr>
    </w:p>
    <w:p w14:paraId="5B2520E8" w14:textId="77C827FF" w:rsidR="00594F51" w:rsidRDefault="00594F51" w:rsidP="00E243B6">
      <w:pPr>
        <w:ind w:left="1701" w:hanging="567"/>
        <w:jc w:val="both"/>
        <w:rPr>
          <w:rFonts w:ascii="Arial" w:hAnsi="Arial" w:cs="Arial"/>
          <w:sz w:val="20"/>
        </w:rPr>
      </w:pPr>
      <w:r w:rsidRPr="00B10E0A">
        <w:rPr>
          <w:rFonts w:ascii="Arial" w:hAnsi="Arial" w:cs="Arial"/>
          <w:sz w:val="20"/>
        </w:rPr>
        <w:t>VIII</w:t>
      </w:r>
      <w:r w:rsidR="00E243B6">
        <w:rPr>
          <w:rFonts w:ascii="Arial" w:hAnsi="Arial" w:cs="Arial"/>
          <w:sz w:val="20"/>
        </w:rPr>
        <w:tab/>
      </w:r>
      <w:r w:rsidRPr="00B10E0A">
        <w:rPr>
          <w:rFonts w:ascii="Arial" w:hAnsi="Arial" w:cs="Arial"/>
          <w:sz w:val="20"/>
        </w:rPr>
        <w:t>Não mantiver a proposta;</w:t>
      </w:r>
    </w:p>
    <w:p w14:paraId="3A6C4504" w14:textId="77777777" w:rsidR="006F7690" w:rsidRPr="00B10E0A" w:rsidRDefault="006F7690" w:rsidP="00E243B6">
      <w:pPr>
        <w:ind w:left="1701" w:hanging="567"/>
        <w:jc w:val="both"/>
        <w:rPr>
          <w:rFonts w:ascii="Arial" w:hAnsi="Arial" w:cs="Arial"/>
          <w:sz w:val="20"/>
        </w:rPr>
      </w:pPr>
    </w:p>
    <w:p w14:paraId="66A07109" w14:textId="77777777" w:rsidR="00594F51" w:rsidRDefault="00594F51" w:rsidP="00E243B6">
      <w:pPr>
        <w:ind w:left="1701" w:hanging="567"/>
        <w:jc w:val="both"/>
        <w:rPr>
          <w:rFonts w:ascii="Arial" w:hAnsi="Arial" w:cs="Arial"/>
          <w:sz w:val="20"/>
        </w:rPr>
      </w:pPr>
      <w:r w:rsidRPr="00B10E0A">
        <w:rPr>
          <w:rFonts w:ascii="Arial" w:hAnsi="Arial" w:cs="Arial"/>
          <w:sz w:val="20"/>
        </w:rPr>
        <w:t>IX</w:t>
      </w:r>
      <w:r w:rsidRPr="00B10E0A">
        <w:rPr>
          <w:rFonts w:ascii="Arial" w:hAnsi="Arial" w:cs="Arial"/>
          <w:sz w:val="20"/>
        </w:rPr>
        <w:tab/>
        <w:t>Falhar ou fraudar na execução do contrato;</w:t>
      </w:r>
    </w:p>
    <w:p w14:paraId="341D4428" w14:textId="77777777" w:rsidR="006F7690" w:rsidRPr="00B10E0A" w:rsidRDefault="006F7690" w:rsidP="00E243B6">
      <w:pPr>
        <w:ind w:left="1701" w:hanging="567"/>
        <w:jc w:val="both"/>
        <w:rPr>
          <w:rFonts w:ascii="Arial" w:hAnsi="Arial" w:cs="Arial"/>
          <w:sz w:val="20"/>
        </w:rPr>
      </w:pPr>
    </w:p>
    <w:p w14:paraId="61CC7CDC" w14:textId="77777777" w:rsidR="00594F51" w:rsidRPr="00B10E0A" w:rsidRDefault="00594F51" w:rsidP="00E243B6">
      <w:pPr>
        <w:ind w:left="1701" w:hanging="567"/>
        <w:jc w:val="both"/>
        <w:rPr>
          <w:rFonts w:ascii="Arial" w:hAnsi="Arial" w:cs="Arial"/>
          <w:sz w:val="20"/>
        </w:rPr>
      </w:pPr>
      <w:r w:rsidRPr="00B10E0A">
        <w:rPr>
          <w:rFonts w:ascii="Arial" w:hAnsi="Arial" w:cs="Arial"/>
          <w:sz w:val="20"/>
        </w:rPr>
        <w:t>X</w:t>
      </w:r>
      <w:r w:rsidRPr="00B10E0A">
        <w:rPr>
          <w:rFonts w:ascii="Arial" w:hAnsi="Arial" w:cs="Arial"/>
          <w:sz w:val="20"/>
        </w:rPr>
        <w:tab/>
        <w:t>Comportar-se de modo inidôneo, inclusive com a prática de atos lesivos à Administração Pública previstos na Lei 12.846/2013 e violar o Código de Conduta do Fornecedor CAIXA.</w:t>
      </w:r>
    </w:p>
    <w:p w14:paraId="7CDEE4F3" w14:textId="77777777" w:rsidR="00594F51" w:rsidRPr="00B10E0A" w:rsidRDefault="00594F51" w:rsidP="00F9497F">
      <w:pPr>
        <w:ind w:left="1134" w:hanging="1134"/>
        <w:jc w:val="both"/>
        <w:rPr>
          <w:rFonts w:ascii="Arial" w:hAnsi="Arial" w:cs="Arial"/>
          <w:sz w:val="20"/>
        </w:rPr>
      </w:pPr>
    </w:p>
    <w:p w14:paraId="0E02471A" w14:textId="77777777" w:rsidR="00594F51" w:rsidRPr="00B10E0A" w:rsidRDefault="00594F51" w:rsidP="00F9497F">
      <w:pPr>
        <w:ind w:left="1134" w:hanging="1134"/>
        <w:jc w:val="both"/>
        <w:rPr>
          <w:rFonts w:ascii="Arial" w:hAnsi="Arial" w:cs="Arial"/>
          <w:sz w:val="20"/>
        </w:rPr>
      </w:pPr>
      <w:r w:rsidRPr="00B10E0A">
        <w:rPr>
          <w:rFonts w:ascii="Arial" w:hAnsi="Arial" w:cs="Arial"/>
          <w:sz w:val="20"/>
        </w:rPr>
        <w:t>15.3</w:t>
      </w:r>
      <w:r w:rsidRPr="00B10E0A">
        <w:rPr>
          <w:rFonts w:ascii="Arial" w:hAnsi="Arial" w:cs="Arial"/>
          <w:sz w:val="20"/>
        </w:rPr>
        <w:tab/>
        <w:t xml:space="preserve">A penalidade de suspensão temporária de participação e contratação com a CAIXA, além de outras situações de descumprimentos, também poderá ser aplicada à empresa ou ao profissional nas situações previstas nos incisos acima. </w:t>
      </w:r>
    </w:p>
    <w:p w14:paraId="086E57A3" w14:textId="77777777" w:rsidR="00594F51" w:rsidRPr="00B10E0A" w:rsidRDefault="00594F51" w:rsidP="00F9497F">
      <w:pPr>
        <w:pStyle w:val="Recuodecorpodetexto3"/>
        <w:rPr>
          <w:rFonts w:cs="Arial"/>
          <w:sz w:val="20"/>
        </w:rPr>
      </w:pPr>
    </w:p>
    <w:p w14:paraId="0C24BB9F" w14:textId="77777777" w:rsidR="00594F51" w:rsidRPr="00B10E0A" w:rsidRDefault="00594F51" w:rsidP="00F9497F">
      <w:pPr>
        <w:ind w:left="1134" w:right="-143" w:hanging="1134"/>
        <w:jc w:val="both"/>
        <w:rPr>
          <w:rFonts w:ascii="Arial" w:hAnsi="Arial" w:cs="Arial"/>
          <w:sz w:val="20"/>
        </w:rPr>
      </w:pPr>
      <w:r w:rsidRPr="00B10E0A">
        <w:rPr>
          <w:rFonts w:ascii="Arial" w:hAnsi="Arial" w:cs="Arial"/>
          <w:sz w:val="20"/>
        </w:rPr>
        <w:t>15.4</w:t>
      </w:r>
      <w:r w:rsidRPr="00B10E0A">
        <w:rPr>
          <w:rFonts w:ascii="Arial" w:hAnsi="Arial" w:cs="Arial"/>
          <w:sz w:val="20"/>
        </w:rPr>
        <w:tab/>
        <w:t>As sanções previstas nos incisos II e III poderão ser aplicadas juntamente com a do inciso I.</w:t>
      </w:r>
    </w:p>
    <w:p w14:paraId="783E6719" w14:textId="77777777" w:rsidR="00594F51" w:rsidRPr="00B10E0A" w:rsidRDefault="00594F51" w:rsidP="00F9497F">
      <w:pPr>
        <w:ind w:left="1134" w:hanging="1134"/>
        <w:jc w:val="both"/>
        <w:rPr>
          <w:rFonts w:ascii="Arial" w:hAnsi="Arial" w:cs="Arial"/>
          <w:sz w:val="20"/>
        </w:rPr>
      </w:pPr>
    </w:p>
    <w:p w14:paraId="0D062DF6" w14:textId="77777777" w:rsidR="00594F51" w:rsidRPr="00B10E0A" w:rsidRDefault="00594F51" w:rsidP="00F9497F">
      <w:pPr>
        <w:ind w:left="1134" w:hanging="1134"/>
        <w:jc w:val="both"/>
        <w:rPr>
          <w:rFonts w:ascii="Arial" w:hAnsi="Arial" w:cs="Arial"/>
          <w:sz w:val="20"/>
        </w:rPr>
      </w:pPr>
      <w:r w:rsidRPr="00B10E0A">
        <w:rPr>
          <w:rFonts w:ascii="Arial" w:hAnsi="Arial" w:cs="Arial"/>
          <w:sz w:val="20"/>
        </w:rPr>
        <w:t>15.5</w:t>
      </w:r>
      <w:r w:rsidRPr="00B10E0A">
        <w:rPr>
          <w:rFonts w:ascii="Arial" w:hAnsi="Arial" w:cs="Arial"/>
          <w:sz w:val="20"/>
        </w:rPr>
        <w:tab/>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411DDDDB" w14:textId="77777777" w:rsidR="00594F51" w:rsidRPr="00B10E0A" w:rsidRDefault="00594F51" w:rsidP="00F9497F">
      <w:pPr>
        <w:pStyle w:val="contrato"/>
        <w:ind w:left="1134" w:hanging="1134"/>
        <w:rPr>
          <w:rFonts w:cs="Arial"/>
        </w:rPr>
      </w:pPr>
    </w:p>
    <w:p w14:paraId="31D4E9D5" w14:textId="77777777" w:rsidR="00594F51" w:rsidRPr="00B10E0A" w:rsidRDefault="00594F51" w:rsidP="00F9497F">
      <w:pPr>
        <w:ind w:left="1134" w:hanging="1134"/>
        <w:jc w:val="both"/>
        <w:rPr>
          <w:rFonts w:ascii="Arial" w:hAnsi="Arial" w:cs="Arial"/>
          <w:sz w:val="20"/>
        </w:rPr>
      </w:pPr>
      <w:r w:rsidRPr="00B10E0A">
        <w:rPr>
          <w:rFonts w:ascii="Arial" w:hAnsi="Arial" w:cs="Arial"/>
          <w:sz w:val="20"/>
        </w:rPr>
        <w:t>15.6</w:t>
      </w:r>
      <w:r w:rsidRPr="00B10E0A">
        <w:rPr>
          <w:rFonts w:ascii="Arial" w:hAnsi="Arial" w:cs="Arial"/>
          <w:sz w:val="20"/>
        </w:rPr>
        <w:tab/>
        <w:t>As penalidades serão devidamente publicadas no DOU, mantendo, desta forma, atualizado o Cadastro Nacional de Empresas Inidôneas e Suspensas – CEIS.</w:t>
      </w:r>
    </w:p>
    <w:p w14:paraId="501B70F6" w14:textId="77777777" w:rsidR="00594F51" w:rsidRPr="00B10E0A" w:rsidRDefault="00594F51" w:rsidP="00F9497F">
      <w:pPr>
        <w:ind w:left="1134" w:hanging="1134"/>
        <w:jc w:val="both"/>
        <w:rPr>
          <w:rFonts w:ascii="Arial" w:hAnsi="Arial" w:cs="Arial"/>
          <w:sz w:val="20"/>
        </w:rPr>
      </w:pPr>
    </w:p>
    <w:p w14:paraId="47C96C60" w14:textId="2D381446" w:rsidR="00594F51" w:rsidRDefault="00594F51" w:rsidP="00F9497F">
      <w:pPr>
        <w:ind w:left="1134" w:hanging="1134"/>
        <w:jc w:val="both"/>
        <w:rPr>
          <w:rFonts w:ascii="Arial" w:hAnsi="Arial" w:cs="Arial"/>
          <w:sz w:val="20"/>
        </w:rPr>
      </w:pPr>
      <w:r w:rsidRPr="00B10E0A">
        <w:rPr>
          <w:rFonts w:ascii="Arial" w:hAnsi="Arial" w:cs="Arial"/>
          <w:sz w:val="20"/>
        </w:rPr>
        <w:t>15.7</w:t>
      </w:r>
      <w:r w:rsidRPr="00B10E0A">
        <w:rPr>
          <w:rFonts w:ascii="Arial" w:hAnsi="Arial" w:cs="Arial"/>
          <w:sz w:val="20"/>
        </w:rPr>
        <w:tab/>
        <w:t>As penalidades de suspensão e impedimento aplicadas à CONTRATADA alcançam a figura dos sócios, administradores e dirigentes.</w:t>
      </w:r>
    </w:p>
    <w:p w14:paraId="5B6E9499" w14:textId="3C47A340" w:rsidR="00C03356" w:rsidRDefault="00C03356" w:rsidP="00F9497F">
      <w:pPr>
        <w:ind w:left="1134" w:hanging="1134"/>
        <w:jc w:val="both"/>
        <w:rPr>
          <w:rFonts w:ascii="Arial" w:hAnsi="Arial" w:cs="Arial"/>
          <w:sz w:val="20"/>
        </w:rPr>
      </w:pPr>
    </w:p>
    <w:p w14:paraId="234E96C8" w14:textId="5BDE6186" w:rsidR="00C03356" w:rsidRPr="00B10E0A" w:rsidRDefault="00C03356" w:rsidP="00F9497F">
      <w:pPr>
        <w:ind w:left="1134" w:hanging="1134"/>
        <w:jc w:val="both"/>
        <w:rPr>
          <w:rFonts w:ascii="Arial" w:hAnsi="Arial" w:cs="Arial"/>
          <w:sz w:val="20"/>
        </w:rPr>
      </w:pPr>
      <w:bookmarkStart w:id="143" w:name="_Hlk140588799"/>
      <w:r>
        <w:rPr>
          <w:rFonts w:ascii="Arial" w:hAnsi="Arial" w:cs="Arial"/>
          <w:sz w:val="20"/>
        </w:rPr>
        <w:t>15.8</w:t>
      </w:r>
      <w:r>
        <w:rPr>
          <w:rFonts w:ascii="Arial" w:hAnsi="Arial" w:cs="Arial"/>
          <w:sz w:val="20"/>
        </w:rPr>
        <w:tab/>
      </w:r>
      <w:r w:rsidRPr="00C03356">
        <w:rPr>
          <w:rFonts w:ascii="Arial" w:hAnsi="Arial" w:cs="Arial"/>
          <w:sz w:val="20"/>
        </w:rPr>
        <w:t>A falta de quaisquer materiais ou insumos cujo serviço incumbe ao Fornecedor não poderá ser alegada como motivo de força maior para o atraso, má execução ou inexecução contratual e não o eximirá das penalidades a que está sujeito pelo não cumprimento dos prazos e demais condições estabelecidas.</w:t>
      </w:r>
    </w:p>
    <w:bookmarkEnd w:id="143"/>
    <w:p w14:paraId="154F8501" w14:textId="77777777" w:rsidR="00594F51" w:rsidRPr="00B10E0A" w:rsidRDefault="00594F51" w:rsidP="00F9497F">
      <w:pPr>
        <w:widowControl w:val="0"/>
        <w:ind w:left="1134" w:hanging="1134"/>
        <w:jc w:val="both"/>
        <w:rPr>
          <w:rFonts w:ascii="Arial" w:hAnsi="Arial" w:cs="Arial"/>
          <w:b/>
          <w:sz w:val="20"/>
        </w:rPr>
      </w:pPr>
    </w:p>
    <w:p w14:paraId="26AE40F2" w14:textId="77777777" w:rsidR="008D460B" w:rsidRPr="00B10E0A" w:rsidRDefault="008D460B" w:rsidP="00F9497F">
      <w:pPr>
        <w:widowControl w:val="0"/>
        <w:ind w:left="1134" w:hanging="1134"/>
        <w:jc w:val="both"/>
        <w:rPr>
          <w:rFonts w:ascii="Arial" w:hAnsi="Arial" w:cs="Arial"/>
          <w:b/>
          <w:sz w:val="20"/>
        </w:rPr>
      </w:pPr>
    </w:p>
    <w:p w14:paraId="05FE45A1" w14:textId="77777777" w:rsidR="00594F51" w:rsidRPr="00B10E0A" w:rsidRDefault="00594F51" w:rsidP="00F9497F">
      <w:pPr>
        <w:widowControl w:val="0"/>
        <w:ind w:left="1134" w:hanging="1134"/>
        <w:jc w:val="both"/>
        <w:rPr>
          <w:rFonts w:ascii="Arial" w:hAnsi="Arial" w:cs="Arial"/>
          <w:b/>
          <w:sz w:val="20"/>
        </w:rPr>
      </w:pPr>
      <w:r w:rsidRPr="00B10E0A">
        <w:rPr>
          <w:rFonts w:ascii="Arial" w:hAnsi="Arial" w:cs="Arial"/>
          <w:b/>
          <w:sz w:val="20"/>
        </w:rPr>
        <w:t>16</w:t>
      </w:r>
      <w:r w:rsidRPr="00B10E0A">
        <w:rPr>
          <w:rFonts w:ascii="Arial" w:hAnsi="Arial" w:cs="Arial"/>
          <w:b/>
          <w:sz w:val="20"/>
        </w:rPr>
        <w:tab/>
      </w:r>
      <w:r w:rsidRPr="00B10E0A">
        <w:rPr>
          <w:rFonts w:ascii="Arial" w:hAnsi="Arial" w:cs="Arial"/>
          <w:b/>
          <w:sz w:val="20"/>
          <w:u w:val="single"/>
        </w:rPr>
        <w:t>DOS ILÍCITOS PENAIS</w:t>
      </w:r>
      <w:r w:rsidRPr="00B10E0A">
        <w:rPr>
          <w:rFonts w:ascii="Arial" w:hAnsi="Arial" w:cs="Arial"/>
          <w:b/>
          <w:sz w:val="20"/>
        </w:rPr>
        <w:t xml:space="preserve"> </w:t>
      </w:r>
    </w:p>
    <w:p w14:paraId="06C1F06F" w14:textId="77777777" w:rsidR="00594F51" w:rsidRPr="00B10E0A" w:rsidRDefault="00594F51" w:rsidP="00F9497F">
      <w:pPr>
        <w:widowControl w:val="0"/>
        <w:ind w:left="1134" w:hanging="1134"/>
        <w:jc w:val="both"/>
        <w:rPr>
          <w:rFonts w:ascii="Arial" w:hAnsi="Arial" w:cs="Arial"/>
          <w:sz w:val="20"/>
        </w:rPr>
      </w:pPr>
    </w:p>
    <w:p w14:paraId="5931759D"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16.1</w:t>
      </w:r>
      <w:r w:rsidRPr="00B10E0A">
        <w:rPr>
          <w:rFonts w:ascii="Arial" w:hAnsi="Arial" w:cs="Arial"/>
          <w:sz w:val="20"/>
        </w:rPr>
        <w:tab/>
      </w:r>
      <w:r w:rsidR="004E5F95">
        <w:rPr>
          <w:rFonts w:ascii="Arial" w:hAnsi="Arial" w:cs="Arial"/>
          <w:sz w:val="20"/>
        </w:rPr>
        <w:t>As infrações penais tipificadas nos artigos 337-E a 337-P do Decreto-Lei nº 2.848/40 (Código Penal), aplicadas à licitação e ao(s) contrato(s), serão objeto de processo judicial na forma legalmente prevista, sem prejuízo das demais cominações aplicáveis.</w:t>
      </w:r>
    </w:p>
    <w:p w14:paraId="5979F714" w14:textId="77777777" w:rsidR="00594F51" w:rsidRPr="00B10E0A" w:rsidRDefault="00594F51" w:rsidP="00F9497F">
      <w:pPr>
        <w:widowControl w:val="0"/>
        <w:ind w:left="1134" w:hanging="1134"/>
        <w:jc w:val="both"/>
        <w:rPr>
          <w:rFonts w:ascii="Arial" w:hAnsi="Arial" w:cs="Arial"/>
          <w:sz w:val="20"/>
        </w:rPr>
      </w:pPr>
    </w:p>
    <w:p w14:paraId="37089B73" w14:textId="77777777" w:rsidR="008D460B" w:rsidRPr="00B10E0A" w:rsidRDefault="008D460B" w:rsidP="00F9497F">
      <w:pPr>
        <w:widowControl w:val="0"/>
        <w:ind w:left="1134" w:hanging="1134"/>
        <w:jc w:val="both"/>
        <w:rPr>
          <w:rFonts w:ascii="Arial" w:hAnsi="Arial" w:cs="Arial"/>
          <w:sz w:val="20"/>
        </w:rPr>
      </w:pPr>
    </w:p>
    <w:p w14:paraId="604054CE" w14:textId="77777777" w:rsidR="00594F51" w:rsidRPr="00B10E0A" w:rsidRDefault="00594F51" w:rsidP="00F9497F">
      <w:pPr>
        <w:widowControl w:val="0"/>
        <w:ind w:left="1134" w:hanging="1134"/>
        <w:jc w:val="both"/>
        <w:rPr>
          <w:rFonts w:ascii="Arial" w:hAnsi="Arial" w:cs="Arial"/>
          <w:b/>
          <w:sz w:val="20"/>
          <w:u w:val="single"/>
        </w:rPr>
      </w:pPr>
      <w:r w:rsidRPr="00B10E0A">
        <w:rPr>
          <w:rFonts w:ascii="Arial" w:hAnsi="Arial" w:cs="Arial"/>
          <w:b/>
          <w:sz w:val="20"/>
        </w:rPr>
        <w:t>17</w:t>
      </w:r>
      <w:r w:rsidRPr="00B10E0A">
        <w:rPr>
          <w:rFonts w:ascii="Arial" w:hAnsi="Arial" w:cs="Arial"/>
          <w:b/>
          <w:sz w:val="20"/>
        </w:rPr>
        <w:tab/>
      </w:r>
      <w:r w:rsidRPr="00B10E0A">
        <w:rPr>
          <w:rFonts w:ascii="Arial" w:hAnsi="Arial" w:cs="Arial"/>
          <w:b/>
          <w:sz w:val="20"/>
          <w:u w:val="single"/>
        </w:rPr>
        <w:t>DOS RECURSOS ORÇAMENTÁRIOS</w:t>
      </w:r>
    </w:p>
    <w:p w14:paraId="1F024E5C" w14:textId="77777777" w:rsidR="00594F51" w:rsidRPr="00B10E0A" w:rsidRDefault="00594F51" w:rsidP="00F9497F">
      <w:pPr>
        <w:widowControl w:val="0"/>
        <w:ind w:left="1134" w:hanging="1134"/>
        <w:jc w:val="both"/>
        <w:rPr>
          <w:rFonts w:ascii="Arial" w:hAnsi="Arial" w:cs="Arial"/>
          <w:sz w:val="20"/>
        </w:rPr>
      </w:pPr>
    </w:p>
    <w:p w14:paraId="245E87E8" w14:textId="6C3433C3" w:rsidR="00795972" w:rsidRDefault="00594F51" w:rsidP="00F9497F">
      <w:pPr>
        <w:widowControl w:val="0"/>
        <w:ind w:left="1134" w:hanging="1134"/>
        <w:jc w:val="both"/>
        <w:rPr>
          <w:rFonts w:ascii="Arial" w:hAnsi="Arial" w:cs="Arial"/>
          <w:sz w:val="20"/>
          <w:highlight w:val="yellow"/>
        </w:rPr>
      </w:pPr>
      <w:bookmarkStart w:id="144" w:name="_Hlk84427396"/>
      <w:r w:rsidRPr="007864FF">
        <w:rPr>
          <w:rFonts w:ascii="Arial" w:hAnsi="Arial" w:cs="Arial"/>
          <w:sz w:val="20"/>
        </w:rPr>
        <w:t>17.1</w:t>
      </w:r>
      <w:r w:rsidRPr="007864FF">
        <w:rPr>
          <w:rFonts w:ascii="Arial" w:hAnsi="Arial" w:cs="Arial"/>
          <w:sz w:val="20"/>
        </w:rPr>
        <w:tab/>
      </w:r>
      <w:bookmarkEnd w:id="144"/>
      <w:r w:rsidR="00383A82">
        <w:rPr>
          <w:rFonts w:ascii="Arial" w:hAnsi="Arial" w:cs="Arial"/>
          <w:sz w:val="20"/>
        </w:rPr>
        <w:t>As despesas decorrentes da contratação correrão à conta de recursos extra-orçamentários FAR/PMCMV.</w:t>
      </w:r>
    </w:p>
    <w:p w14:paraId="599082D5" w14:textId="61254602" w:rsidR="00795972" w:rsidRDefault="00795972" w:rsidP="00F9497F">
      <w:pPr>
        <w:widowControl w:val="0"/>
        <w:ind w:left="1134" w:hanging="1134"/>
        <w:jc w:val="both"/>
        <w:rPr>
          <w:rFonts w:ascii="Arial" w:hAnsi="Arial" w:cs="Arial"/>
          <w:sz w:val="20"/>
          <w:highlight w:val="yellow"/>
        </w:rPr>
      </w:pPr>
    </w:p>
    <w:p w14:paraId="6DFB92EA" w14:textId="77777777" w:rsidR="0004673F" w:rsidRDefault="0004673F" w:rsidP="00F9497F">
      <w:pPr>
        <w:widowControl w:val="0"/>
        <w:ind w:left="1134" w:hanging="1134"/>
        <w:jc w:val="both"/>
        <w:rPr>
          <w:rFonts w:ascii="Arial" w:hAnsi="Arial" w:cs="Arial"/>
          <w:sz w:val="20"/>
          <w:highlight w:val="yellow"/>
        </w:rPr>
      </w:pPr>
    </w:p>
    <w:p w14:paraId="17F7FE06" w14:textId="77777777" w:rsidR="00594F51" w:rsidRPr="00B10E0A" w:rsidRDefault="00594F51" w:rsidP="00F9497F">
      <w:pPr>
        <w:widowControl w:val="0"/>
        <w:ind w:left="1134" w:hanging="1134"/>
        <w:jc w:val="both"/>
        <w:rPr>
          <w:rFonts w:ascii="Arial" w:hAnsi="Arial" w:cs="Arial"/>
          <w:b/>
          <w:sz w:val="20"/>
        </w:rPr>
      </w:pPr>
      <w:r w:rsidRPr="00B10E0A">
        <w:rPr>
          <w:rFonts w:ascii="Arial" w:hAnsi="Arial" w:cs="Arial"/>
          <w:b/>
          <w:sz w:val="20"/>
        </w:rPr>
        <w:t>18</w:t>
      </w:r>
      <w:r w:rsidRPr="00B10E0A">
        <w:rPr>
          <w:rFonts w:ascii="Arial" w:hAnsi="Arial" w:cs="Arial"/>
          <w:b/>
          <w:sz w:val="20"/>
        </w:rPr>
        <w:tab/>
      </w:r>
      <w:r w:rsidRPr="00B10E0A">
        <w:rPr>
          <w:rFonts w:ascii="Arial" w:hAnsi="Arial" w:cs="Arial"/>
          <w:b/>
          <w:sz w:val="20"/>
          <w:u w:val="single"/>
        </w:rPr>
        <w:t>DO ADIAMENTO, REVOGAÇÃO OU ANULAÇÃO DA PRESENTE LICITAÇÃO</w:t>
      </w:r>
    </w:p>
    <w:p w14:paraId="1FD8DB16" w14:textId="77777777" w:rsidR="00594F51" w:rsidRPr="00B10E0A" w:rsidRDefault="00594F51" w:rsidP="00F9497F">
      <w:pPr>
        <w:widowControl w:val="0"/>
        <w:ind w:left="1134" w:hanging="1134"/>
        <w:jc w:val="both"/>
        <w:rPr>
          <w:rFonts w:ascii="Arial" w:hAnsi="Arial" w:cs="Arial"/>
          <w:sz w:val="20"/>
        </w:rPr>
      </w:pPr>
    </w:p>
    <w:p w14:paraId="5D59A997" w14:textId="77777777"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18.1</w:t>
      </w:r>
      <w:r w:rsidRPr="00B10E0A">
        <w:rPr>
          <w:rFonts w:ascii="Arial" w:hAnsi="Arial" w:cs="Arial"/>
          <w:sz w:val="20"/>
        </w:rPr>
        <w:tab/>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w:t>
      </w:r>
      <w:r w:rsidRPr="00B10E0A">
        <w:rPr>
          <w:rFonts w:ascii="Arial" w:hAnsi="Arial" w:cs="Arial"/>
          <w:sz w:val="20"/>
        </w:rPr>
        <w:lastRenderedPageBreak/>
        <w:t>devidamente fundamentado, bem como adiá-la ou prorrogar o prazo para recebimento das propostas, sem que caiba aos licitantes quaisquer reclamações ou direitos a indenização ou reembolso.</w:t>
      </w:r>
    </w:p>
    <w:p w14:paraId="53CBF473" w14:textId="77777777" w:rsidR="00594F51" w:rsidRPr="00B10E0A" w:rsidRDefault="00594F51" w:rsidP="00F9497F">
      <w:pPr>
        <w:widowControl w:val="0"/>
        <w:ind w:left="1134" w:hanging="1134"/>
        <w:jc w:val="both"/>
        <w:rPr>
          <w:rFonts w:ascii="Arial" w:hAnsi="Arial" w:cs="Arial"/>
          <w:sz w:val="20"/>
        </w:rPr>
      </w:pPr>
    </w:p>
    <w:p w14:paraId="526DBD83" w14:textId="1105A554" w:rsidR="00594F51" w:rsidRPr="00B10E0A" w:rsidRDefault="00594F51" w:rsidP="00F9497F">
      <w:pPr>
        <w:widowControl w:val="0"/>
        <w:ind w:left="1134" w:hanging="1134"/>
        <w:jc w:val="both"/>
        <w:rPr>
          <w:rFonts w:ascii="Arial" w:hAnsi="Arial" w:cs="Arial"/>
          <w:sz w:val="20"/>
        </w:rPr>
      </w:pPr>
      <w:r w:rsidRPr="00B10E0A">
        <w:rPr>
          <w:rFonts w:ascii="Arial" w:hAnsi="Arial" w:cs="Arial"/>
          <w:sz w:val="20"/>
        </w:rPr>
        <w:t>18.2</w:t>
      </w:r>
      <w:r w:rsidRPr="00B10E0A">
        <w:rPr>
          <w:rFonts w:ascii="Arial" w:hAnsi="Arial" w:cs="Arial"/>
          <w:sz w:val="20"/>
        </w:rPr>
        <w:tab/>
      </w:r>
      <w:r w:rsidR="005B50CD" w:rsidRPr="005B50CD">
        <w:rPr>
          <w:rFonts w:ascii="Arial" w:hAnsi="Arial" w:cs="Arial"/>
          <w:sz w:val="20"/>
        </w:rPr>
        <w:t>A anulação do procedimento licitatório induz à do instrumento contratual, e em decorrência dessa anulação os licitantes não terão direito à indenização, ressalvado o direito do contratado de boa-fé de ser ressarcido pelos encargos que tiver suportado no cumprimento do Contrato.</w:t>
      </w:r>
    </w:p>
    <w:p w14:paraId="570C2D58" w14:textId="77777777" w:rsidR="00594F51" w:rsidRPr="00B10E0A" w:rsidRDefault="00594F51" w:rsidP="00F9497F">
      <w:pPr>
        <w:widowControl w:val="0"/>
        <w:ind w:left="1134" w:hanging="1134"/>
        <w:jc w:val="both"/>
        <w:rPr>
          <w:rFonts w:ascii="Arial" w:hAnsi="Arial" w:cs="Arial"/>
          <w:sz w:val="20"/>
        </w:rPr>
      </w:pPr>
    </w:p>
    <w:p w14:paraId="0934723F" w14:textId="77777777" w:rsidR="00594F51" w:rsidRPr="00B10E0A" w:rsidRDefault="00594F51" w:rsidP="00F9497F">
      <w:pPr>
        <w:widowControl w:val="0"/>
        <w:ind w:left="1134" w:hanging="1134"/>
        <w:jc w:val="both"/>
        <w:rPr>
          <w:rFonts w:ascii="Arial" w:hAnsi="Arial" w:cs="Arial"/>
          <w:sz w:val="20"/>
        </w:rPr>
      </w:pPr>
    </w:p>
    <w:p w14:paraId="76767E47" w14:textId="27A5964D" w:rsidR="00594F51" w:rsidRPr="00B10E0A" w:rsidRDefault="00594F51" w:rsidP="005B50CD">
      <w:pPr>
        <w:pStyle w:val="Recuodecorpodetexto3"/>
        <w:widowControl w:val="0"/>
        <w:rPr>
          <w:rFonts w:cs="Arial"/>
          <w:b/>
          <w:sz w:val="20"/>
        </w:rPr>
      </w:pPr>
      <w:r w:rsidRPr="00E243B6">
        <w:rPr>
          <w:rFonts w:cs="Arial"/>
          <w:b/>
          <w:bCs/>
          <w:color w:val="000000"/>
          <w:sz w:val="20"/>
        </w:rPr>
        <w:t>19</w:t>
      </w:r>
      <w:r w:rsidRPr="00E243B6">
        <w:rPr>
          <w:rFonts w:cs="Arial"/>
          <w:b/>
          <w:bCs/>
          <w:color w:val="000000"/>
          <w:sz w:val="20"/>
        </w:rPr>
        <w:tab/>
      </w:r>
      <w:r w:rsidRPr="00B10E0A">
        <w:rPr>
          <w:rFonts w:cs="Arial"/>
          <w:b/>
          <w:sz w:val="20"/>
          <w:u w:val="single"/>
        </w:rPr>
        <w:t>DAS DISPOSIÇÕES FINAIS</w:t>
      </w:r>
    </w:p>
    <w:p w14:paraId="3AD74F8C" w14:textId="77777777" w:rsidR="00594F51" w:rsidRPr="00B10E0A" w:rsidRDefault="00594F51" w:rsidP="00F9497F">
      <w:pPr>
        <w:widowControl w:val="0"/>
        <w:ind w:left="1134" w:hanging="1134"/>
        <w:jc w:val="both"/>
        <w:rPr>
          <w:rFonts w:ascii="Arial" w:hAnsi="Arial" w:cs="Arial"/>
          <w:sz w:val="20"/>
        </w:rPr>
      </w:pPr>
    </w:p>
    <w:p w14:paraId="71137B1C" w14:textId="4CC46DF4" w:rsidR="00594F51" w:rsidRPr="00B10E0A" w:rsidRDefault="00B16749" w:rsidP="00F9497F">
      <w:pPr>
        <w:widowControl w:val="0"/>
        <w:ind w:left="1134" w:hanging="1134"/>
        <w:jc w:val="both"/>
        <w:rPr>
          <w:rFonts w:ascii="Arial" w:hAnsi="Arial" w:cs="Arial"/>
          <w:sz w:val="20"/>
        </w:rPr>
      </w:pPr>
      <w:r>
        <w:rPr>
          <w:rFonts w:ascii="Arial" w:hAnsi="Arial" w:cs="Arial"/>
          <w:sz w:val="20"/>
        </w:rPr>
        <w:t>19</w:t>
      </w:r>
      <w:r w:rsidR="00594F51" w:rsidRPr="00B10E0A">
        <w:rPr>
          <w:rFonts w:ascii="Arial" w:hAnsi="Arial" w:cs="Arial"/>
          <w:sz w:val="20"/>
        </w:rPr>
        <w:t>.1</w:t>
      </w:r>
      <w:r w:rsidR="00594F51" w:rsidRPr="00B10E0A">
        <w:rPr>
          <w:rFonts w:ascii="Arial" w:hAnsi="Arial" w:cs="Arial"/>
          <w:sz w:val="20"/>
        </w:rPr>
        <w:tab/>
        <w:t>A participação na presente licitação implica a concordância, por parte do licitante, com todos os termos e condições deste edital e Anexos.</w:t>
      </w:r>
    </w:p>
    <w:p w14:paraId="1366C56E" w14:textId="77777777" w:rsidR="00594F51" w:rsidRPr="00B10E0A" w:rsidRDefault="00594F51" w:rsidP="00F9497F">
      <w:pPr>
        <w:widowControl w:val="0"/>
        <w:ind w:left="1134" w:hanging="1134"/>
        <w:jc w:val="both"/>
        <w:rPr>
          <w:rFonts w:ascii="Arial" w:hAnsi="Arial" w:cs="Arial"/>
          <w:sz w:val="20"/>
        </w:rPr>
      </w:pPr>
    </w:p>
    <w:p w14:paraId="68B0C1EF" w14:textId="1132C3B2" w:rsidR="00594F51" w:rsidRPr="00B10E0A" w:rsidRDefault="00B16749" w:rsidP="00F9497F">
      <w:pPr>
        <w:widowControl w:val="0"/>
        <w:ind w:left="1134" w:hanging="1134"/>
        <w:jc w:val="both"/>
        <w:rPr>
          <w:rFonts w:ascii="Arial" w:hAnsi="Arial" w:cs="Arial"/>
          <w:sz w:val="20"/>
        </w:rPr>
      </w:pPr>
      <w:r>
        <w:rPr>
          <w:rFonts w:ascii="Arial" w:hAnsi="Arial" w:cs="Arial"/>
          <w:sz w:val="20"/>
        </w:rPr>
        <w:t>19</w:t>
      </w:r>
      <w:r w:rsidR="00594F51" w:rsidRPr="00B10E0A">
        <w:rPr>
          <w:rFonts w:ascii="Arial" w:hAnsi="Arial" w:cs="Arial"/>
          <w:sz w:val="20"/>
        </w:rPr>
        <w:t>.2</w:t>
      </w:r>
      <w:r w:rsidR="00594F51" w:rsidRPr="00B10E0A">
        <w:rPr>
          <w:rFonts w:ascii="Arial" w:hAnsi="Arial" w:cs="Arial"/>
          <w:sz w:val="20"/>
        </w:rPr>
        <w:tab/>
        <w:t>Os licitantes arcarão com todos os custos decorrentes da elaboração e apresentação de suas propostas e lances.</w:t>
      </w:r>
    </w:p>
    <w:p w14:paraId="600CD7C5" w14:textId="77777777" w:rsidR="00594F51" w:rsidRPr="00B10E0A" w:rsidRDefault="00594F51" w:rsidP="00F9497F">
      <w:pPr>
        <w:widowControl w:val="0"/>
        <w:ind w:left="1134" w:hanging="1134"/>
        <w:jc w:val="both"/>
        <w:rPr>
          <w:rFonts w:ascii="Arial" w:hAnsi="Arial" w:cs="Arial"/>
          <w:sz w:val="20"/>
        </w:rPr>
      </w:pPr>
    </w:p>
    <w:p w14:paraId="67BE9A9F" w14:textId="692FA63E" w:rsidR="00594F51" w:rsidRPr="00B10E0A" w:rsidRDefault="00B16749" w:rsidP="00F9497F">
      <w:pPr>
        <w:widowControl w:val="0"/>
        <w:ind w:left="1134" w:hanging="1134"/>
        <w:jc w:val="both"/>
        <w:rPr>
          <w:rFonts w:ascii="Arial" w:hAnsi="Arial" w:cs="Arial"/>
          <w:sz w:val="20"/>
        </w:rPr>
      </w:pPr>
      <w:bookmarkStart w:id="145" w:name="_Hlk101869947"/>
      <w:r>
        <w:rPr>
          <w:rFonts w:ascii="Arial" w:hAnsi="Arial" w:cs="Arial"/>
          <w:sz w:val="20"/>
        </w:rPr>
        <w:t>19</w:t>
      </w:r>
      <w:r w:rsidR="00594F51" w:rsidRPr="00B10E0A">
        <w:rPr>
          <w:rFonts w:ascii="Arial" w:hAnsi="Arial" w:cs="Arial"/>
          <w:sz w:val="20"/>
        </w:rPr>
        <w:t>.3</w:t>
      </w:r>
      <w:r w:rsidR="00594F51" w:rsidRPr="00B10E0A">
        <w:rPr>
          <w:rFonts w:ascii="Arial" w:hAnsi="Arial" w:cs="Arial"/>
          <w:sz w:val="20"/>
        </w:rPr>
        <w:tab/>
        <w:t>Não será permitida a utilização do malote da CAIXA para envio dos documentos, nem sua entrega nas Agências e Escritórios de Negócios, ou outra unidade que não seja(m) a(s) indicada(s) na forma deste edital.</w:t>
      </w:r>
    </w:p>
    <w:bookmarkEnd w:id="145"/>
    <w:p w14:paraId="163EC1D9" w14:textId="77777777" w:rsidR="00594F51" w:rsidRPr="00B10E0A" w:rsidRDefault="00594F51" w:rsidP="00F9497F">
      <w:pPr>
        <w:widowControl w:val="0"/>
        <w:ind w:left="1134" w:hanging="1134"/>
        <w:jc w:val="both"/>
        <w:rPr>
          <w:rFonts w:ascii="Arial" w:hAnsi="Arial" w:cs="Arial"/>
          <w:sz w:val="20"/>
        </w:rPr>
      </w:pPr>
    </w:p>
    <w:p w14:paraId="009F4D85" w14:textId="66463585" w:rsidR="00594F51" w:rsidRPr="00B10E0A" w:rsidRDefault="00B16749" w:rsidP="00F9497F">
      <w:pPr>
        <w:widowControl w:val="0"/>
        <w:ind w:left="1134" w:hanging="1134"/>
        <w:jc w:val="both"/>
        <w:rPr>
          <w:rFonts w:ascii="Arial" w:hAnsi="Arial" w:cs="Arial"/>
          <w:sz w:val="20"/>
        </w:rPr>
      </w:pPr>
      <w:r>
        <w:rPr>
          <w:rFonts w:ascii="Arial" w:hAnsi="Arial" w:cs="Arial"/>
          <w:sz w:val="20"/>
        </w:rPr>
        <w:t>19</w:t>
      </w:r>
      <w:r w:rsidR="00594F51" w:rsidRPr="00B10E0A">
        <w:rPr>
          <w:rFonts w:ascii="Arial" w:hAnsi="Arial" w:cs="Arial"/>
          <w:sz w:val="20"/>
        </w:rPr>
        <w:t>.4</w:t>
      </w:r>
      <w:r w:rsidR="00594F51" w:rsidRPr="00B10E0A">
        <w:rPr>
          <w:rFonts w:ascii="Arial" w:hAnsi="Arial" w:cs="Arial"/>
          <w:sz w:val="20"/>
        </w:rPr>
        <w:tab/>
        <w:t>Não serão aceitos protocolos de entrega ou solicitação de documentos em substituição aos documentos requeridos no presente edital e seus Anexos.</w:t>
      </w:r>
    </w:p>
    <w:p w14:paraId="7A6D96D1" w14:textId="77777777" w:rsidR="00594F51" w:rsidRPr="00B10E0A" w:rsidRDefault="00594F51" w:rsidP="00F9497F">
      <w:pPr>
        <w:widowControl w:val="0"/>
        <w:ind w:left="1134" w:hanging="1134"/>
        <w:jc w:val="both"/>
        <w:rPr>
          <w:rFonts w:ascii="Arial" w:hAnsi="Arial" w:cs="Arial"/>
          <w:sz w:val="20"/>
        </w:rPr>
      </w:pPr>
    </w:p>
    <w:p w14:paraId="593FD646" w14:textId="5438DC81" w:rsidR="00594F51" w:rsidRPr="00B10E0A" w:rsidRDefault="00B16749" w:rsidP="00F9497F">
      <w:pPr>
        <w:widowControl w:val="0"/>
        <w:ind w:left="1134" w:hanging="1134"/>
        <w:jc w:val="both"/>
        <w:rPr>
          <w:rFonts w:ascii="Arial" w:hAnsi="Arial" w:cs="Arial"/>
          <w:sz w:val="20"/>
        </w:rPr>
      </w:pPr>
      <w:r>
        <w:rPr>
          <w:rFonts w:ascii="Arial" w:hAnsi="Arial" w:cs="Arial"/>
          <w:sz w:val="20"/>
        </w:rPr>
        <w:t>19</w:t>
      </w:r>
      <w:r w:rsidR="00594F51" w:rsidRPr="00B10E0A">
        <w:rPr>
          <w:rFonts w:ascii="Arial" w:hAnsi="Arial" w:cs="Arial"/>
          <w:sz w:val="20"/>
        </w:rPr>
        <w:t>.5</w:t>
      </w:r>
      <w:r w:rsidR="00594F51" w:rsidRPr="00B10E0A">
        <w:rPr>
          <w:rFonts w:ascii="Arial" w:hAnsi="Arial" w:cs="Arial"/>
          <w:sz w:val="20"/>
        </w:rPr>
        <w:tab/>
        <w:t>Somente serão aceitos as propostas e os lances encaminhados pelo sistema eletrônico, conforme informação no preâmbulo deste edital.</w:t>
      </w:r>
    </w:p>
    <w:p w14:paraId="010C14AC" w14:textId="77777777" w:rsidR="00594F51" w:rsidRPr="00B10E0A" w:rsidRDefault="00594F51" w:rsidP="00F9497F">
      <w:pPr>
        <w:widowControl w:val="0"/>
        <w:ind w:left="1134" w:hanging="1134"/>
        <w:jc w:val="both"/>
        <w:rPr>
          <w:rFonts w:ascii="Arial" w:hAnsi="Arial" w:cs="Arial"/>
          <w:sz w:val="20"/>
        </w:rPr>
      </w:pPr>
    </w:p>
    <w:p w14:paraId="4781CAC6" w14:textId="1125EF8F" w:rsidR="00594F51" w:rsidRPr="00B10E0A" w:rsidRDefault="00B16749" w:rsidP="00F9497F">
      <w:pPr>
        <w:widowControl w:val="0"/>
        <w:ind w:left="1134" w:hanging="1134"/>
        <w:jc w:val="both"/>
        <w:rPr>
          <w:rFonts w:ascii="Arial" w:hAnsi="Arial" w:cs="Arial"/>
          <w:sz w:val="20"/>
        </w:rPr>
      </w:pPr>
      <w:r>
        <w:rPr>
          <w:rFonts w:ascii="Arial" w:hAnsi="Arial" w:cs="Arial"/>
          <w:sz w:val="20"/>
        </w:rPr>
        <w:t>19</w:t>
      </w:r>
      <w:r w:rsidR="00594F51" w:rsidRPr="00B10E0A">
        <w:rPr>
          <w:rFonts w:ascii="Arial" w:hAnsi="Arial" w:cs="Arial"/>
          <w:sz w:val="20"/>
        </w:rPr>
        <w:t>.6</w:t>
      </w:r>
      <w:r w:rsidR="00594F51" w:rsidRPr="00B10E0A">
        <w:rPr>
          <w:rFonts w:ascii="Arial" w:hAnsi="Arial" w:cs="Arial"/>
          <w:sz w:val="20"/>
        </w:rPr>
        <w:tab/>
        <w:t>Na contagem dos prazos estabelecidos neste edital excluir-se-á o dia do início e incluir-se-á o do vencimento, exceto quando explicitamente disposto em contrário.</w:t>
      </w:r>
    </w:p>
    <w:p w14:paraId="594CE1ED" w14:textId="77777777" w:rsidR="00594F51" w:rsidRPr="00B10E0A" w:rsidRDefault="00594F51" w:rsidP="00F9497F">
      <w:pPr>
        <w:widowControl w:val="0"/>
        <w:ind w:left="1134" w:hanging="1134"/>
        <w:jc w:val="both"/>
        <w:rPr>
          <w:rFonts w:ascii="Arial" w:hAnsi="Arial" w:cs="Arial"/>
          <w:sz w:val="20"/>
        </w:rPr>
      </w:pPr>
    </w:p>
    <w:p w14:paraId="758417C9" w14:textId="314D847E" w:rsidR="00594F51" w:rsidRPr="00B10E0A" w:rsidRDefault="00B16749" w:rsidP="00F9497F">
      <w:pPr>
        <w:widowControl w:val="0"/>
        <w:ind w:left="1134" w:hanging="1134"/>
        <w:jc w:val="both"/>
        <w:rPr>
          <w:rFonts w:ascii="Arial" w:hAnsi="Arial" w:cs="Arial"/>
          <w:sz w:val="20"/>
        </w:rPr>
      </w:pPr>
      <w:r>
        <w:rPr>
          <w:rFonts w:ascii="Arial" w:hAnsi="Arial" w:cs="Arial"/>
          <w:sz w:val="20"/>
        </w:rPr>
        <w:t>19</w:t>
      </w:r>
      <w:r w:rsidR="00594F51" w:rsidRPr="00B10E0A">
        <w:rPr>
          <w:rFonts w:ascii="Arial" w:hAnsi="Arial" w:cs="Arial"/>
          <w:sz w:val="20"/>
        </w:rPr>
        <w:t>.7</w:t>
      </w:r>
      <w:r w:rsidR="00594F51" w:rsidRPr="00B10E0A">
        <w:rPr>
          <w:rFonts w:ascii="Arial" w:hAnsi="Arial" w:cs="Arial"/>
          <w:sz w:val="20"/>
        </w:rPr>
        <w:tab/>
      </w:r>
      <w:r w:rsidR="00B43727" w:rsidRPr="00B10E0A">
        <w:rPr>
          <w:rFonts w:ascii="Arial" w:hAnsi="Arial" w:cs="Arial"/>
          <w:sz w:val="20"/>
        </w:rPr>
        <w:t xml:space="preserve">Só se iniciam e vencem os prazos, incluindo horário, referidos neste Edital, em dia de expediente na CAIXA, na localidade na qual se sedia a unidade promotora do certame – </w:t>
      </w:r>
      <w:r w:rsidR="00B43727">
        <w:rPr>
          <w:rFonts w:ascii="Arial" w:hAnsi="Arial" w:cs="Arial"/>
          <w:sz w:val="20"/>
        </w:rPr>
        <w:t>CECOT/BU</w:t>
      </w:r>
      <w:r w:rsidR="00B43727" w:rsidRPr="00B10E0A">
        <w:rPr>
          <w:rFonts w:ascii="Arial" w:hAnsi="Arial" w:cs="Arial"/>
          <w:sz w:val="20"/>
        </w:rPr>
        <w:t>, em Bauru</w:t>
      </w:r>
      <w:r w:rsidR="00B43727">
        <w:rPr>
          <w:rFonts w:ascii="Arial" w:hAnsi="Arial" w:cs="Arial"/>
          <w:sz w:val="20"/>
        </w:rPr>
        <w:t>/SP.</w:t>
      </w:r>
    </w:p>
    <w:p w14:paraId="6791804A" w14:textId="77777777" w:rsidR="00387476" w:rsidRPr="00B10E0A" w:rsidRDefault="00387476" w:rsidP="00F9497F">
      <w:pPr>
        <w:widowControl w:val="0"/>
        <w:ind w:left="1134" w:hanging="1134"/>
        <w:jc w:val="both"/>
        <w:rPr>
          <w:rFonts w:ascii="Arial" w:hAnsi="Arial" w:cs="Arial"/>
          <w:sz w:val="20"/>
        </w:rPr>
      </w:pPr>
    </w:p>
    <w:p w14:paraId="53F383E7" w14:textId="4524BB1E" w:rsidR="00594F51" w:rsidRPr="00B10E0A" w:rsidRDefault="00B16749" w:rsidP="00F9497F">
      <w:pPr>
        <w:pStyle w:val="Textoembloco"/>
        <w:widowControl w:val="0"/>
        <w:ind w:right="0"/>
        <w:rPr>
          <w:rFonts w:cs="Arial"/>
          <w:sz w:val="20"/>
        </w:rPr>
      </w:pPr>
      <w:r>
        <w:rPr>
          <w:rFonts w:cs="Arial"/>
          <w:sz w:val="20"/>
        </w:rPr>
        <w:t>19</w:t>
      </w:r>
      <w:r w:rsidR="00594F51" w:rsidRPr="00B10E0A">
        <w:rPr>
          <w:rFonts w:cs="Arial"/>
          <w:sz w:val="20"/>
        </w:rPr>
        <w:t>.8</w:t>
      </w:r>
      <w:r w:rsidR="00594F51" w:rsidRPr="00B10E0A">
        <w:rPr>
          <w:rFonts w:cs="Arial"/>
          <w:sz w:val="20"/>
        </w:rPr>
        <w:tab/>
        <w:t>É facultado ao Pregoeiro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401819C6" w14:textId="77777777" w:rsidR="00594F51" w:rsidRPr="00B10E0A" w:rsidRDefault="00594F51" w:rsidP="00F9497F">
      <w:pPr>
        <w:widowControl w:val="0"/>
        <w:ind w:left="1134" w:hanging="1134"/>
        <w:jc w:val="both"/>
        <w:rPr>
          <w:rFonts w:ascii="Arial" w:hAnsi="Arial" w:cs="Arial"/>
          <w:sz w:val="20"/>
        </w:rPr>
      </w:pPr>
    </w:p>
    <w:p w14:paraId="77A18722" w14:textId="17309326" w:rsidR="00594F51" w:rsidRPr="00B10E0A" w:rsidRDefault="00B16749" w:rsidP="00F9497F">
      <w:pPr>
        <w:widowControl w:val="0"/>
        <w:tabs>
          <w:tab w:val="left" w:pos="1418"/>
        </w:tabs>
        <w:ind w:left="1134" w:hanging="1134"/>
        <w:jc w:val="both"/>
        <w:rPr>
          <w:rFonts w:ascii="Arial" w:hAnsi="Arial" w:cs="Arial"/>
          <w:sz w:val="20"/>
        </w:rPr>
      </w:pPr>
      <w:r>
        <w:rPr>
          <w:rFonts w:ascii="Arial" w:hAnsi="Arial" w:cs="Arial"/>
          <w:sz w:val="20"/>
        </w:rPr>
        <w:t>19</w:t>
      </w:r>
      <w:r w:rsidR="00594F51" w:rsidRPr="00B10E0A">
        <w:rPr>
          <w:rFonts w:ascii="Arial" w:hAnsi="Arial" w:cs="Arial"/>
          <w:sz w:val="20"/>
        </w:rPr>
        <w:t>.9</w:t>
      </w:r>
      <w:r w:rsidR="00594F51" w:rsidRPr="00B10E0A">
        <w:rPr>
          <w:rFonts w:ascii="Arial" w:hAnsi="Arial" w:cs="Arial"/>
          <w:sz w:val="20"/>
        </w:rPr>
        <w:tab/>
        <w:t>Ao final da sessão, o sistema eletrônico divulgará ata circunstanciada, na qual constará a indicação do lance vencedor, a classificação dos lances apresentados e demais informações relativas à sessão pública do pregão.</w:t>
      </w:r>
    </w:p>
    <w:p w14:paraId="0ACA2B20" w14:textId="77777777" w:rsidR="00594F51" w:rsidRPr="00B10E0A" w:rsidRDefault="00594F51" w:rsidP="00F9497F">
      <w:pPr>
        <w:ind w:left="1134" w:hanging="1134"/>
        <w:jc w:val="both"/>
        <w:rPr>
          <w:rFonts w:ascii="Arial" w:hAnsi="Arial" w:cs="Arial"/>
          <w:sz w:val="20"/>
        </w:rPr>
      </w:pPr>
    </w:p>
    <w:p w14:paraId="08E52333" w14:textId="7B3737A0" w:rsidR="00594F51" w:rsidRPr="00B10E0A" w:rsidRDefault="00B16749" w:rsidP="00F9497F">
      <w:pPr>
        <w:ind w:left="1134" w:hanging="1134"/>
        <w:jc w:val="both"/>
        <w:rPr>
          <w:rFonts w:ascii="Arial" w:hAnsi="Arial" w:cs="Arial"/>
          <w:sz w:val="20"/>
        </w:rPr>
      </w:pPr>
      <w:r>
        <w:rPr>
          <w:rFonts w:ascii="Arial" w:hAnsi="Arial" w:cs="Arial"/>
          <w:sz w:val="20"/>
        </w:rPr>
        <w:t>19</w:t>
      </w:r>
      <w:r w:rsidR="00594F51" w:rsidRPr="001A013C">
        <w:rPr>
          <w:rFonts w:ascii="Arial" w:hAnsi="Arial" w:cs="Arial"/>
          <w:sz w:val="20"/>
        </w:rPr>
        <w:t>.10</w:t>
      </w:r>
      <w:r w:rsidR="00594F51" w:rsidRPr="001A013C">
        <w:rPr>
          <w:rFonts w:ascii="Arial" w:hAnsi="Arial" w:cs="Arial"/>
          <w:sz w:val="20"/>
        </w:rPr>
        <w:tab/>
        <w:t>Os licitantes que usufruíram da preferência disposta no item 7.</w:t>
      </w:r>
      <w:r w:rsidR="001A013C" w:rsidRPr="001A013C">
        <w:rPr>
          <w:rFonts w:ascii="Arial" w:hAnsi="Arial" w:cs="Arial"/>
          <w:sz w:val="20"/>
        </w:rPr>
        <w:t>9</w:t>
      </w:r>
      <w:r w:rsidR="00594F51" w:rsidRPr="001A013C">
        <w:rPr>
          <w:rFonts w:ascii="Arial" w:hAnsi="Arial" w:cs="Arial"/>
          <w:sz w:val="20"/>
        </w:rPr>
        <w:t xml:space="preserve">, </w:t>
      </w:r>
      <w:r w:rsidR="00594F51" w:rsidRPr="005B50CD">
        <w:rPr>
          <w:rFonts w:ascii="Arial" w:hAnsi="Arial" w:cs="Arial"/>
          <w:sz w:val="20"/>
        </w:rPr>
        <w:t>inciso IV, deverão cumprir, durante todo o período de execução do contrato, a reserva de cargos prevista em lei para pessoas com deficiência ou para reabilitado da Previdência Social, bem como as regras de acessibilidade previstas na legislação.</w:t>
      </w:r>
    </w:p>
    <w:p w14:paraId="59841452" w14:textId="77777777" w:rsidR="00594F51" w:rsidRPr="00B10E0A" w:rsidRDefault="00594F51" w:rsidP="00F9497F">
      <w:pPr>
        <w:widowControl w:val="0"/>
        <w:tabs>
          <w:tab w:val="left" w:pos="1418"/>
        </w:tabs>
        <w:ind w:left="1134" w:hanging="1134"/>
        <w:jc w:val="both"/>
        <w:rPr>
          <w:rFonts w:ascii="Arial" w:hAnsi="Arial" w:cs="Arial"/>
          <w:sz w:val="20"/>
        </w:rPr>
      </w:pPr>
    </w:p>
    <w:p w14:paraId="3B0C81DB" w14:textId="39812BA2" w:rsidR="009459A3" w:rsidRPr="00B10E0A" w:rsidRDefault="00B16749" w:rsidP="009459A3">
      <w:pPr>
        <w:widowControl w:val="0"/>
        <w:tabs>
          <w:tab w:val="left" w:pos="1418"/>
        </w:tabs>
        <w:ind w:left="1134" w:hanging="1134"/>
        <w:jc w:val="both"/>
        <w:rPr>
          <w:rFonts w:ascii="Arial" w:hAnsi="Arial" w:cs="Arial"/>
          <w:snapToGrid w:val="0"/>
          <w:sz w:val="20"/>
        </w:rPr>
      </w:pPr>
      <w:r>
        <w:rPr>
          <w:rFonts w:ascii="Arial" w:hAnsi="Arial" w:cs="Arial"/>
          <w:sz w:val="20"/>
        </w:rPr>
        <w:t>19</w:t>
      </w:r>
      <w:r w:rsidR="009459A3" w:rsidRPr="001F38D0">
        <w:rPr>
          <w:rFonts w:ascii="Arial" w:hAnsi="Arial" w:cs="Arial"/>
          <w:sz w:val="20"/>
        </w:rPr>
        <w:t>.11</w:t>
      </w:r>
      <w:r w:rsidR="009459A3" w:rsidRPr="001F38D0">
        <w:rPr>
          <w:rFonts w:ascii="Arial" w:hAnsi="Arial" w:cs="Arial"/>
          <w:sz w:val="20"/>
        </w:rPr>
        <w:tab/>
      </w:r>
      <w:r w:rsidR="009459A3" w:rsidRPr="00B10E0A">
        <w:rPr>
          <w:rFonts w:ascii="Arial" w:hAnsi="Arial" w:cs="Arial"/>
          <w:snapToGrid w:val="0"/>
          <w:sz w:val="20"/>
        </w:rPr>
        <w:t>No caso de retificação do edital que não implique em sua republicação, o credenciamento e as propostas porventura encaminhadas continuam válidos.</w:t>
      </w:r>
    </w:p>
    <w:p w14:paraId="69DE6FE5" w14:textId="77777777" w:rsidR="009459A3" w:rsidRPr="00B10E0A" w:rsidRDefault="009459A3" w:rsidP="009459A3">
      <w:pPr>
        <w:widowControl w:val="0"/>
        <w:tabs>
          <w:tab w:val="left" w:pos="1418"/>
        </w:tabs>
        <w:ind w:left="1134" w:hanging="1134"/>
        <w:jc w:val="both"/>
        <w:rPr>
          <w:rFonts w:ascii="Arial" w:hAnsi="Arial" w:cs="Arial"/>
          <w:sz w:val="20"/>
        </w:rPr>
      </w:pPr>
    </w:p>
    <w:p w14:paraId="15778D05" w14:textId="4C66064A" w:rsidR="009459A3" w:rsidRPr="00B10E0A" w:rsidRDefault="00B16749" w:rsidP="009459A3">
      <w:pPr>
        <w:widowControl w:val="0"/>
        <w:tabs>
          <w:tab w:val="left" w:pos="1418"/>
        </w:tabs>
        <w:ind w:left="1134" w:hanging="1134"/>
        <w:jc w:val="both"/>
        <w:rPr>
          <w:rFonts w:ascii="Arial" w:hAnsi="Arial" w:cs="Arial"/>
          <w:sz w:val="20"/>
        </w:rPr>
      </w:pPr>
      <w:r>
        <w:rPr>
          <w:rFonts w:ascii="Arial" w:hAnsi="Arial" w:cs="Arial"/>
          <w:sz w:val="20"/>
        </w:rPr>
        <w:t>19</w:t>
      </w:r>
      <w:r w:rsidR="009459A3" w:rsidRPr="00B10E0A">
        <w:rPr>
          <w:rFonts w:ascii="Arial" w:hAnsi="Arial" w:cs="Arial"/>
          <w:sz w:val="20"/>
        </w:rPr>
        <w:t>.11.</w:t>
      </w:r>
      <w:r w:rsidR="009459A3">
        <w:rPr>
          <w:rFonts w:ascii="Arial" w:hAnsi="Arial" w:cs="Arial"/>
          <w:sz w:val="20"/>
        </w:rPr>
        <w:t>1</w:t>
      </w:r>
      <w:r w:rsidR="009459A3" w:rsidRPr="00B10E0A">
        <w:rPr>
          <w:rFonts w:ascii="Arial" w:hAnsi="Arial" w:cs="Arial"/>
          <w:sz w:val="20"/>
        </w:rPr>
        <w:tab/>
        <w:t>Havendo republicação do edital, as propostas porventura encaminhadas serão canceladas, permanecendo válido apenas o credenciamento da(s) licitante(s).</w:t>
      </w:r>
    </w:p>
    <w:p w14:paraId="2669B0B7" w14:textId="77777777" w:rsidR="00594F51" w:rsidRPr="00B10E0A" w:rsidRDefault="00594F51" w:rsidP="00F9497F">
      <w:pPr>
        <w:widowControl w:val="0"/>
        <w:tabs>
          <w:tab w:val="center" w:pos="1418"/>
        </w:tabs>
        <w:ind w:left="1134" w:hanging="1134"/>
        <w:jc w:val="both"/>
        <w:rPr>
          <w:rFonts w:ascii="Arial" w:hAnsi="Arial" w:cs="Arial"/>
          <w:sz w:val="20"/>
        </w:rPr>
      </w:pPr>
    </w:p>
    <w:p w14:paraId="6D3FAD07" w14:textId="6520D044" w:rsidR="00594F51" w:rsidRDefault="00B16749" w:rsidP="00AE61AF">
      <w:pPr>
        <w:widowControl w:val="0"/>
        <w:ind w:left="1134" w:hanging="1134"/>
        <w:jc w:val="both"/>
        <w:rPr>
          <w:rFonts w:ascii="Arial" w:hAnsi="Arial" w:cs="Arial"/>
          <w:sz w:val="20"/>
        </w:rPr>
      </w:pPr>
      <w:bookmarkStart w:id="146" w:name="_Hlk95918865"/>
      <w:r>
        <w:rPr>
          <w:rFonts w:ascii="Arial" w:hAnsi="Arial" w:cs="Arial"/>
          <w:sz w:val="20"/>
        </w:rPr>
        <w:t>19</w:t>
      </w:r>
      <w:r w:rsidR="00AE61AF" w:rsidRPr="00AE61AF">
        <w:rPr>
          <w:rFonts w:ascii="Arial" w:hAnsi="Arial" w:cs="Arial"/>
          <w:sz w:val="20"/>
        </w:rPr>
        <w:t>.1</w:t>
      </w:r>
      <w:r w:rsidR="005B50CD">
        <w:rPr>
          <w:rFonts w:ascii="Arial" w:hAnsi="Arial" w:cs="Arial"/>
          <w:sz w:val="20"/>
        </w:rPr>
        <w:t>2</w:t>
      </w:r>
      <w:r w:rsidR="00AE61AF" w:rsidRPr="00AE61AF">
        <w:rPr>
          <w:rFonts w:ascii="Arial" w:hAnsi="Arial" w:cs="Arial"/>
          <w:sz w:val="20"/>
        </w:rPr>
        <w:tab/>
        <w:t xml:space="preserve">É de responsabilidade do licitante o acompanhamento do processo pelo site da CAIXA no endereço </w:t>
      </w:r>
      <w:hyperlink r:id="rId31" w:history="1">
        <w:r w:rsidR="00AE61AF" w:rsidRPr="004F2CB7">
          <w:rPr>
            <w:rStyle w:val="Hyperlink"/>
            <w:rFonts w:ascii="Arial" w:hAnsi="Arial" w:cs="Arial"/>
            <w:sz w:val="20"/>
          </w:rPr>
          <w:t>http://licitacoes.caixa.gov.br</w:t>
        </w:r>
      </w:hyperlink>
      <w:r w:rsidR="00AE61AF" w:rsidRPr="00AE61AF">
        <w:rPr>
          <w:rFonts w:ascii="Arial" w:hAnsi="Arial" w:cs="Arial"/>
          <w:sz w:val="20"/>
        </w:rPr>
        <w:t>.</w:t>
      </w:r>
    </w:p>
    <w:p w14:paraId="4F669211" w14:textId="63E136BF" w:rsidR="005C7473" w:rsidRDefault="005C7473" w:rsidP="00AE61AF">
      <w:pPr>
        <w:widowControl w:val="0"/>
        <w:ind w:left="1134" w:hanging="1134"/>
        <w:jc w:val="both"/>
        <w:rPr>
          <w:rFonts w:ascii="Arial" w:hAnsi="Arial" w:cs="Arial"/>
          <w:sz w:val="20"/>
        </w:rPr>
      </w:pPr>
    </w:p>
    <w:p w14:paraId="27A30845" w14:textId="7DB2F8E5" w:rsidR="00E87E08" w:rsidRPr="009E2667" w:rsidRDefault="00E87E08" w:rsidP="00E87E08">
      <w:pPr>
        <w:pStyle w:val="contrato"/>
        <w:ind w:left="1134" w:hanging="1134"/>
        <w:rPr>
          <w:rFonts w:cs="Arial"/>
        </w:rPr>
      </w:pPr>
      <w:bookmarkStart w:id="147" w:name="_Hlk142663470"/>
      <w:bookmarkStart w:id="148" w:name="_Hlk110530359"/>
      <w:bookmarkEnd w:id="146"/>
      <w:r>
        <w:rPr>
          <w:rFonts w:cs="Arial"/>
        </w:rPr>
        <w:t>19.13</w:t>
      </w:r>
      <w:r>
        <w:rPr>
          <w:rFonts w:cs="Arial"/>
        </w:rPr>
        <w:tab/>
      </w:r>
      <w:r w:rsidRPr="009E2667">
        <w:rPr>
          <w:rFonts w:cs="Arial"/>
        </w:rPr>
        <w:t>É vedad</w:t>
      </w:r>
      <w:r>
        <w:rPr>
          <w:rFonts w:cs="Arial"/>
        </w:rPr>
        <w:t>a</w:t>
      </w:r>
      <w:r w:rsidRPr="009E2667">
        <w:rPr>
          <w:rFonts w:cs="Arial"/>
        </w:rPr>
        <w:t xml:space="preserve"> </w:t>
      </w:r>
      <w:r>
        <w:rPr>
          <w:rFonts w:cs="Arial"/>
        </w:rPr>
        <w:t xml:space="preserve">a </w:t>
      </w:r>
      <w:r w:rsidRPr="009E2667">
        <w:rPr>
          <w:rFonts w:cs="Arial"/>
        </w:rPr>
        <w:t xml:space="preserve">subcontratação de empresa para a prestação dos serviços objeto </w:t>
      </w:r>
      <w:r>
        <w:rPr>
          <w:rFonts w:cs="Arial"/>
        </w:rPr>
        <w:t>da presente licitação</w:t>
      </w:r>
      <w:r w:rsidRPr="009E2667">
        <w:rPr>
          <w:rFonts w:cs="Arial"/>
        </w:rPr>
        <w:t>.</w:t>
      </w:r>
    </w:p>
    <w:bookmarkEnd w:id="147"/>
    <w:p w14:paraId="44D1F8E4" w14:textId="77777777" w:rsidR="00E87E08" w:rsidRDefault="00E87E08" w:rsidP="00F9497F">
      <w:pPr>
        <w:ind w:left="1134" w:hanging="1134"/>
        <w:jc w:val="both"/>
        <w:rPr>
          <w:rFonts w:ascii="Arial" w:hAnsi="Arial" w:cs="Arial"/>
          <w:b/>
          <w:sz w:val="20"/>
        </w:rPr>
      </w:pPr>
    </w:p>
    <w:p w14:paraId="60ECAA3D" w14:textId="0929868C" w:rsidR="00C10F70" w:rsidRPr="009C37BB" w:rsidRDefault="009C5215" w:rsidP="00F9497F">
      <w:pPr>
        <w:ind w:left="1134" w:hanging="1134"/>
        <w:jc w:val="both"/>
        <w:rPr>
          <w:rFonts w:ascii="Arial" w:hAnsi="Arial" w:cs="Arial"/>
          <w:bCs/>
          <w:sz w:val="20"/>
        </w:rPr>
      </w:pPr>
      <w:r>
        <w:rPr>
          <w:rFonts w:ascii="Arial" w:hAnsi="Arial" w:cs="Arial"/>
          <w:bCs/>
          <w:sz w:val="20"/>
        </w:rPr>
        <w:t>19</w:t>
      </w:r>
      <w:r w:rsidR="009C37BB" w:rsidRPr="009C37BB">
        <w:rPr>
          <w:rFonts w:ascii="Arial" w:hAnsi="Arial" w:cs="Arial"/>
          <w:bCs/>
          <w:sz w:val="20"/>
        </w:rPr>
        <w:t>.1</w:t>
      </w:r>
      <w:r w:rsidR="005B50CD">
        <w:rPr>
          <w:rFonts w:ascii="Arial" w:hAnsi="Arial" w:cs="Arial"/>
          <w:bCs/>
          <w:sz w:val="20"/>
        </w:rPr>
        <w:t>4</w:t>
      </w:r>
      <w:r w:rsidR="009C37BB" w:rsidRPr="009C37BB">
        <w:rPr>
          <w:rFonts w:ascii="Arial" w:hAnsi="Arial" w:cs="Arial"/>
          <w:bCs/>
          <w:sz w:val="20"/>
        </w:rPr>
        <w:tab/>
        <w:t>É admitida como válida a assinatura de forma eletrônica dos documentos apresentados para participação neste certame, utilizando Certificado Digital no padrão da Infraestrutura de Chaves Públicas Brasileira –</w:t>
      </w:r>
      <w:r w:rsidR="00BE3441">
        <w:rPr>
          <w:rFonts w:ascii="Arial" w:hAnsi="Arial" w:cs="Arial"/>
          <w:bCs/>
          <w:sz w:val="20"/>
        </w:rPr>
        <w:t xml:space="preserve"> </w:t>
      </w:r>
      <w:r w:rsidR="009C37BB" w:rsidRPr="009C37BB">
        <w:rPr>
          <w:rFonts w:ascii="Arial" w:hAnsi="Arial" w:cs="Arial"/>
          <w:bCs/>
          <w:sz w:val="20"/>
        </w:rPr>
        <w:t xml:space="preserve">ICP Brasil ou Sistemas eletrônicos com senha pessoal e intransferível capaz </w:t>
      </w:r>
      <w:r w:rsidR="009C37BB" w:rsidRPr="009C37BB">
        <w:rPr>
          <w:rFonts w:ascii="Arial" w:hAnsi="Arial" w:cs="Arial"/>
          <w:bCs/>
          <w:sz w:val="20"/>
        </w:rPr>
        <w:lastRenderedPageBreak/>
        <w:t>de comprovar a autoria e a integridade dos documentos, na forma do § 2º do art. 10 da Medida Provisória nº 2.200-2/2001.</w:t>
      </w:r>
    </w:p>
    <w:bookmarkEnd w:id="148"/>
    <w:p w14:paraId="724BCE75" w14:textId="77777777" w:rsidR="009C37BB" w:rsidRDefault="009C37BB" w:rsidP="00F9497F">
      <w:pPr>
        <w:ind w:left="1134" w:hanging="1134"/>
        <w:jc w:val="both"/>
        <w:rPr>
          <w:rFonts w:ascii="Arial" w:hAnsi="Arial" w:cs="Arial"/>
          <w:b/>
          <w:sz w:val="20"/>
        </w:rPr>
      </w:pPr>
    </w:p>
    <w:p w14:paraId="613C58B6" w14:textId="77777777" w:rsidR="009C37BB" w:rsidRPr="00B10E0A" w:rsidRDefault="009C37BB" w:rsidP="00F9497F">
      <w:pPr>
        <w:ind w:left="1134" w:hanging="1134"/>
        <w:jc w:val="both"/>
        <w:rPr>
          <w:rFonts w:ascii="Arial" w:hAnsi="Arial" w:cs="Arial"/>
          <w:b/>
          <w:sz w:val="20"/>
        </w:rPr>
      </w:pPr>
    </w:p>
    <w:p w14:paraId="632421D8" w14:textId="6EAE914A" w:rsidR="00101009" w:rsidRPr="00843FE6" w:rsidRDefault="000E79A9" w:rsidP="00F9497F">
      <w:pPr>
        <w:ind w:left="1134" w:hanging="1134"/>
        <w:jc w:val="both"/>
        <w:rPr>
          <w:rFonts w:ascii="Arial" w:hAnsi="Arial" w:cs="Arial"/>
          <w:b/>
          <w:sz w:val="20"/>
        </w:rPr>
      </w:pPr>
      <w:r w:rsidRPr="00843FE6">
        <w:rPr>
          <w:rFonts w:ascii="Arial" w:hAnsi="Arial" w:cs="Arial"/>
          <w:b/>
          <w:sz w:val="20"/>
        </w:rPr>
        <w:t>2</w:t>
      </w:r>
      <w:r w:rsidR="005B50CD" w:rsidRPr="00843FE6">
        <w:rPr>
          <w:rFonts w:ascii="Arial" w:hAnsi="Arial" w:cs="Arial"/>
          <w:b/>
          <w:sz w:val="20"/>
        </w:rPr>
        <w:t>0</w:t>
      </w:r>
      <w:r w:rsidRPr="00843FE6">
        <w:rPr>
          <w:rFonts w:ascii="Arial" w:hAnsi="Arial" w:cs="Arial"/>
          <w:b/>
          <w:sz w:val="20"/>
        </w:rPr>
        <w:tab/>
      </w:r>
      <w:r w:rsidR="00101009" w:rsidRPr="00843FE6">
        <w:rPr>
          <w:rFonts w:ascii="Arial" w:hAnsi="Arial" w:cs="Arial"/>
          <w:b/>
          <w:sz w:val="20"/>
        </w:rPr>
        <w:t>DO FORO</w:t>
      </w:r>
    </w:p>
    <w:p w14:paraId="7C33529A" w14:textId="77777777" w:rsidR="000E79A9" w:rsidRPr="00843FE6" w:rsidRDefault="000E79A9" w:rsidP="00F9497F">
      <w:pPr>
        <w:ind w:left="1134" w:hanging="1134"/>
        <w:jc w:val="both"/>
        <w:rPr>
          <w:rFonts w:ascii="Arial" w:hAnsi="Arial" w:cs="Arial"/>
          <w:b/>
          <w:sz w:val="20"/>
        </w:rPr>
      </w:pPr>
    </w:p>
    <w:p w14:paraId="57F4D6CE" w14:textId="79AE3BE5" w:rsidR="00101009" w:rsidRPr="00843FE6" w:rsidRDefault="000E79A9" w:rsidP="00F9497F">
      <w:pPr>
        <w:ind w:left="1134" w:hanging="1134"/>
        <w:jc w:val="both"/>
        <w:rPr>
          <w:rFonts w:ascii="Arial" w:hAnsi="Arial" w:cs="Arial"/>
          <w:sz w:val="20"/>
        </w:rPr>
      </w:pPr>
      <w:r w:rsidRPr="00843FE6">
        <w:rPr>
          <w:rFonts w:ascii="Arial" w:hAnsi="Arial" w:cs="Arial"/>
          <w:sz w:val="20"/>
        </w:rPr>
        <w:t>2</w:t>
      </w:r>
      <w:r w:rsidR="005B50CD" w:rsidRPr="00843FE6">
        <w:rPr>
          <w:rFonts w:ascii="Arial" w:hAnsi="Arial" w:cs="Arial"/>
          <w:sz w:val="20"/>
        </w:rPr>
        <w:t>0</w:t>
      </w:r>
      <w:r w:rsidRPr="00843FE6">
        <w:rPr>
          <w:rFonts w:ascii="Arial" w:hAnsi="Arial" w:cs="Arial"/>
          <w:sz w:val="20"/>
        </w:rPr>
        <w:t>.1</w:t>
      </w:r>
      <w:r w:rsidRPr="00843FE6">
        <w:rPr>
          <w:rFonts w:ascii="Arial" w:hAnsi="Arial" w:cs="Arial"/>
          <w:sz w:val="20"/>
        </w:rPr>
        <w:tab/>
      </w:r>
      <w:r w:rsidR="00101009" w:rsidRPr="00843FE6">
        <w:rPr>
          <w:rFonts w:ascii="Arial" w:hAnsi="Arial" w:cs="Arial"/>
          <w:sz w:val="20"/>
        </w:rPr>
        <w:t>Para dirimir as questões oriundas desta licitação e do futuro contrato será competente a Seção Judiciária da Justiça Federal no Estado de São Paulo, na cidade de Bauru.</w:t>
      </w:r>
    </w:p>
    <w:p w14:paraId="66E17639" w14:textId="77777777" w:rsidR="00101009" w:rsidRPr="00843FE6" w:rsidRDefault="00101009" w:rsidP="00840C26">
      <w:pPr>
        <w:jc w:val="both"/>
        <w:rPr>
          <w:rFonts w:ascii="Arial" w:hAnsi="Arial" w:cs="Arial"/>
          <w:sz w:val="20"/>
        </w:rPr>
      </w:pPr>
    </w:p>
    <w:p w14:paraId="72815D4B" w14:textId="35BC98AE" w:rsidR="00101009" w:rsidRPr="00B10E0A" w:rsidRDefault="00101009" w:rsidP="00840C26">
      <w:pPr>
        <w:jc w:val="both"/>
        <w:rPr>
          <w:rFonts w:ascii="Arial" w:hAnsi="Arial" w:cs="Arial"/>
          <w:sz w:val="20"/>
        </w:rPr>
      </w:pPr>
      <w:bookmarkStart w:id="149" w:name="_Hlk85026755"/>
      <w:bookmarkStart w:id="150" w:name="_Hlk85211297"/>
      <w:r w:rsidRPr="00843FE6">
        <w:rPr>
          <w:rFonts w:ascii="Arial" w:hAnsi="Arial" w:cs="Arial"/>
          <w:sz w:val="20"/>
        </w:rPr>
        <w:t>Bauru,</w:t>
      </w:r>
      <w:bookmarkStart w:id="151" w:name="OLE_LINK14"/>
      <w:r w:rsidR="004973F8" w:rsidRPr="00843FE6">
        <w:rPr>
          <w:rFonts w:ascii="Arial" w:hAnsi="Arial" w:cs="Arial"/>
          <w:sz w:val="20"/>
        </w:rPr>
        <w:t xml:space="preserve"> </w:t>
      </w:r>
      <w:bookmarkStart w:id="152" w:name="OLE_LINK3"/>
      <w:r w:rsidR="00D76760" w:rsidRPr="00843FE6">
        <w:rPr>
          <w:rFonts w:ascii="Arial" w:hAnsi="Arial" w:cs="Arial"/>
          <w:sz w:val="20"/>
        </w:rPr>
        <w:fldChar w:fldCharType="begin"/>
      </w:r>
      <w:r w:rsidR="00D76760" w:rsidRPr="00843FE6">
        <w:rPr>
          <w:rFonts w:ascii="Arial" w:hAnsi="Arial" w:cs="Arial"/>
          <w:sz w:val="20"/>
        </w:rPr>
        <w:instrText xml:space="preserve"> MERGEFIELD Mês_DOU_Extenso </w:instrText>
      </w:r>
      <w:r w:rsidR="00D76760" w:rsidRPr="00843FE6">
        <w:rPr>
          <w:rFonts w:ascii="Arial" w:hAnsi="Arial" w:cs="Arial"/>
          <w:sz w:val="20"/>
        </w:rPr>
        <w:fldChar w:fldCharType="separate"/>
      </w:r>
      <w:r w:rsidR="007C4854" w:rsidRPr="00EA3CCD">
        <w:rPr>
          <w:rFonts w:ascii="Arial" w:hAnsi="Arial" w:cs="Arial"/>
          <w:noProof/>
          <w:sz w:val="20"/>
        </w:rPr>
        <w:t>agosto</w:t>
      </w:r>
      <w:r w:rsidR="00D76760" w:rsidRPr="00843FE6">
        <w:rPr>
          <w:rFonts w:ascii="Arial" w:hAnsi="Arial" w:cs="Arial"/>
          <w:sz w:val="20"/>
        </w:rPr>
        <w:fldChar w:fldCharType="end"/>
      </w:r>
      <w:r w:rsidR="004973F8" w:rsidRPr="00843FE6">
        <w:rPr>
          <w:rFonts w:ascii="Arial" w:hAnsi="Arial" w:cs="Arial"/>
          <w:sz w:val="20"/>
        </w:rPr>
        <w:t xml:space="preserve"> de</w:t>
      </w:r>
      <w:bookmarkEnd w:id="151"/>
      <w:bookmarkEnd w:id="152"/>
      <w:r w:rsidR="00C461F0" w:rsidRPr="00843FE6">
        <w:rPr>
          <w:rFonts w:ascii="Arial" w:hAnsi="Arial" w:cs="Arial"/>
          <w:sz w:val="20"/>
        </w:rPr>
        <w:t xml:space="preserve"> </w:t>
      </w:r>
      <w:r w:rsidR="00C461F0" w:rsidRPr="00843FE6">
        <w:rPr>
          <w:rFonts w:ascii="Arial" w:hAnsi="Arial" w:cs="Arial"/>
          <w:sz w:val="20"/>
        </w:rPr>
        <w:fldChar w:fldCharType="begin"/>
      </w:r>
      <w:r w:rsidR="00C461F0" w:rsidRPr="00843FE6">
        <w:rPr>
          <w:rFonts w:ascii="Arial" w:hAnsi="Arial" w:cs="Arial"/>
          <w:sz w:val="20"/>
        </w:rPr>
        <w:instrText xml:space="preserve"> MERGEFIELD Ano_DOU </w:instrText>
      </w:r>
      <w:r w:rsidR="00C461F0" w:rsidRPr="00843FE6">
        <w:rPr>
          <w:rFonts w:ascii="Arial" w:hAnsi="Arial" w:cs="Arial"/>
          <w:sz w:val="20"/>
        </w:rPr>
        <w:fldChar w:fldCharType="separate"/>
      </w:r>
      <w:r w:rsidR="007C4854" w:rsidRPr="00EA3CCD">
        <w:rPr>
          <w:rFonts w:ascii="Arial" w:hAnsi="Arial" w:cs="Arial"/>
          <w:noProof/>
          <w:sz w:val="20"/>
        </w:rPr>
        <w:t>2023</w:t>
      </w:r>
      <w:r w:rsidR="00C461F0" w:rsidRPr="00843FE6">
        <w:rPr>
          <w:rFonts w:ascii="Arial" w:hAnsi="Arial" w:cs="Arial"/>
          <w:sz w:val="20"/>
        </w:rPr>
        <w:fldChar w:fldCharType="end"/>
      </w:r>
      <w:r w:rsidRPr="00843FE6">
        <w:rPr>
          <w:rFonts w:ascii="Arial" w:hAnsi="Arial" w:cs="Arial"/>
          <w:sz w:val="20"/>
        </w:rPr>
        <w:t>.</w:t>
      </w:r>
    </w:p>
    <w:p w14:paraId="67E4F85C" w14:textId="79E48CDB" w:rsidR="00D40780" w:rsidRDefault="00D40780" w:rsidP="00840C26">
      <w:pPr>
        <w:jc w:val="both"/>
        <w:rPr>
          <w:rFonts w:ascii="Arial" w:hAnsi="Arial" w:cs="Arial"/>
          <w:sz w:val="20"/>
        </w:rPr>
      </w:pPr>
    </w:p>
    <w:p w14:paraId="4FFC9748" w14:textId="28448A63" w:rsidR="005B3E6C" w:rsidRDefault="005B3E6C" w:rsidP="00840C26">
      <w:pPr>
        <w:jc w:val="both"/>
        <w:rPr>
          <w:rFonts w:ascii="Arial" w:hAnsi="Arial" w:cs="Arial"/>
          <w:sz w:val="20"/>
        </w:rPr>
      </w:pPr>
    </w:p>
    <w:p w14:paraId="687DBAA6" w14:textId="77777777" w:rsidR="005B3E6C" w:rsidRDefault="005B3E6C" w:rsidP="00840C26">
      <w:pPr>
        <w:jc w:val="both"/>
        <w:rPr>
          <w:rFonts w:ascii="Arial" w:hAnsi="Arial" w:cs="Arial"/>
          <w:sz w:val="20"/>
        </w:rPr>
      </w:pPr>
    </w:p>
    <w:p w14:paraId="5618D3D6" w14:textId="77777777" w:rsidR="00496CF7" w:rsidRPr="00C04E79" w:rsidRDefault="00496CF7" w:rsidP="00840C26">
      <w:pPr>
        <w:jc w:val="both"/>
        <w:rPr>
          <w:rFonts w:ascii="Arial" w:hAnsi="Arial" w:cs="Arial"/>
          <w:sz w:val="20"/>
        </w:rPr>
      </w:pPr>
    </w:p>
    <w:p w14:paraId="1183A099" w14:textId="636BA351" w:rsidR="00D76760" w:rsidRPr="00C04E79" w:rsidRDefault="00D76760" w:rsidP="00840C26">
      <w:pPr>
        <w:jc w:val="both"/>
        <w:rPr>
          <w:rFonts w:ascii="Arial" w:hAnsi="Arial" w:cs="Arial"/>
          <w:bCs/>
          <w:sz w:val="20"/>
        </w:rPr>
      </w:pPr>
      <w:r w:rsidRPr="00C04E79">
        <w:rPr>
          <w:rFonts w:ascii="Arial" w:hAnsi="Arial" w:cs="Arial"/>
          <w:bCs/>
          <w:sz w:val="20"/>
        </w:rPr>
        <w:fldChar w:fldCharType="begin"/>
      </w:r>
      <w:r w:rsidRPr="00C04E79">
        <w:rPr>
          <w:rFonts w:ascii="Arial" w:hAnsi="Arial" w:cs="Arial"/>
          <w:bCs/>
          <w:sz w:val="20"/>
        </w:rPr>
        <w:instrText xml:space="preserve"> MERGEFIELD Pregoeiro </w:instrText>
      </w:r>
      <w:r w:rsidR="00F25614" w:rsidRPr="00C04E79">
        <w:rPr>
          <w:rFonts w:ascii="Arial" w:hAnsi="Arial" w:cs="Arial"/>
          <w:bCs/>
          <w:sz w:val="20"/>
        </w:rPr>
        <w:instrText>\* Upper</w:instrText>
      </w:r>
      <w:r w:rsidRPr="00C04E79">
        <w:rPr>
          <w:rFonts w:ascii="Arial" w:hAnsi="Arial" w:cs="Arial"/>
          <w:bCs/>
          <w:sz w:val="20"/>
        </w:rPr>
        <w:fldChar w:fldCharType="separate"/>
      </w:r>
      <w:r w:rsidR="007C4854" w:rsidRPr="00EA3CCD">
        <w:rPr>
          <w:rFonts w:ascii="Arial" w:hAnsi="Arial" w:cs="Arial"/>
          <w:bCs/>
          <w:noProof/>
          <w:sz w:val="20"/>
        </w:rPr>
        <w:t>FLÁVIA LIMA CATAPANO</w:t>
      </w:r>
      <w:r w:rsidRPr="00C04E79">
        <w:rPr>
          <w:rFonts w:ascii="Arial" w:hAnsi="Arial" w:cs="Arial"/>
          <w:bCs/>
          <w:sz w:val="20"/>
        </w:rPr>
        <w:fldChar w:fldCharType="end"/>
      </w:r>
    </w:p>
    <w:p w14:paraId="01B4B79F" w14:textId="69E6E435" w:rsidR="00D76760" w:rsidRPr="00C04E79" w:rsidRDefault="00D76760" w:rsidP="00840C26">
      <w:pPr>
        <w:jc w:val="both"/>
        <w:rPr>
          <w:rFonts w:ascii="Arial" w:hAnsi="Arial" w:cs="Arial"/>
          <w:sz w:val="20"/>
        </w:rPr>
      </w:pPr>
      <w:r w:rsidRPr="00C04E79">
        <w:rPr>
          <w:rFonts w:ascii="Arial" w:hAnsi="Arial" w:cs="Arial"/>
          <w:sz w:val="20"/>
        </w:rPr>
        <w:fldChar w:fldCharType="begin"/>
      </w:r>
      <w:r w:rsidRPr="00C04E79">
        <w:rPr>
          <w:rFonts w:ascii="Arial" w:hAnsi="Arial" w:cs="Arial"/>
          <w:sz w:val="20"/>
        </w:rPr>
        <w:instrText xml:space="preserve"> MERGEFIELD Designação </w:instrText>
      </w:r>
      <w:r w:rsidRPr="00C04E79">
        <w:rPr>
          <w:rFonts w:ascii="Arial" w:hAnsi="Arial" w:cs="Arial"/>
          <w:sz w:val="20"/>
        </w:rPr>
        <w:fldChar w:fldCharType="separate"/>
      </w:r>
      <w:r w:rsidR="007C4854" w:rsidRPr="00EA3CCD">
        <w:rPr>
          <w:rFonts w:ascii="Arial" w:hAnsi="Arial" w:cs="Arial"/>
          <w:noProof/>
          <w:sz w:val="20"/>
        </w:rPr>
        <w:t>Pregoeira</w:t>
      </w:r>
      <w:r w:rsidRPr="00C04E79">
        <w:rPr>
          <w:rFonts w:ascii="Arial" w:hAnsi="Arial" w:cs="Arial"/>
          <w:sz w:val="20"/>
        </w:rPr>
        <w:fldChar w:fldCharType="end"/>
      </w:r>
    </w:p>
    <w:p w14:paraId="0CF4FE6B" w14:textId="77777777" w:rsidR="00101009" w:rsidRPr="00C04E79" w:rsidRDefault="00FC6D84" w:rsidP="00840C26">
      <w:pPr>
        <w:jc w:val="both"/>
        <w:rPr>
          <w:rFonts w:ascii="Arial" w:hAnsi="Arial" w:cs="Arial"/>
          <w:sz w:val="20"/>
        </w:rPr>
      </w:pPr>
      <w:r w:rsidRPr="00C04E79">
        <w:rPr>
          <w:rFonts w:ascii="Arial" w:hAnsi="Arial" w:cs="Arial"/>
          <w:sz w:val="20"/>
        </w:rPr>
        <w:t>CN</w:t>
      </w:r>
      <w:r w:rsidR="00101009" w:rsidRPr="00C04E79">
        <w:rPr>
          <w:rFonts w:ascii="Arial" w:hAnsi="Arial" w:cs="Arial"/>
          <w:sz w:val="20"/>
        </w:rPr>
        <w:t xml:space="preserve"> - </w:t>
      </w:r>
      <w:r w:rsidR="006516C9" w:rsidRPr="00C04E79">
        <w:rPr>
          <w:rFonts w:ascii="Arial" w:hAnsi="Arial" w:cs="Arial"/>
          <w:sz w:val="20"/>
        </w:rPr>
        <w:t>Contratações</w:t>
      </w:r>
      <w:bookmarkEnd w:id="149"/>
    </w:p>
    <w:bookmarkEnd w:id="150"/>
    <w:p w14:paraId="2DD1166E" w14:textId="77777777" w:rsidR="00C54AC8" w:rsidRPr="009F1720" w:rsidRDefault="00237B44" w:rsidP="00840C26">
      <w:pPr>
        <w:pStyle w:val="capa"/>
        <w:spacing w:before="0" w:after="0" w:line="240" w:lineRule="auto"/>
        <w:jc w:val="center"/>
        <w:rPr>
          <w:sz w:val="20"/>
          <w:szCs w:val="20"/>
        </w:rPr>
      </w:pPr>
      <w:r>
        <w:rPr>
          <w:sz w:val="20"/>
          <w:szCs w:val="20"/>
        </w:rPr>
        <w:br w:type="page"/>
      </w:r>
      <w:r w:rsidR="00C54AC8" w:rsidRPr="009F1720">
        <w:rPr>
          <w:sz w:val="20"/>
          <w:szCs w:val="20"/>
        </w:rPr>
        <w:lastRenderedPageBreak/>
        <w:t>MODELO I</w:t>
      </w:r>
    </w:p>
    <w:p w14:paraId="49565657" w14:textId="77777777" w:rsidR="00C54AC8" w:rsidRPr="009F1720" w:rsidRDefault="00C54AC8" w:rsidP="00840C26">
      <w:pPr>
        <w:jc w:val="center"/>
        <w:rPr>
          <w:rFonts w:ascii="Arial" w:hAnsi="Arial" w:cs="Arial"/>
          <w:b/>
          <w:sz w:val="20"/>
        </w:rPr>
      </w:pPr>
    </w:p>
    <w:p w14:paraId="103B10C7" w14:textId="77777777" w:rsidR="00C54AC8" w:rsidRPr="00EF1A37" w:rsidRDefault="00C54AC8" w:rsidP="00840C26">
      <w:pPr>
        <w:pStyle w:val="Ttulo4"/>
        <w:numPr>
          <w:ilvl w:val="0"/>
          <w:numId w:val="0"/>
        </w:numPr>
        <w:jc w:val="center"/>
        <w:rPr>
          <w:rFonts w:ascii="Arial" w:hAnsi="Arial" w:cs="Arial"/>
        </w:rPr>
      </w:pPr>
      <w:r w:rsidRPr="00EF1A37">
        <w:rPr>
          <w:rFonts w:ascii="Arial" w:hAnsi="Arial" w:cs="Arial"/>
        </w:rPr>
        <w:t>DECLARAÇÃO DE MPE</w:t>
      </w:r>
    </w:p>
    <w:p w14:paraId="44FF50E6" w14:textId="77777777" w:rsidR="00C54AC8" w:rsidRPr="009F1720" w:rsidRDefault="00C54AC8" w:rsidP="00840C26">
      <w:pPr>
        <w:pStyle w:val="Ttulo4"/>
        <w:numPr>
          <w:ilvl w:val="0"/>
          <w:numId w:val="0"/>
        </w:numPr>
        <w:jc w:val="center"/>
        <w:rPr>
          <w:rFonts w:ascii="Arial" w:hAnsi="Arial" w:cs="Arial"/>
        </w:rPr>
      </w:pPr>
    </w:p>
    <w:p w14:paraId="11CF60A6" w14:textId="77777777" w:rsidR="00C54AC8" w:rsidRPr="009F1720" w:rsidRDefault="00C54AC8" w:rsidP="00840C26">
      <w:pPr>
        <w:rPr>
          <w:rFonts w:ascii="Arial" w:hAnsi="Arial" w:cs="Arial"/>
          <w:sz w:val="20"/>
        </w:rPr>
      </w:pPr>
    </w:p>
    <w:p w14:paraId="5BBB72A8" w14:textId="5460C016" w:rsidR="00C54AC8" w:rsidRPr="00566E11" w:rsidRDefault="00C54AC8" w:rsidP="00840C26">
      <w:pPr>
        <w:ind w:right="141"/>
        <w:jc w:val="both"/>
        <w:rPr>
          <w:rFonts w:ascii="Arial" w:hAnsi="Arial" w:cs="Arial"/>
          <w:sz w:val="20"/>
        </w:rPr>
      </w:pPr>
      <w:bookmarkStart w:id="153" w:name="_Hlk88151269"/>
      <w:r w:rsidRPr="009F1720">
        <w:rPr>
          <w:rFonts w:ascii="Arial" w:hAnsi="Arial" w:cs="Arial"/>
          <w:sz w:val="20"/>
        </w:rPr>
        <w:t>A empresa ................................................., inscrita no CNPJ/MF....................................,</w:t>
      </w:r>
      <w:r w:rsidRPr="00566E11">
        <w:rPr>
          <w:rFonts w:ascii="Arial" w:hAnsi="Arial" w:cs="Arial"/>
          <w:sz w:val="20"/>
        </w:rPr>
        <w:t xml:space="preserve"> DECLARA, sob as penas da Lei, para fins de participação no </w:t>
      </w:r>
      <w:bookmarkStart w:id="154" w:name="_Hlk85026807"/>
      <w:r w:rsidRPr="00C461F0">
        <w:rPr>
          <w:rFonts w:ascii="Arial" w:hAnsi="Arial" w:cs="Arial"/>
          <w:b/>
          <w:sz w:val="20"/>
        </w:rPr>
        <w:t xml:space="preserve">Pregão </w:t>
      </w:r>
      <w:r w:rsidRPr="00843FE6">
        <w:rPr>
          <w:rFonts w:ascii="Arial" w:hAnsi="Arial" w:cs="Arial"/>
          <w:b/>
          <w:sz w:val="20"/>
        </w:rPr>
        <w:t>Eletrônico n</w:t>
      </w:r>
      <w:r w:rsidRPr="00843FE6">
        <w:rPr>
          <w:rFonts w:ascii="Arial" w:hAnsi="Arial" w:cs="Arial"/>
          <w:b/>
          <w:sz w:val="20"/>
        </w:rPr>
        <w:sym w:font="Symbol" w:char="F0B0"/>
      </w:r>
      <w:r w:rsidRPr="00843FE6">
        <w:rPr>
          <w:rFonts w:ascii="Arial" w:hAnsi="Arial" w:cs="Arial"/>
          <w:b/>
          <w:sz w:val="20"/>
        </w:rPr>
        <w:t xml:space="preserve">. </w:t>
      </w:r>
      <w:r w:rsidR="00C461F0" w:rsidRPr="00843FE6">
        <w:rPr>
          <w:rFonts w:ascii="Arial" w:hAnsi="Arial" w:cs="Arial"/>
          <w:b/>
          <w:sz w:val="20"/>
        </w:rPr>
        <w:fldChar w:fldCharType="begin"/>
      </w:r>
      <w:r w:rsidR="00C461F0" w:rsidRPr="00843FE6">
        <w:rPr>
          <w:rFonts w:ascii="Arial" w:hAnsi="Arial" w:cs="Arial"/>
          <w:b/>
          <w:sz w:val="20"/>
        </w:rPr>
        <w:instrText xml:space="preserve"> MERGEFIELD Pregão \# "0000"</w:instrText>
      </w:r>
      <w:r w:rsidR="00C461F0" w:rsidRPr="00843FE6">
        <w:rPr>
          <w:rFonts w:ascii="Arial" w:hAnsi="Arial" w:cs="Arial"/>
          <w:b/>
          <w:sz w:val="20"/>
        </w:rPr>
        <w:fldChar w:fldCharType="separate"/>
      </w:r>
      <w:r w:rsidR="007C4854">
        <w:rPr>
          <w:rFonts w:ascii="Arial" w:hAnsi="Arial" w:cs="Arial"/>
          <w:b/>
          <w:noProof/>
          <w:sz w:val="20"/>
        </w:rPr>
        <w:t>0426</w:t>
      </w:r>
      <w:r w:rsidR="00C461F0" w:rsidRPr="00843FE6">
        <w:rPr>
          <w:rFonts w:ascii="Arial" w:hAnsi="Arial" w:cs="Arial"/>
          <w:b/>
          <w:sz w:val="20"/>
        </w:rPr>
        <w:fldChar w:fldCharType="end"/>
      </w:r>
      <w:r w:rsidRPr="00843FE6">
        <w:rPr>
          <w:rFonts w:ascii="Arial" w:hAnsi="Arial" w:cs="Arial"/>
          <w:b/>
          <w:sz w:val="20"/>
        </w:rPr>
        <w:t>/</w:t>
      </w:r>
      <w:r w:rsidR="00C461F0" w:rsidRPr="00843FE6">
        <w:rPr>
          <w:rFonts w:ascii="Arial" w:hAnsi="Arial" w:cs="Arial"/>
          <w:b/>
          <w:sz w:val="20"/>
        </w:rPr>
        <w:fldChar w:fldCharType="begin"/>
      </w:r>
      <w:r w:rsidR="00C461F0" w:rsidRPr="00843FE6">
        <w:rPr>
          <w:rFonts w:ascii="Arial" w:hAnsi="Arial" w:cs="Arial"/>
          <w:b/>
          <w:sz w:val="20"/>
        </w:rPr>
        <w:instrText xml:space="preserve"> MERGEFIELD Ano </w:instrText>
      </w:r>
      <w:r w:rsidR="00C461F0" w:rsidRPr="00843FE6">
        <w:rPr>
          <w:rFonts w:ascii="Arial" w:hAnsi="Arial" w:cs="Arial"/>
          <w:b/>
          <w:sz w:val="20"/>
        </w:rPr>
        <w:fldChar w:fldCharType="separate"/>
      </w:r>
      <w:r w:rsidR="007C4854" w:rsidRPr="00EA3CCD">
        <w:rPr>
          <w:rFonts w:ascii="Arial" w:hAnsi="Arial" w:cs="Arial"/>
          <w:b/>
          <w:noProof/>
          <w:sz w:val="20"/>
        </w:rPr>
        <w:t>2023</w:t>
      </w:r>
      <w:r w:rsidR="00C461F0" w:rsidRPr="00843FE6">
        <w:rPr>
          <w:rFonts w:ascii="Arial" w:hAnsi="Arial" w:cs="Arial"/>
          <w:b/>
          <w:sz w:val="20"/>
        </w:rPr>
        <w:fldChar w:fldCharType="end"/>
      </w:r>
      <w:r w:rsidRPr="00843FE6">
        <w:rPr>
          <w:rFonts w:ascii="Arial" w:hAnsi="Arial" w:cs="Arial"/>
          <w:b/>
          <w:sz w:val="20"/>
        </w:rPr>
        <w:t>,</w:t>
      </w:r>
      <w:r w:rsidRPr="00843FE6">
        <w:rPr>
          <w:rFonts w:ascii="Arial" w:hAnsi="Arial" w:cs="Arial"/>
          <w:sz w:val="20"/>
        </w:rPr>
        <w:t xml:space="preserve"> que:</w:t>
      </w:r>
    </w:p>
    <w:bookmarkEnd w:id="153"/>
    <w:bookmarkEnd w:id="154"/>
    <w:p w14:paraId="412A7345" w14:textId="77777777" w:rsidR="00C54AC8" w:rsidRPr="00566E11" w:rsidRDefault="00C54AC8" w:rsidP="00840C26">
      <w:pPr>
        <w:ind w:left="993" w:hanging="993"/>
        <w:jc w:val="both"/>
        <w:rPr>
          <w:rFonts w:ascii="Arial" w:hAnsi="Arial" w:cs="Arial"/>
          <w:sz w:val="20"/>
        </w:rPr>
      </w:pPr>
    </w:p>
    <w:p w14:paraId="1494E88C" w14:textId="77777777" w:rsidR="00C54AC8" w:rsidRPr="00566E11" w:rsidRDefault="00C54AC8" w:rsidP="00840C26">
      <w:pPr>
        <w:ind w:left="1276" w:hanging="283"/>
        <w:jc w:val="both"/>
        <w:rPr>
          <w:rFonts w:ascii="Arial" w:hAnsi="Arial" w:cs="Arial"/>
          <w:sz w:val="20"/>
        </w:rPr>
      </w:pPr>
      <w:r w:rsidRPr="00566E11">
        <w:rPr>
          <w:rFonts w:ascii="Arial" w:hAnsi="Arial" w:cs="Arial"/>
          <w:sz w:val="20"/>
        </w:rPr>
        <w:t xml:space="preserve"> </w:t>
      </w:r>
    </w:p>
    <w:p w14:paraId="2FAA0B77" w14:textId="5162788A" w:rsidR="00C54AC8" w:rsidRPr="00623BBC" w:rsidRDefault="00C54AC8" w:rsidP="00840C26">
      <w:pPr>
        <w:jc w:val="both"/>
        <w:rPr>
          <w:rFonts w:ascii="Arial" w:hAnsi="Arial" w:cs="Arial"/>
          <w:sz w:val="20"/>
        </w:rPr>
      </w:pPr>
      <w:r w:rsidRPr="00D4642E">
        <w:rPr>
          <w:rFonts w:ascii="Arial" w:hAnsi="Arial" w:cs="Arial"/>
          <w:sz w:val="20"/>
        </w:rPr>
        <w:t>- se enquadra na condição de _____________________</w:t>
      </w:r>
      <w:r w:rsidRPr="00D4642E">
        <w:rPr>
          <w:rFonts w:ascii="Arial" w:hAnsi="Arial" w:cs="Arial"/>
          <w:b/>
          <w:i/>
          <w:sz w:val="20"/>
        </w:rPr>
        <w:t xml:space="preserve">(a licitante deve informar se é </w:t>
      </w:r>
      <w:r w:rsidRPr="00D4642E">
        <w:rPr>
          <w:rFonts w:ascii="Arial" w:hAnsi="Arial" w:cs="Arial"/>
          <w:sz w:val="20"/>
          <w:u w:val="single"/>
        </w:rPr>
        <w:t xml:space="preserve">microempresa </w:t>
      </w:r>
      <w:r w:rsidRPr="00D4642E">
        <w:rPr>
          <w:rFonts w:ascii="Arial" w:hAnsi="Arial" w:cs="Arial"/>
          <w:b/>
          <w:bCs/>
          <w:i/>
          <w:sz w:val="20"/>
        </w:rPr>
        <w:t xml:space="preserve">ou </w:t>
      </w:r>
      <w:r w:rsidRPr="00D4642E">
        <w:rPr>
          <w:rFonts w:ascii="Arial" w:hAnsi="Arial" w:cs="Arial"/>
          <w:sz w:val="20"/>
          <w:u w:val="single"/>
        </w:rPr>
        <w:t xml:space="preserve">empresa de pequeno porte </w:t>
      </w:r>
      <w:r w:rsidRPr="00D4642E">
        <w:rPr>
          <w:rFonts w:ascii="Arial" w:hAnsi="Arial" w:cs="Arial"/>
          <w:b/>
          <w:bCs/>
          <w:i/>
          <w:sz w:val="20"/>
        </w:rPr>
        <w:t>ou</w:t>
      </w:r>
      <w:r w:rsidRPr="00D4642E">
        <w:rPr>
          <w:rFonts w:ascii="Arial" w:hAnsi="Arial" w:cs="Arial"/>
          <w:sz w:val="20"/>
          <w:u w:val="single"/>
        </w:rPr>
        <w:t xml:space="preserve"> microempreendedor individual - MEI</w:t>
      </w:r>
      <w:r w:rsidRPr="00D4642E">
        <w:rPr>
          <w:rFonts w:ascii="Arial" w:hAnsi="Arial" w:cs="Arial"/>
          <w:b/>
          <w:i/>
          <w:sz w:val="20"/>
        </w:rPr>
        <w:t>)</w:t>
      </w:r>
      <w:r w:rsidRPr="00D4642E">
        <w:rPr>
          <w:rFonts w:ascii="Arial" w:hAnsi="Arial" w:cs="Arial"/>
          <w:sz w:val="20"/>
        </w:rPr>
        <w:t xml:space="preserve">, </w:t>
      </w:r>
      <w:r w:rsidRPr="00D4642E">
        <w:rPr>
          <w:rFonts w:ascii="Arial" w:hAnsi="Arial" w:cs="Arial"/>
          <w:color w:val="000000"/>
          <w:sz w:val="20"/>
        </w:rPr>
        <w:t>nos termos do Art. 3º da LC 123, de 14 de dezembro de 2006</w:t>
      </w:r>
      <w:r w:rsidRPr="00D4642E">
        <w:rPr>
          <w:rFonts w:ascii="Arial" w:hAnsi="Arial" w:cs="Arial"/>
          <w:sz w:val="20"/>
        </w:rPr>
        <w:t xml:space="preserve"> </w:t>
      </w:r>
      <w:r w:rsidRPr="00D4642E">
        <w:rPr>
          <w:rFonts w:ascii="Arial" w:hAnsi="Arial" w:cs="Arial"/>
          <w:bCs/>
          <w:iCs/>
          <w:color w:val="FF0000"/>
          <w:sz w:val="20"/>
        </w:rPr>
        <w:fldChar w:fldCharType="begin">
          <w:ffData>
            <w:name w:val=""/>
            <w:enabled/>
            <w:calcOnExit w:val="0"/>
            <w:textInput>
              <w:default w:val="[Quando for microempresa ou empresa de pequeno porte]"/>
            </w:textInput>
          </w:ffData>
        </w:fldChar>
      </w:r>
      <w:r w:rsidRPr="00D4642E">
        <w:rPr>
          <w:rFonts w:ascii="Arial" w:hAnsi="Arial" w:cs="Arial"/>
          <w:bCs/>
          <w:iCs/>
          <w:color w:val="FF0000"/>
          <w:sz w:val="20"/>
        </w:rPr>
        <w:instrText xml:space="preserve"> FORMTEXT </w:instrText>
      </w:r>
      <w:r w:rsidRPr="00D4642E">
        <w:rPr>
          <w:rFonts w:ascii="Arial" w:hAnsi="Arial" w:cs="Arial"/>
          <w:bCs/>
          <w:iCs/>
          <w:color w:val="FF0000"/>
          <w:sz w:val="20"/>
        </w:rPr>
      </w:r>
      <w:r w:rsidRPr="00D4642E">
        <w:rPr>
          <w:rFonts w:ascii="Arial" w:hAnsi="Arial" w:cs="Arial"/>
          <w:bCs/>
          <w:iCs/>
          <w:color w:val="FF0000"/>
          <w:sz w:val="20"/>
        </w:rPr>
        <w:fldChar w:fldCharType="separate"/>
      </w:r>
      <w:r w:rsidR="007C4854">
        <w:rPr>
          <w:rFonts w:ascii="Arial" w:hAnsi="Arial" w:cs="Arial"/>
          <w:bCs/>
          <w:iCs/>
          <w:noProof/>
          <w:color w:val="FF0000"/>
          <w:sz w:val="20"/>
        </w:rPr>
        <w:t>[Quando for microempresa ou empresa de pequeno porte]</w:t>
      </w:r>
      <w:r w:rsidRPr="00D4642E">
        <w:rPr>
          <w:rFonts w:ascii="Arial" w:hAnsi="Arial" w:cs="Arial"/>
          <w:bCs/>
          <w:iCs/>
          <w:color w:val="FF0000"/>
          <w:sz w:val="20"/>
        </w:rPr>
        <w:fldChar w:fldCharType="end"/>
      </w:r>
      <w:r w:rsidRPr="00D4642E">
        <w:rPr>
          <w:rFonts w:ascii="Arial" w:hAnsi="Arial" w:cs="Arial"/>
          <w:bCs/>
          <w:iCs/>
          <w:color w:val="FF0000"/>
          <w:sz w:val="20"/>
        </w:rPr>
        <w:t xml:space="preserve"> ou </w:t>
      </w:r>
      <w:r w:rsidRPr="00D4642E">
        <w:rPr>
          <w:rFonts w:ascii="Arial" w:hAnsi="Arial" w:cs="Arial"/>
          <w:color w:val="000000"/>
          <w:sz w:val="20"/>
        </w:rPr>
        <w:t>nos termos do §1º do art.</w:t>
      </w:r>
      <w:r w:rsidR="00623BBC">
        <w:rPr>
          <w:rFonts w:ascii="Arial" w:hAnsi="Arial" w:cs="Arial"/>
          <w:color w:val="000000"/>
          <w:sz w:val="20"/>
        </w:rPr>
        <w:t xml:space="preserve"> </w:t>
      </w:r>
      <w:r w:rsidRPr="00D4642E">
        <w:rPr>
          <w:rFonts w:ascii="Arial" w:hAnsi="Arial" w:cs="Arial"/>
          <w:color w:val="000000"/>
          <w:sz w:val="20"/>
        </w:rPr>
        <w:t>18-A da LC 123, de 14 de dezembro de 2006</w:t>
      </w:r>
      <w:r w:rsidRPr="00D4642E">
        <w:rPr>
          <w:rFonts w:ascii="Arial" w:hAnsi="Arial" w:cs="Arial"/>
          <w:bCs/>
          <w:iCs/>
          <w:color w:val="FF0000"/>
          <w:sz w:val="20"/>
        </w:rPr>
        <w:t xml:space="preserve"> </w:t>
      </w:r>
      <w:r w:rsidRPr="00D4642E">
        <w:rPr>
          <w:rFonts w:ascii="Arial" w:hAnsi="Arial" w:cs="Arial"/>
          <w:bCs/>
          <w:iCs/>
          <w:color w:val="FF0000"/>
          <w:sz w:val="20"/>
        </w:rPr>
        <w:fldChar w:fldCharType="begin">
          <w:ffData>
            <w:name w:val=""/>
            <w:enabled/>
            <w:calcOnExit w:val="0"/>
            <w:textInput>
              <w:default w:val="[Quando for microempreendedor individual - MEI]"/>
            </w:textInput>
          </w:ffData>
        </w:fldChar>
      </w:r>
      <w:r w:rsidRPr="00D4642E">
        <w:rPr>
          <w:rFonts w:ascii="Arial" w:hAnsi="Arial" w:cs="Arial"/>
          <w:bCs/>
          <w:iCs/>
          <w:color w:val="FF0000"/>
          <w:sz w:val="20"/>
        </w:rPr>
        <w:instrText xml:space="preserve"> FORMTEXT </w:instrText>
      </w:r>
      <w:r w:rsidRPr="00D4642E">
        <w:rPr>
          <w:rFonts w:ascii="Arial" w:hAnsi="Arial" w:cs="Arial"/>
          <w:bCs/>
          <w:iCs/>
          <w:color w:val="FF0000"/>
          <w:sz w:val="20"/>
        </w:rPr>
      </w:r>
      <w:r w:rsidRPr="00D4642E">
        <w:rPr>
          <w:rFonts w:ascii="Arial" w:hAnsi="Arial" w:cs="Arial"/>
          <w:bCs/>
          <w:iCs/>
          <w:color w:val="FF0000"/>
          <w:sz w:val="20"/>
        </w:rPr>
        <w:fldChar w:fldCharType="separate"/>
      </w:r>
      <w:r w:rsidR="007C4854">
        <w:rPr>
          <w:rFonts w:ascii="Arial" w:hAnsi="Arial" w:cs="Arial"/>
          <w:bCs/>
          <w:iCs/>
          <w:noProof/>
          <w:color w:val="FF0000"/>
          <w:sz w:val="20"/>
        </w:rPr>
        <w:t>[Quando for microempreendedor individual - MEI]</w:t>
      </w:r>
      <w:r w:rsidRPr="00D4642E">
        <w:rPr>
          <w:rFonts w:ascii="Arial" w:hAnsi="Arial" w:cs="Arial"/>
          <w:bCs/>
          <w:iCs/>
          <w:color w:val="FF0000"/>
          <w:sz w:val="20"/>
        </w:rPr>
        <w:fldChar w:fldCharType="end"/>
      </w:r>
      <w:r w:rsidRPr="00D4642E">
        <w:rPr>
          <w:rFonts w:ascii="Arial" w:hAnsi="Arial" w:cs="Arial"/>
          <w:sz w:val="20"/>
        </w:rPr>
        <w:t xml:space="preserve">, e não está </w:t>
      </w:r>
      <w:r w:rsidRPr="00623BBC">
        <w:rPr>
          <w:rFonts w:ascii="Arial" w:hAnsi="Arial" w:cs="Arial"/>
          <w:sz w:val="20"/>
        </w:rPr>
        <w:t>inserida em nenhuma das excludentes hipóteses do § 4º do mesmo Artigo, estando apta a usufruir do tratamento favorecido em licitações, previsto na referida Lei Complementar.</w:t>
      </w:r>
    </w:p>
    <w:p w14:paraId="2986AE72" w14:textId="146F1C2C" w:rsidR="00C54AC8" w:rsidRPr="00623BBC" w:rsidRDefault="00C54AC8" w:rsidP="00840C26">
      <w:pPr>
        <w:tabs>
          <w:tab w:val="left" w:pos="142"/>
        </w:tabs>
        <w:jc w:val="both"/>
        <w:rPr>
          <w:rFonts w:ascii="Arial" w:hAnsi="Arial" w:cs="Arial"/>
          <w:sz w:val="20"/>
        </w:rPr>
      </w:pPr>
    </w:p>
    <w:p w14:paraId="48D7B140" w14:textId="77777777" w:rsidR="00623BBC" w:rsidRPr="00623BBC" w:rsidRDefault="00623BBC" w:rsidP="00623BBC">
      <w:pPr>
        <w:jc w:val="both"/>
        <w:rPr>
          <w:rFonts w:ascii="Arial" w:hAnsi="Arial" w:cs="Arial"/>
          <w:sz w:val="20"/>
        </w:rPr>
      </w:pPr>
      <w:bookmarkStart w:id="155" w:name="_Hlk110530551"/>
      <w:r w:rsidRPr="00623BBC">
        <w:rPr>
          <w:rFonts w:ascii="Arial" w:hAnsi="Arial" w:cs="Arial"/>
          <w:sz w:val="20"/>
        </w:rPr>
        <w:t xml:space="preserve">No caso de cooperativa que se equipara à MPE, conforme estabelece a Lei 11.488/2007, em seu artigo </w:t>
      </w:r>
      <w:smartTag w:uri="urn:schemas-microsoft-com:office:smarttags" w:element="metricconverter">
        <w:smartTagPr>
          <w:attr w:name="ProductID" w:val="34, a"/>
        </w:smartTagPr>
        <w:r w:rsidRPr="00623BBC">
          <w:rPr>
            <w:rFonts w:ascii="Arial" w:hAnsi="Arial" w:cs="Arial"/>
            <w:sz w:val="20"/>
          </w:rPr>
          <w:t>34, a</w:t>
        </w:r>
      </w:smartTag>
      <w:r w:rsidRPr="00623BBC">
        <w:rPr>
          <w:rFonts w:ascii="Arial" w:hAnsi="Arial" w:cs="Arial"/>
          <w:sz w:val="20"/>
        </w:rPr>
        <w:t xml:space="preserve"> </w:t>
      </w:r>
      <w:r w:rsidRPr="00623BBC">
        <w:rPr>
          <w:rFonts w:ascii="Arial" w:hAnsi="Arial" w:cs="Arial"/>
          <w:b/>
          <w:sz w:val="20"/>
        </w:rPr>
        <w:t>declaração acima deve ser substituída pela seguinte</w:t>
      </w:r>
      <w:r w:rsidRPr="00623BBC">
        <w:rPr>
          <w:rFonts w:ascii="Arial" w:hAnsi="Arial" w:cs="Arial"/>
          <w:sz w:val="20"/>
        </w:rPr>
        <w:t xml:space="preserve">: </w:t>
      </w:r>
    </w:p>
    <w:p w14:paraId="15B7B8C6" w14:textId="77777777" w:rsidR="00623BBC" w:rsidRPr="00623BBC" w:rsidRDefault="00623BBC" w:rsidP="00623BBC">
      <w:pPr>
        <w:jc w:val="both"/>
        <w:rPr>
          <w:rFonts w:ascii="Arial" w:hAnsi="Arial" w:cs="Arial"/>
          <w:sz w:val="20"/>
        </w:rPr>
      </w:pPr>
    </w:p>
    <w:p w14:paraId="44383336" w14:textId="77777777" w:rsidR="00623BBC" w:rsidRPr="00623BBC" w:rsidRDefault="00623BBC" w:rsidP="00623BBC">
      <w:pPr>
        <w:jc w:val="both"/>
        <w:rPr>
          <w:rFonts w:ascii="Arial" w:hAnsi="Arial" w:cs="Arial"/>
          <w:sz w:val="20"/>
        </w:rPr>
      </w:pPr>
      <w:r w:rsidRPr="00623BBC">
        <w:rPr>
          <w:rFonts w:ascii="Arial" w:hAnsi="Arial" w:cs="Arial"/>
          <w:sz w:val="20"/>
        </w:rPr>
        <w:t xml:space="preserve">- não auferiu no ano-calendário anterior, receita bruta superior ao limite definido no </w:t>
      </w:r>
      <w:hyperlink r:id="rId32" w:anchor="art3ii" w:history="1">
        <w:r w:rsidRPr="00623BBC">
          <w:rPr>
            <w:rFonts w:ascii="Arial" w:hAnsi="Arial" w:cs="Arial"/>
            <w:sz w:val="20"/>
          </w:rPr>
          <w:t xml:space="preserve">inciso II do </w:t>
        </w:r>
      </w:hyperlink>
      <w:hyperlink r:id="rId33" w:anchor="art3ii" w:history="1">
        <w:r w:rsidRPr="00623BBC">
          <w:rPr>
            <w:rFonts w:ascii="Arial" w:hAnsi="Arial" w:cs="Arial"/>
            <w:sz w:val="20"/>
          </w:rPr>
          <w:t>caput do art. 3º da Lei Complementar nº 123, de 14 de dezembro de 2006</w:t>
        </w:r>
      </w:hyperlink>
      <w:r w:rsidRPr="00623BBC">
        <w:rPr>
          <w:rFonts w:ascii="Arial" w:hAnsi="Arial" w:cs="Arial"/>
          <w:sz w:val="20"/>
        </w:rPr>
        <w:t xml:space="preserve">, nela incluídos os atos cooperados e não-cooperados, estando apta a usufruir do tratamento favorecido em licitações, estabelecido na referida Lei. </w:t>
      </w:r>
    </w:p>
    <w:bookmarkEnd w:id="155"/>
    <w:p w14:paraId="05988FF7" w14:textId="77777777" w:rsidR="00623BBC" w:rsidRPr="00623BBC" w:rsidRDefault="00623BBC" w:rsidP="00840C26">
      <w:pPr>
        <w:tabs>
          <w:tab w:val="left" w:pos="142"/>
        </w:tabs>
        <w:jc w:val="both"/>
        <w:rPr>
          <w:rFonts w:ascii="Arial" w:hAnsi="Arial" w:cs="Arial"/>
          <w:sz w:val="20"/>
        </w:rPr>
      </w:pPr>
    </w:p>
    <w:p w14:paraId="2EDF1991" w14:textId="77777777" w:rsidR="00C54AC8" w:rsidRPr="00623BBC" w:rsidRDefault="00C54AC8" w:rsidP="00840C26">
      <w:pPr>
        <w:tabs>
          <w:tab w:val="left" w:pos="142"/>
        </w:tabs>
        <w:ind w:left="284" w:hanging="284"/>
        <w:jc w:val="both"/>
        <w:rPr>
          <w:rFonts w:ascii="Arial" w:hAnsi="Arial" w:cs="Arial"/>
          <w:sz w:val="20"/>
        </w:rPr>
      </w:pPr>
    </w:p>
    <w:p w14:paraId="3FE49476" w14:textId="77777777" w:rsidR="00C54AC8" w:rsidRPr="00566E11" w:rsidRDefault="00C54AC8" w:rsidP="00840C26">
      <w:pPr>
        <w:rPr>
          <w:rFonts w:ascii="Arial" w:hAnsi="Arial" w:cs="Arial"/>
          <w:sz w:val="20"/>
        </w:rPr>
      </w:pPr>
    </w:p>
    <w:p w14:paraId="3F2042F7" w14:textId="77777777" w:rsidR="00C54AC8" w:rsidRPr="00566E11" w:rsidRDefault="00C54AC8" w:rsidP="00840C26">
      <w:pPr>
        <w:ind w:left="900" w:hanging="900"/>
        <w:rPr>
          <w:rFonts w:ascii="Arial" w:hAnsi="Arial" w:cs="Arial"/>
          <w:sz w:val="20"/>
        </w:rPr>
      </w:pPr>
      <w:r w:rsidRPr="00566E11">
        <w:rPr>
          <w:rFonts w:ascii="Arial" w:hAnsi="Arial" w:cs="Arial"/>
          <w:sz w:val="20"/>
        </w:rPr>
        <w:t>Localidade, ____de ______________ de ____</w:t>
      </w:r>
    </w:p>
    <w:p w14:paraId="53B5DE3D" w14:textId="77777777" w:rsidR="00C54AC8" w:rsidRPr="00566E11" w:rsidRDefault="00C54AC8" w:rsidP="00840C26">
      <w:pPr>
        <w:ind w:left="993" w:hanging="993"/>
        <w:rPr>
          <w:rFonts w:ascii="Arial" w:hAnsi="Arial" w:cs="Arial"/>
          <w:sz w:val="20"/>
        </w:rPr>
      </w:pPr>
    </w:p>
    <w:p w14:paraId="031BA234" w14:textId="77777777" w:rsidR="00C54AC8" w:rsidRPr="00566E11" w:rsidRDefault="00C54AC8" w:rsidP="00840C26">
      <w:pPr>
        <w:rPr>
          <w:rFonts w:ascii="Arial" w:hAnsi="Arial" w:cs="Arial"/>
          <w:sz w:val="20"/>
        </w:rPr>
      </w:pPr>
    </w:p>
    <w:p w14:paraId="562A68C6" w14:textId="77777777" w:rsidR="00C54AC8" w:rsidRPr="00566E11" w:rsidRDefault="00C54AC8" w:rsidP="00840C26">
      <w:pPr>
        <w:rPr>
          <w:rFonts w:ascii="Arial" w:hAnsi="Arial" w:cs="Arial"/>
          <w:sz w:val="20"/>
        </w:rPr>
      </w:pPr>
    </w:p>
    <w:p w14:paraId="34026380" w14:textId="77777777" w:rsidR="00C54AC8" w:rsidRPr="00566E11" w:rsidRDefault="00C54AC8" w:rsidP="00840C26">
      <w:pPr>
        <w:rPr>
          <w:rFonts w:ascii="Arial" w:hAnsi="Arial" w:cs="Arial"/>
          <w:sz w:val="20"/>
        </w:rPr>
      </w:pPr>
      <w:r w:rsidRPr="00566E11">
        <w:rPr>
          <w:rFonts w:ascii="Arial" w:hAnsi="Arial" w:cs="Arial"/>
          <w:sz w:val="20"/>
        </w:rPr>
        <w:t>_____________________________________</w:t>
      </w:r>
    </w:p>
    <w:p w14:paraId="5AB001BC" w14:textId="77777777" w:rsidR="00C54AC8" w:rsidRPr="00566E11" w:rsidRDefault="00C54AC8" w:rsidP="00840C26">
      <w:pPr>
        <w:tabs>
          <w:tab w:val="left" w:pos="1276"/>
          <w:tab w:val="left" w:pos="4252"/>
        </w:tabs>
        <w:ind w:left="1418" w:right="-57" w:hanging="1418"/>
        <w:rPr>
          <w:rFonts w:ascii="Arial" w:hAnsi="Arial" w:cs="Arial"/>
          <w:sz w:val="20"/>
        </w:rPr>
      </w:pPr>
      <w:r w:rsidRPr="00566E11">
        <w:rPr>
          <w:rFonts w:ascii="Arial" w:hAnsi="Arial" w:cs="Arial"/>
          <w:sz w:val="20"/>
        </w:rPr>
        <w:t>Assinatura do representante legal da empresa</w:t>
      </w:r>
    </w:p>
    <w:p w14:paraId="2D3F7A24" w14:textId="77777777" w:rsidR="00C54AC8" w:rsidRPr="00566E11" w:rsidRDefault="00C54AC8" w:rsidP="00840C26">
      <w:pPr>
        <w:rPr>
          <w:rFonts w:ascii="Arial" w:hAnsi="Arial" w:cs="Arial"/>
          <w:b/>
          <w:sz w:val="20"/>
        </w:rPr>
      </w:pPr>
      <w:r w:rsidRPr="00566E11">
        <w:rPr>
          <w:rFonts w:ascii="Arial" w:hAnsi="Arial" w:cs="Arial"/>
          <w:sz w:val="20"/>
        </w:rPr>
        <w:t>Nome/RG/CPF</w:t>
      </w:r>
    </w:p>
    <w:p w14:paraId="773D7FAE" w14:textId="77777777" w:rsidR="00C54AC8" w:rsidRPr="00566E11" w:rsidRDefault="00C54AC8" w:rsidP="00840C26">
      <w:pPr>
        <w:jc w:val="center"/>
        <w:rPr>
          <w:rFonts w:ascii="Arial" w:hAnsi="Arial" w:cs="Arial"/>
          <w:b/>
          <w:sz w:val="20"/>
        </w:rPr>
      </w:pPr>
    </w:p>
    <w:p w14:paraId="0D5836CB" w14:textId="77777777" w:rsidR="00C54AC8" w:rsidRPr="00566E11" w:rsidRDefault="00C54AC8" w:rsidP="00840C26">
      <w:pPr>
        <w:jc w:val="center"/>
        <w:rPr>
          <w:rFonts w:ascii="Arial" w:hAnsi="Arial" w:cs="Arial"/>
          <w:b/>
          <w:sz w:val="20"/>
        </w:rPr>
      </w:pPr>
    </w:p>
    <w:p w14:paraId="0C3AB189" w14:textId="77777777" w:rsidR="00C54AC8" w:rsidRPr="00566E11" w:rsidRDefault="00C54AC8" w:rsidP="00840C26">
      <w:pPr>
        <w:jc w:val="center"/>
        <w:rPr>
          <w:rFonts w:ascii="Arial" w:hAnsi="Arial" w:cs="Arial"/>
          <w:b/>
          <w:sz w:val="20"/>
        </w:rPr>
      </w:pPr>
    </w:p>
    <w:p w14:paraId="42B9998E" w14:textId="77777777" w:rsidR="00C54AC8" w:rsidRPr="00566E11" w:rsidRDefault="00C54AC8" w:rsidP="00840C26">
      <w:pPr>
        <w:jc w:val="center"/>
        <w:rPr>
          <w:rFonts w:ascii="Arial" w:hAnsi="Arial" w:cs="Arial"/>
          <w:b/>
          <w:sz w:val="20"/>
        </w:rPr>
      </w:pPr>
    </w:p>
    <w:p w14:paraId="6544ACAF" w14:textId="410267A3" w:rsidR="00181127" w:rsidRPr="00B10E0A" w:rsidRDefault="00C54AC8" w:rsidP="000C538A">
      <w:pPr>
        <w:jc w:val="both"/>
        <w:rPr>
          <w:rFonts w:ascii="Arial" w:hAnsi="Arial" w:cs="Arial"/>
          <w:b/>
          <w:color w:val="FF0000"/>
          <w:sz w:val="20"/>
        </w:rPr>
      </w:pPr>
      <w:bookmarkStart w:id="156" w:name="_Hlk101870737"/>
      <w:r w:rsidRPr="00566E11">
        <w:rPr>
          <w:rFonts w:ascii="Arial" w:hAnsi="Arial" w:cs="Arial"/>
          <w:b/>
          <w:color w:val="FF0000"/>
          <w:sz w:val="20"/>
        </w:rPr>
        <w:t>Obs.: Esta declaração deverá ser apresentada em papel timbrado da licitante</w:t>
      </w:r>
      <w:r w:rsidR="000C538A">
        <w:rPr>
          <w:rFonts w:ascii="Arial" w:hAnsi="Arial" w:cs="Arial"/>
          <w:b/>
          <w:color w:val="FF0000"/>
          <w:sz w:val="20"/>
        </w:rPr>
        <w:t xml:space="preserve"> </w:t>
      </w:r>
      <w:r w:rsidR="000C538A" w:rsidRPr="000C538A">
        <w:rPr>
          <w:rFonts w:ascii="Arial" w:hAnsi="Arial" w:cs="Arial"/>
          <w:b/>
          <w:color w:val="FF0000"/>
          <w:sz w:val="20"/>
        </w:rPr>
        <w:t xml:space="preserve">(assinar, preferencialmente, nos moldes estabelecidos no item </w:t>
      </w:r>
      <w:r w:rsidR="00147874">
        <w:rPr>
          <w:rFonts w:ascii="Arial" w:hAnsi="Arial" w:cs="Arial"/>
          <w:b/>
          <w:color w:val="FF0000"/>
          <w:sz w:val="20"/>
        </w:rPr>
        <w:t>19.14</w:t>
      </w:r>
      <w:r w:rsidR="000C538A" w:rsidRPr="000C538A">
        <w:rPr>
          <w:rFonts w:ascii="Arial" w:hAnsi="Arial" w:cs="Arial"/>
          <w:b/>
          <w:color w:val="FF0000"/>
          <w:sz w:val="20"/>
        </w:rPr>
        <w:t>).</w:t>
      </w:r>
    </w:p>
    <w:bookmarkEnd w:id="156"/>
    <w:p w14:paraId="16A19616" w14:textId="77777777" w:rsidR="00B77551" w:rsidRDefault="00EC460C" w:rsidP="00840C26">
      <w:pPr>
        <w:jc w:val="center"/>
        <w:rPr>
          <w:rFonts w:ascii="Arial" w:hAnsi="Arial" w:cs="Arial"/>
          <w:b/>
          <w:sz w:val="20"/>
        </w:rPr>
      </w:pPr>
      <w:r>
        <w:rPr>
          <w:rFonts w:ascii="Arial" w:hAnsi="Arial" w:cs="Arial"/>
          <w:b/>
          <w:sz w:val="20"/>
        </w:rPr>
        <w:br w:type="page"/>
      </w:r>
      <w:r w:rsidR="00B77551" w:rsidRPr="00B10E0A">
        <w:rPr>
          <w:rFonts w:ascii="Arial" w:hAnsi="Arial" w:cs="Arial"/>
          <w:b/>
          <w:sz w:val="20"/>
        </w:rPr>
        <w:lastRenderedPageBreak/>
        <w:t>MODELO II</w:t>
      </w:r>
    </w:p>
    <w:p w14:paraId="50077BAB" w14:textId="77777777" w:rsidR="00EF1A37" w:rsidRPr="00B10E0A" w:rsidRDefault="00EF1A37" w:rsidP="00840C26">
      <w:pPr>
        <w:jc w:val="center"/>
        <w:rPr>
          <w:rFonts w:ascii="Arial" w:hAnsi="Arial" w:cs="Arial"/>
          <w:b/>
          <w:sz w:val="20"/>
        </w:rPr>
      </w:pPr>
    </w:p>
    <w:p w14:paraId="4A20395E" w14:textId="77777777" w:rsidR="00B77551" w:rsidRPr="00EF1A37" w:rsidRDefault="00B77551" w:rsidP="00840C26">
      <w:pPr>
        <w:jc w:val="center"/>
        <w:rPr>
          <w:rFonts w:ascii="Arial" w:hAnsi="Arial" w:cs="Arial"/>
          <w:b/>
          <w:bCs/>
          <w:sz w:val="20"/>
          <w:u w:val="single"/>
        </w:rPr>
      </w:pPr>
      <w:r w:rsidRPr="00EF1A37">
        <w:rPr>
          <w:rFonts w:ascii="Arial" w:hAnsi="Arial" w:cs="Arial"/>
          <w:b/>
          <w:bCs/>
          <w:sz w:val="20"/>
          <w:u w:val="single"/>
        </w:rPr>
        <w:t>TERMO DE COMPROMISSO DE COMBATE À CORRUPÇÃO E AO CONLUIO ENTRE LICITANTES E DE RESPONSABILIDADE SÓCIO-AMBIENTAL</w:t>
      </w:r>
    </w:p>
    <w:p w14:paraId="5145BAB7" w14:textId="77777777" w:rsidR="00B77551" w:rsidRPr="00B10E0A" w:rsidRDefault="00B77551" w:rsidP="00840C26">
      <w:pPr>
        <w:jc w:val="center"/>
        <w:rPr>
          <w:rFonts w:ascii="Arial" w:hAnsi="Arial" w:cs="Arial"/>
          <w:bCs/>
          <w:sz w:val="20"/>
        </w:rPr>
      </w:pPr>
    </w:p>
    <w:p w14:paraId="7B18EA13" w14:textId="3DE1B652" w:rsidR="00B77551" w:rsidRPr="00843FE6" w:rsidRDefault="00B77551" w:rsidP="00840C26">
      <w:pPr>
        <w:jc w:val="both"/>
        <w:rPr>
          <w:rFonts w:ascii="Arial" w:hAnsi="Arial" w:cs="Arial"/>
          <w:bCs/>
          <w:sz w:val="20"/>
        </w:rPr>
      </w:pPr>
      <w:bookmarkStart w:id="157" w:name="_Hlk88151292"/>
      <w:r w:rsidRPr="00843FE6">
        <w:rPr>
          <w:rFonts w:ascii="Arial" w:hAnsi="Arial" w:cs="Arial"/>
          <w:bCs/>
          <w:sz w:val="20"/>
        </w:rPr>
        <w:t>[NOME DA E</w:t>
      </w:r>
      <w:r w:rsidR="00655ADF" w:rsidRPr="00843FE6">
        <w:rPr>
          <w:rFonts w:ascii="Arial" w:hAnsi="Arial" w:cs="Arial"/>
          <w:bCs/>
          <w:sz w:val="20"/>
        </w:rPr>
        <w:t>MPRESA], inscrita no CNPJ/MF nº....</w:t>
      </w:r>
      <w:r w:rsidRPr="00843FE6">
        <w:rPr>
          <w:rFonts w:ascii="Arial" w:hAnsi="Arial" w:cs="Arial"/>
          <w:bCs/>
          <w:sz w:val="20"/>
        </w:rPr>
        <w:t xml:space="preserve">..........................., por meio do seu representante devidamente constituído, [IDENTIFICAÇÃO COMPLETA DO REPRESENTANTE DA LICITANTE], doravante denominado Licitante, para fins de participação do </w:t>
      </w:r>
      <w:bookmarkStart w:id="158" w:name="_Hlk85026836"/>
      <w:r w:rsidRPr="00843FE6">
        <w:rPr>
          <w:rFonts w:ascii="Arial" w:hAnsi="Arial" w:cs="Arial"/>
          <w:bCs/>
          <w:sz w:val="20"/>
        </w:rPr>
        <w:t xml:space="preserve">Edital do Pregão Eletrônico nº </w:t>
      </w:r>
      <w:r w:rsidR="00C461F0" w:rsidRPr="00843FE6">
        <w:rPr>
          <w:rFonts w:ascii="Arial" w:hAnsi="Arial" w:cs="Arial"/>
          <w:b/>
          <w:sz w:val="20"/>
        </w:rPr>
        <w:fldChar w:fldCharType="begin"/>
      </w:r>
      <w:r w:rsidR="00C461F0" w:rsidRPr="00843FE6">
        <w:rPr>
          <w:rFonts w:ascii="Arial" w:hAnsi="Arial" w:cs="Arial"/>
          <w:b/>
          <w:sz w:val="20"/>
        </w:rPr>
        <w:instrText xml:space="preserve"> MERGEFIELD Pregão \# "0000"</w:instrText>
      </w:r>
      <w:r w:rsidR="00C461F0" w:rsidRPr="00843FE6">
        <w:rPr>
          <w:rFonts w:ascii="Arial" w:hAnsi="Arial" w:cs="Arial"/>
          <w:b/>
          <w:sz w:val="20"/>
        </w:rPr>
        <w:fldChar w:fldCharType="separate"/>
      </w:r>
      <w:r w:rsidR="007C4854">
        <w:rPr>
          <w:rFonts w:ascii="Arial" w:hAnsi="Arial" w:cs="Arial"/>
          <w:b/>
          <w:noProof/>
          <w:sz w:val="20"/>
        </w:rPr>
        <w:t>0426</w:t>
      </w:r>
      <w:r w:rsidR="00C461F0" w:rsidRPr="00843FE6">
        <w:rPr>
          <w:rFonts w:ascii="Arial" w:hAnsi="Arial" w:cs="Arial"/>
          <w:b/>
          <w:sz w:val="20"/>
        </w:rPr>
        <w:fldChar w:fldCharType="end"/>
      </w:r>
      <w:r w:rsidR="004973F8" w:rsidRPr="00843FE6">
        <w:rPr>
          <w:rFonts w:ascii="Arial" w:hAnsi="Arial" w:cs="Arial"/>
          <w:b/>
          <w:sz w:val="20"/>
        </w:rPr>
        <w:t>/</w:t>
      </w:r>
      <w:r w:rsidR="00C461F0" w:rsidRPr="00843FE6">
        <w:rPr>
          <w:rFonts w:ascii="Arial" w:hAnsi="Arial" w:cs="Arial"/>
          <w:b/>
          <w:sz w:val="20"/>
        </w:rPr>
        <w:fldChar w:fldCharType="begin"/>
      </w:r>
      <w:r w:rsidR="00C461F0" w:rsidRPr="00843FE6">
        <w:rPr>
          <w:rFonts w:ascii="Arial" w:hAnsi="Arial" w:cs="Arial"/>
          <w:b/>
          <w:sz w:val="20"/>
        </w:rPr>
        <w:instrText xml:space="preserve"> MERGEFIELD Ano </w:instrText>
      </w:r>
      <w:r w:rsidR="00C461F0" w:rsidRPr="00843FE6">
        <w:rPr>
          <w:rFonts w:ascii="Arial" w:hAnsi="Arial" w:cs="Arial"/>
          <w:b/>
          <w:sz w:val="20"/>
        </w:rPr>
        <w:fldChar w:fldCharType="separate"/>
      </w:r>
      <w:r w:rsidR="007C4854" w:rsidRPr="00EA3CCD">
        <w:rPr>
          <w:rFonts w:ascii="Arial" w:hAnsi="Arial" w:cs="Arial"/>
          <w:b/>
          <w:noProof/>
          <w:sz w:val="20"/>
        </w:rPr>
        <w:t>2023</w:t>
      </w:r>
      <w:r w:rsidR="00C461F0" w:rsidRPr="00843FE6">
        <w:rPr>
          <w:rFonts w:ascii="Arial" w:hAnsi="Arial" w:cs="Arial"/>
          <w:b/>
          <w:sz w:val="20"/>
        </w:rPr>
        <w:fldChar w:fldCharType="end"/>
      </w:r>
      <w:bookmarkEnd w:id="158"/>
      <w:r w:rsidR="008311F0" w:rsidRPr="00843FE6">
        <w:rPr>
          <w:rFonts w:ascii="Arial" w:hAnsi="Arial" w:cs="Arial"/>
          <w:bCs/>
          <w:sz w:val="20"/>
        </w:rPr>
        <w:t>,</w:t>
      </w:r>
      <w:r w:rsidR="008311F0" w:rsidRPr="00843FE6">
        <w:rPr>
          <w:rFonts w:ascii="Arial" w:hAnsi="Arial" w:cs="Arial"/>
          <w:b/>
          <w:sz w:val="20"/>
        </w:rPr>
        <w:t xml:space="preserve"> </w:t>
      </w:r>
      <w:r w:rsidR="008311F0" w:rsidRPr="00843FE6">
        <w:rPr>
          <w:rFonts w:ascii="Arial" w:hAnsi="Arial" w:cs="Arial"/>
          <w:bCs/>
          <w:sz w:val="20"/>
        </w:rPr>
        <w:t>declara estar:</w:t>
      </w:r>
    </w:p>
    <w:bookmarkEnd w:id="157"/>
    <w:p w14:paraId="05D8D4D1" w14:textId="77777777" w:rsidR="00EE1929" w:rsidRPr="00B10E0A" w:rsidRDefault="00EE1929" w:rsidP="00840C26">
      <w:pPr>
        <w:jc w:val="both"/>
        <w:rPr>
          <w:rFonts w:ascii="Arial" w:hAnsi="Arial" w:cs="Arial"/>
          <w:bCs/>
          <w:sz w:val="20"/>
        </w:rPr>
      </w:pPr>
      <w:r w:rsidRPr="00843FE6">
        <w:rPr>
          <w:rFonts w:ascii="Arial" w:hAnsi="Arial" w:cs="Arial"/>
          <w:bCs/>
          <w:sz w:val="20"/>
        </w:rPr>
        <w:t>- Consciente de que a sociedade civil brasileira espera dos agentes econômicos a declaração de adesão a princípios, atitudes e procedimentos que possam mudar a vida política do País, assim como anseia pela efetiva prática de tais princípios;</w:t>
      </w:r>
      <w:r w:rsidRPr="00B10E0A">
        <w:rPr>
          <w:rFonts w:ascii="Arial" w:hAnsi="Arial" w:cs="Arial"/>
          <w:bCs/>
          <w:sz w:val="20"/>
        </w:rPr>
        <w:t xml:space="preserve"> </w:t>
      </w:r>
    </w:p>
    <w:p w14:paraId="6A68F76B" w14:textId="77777777" w:rsidR="00EE1929" w:rsidRPr="00B10E0A" w:rsidRDefault="00EE1929" w:rsidP="00840C26">
      <w:pPr>
        <w:jc w:val="both"/>
        <w:rPr>
          <w:rFonts w:ascii="Arial" w:hAnsi="Arial" w:cs="Arial"/>
          <w:bCs/>
          <w:sz w:val="20"/>
        </w:rPr>
      </w:pPr>
      <w:r w:rsidRPr="00B10E0A">
        <w:rPr>
          <w:rFonts w:ascii="Arial" w:hAnsi="Arial" w:cs="Arial"/>
          <w:bCs/>
          <w:sz w:val="20"/>
        </w:rPr>
        <w:t xml:space="preserve">- Desejosa de oferecer à nação uma resposta à altura das suas expectativas; </w:t>
      </w:r>
    </w:p>
    <w:p w14:paraId="57E8A520" w14:textId="77777777" w:rsidR="00EE1929" w:rsidRPr="00B10E0A" w:rsidRDefault="00EE1929" w:rsidP="00840C26">
      <w:pPr>
        <w:jc w:val="both"/>
        <w:rPr>
          <w:rFonts w:ascii="Arial" w:hAnsi="Arial" w:cs="Arial"/>
          <w:bCs/>
          <w:sz w:val="20"/>
        </w:rPr>
      </w:pPr>
      <w:r w:rsidRPr="00B10E0A">
        <w:rPr>
          <w:rFonts w:ascii="Arial" w:hAnsi="Arial" w:cs="Arial"/>
          <w:bCs/>
          <w:sz w:val="20"/>
        </w:rPr>
        <w:t xml:space="preserve">- Determinada a propagar boas práticas de ética empresarial, que possam erradicar a corrupção do rol das estratégias para obter resultados econômicos; </w:t>
      </w:r>
    </w:p>
    <w:p w14:paraId="1313B3FD" w14:textId="77777777" w:rsidR="00EE1929" w:rsidRPr="00B10E0A" w:rsidRDefault="00EE1929" w:rsidP="00840C26">
      <w:pPr>
        <w:jc w:val="both"/>
        <w:rPr>
          <w:rFonts w:ascii="Arial" w:hAnsi="Arial" w:cs="Arial"/>
          <w:bCs/>
          <w:sz w:val="20"/>
        </w:rPr>
      </w:pPr>
      <w:r w:rsidRPr="00B10E0A">
        <w:rPr>
          <w:rFonts w:ascii="Arial" w:hAnsi="Arial" w:cs="Arial"/>
          <w:bCs/>
          <w:sz w:val="20"/>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75ECB1F2" w14:textId="77777777" w:rsidR="00EE1929" w:rsidRPr="00B10E0A" w:rsidRDefault="00EE1929" w:rsidP="00840C26">
      <w:pPr>
        <w:jc w:val="both"/>
        <w:rPr>
          <w:rFonts w:ascii="Arial" w:hAnsi="Arial" w:cs="Arial"/>
          <w:bCs/>
          <w:sz w:val="20"/>
        </w:rPr>
      </w:pPr>
    </w:p>
    <w:p w14:paraId="1473843B" w14:textId="77777777" w:rsidR="00F8627A" w:rsidRDefault="00F8627A" w:rsidP="00840C26">
      <w:pPr>
        <w:jc w:val="both"/>
        <w:rPr>
          <w:rFonts w:ascii="Arial" w:hAnsi="Arial" w:cs="Arial"/>
          <w:bCs/>
          <w:sz w:val="20"/>
        </w:rPr>
      </w:pPr>
      <w:r>
        <w:rPr>
          <w:rFonts w:ascii="Arial" w:hAnsi="Arial" w:cs="Arial"/>
          <w:bCs/>
          <w:sz w:val="20"/>
        </w:rPr>
        <w:t>Sob as penas da lei, em especial o artigo 299 e artigos 337-E a 337-P do Código Penal Brasileiro, se compromete a:</w:t>
      </w:r>
    </w:p>
    <w:p w14:paraId="2EA493E4" w14:textId="77777777" w:rsidR="00EE1929" w:rsidRPr="00B10E0A" w:rsidRDefault="00EE1929" w:rsidP="00840C26">
      <w:pPr>
        <w:jc w:val="both"/>
        <w:rPr>
          <w:rFonts w:ascii="Arial" w:hAnsi="Arial" w:cs="Arial"/>
          <w:bCs/>
          <w:sz w:val="20"/>
        </w:rPr>
      </w:pPr>
      <w:r w:rsidRPr="00B10E0A">
        <w:rPr>
          <w:rFonts w:ascii="Arial" w:hAnsi="Arial" w:cs="Arial"/>
          <w:bCs/>
          <w:sz w:val="20"/>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7ACA5E1A" w14:textId="77777777" w:rsidR="00EE1929" w:rsidRPr="00B10E0A" w:rsidRDefault="00EE1929" w:rsidP="00840C26">
      <w:pPr>
        <w:jc w:val="both"/>
        <w:rPr>
          <w:rFonts w:ascii="Arial" w:hAnsi="Arial" w:cs="Arial"/>
          <w:bCs/>
          <w:sz w:val="20"/>
        </w:rPr>
      </w:pPr>
      <w:r w:rsidRPr="00B10E0A">
        <w:rPr>
          <w:rFonts w:ascii="Arial" w:hAnsi="Arial" w:cs="Arial"/>
          <w:bCs/>
          <w:sz w:val="20"/>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40890834" w14:textId="77777777" w:rsidR="00EE1929" w:rsidRPr="00B10E0A" w:rsidRDefault="00EE1929" w:rsidP="00840C26">
      <w:pPr>
        <w:jc w:val="both"/>
        <w:rPr>
          <w:rFonts w:ascii="Arial" w:hAnsi="Arial" w:cs="Arial"/>
          <w:bCs/>
          <w:sz w:val="20"/>
        </w:rPr>
      </w:pPr>
      <w:r w:rsidRPr="00B10E0A">
        <w:rPr>
          <w:rFonts w:ascii="Arial" w:hAnsi="Arial" w:cs="Arial"/>
          <w:bCs/>
          <w:sz w:val="20"/>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640C7700" w14:textId="77777777" w:rsidR="00EE1929" w:rsidRPr="00B10E0A" w:rsidRDefault="00EE1929" w:rsidP="00840C26">
      <w:pPr>
        <w:jc w:val="both"/>
        <w:rPr>
          <w:rFonts w:ascii="Arial" w:hAnsi="Arial" w:cs="Arial"/>
          <w:bCs/>
          <w:sz w:val="20"/>
        </w:rPr>
      </w:pPr>
      <w:r w:rsidRPr="00B10E0A">
        <w:rPr>
          <w:rFonts w:ascii="Arial" w:hAnsi="Arial" w:cs="Arial"/>
          <w:bCs/>
          <w:sz w:val="20"/>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4D3E191C" w14:textId="77777777" w:rsidR="00EE1929" w:rsidRPr="00B10E0A" w:rsidRDefault="00EE1929" w:rsidP="00840C26">
      <w:pPr>
        <w:jc w:val="both"/>
        <w:rPr>
          <w:rFonts w:ascii="Arial" w:hAnsi="Arial" w:cs="Arial"/>
          <w:bCs/>
          <w:sz w:val="20"/>
        </w:rPr>
      </w:pPr>
      <w:r w:rsidRPr="00B10E0A">
        <w:rPr>
          <w:rFonts w:ascii="Arial" w:hAnsi="Arial" w:cs="Arial"/>
          <w:bCs/>
          <w:sz w:val="20"/>
        </w:rPr>
        <w:t>5. Não tentar, por qualquer meio, influir na decisão de outro participante quanto a participar ou não da referida licitação;</w:t>
      </w:r>
    </w:p>
    <w:p w14:paraId="62562667" w14:textId="77777777" w:rsidR="00EE1929" w:rsidRPr="00B10E0A" w:rsidRDefault="00EE1929" w:rsidP="00840C26">
      <w:pPr>
        <w:jc w:val="both"/>
        <w:rPr>
          <w:rFonts w:ascii="Arial" w:hAnsi="Arial" w:cs="Arial"/>
          <w:bCs/>
          <w:sz w:val="20"/>
        </w:rPr>
      </w:pPr>
      <w:r w:rsidRPr="00B10E0A">
        <w:rPr>
          <w:rFonts w:ascii="Arial" w:hAnsi="Arial" w:cs="Arial"/>
          <w:bCs/>
          <w:sz w:val="20"/>
        </w:rPr>
        <w:t xml:space="preserve">6. Apoiar e colaborar com a CAIXA em qualquer apuração de suspeita de irregularidade ou violação da lei ou dos princípios éticos refletidos nesta declaração, sempre em estrito respeito à legislação vigente; </w:t>
      </w:r>
    </w:p>
    <w:p w14:paraId="1E0C3874" w14:textId="77777777" w:rsidR="00CA5932" w:rsidRDefault="00CA5932" w:rsidP="00840C26">
      <w:pPr>
        <w:jc w:val="both"/>
        <w:rPr>
          <w:rFonts w:ascii="Arial" w:hAnsi="Arial" w:cs="Arial"/>
          <w:bCs/>
          <w:sz w:val="20"/>
        </w:rPr>
      </w:pPr>
    </w:p>
    <w:p w14:paraId="55DE775B" w14:textId="77777777" w:rsidR="00EE1929" w:rsidRPr="00B10E0A" w:rsidRDefault="00EE1929" w:rsidP="00840C26">
      <w:pPr>
        <w:jc w:val="both"/>
        <w:rPr>
          <w:rFonts w:ascii="Arial" w:hAnsi="Arial" w:cs="Arial"/>
          <w:bCs/>
          <w:sz w:val="20"/>
        </w:rPr>
      </w:pPr>
      <w:r w:rsidRPr="00B10E0A">
        <w:rPr>
          <w:rFonts w:ascii="Arial" w:hAnsi="Arial" w:cs="Arial"/>
          <w:bCs/>
          <w:sz w:val="20"/>
        </w:rPr>
        <w:t>E, ainda, declara que:</w:t>
      </w:r>
    </w:p>
    <w:p w14:paraId="5295C742" w14:textId="77777777" w:rsidR="00EE1929" w:rsidRPr="00B10E0A" w:rsidRDefault="00EE1929" w:rsidP="00840C26">
      <w:pPr>
        <w:jc w:val="both"/>
        <w:rPr>
          <w:rFonts w:ascii="Arial" w:hAnsi="Arial" w:cs="Arial"/>
          <w:bCs/>
          <w:sz w:val="20"/>
        </w:rPr>
      </w:pPr>
      <w:smartTag w:uri="urn:schemas-microsoft-com:office:smarttags" w:element="metricconverter">
        <w:smartTagPr>
          <w:attr w:name="ProductID" w:val="7. A"/>
        </w:smartTagPr>
        <w:r w:rsidRPr="00B10E0A">
          <w:rPr>
            <w:rFonts w:ascii="Arial" w:hAnsi="Arial" w:cs="Arial"/>
            <w:bCs/>
            <w:sz w:val="20"/>
          </w:rPr>
          <w:t>7. A</w:t>
        </w:r>
      </w:smartTag>
      <w:r w:rsidRPr="00B10E0A">
        <w:rPr>
          <w:rFonts w:ascii="Arial" w:hAnsi="Arial" w:cs="Arial"/>
          <w:bCs/>
          <w:sz w:val="20"/>
        </w:rPr>
        <w:t xml:space="preserve"> proposta apresentada nesta licitação foi elaborada de maneira independente e que o seu conteúdo, bem como a intenção de apresentá-la não foi, no todo ou em parte, direta ou indiretamente, informado </w:t>
      </w:r>
      <w:r w:rsidR="003D27F8" w:rsidRPr="00B10E0A">
        <w:rPr>
          <w:rFonts w:ascii="Arial" w:hAnsi="Arial" w:cs="Arial"/>
          <w:bCs/>
          <w:sz w:val="20"/>
        </w:rPr>
        <w:t>a discutido</w:t>
      </w:r>
      <w:r w:rsidRPr="00B10E0A">
        <w:rPr>
          <w:rFonts w:ascii="Arial" w:hAnsi="Arial" w:cs="Arial"/>
          <w:bCs/>
          <w:sz w:val="20"/>
        </w:rPr>
        <w:t xml:space="preserve"> com ou recebido de qualquer outro participante em potencial ou de fato do presente certame, por qualquer meio ou por qualquer pessoa antes da abertura oficial das propostas;</w:t>
      </w:r>
    </w:p>
    <w:p w14:paraId="570A09B7" w14:textId="77777777" w:rsidR="00EE1929" w:rsidRPr="00B10E0A" w:rsidRDefault="00EE1929" w:rsidP="00840C26">
      <w:pPr>
        <w:jc w:val="both"/>
        <w:rPr>
          <w:rFonts w:ascii="Arial" w:hAnsi="Arial" w:cs="Arial"/>
          <w:bCs/>
          <w:sz w:val="20"/>
        </w:rPr>
      </w:pPr>
      <w:r w:rsidRPr="00B10E0A">
        <w:rPr>
          <w:rFonts w:ascii="Arial" w:hAnsi="Arial" w:cs="Arial"/>
          <w:bCs/>
          <w:sz w:val="20"/>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37238A0C" w14:textId="77777777" w:rsidR="00407AD0" w:rsidRPr="00B10E0A" w:rsidRDefault="00EE1929" w:rsidP="00840C26">
      <w:pPr>
        <w:jc w:val="both"/>
        <w:rPr>
          <w:rFonts w:ascii="Arial" w:hAnsi="Arial" w:cs="Arial"/>
          <w:bCs/>
          <w:sz w:val="20"/>
        </w:rPr>
      </w:pPr>
      <w:r w:rsidRPr="00B10E0A">
        <w:rPr>
          <w:rFonts w:ascii="Arial" w:hAnsi="Arial" w:cs="Arial"/>
          <w:bCs/>
          <w:sz w:val="20"/>
        </w:rPr>
        <w:t>9. Está plenamente ciente do teor e da extensão deste documento e que detém plenos poderes e informações para firmá-lo.</w:t>
      </w:r>
    </w:p>
    <w:p w14:paraId="6973BCA8" w14:textId="77777777" w:rsidR="00B77551" w:rsidRPr="00B10E0A" w:rsidRDefault="00B77551" w:rsidP="00840C26">
      <w:pPr>
        <w:rPr>
          <w:rFonts w:ascii="Arial" w:hAnsi="Arial" w:cs="Arial"/>
          <w:bCs/>
          <w:sz w:val="20"/>
        </w:rPr>
      </w:pPr>
    </w:p>
    <w:p w14:paraId="1819721E" w14:textId="77777777" w:rsidR="00B77551" w:rsidRPr="00B10E0A" w:rsidRDefault="00B77551" w:rsidP="00840C26">
      <w:pPr>
        <w:rPr>
          <w:rFonts w:ascii="Arial" w:hAnsi="Arial" w:cs="Arial"/>
          <w:bCs/>
          <w:sz w:val="20"/>
        </w:rPr>
      </w:pPr>
      <w:r w:rsidRPr="00B10E0A">
        <w:rPr>
          <w:rFonts w:ascii="Arial" w:hAnsi="Arial" w:cs="Arial"/>
          <w:bCs/>
          <w:sz w:val="20"/>
        </w:rPr>
        <w:t>___________, __ de ________________ de ______</w:t>
      </w:r>
    </w:p>
    <w:p w14:paraId="233BB0C2" w14:textId="77777777" w:rsidR="00B77551" w:rsidRPr="00B10E0A" w:rsidRDefault="00B77551" w:rsidP="00840C26">
      <w:pPr>
        <w:rPr>
          <w:rFonts w:ascii="Arial" w:hAnsi="Arial" w:cs="Arial"/>
          <w:bCs/>
          <w:sz w:val="20"/>
        </w:rPr>
      </w:pPr>
    </w:p>
    <w:p w14:paraId="43F8BD5F" w14:textId="77777777" w:rsidR="00B77551" w:rsidRPr="00B10E0A" w:rsidRDefault="00B77551" w:rsidP="00840C26">
      <w:pPr>
        <w:rPr>
          <w:rFonts w:ascii="Arial" w:hAnsi="Arial" w:cs="Arial"/>
          <w:bCs/>
          <w:sz w:val="20"/>
        </w:rPr>
      </w:pPr>
    </w:p>
    <w:p w14:paraId="3885B683" w14:textId="77777777" w:rsidR="00B77551" w:rsidRPr="00B10E0A" w:rsidRDefault="00B77551" w:rsidP="00840C26">
      <w:pPr>
        <w:rPr>
          <w:rFonts w:ascii="Arial" w:hAnsi="Arial" w:cs="Arial"/>
          <w:bCs/>
          <w:sz w:val="20"/>
        </w:rPr>
      </w:pPr>
      <w:r w:rsidRPr="00B10E0A">
        <w:rPr>
          <w:rFonts w:ascii="Arial" w:hAnsi="Arial" w:cs="Arial"/>
          <w:bCs/>
          <w:sz w:val="20"/>
        </w:rPr>
        <w:t>----------------------------------------------------------</w:t>
      </w:r>
    </w:p>
    <w:p w14:paraId="7CB780A0" w14:textId="77777777" w:rsidR="00B77551" w:rsidRPr="00B10E0A" w:rsidRDefault="00B77551" w:rsidP="00840C26">
      <w:pPr>
        <w:rPr>
          <w:rFonts w:ascii="Arial" w:hAnsi="Arial" w:cs="Arial"/>
          <w:sz w:val="20"/>
        </w:rPr>
      </w:pPr>
      <w:r w:rsidRPr="00B10E0A">
        <w:rPr>
          <w:rFonts w:ascii="Arial" w:hAnsi="Arial" w:cs="Arial"/>
          <w:sz w:val="20"/>
        </w:rPr>
        <w:t>[ASSINATURA DO REPRESENTANTE LEGAL DA LICITANTE, COM IDENTIFICAÇÃO COMPLETA]</w:t>
      </w:r>
    </w:p>
    <w:p w14:paraId="26CE6D71" w14:textId="27DE2E1C" w:rsidR="000C538A" w:rsidRPr="00B10E0A" w:rsidRDefault="00B77551" w:rsidP="000C538A">
      <w:pPr>
        <w:jc w:val="both"/>
        <w:rPr>
          <w:rFonts w:ascii="Arial" w:hAnsi="Arial" w:cs="Arial"/>
          <w:b/>
          <w:color w:val="FF0000"/>
          <w:sz w:val="20"/>
        </w:rPr>
      </w:pPr>
      <w:bookmarkStart w:id="159" w:name="_Hlk101870852"/>
      <w:r w:rsidRPr="00B10E0A">
        <w:rPr>
          <w:rFonts w:ascii="Arial" w:hAnsi="Arial" w:cs="Arial"/>
          <w:b/>
          <w:color w:val="FF0000"/>
          <w:sz w:val="20"/>
        </w:rPr>
        <w:t xml:space="preserve">Obs.: Este termo deverá ser </w:t>
      </w:r>
      <w:r w:rsidR="00A13CDE" w:rsidRPr="00B10E0A">
        <w:rPr>
          <w:rFonts w:ascii="Arial" w:hAnsi="Arial" w:cs="Arial"/>
          <w:b/>
          <w:color w:val="FF0000"/>
          <w:sz w:val="20"/>
        </w:rPr>
        <w:t>apresentado</w:t>
      </w:r>
      <w:r w:rsidRPr="00B10E0A">
        <w:rPr>
          <w:rFonts w:ascii="Arial" w:hAnsi="Arial" w:cs="Arial"/>
          <w:b/>
          <w:color w:val="FF0000"/>
          <w:sz w:val="20"/>
        </w:rPr>
        <w:t xml:space="preserve"> em papel timbr</w:t>
      </w:r>
      <w:r w:rsidR="008B6F89" w:rsidRPr="00B10E0A">
        <w:rPr>
          <w:rFonts w:ascii="Arial" w:hAnsi="Arial" w:cs="Arial"/>
          <w:b/>
          <w:color w:val="FF0000"/>
          <w:sz w:val="20"/>
        </w:rPr>
        <w:t>ado da licitante</w:t>
      </w:r>
      <w:r w:rsidR="000C538A">
        <w:rPr>
          <w:rFonts w:ascii="Arial" w:hAnsi="Arial" w:cs="Arial"/>
          <w:b/>
          <w:color w:val="FF0000"/>
          <w:sz w:val="20"/>
        </w:rPr>
        <w:t xml:space="preserve"> </w:t>
      </w:r>
      <w:r w:rsidR="000C538A" w:rsidRPr="000C538A">
        <w:rPr>
          <w:rFonts w:ascii="Arial" w:hAnsi="Arial" w:cs="Arial"/>
          <w:b/>
          <w:color w:val="FF0000"/>
          <w:sz w:val="20"/>
        </w:rPr>
        <w:t xml:space="preserve">(assinar, preferencialmente, nos moldes estabelecidos no item </w:t>
      </w:r>
      <w:r w:rsidR="00147874">
        <w:rPr>
          <w:rFonts w:ascii="Arial" w:hAnsi="Arial" w:cs="Arial"/>
          <w:b/>
          <w:color w:val="FF0000"/>
          <w:sz w:val="20"/>
        </w:rPr>
        <w:t>19.14</w:t>
      </w:r>
      <w:r w:rsidR="000C538A" w:rsidRPr="000C538A">
        <w:rPr>
          <w:rFonts w:ascii="Arial" w:hAnsi="Arial" w:cs="Arial"/>
          <w:b/>
          <w:color w:val="FF0000"/>
          <w:sz w:val="20"/>
        </w:rPr>
        <w:t>).</w:t>
      </w:r>
    </w:p>
    <w:bookmarkEnd w:id="159"/>
    <w:p w14:paraId="58495081" w14:textId="77777777" w:rsidR="00EE2B0E" w:rsidRPr="00B10E0A" w:rsidRDefault="00EE2B0E" w:rsidP="00840C26">
      <w:pPr>
        <w:rPr>
          <w:rFonts w:ascii="Arial" w:hAnsi="Arial" w:cs="Arial"/>
          <w:b/>
          <w:color w:val="FF0000"/>
          <w:sz w:val="20"/>
        </w:rPr>
      </w:pPr>
    </w:p>
    <w:p w14:paraId="0FA25782" w14:textId="77777777" w:rsidR="00CA5932" w:rsidRPr="00420A07" w:rsidRDefault="00CA5932" w:rsidP="00840C26">
      <w:pPr>
        <w:jc w:val="center"/>
        <w:rPr>
          <w:rFonts w:ascii="Arial" w:hAnsi="Arial" w:cs="Arial"/>
          <w:b/>
          <w:sz w:val="20"/>
        </w:rPr>
      </w:pPr>
      <w:r>
        <w:rPr>
          <w:rFonts w:ascii="Arial" w:hAnsi="Arial" w:cs="Arial"/>
          <w:b/>
          <w:sz w:val="20"/>
        </w:rPr>
        <w:br w:type="page"/>
      </w:r>
      <w:bookmarkStart w:id="160" w:name="_Hlk85211610"/>
      <w:bookmarkStart w:id="161" w:name="_Hlk140678424"/>
      <w:r w:rsidR="00B77551" w:rsidRPr="00420A07">
        <w:rPr>
          <w:rFonts w:ascii="Arial" w:hAnsi="Arial" w:cs="Arial"/>
          <w:b/>
          <w:sz w:val="20"/>
        </w:rPr>
        <w:lastRenderedPageBreak/>
        <w:t>MODELO I</w:t>
      </w:r>
      <w:r w:rsidR="00EE2B0E" w:rsidRPr="00420A07">
        <w:rPr>
          <w:rFonts w:ascii="Arial" w:hAnsi="Arial" w:cs="Arial"/>
          <w:b/>
          <w:sz w:val="20"/>
        </w:rPr>
        <w:t>II</w:t>
      </w:r>
    </w:p>
    <w:p w14:paraId="6203C641" w14:textId="77777777" w:rsidR="00CA5932" w:rsidRPr="00420A07" w:rsidRDefault="00CA5932" w:rsidP="00840C26">
      <w:pPr>
        <w:jc w:val="center"/>
        <w:rPr>
          <w:rFonts w:ascii="Arial" w:hAnsi="Arial" w:cs="Arial"/>
          <w:b/>
          <w:sz w:val="20"/>
        </w:rPr>
      </w:pPr>
    </w:p>
    <w:p w14:paraId="45D99603" w14:textId="77777777" w:rsidR="00B77551" w:rsidRPr="00CA5932" w:rsidRDefault="00B77551" w:rsidP="00840C26">
      <w:pPr>
        <w:jc w:val="center"/>
        <w:rPr>
          <w:rFonts w:ascii="Arial" w:hAnsi="Arial" w:cs="Arial"/>
          <w:b/>
          <w:sz w:val="20"/>
          <w:u w:val="single"/>
        </w:rPr>
      </w:pPr>
      <w:r w:rsidRPr="00420A07">
        <w:rPr>
          <w:rFonts w:ascii="Arial" w:hAnsi="Arial" w:cs="Arial"/>
          <w:b/>
          <w:sz w:val="20"/>
          <w:u w:val="single"/>
        </w:rPr>
        <w:t>PROPOSTA COMERCIAL</w:t>
      </w:r>
    </w:p>
    <w:p w14:paraId="475CC83B" w14:textId="77777777" w:rsidR="00DF631F" w:rsidRPr="00B10E0A" w:rsidRDefault="00DF631F" w:rsidP="00840C26">
      <w:pPr>
        <w:pStyle w:val="Ttulo"/>
        <w:jc w:val="left"/>
        <w:rPr>
          <w:rFonts w:cs="Arial"/>
        </w:rPr>
      </w:pPr>
    </w:p>
    <w:p w14:paraId="4D7A62CA" w14:textId="1A21D81C" w:rsidR="00F810AC" w:rsidRPr="001F4309" w:rsidRDefault="00F810AC" w:rsidP="00840C26">
      <w:pPr>
        <w:pStyle w:val="Ttulo"/>
        <w:jc w:val="left"/>
        <w:rPr>
          <w:rFonts w:cs="Arial"/>
        </w:rPr>
      </w:pPr>
      <w:bookmarkStart w:id="162" w:name="_Hlk85211462"/>
      <w:bookmarkStart w:id="163" w:name="_Hlk85026862"/>
      <w:r w:rsidRPr="00514E2B">
        <w:rPr>
          <w:rFonts w:cs="Arial"/>
        </w:rPr>
        <w:t xml:space="preserve">PREGÃO </w:t>
      </w:r>
      <w:r w:rsidRPr="001F4309">
        <w:rPr>
          <w:rFonts w:cs="Arial"/>
        </w:rPr>
        <w:t xml:space="preserve">ELETRÔNICO Nº </w:t>
      </w:r>
      <w:r w:rsidR="00514E2B" w:rsidRPr="001F4309">
        <w:rPr>
          <w:rFonts w:cs="Arial"/>
        </w:rPr>
        <w:fldChar w:fldCharType="begin"/>
      </w:r>
      <w:r w:rsidR="00514E2B" w:rsidRPr="001F4309">
        <w:rPr>
          <w:rFonts w:cs="Arial"/>
        </w:rPr>
        <w:instrText xml:space="preserve"> MERGEFIELD Pregão \# "0000"</w:instrText>
      </w:r>
      <w:r w:rsidR="00514E2B" w:rsidRPr="001F4309">
        <w:rPr>
          <w:rFonts w:cs="Arial"/>
        </w:rPr>
        <w:fldChar w:fldCharType="separate"/>
      </w:r>
      <w:r w:rsidR="007C4854">
        <w:rPr>
          <w:rFonts w:cs="Arial"/>
          <w:noProof/>
        </w:rPr>
        <w:t>0426</w:t>
      </w:r>
      <w:r w:rsidR="00514E2B" w:rsidRPr="001F4309">
        <w:rPr>
          <w:rFonts w:cs="Arial"/>
        </w:rPr>
        <w:fldChar w:fldCharType="end"/>
      </w:r>
      <w:r w:rsidR="004973F8" w:rsidRPr="001F4309">
        <w:rPr>
          <w:rFonts w:cs="Arial"/>
        </w:rPr>
        <w:t>/</w:t>
      </w:r>
      <w:r w:rsidR="00514E2B" w:rsidRPr="001F4309">
        <w:rPr>
          <w:rFonts w:cs="Arial"/>
        </w:rPr>
        <w:fldChar w:fldCharType="begin"/>
      </w:r>
      <w:r w:rsidR="00514E2B" w:rsidRPr="001F4309">
        <w:rPr>
          <w:rFonts w:cs="Arial"/>
        </w:rPr>
        <w:instrText xml:space="preserve"> MERGEFIELD Ano </w:instrText>
      </w:r>
      <w:r w:rsidR="00514E2B" w:rsidRPr="001F4309">
        <w:rPr>
          <w:rFonts w:cs="Arial"/>
        </w:rPr>
        <w:fldChar w:fldCharType="separate"/>
      </w:r>
      <w:r w:rsidR="007C4854" w:rsidRPr="00EA3CCD">
        <w:rPr>
          <w:rFonts w:cs="Arial"/>
          <w:noProof/>
        </w:rPr>
        <w:t>2023</w:t>
      </w:r>
      <w:r w:rsidR="00514E2B" w:rsidRPr="001F4309">
        <w:rPr>
          <w:rFonts w:cs="Arial"/>
        </w:rPr>
        <w:fldChar w:fldCharType="end"/>
      </w:r>
    </w:p>
    <w:p w14:paraId="6B2CB3AD" w14:textId="77777777" w:rsidR="00F810AC" w:rsidRPr="001F4309" w:rsidRDefault="00F810AC" w:rsidP="00840C26">
      <w:pPr>
        <w:pStyle w:val="Corpodetexto3"/>
        <w:tabs>
          <w:tab w:val="left" w:pos="4962"/>
        </w:tabs>
        <w:rPr>
          <w:rFonts w:ascii="Arial" w:hAnsi="Arial" w:cs="Arial"/>
          <w:b w:val="0"/>
          <w:bCs/>
          <w:u w:val="single"/>
        </w:rPr>
      </w:pPr>
    </w:p>
    <w:p w14:paraId="2CF5DAF3" w14:textId="4D6C28E7" w:rsidR="00DF631F" w:rsidRPr="001F4309" w:rsidRDefault="00331BCC" w:rsidP="00A9708C">
      <w:pPr>
        <w:pStyle w:val="Corpodetexto3"/>
        <w:tabs>
          <w:tab w:val="left" w:pos="1134"/>
        </w:tabs>
        <w:ind w:left="1134" w:hanging="1134"/>
        <w:rPr>
          <w:rFonts w:ascii="Arial" w:hAnsi="Arial" w:cs="Arial"/>
        </w:rPr>
      </w:pPr>
      <w:r w:rsidRPr="001F4309">
        <w:rPr>
          <w:rFonts w:ascii="Arial" w:hAnsi="Arial" w:cs="Arial"/>
        </w:rPr>
        <w:t xml:space="preserve">1 </w:t>
      </w:r>
      <w:r w:rsidR="00D044B7" w:rsidRPr="001F4309">
        <w:rPr>
          <w:rFonts w:ascii="Arial" w:hAnsi="Arial" w:cs="Arial"/>
        </w:rPr>
        <w:tab/>
      </w:r>
      <w:r w:rsidRPr="001F4309">
        <w:rPr>
          <w:rFonts w:ascii="Arial" w:hAnsi="Arial" w:cs="Arial"/>
        </w:rPr>
        <w:t>OBJETO</w:t>
      </w:r>
    </w:p>
    <w:p w14:paraId="496A0467" w14:textId="77777777" w:rsidR="00F92AD2" w:rsidRPr="001F4309" w:rsidRDefault="00F92AD2" w:rsidP="00A9708C">
      <w:pPr>
        <w:pStyle w:val="Corpodetexto3"/>
        <w:tabs>
          <w:tab w:val="left" w:pos="1134"/>
        </w:tabs>
        <w:ind w:left="1134" w:hanging="1134"/>
        <w:rPr>
          <w:rFonts w:ascii="Arial" w:hAnsi="Arial" w:cs="Arial"/>
          <w:bCs/>
          <w:u w:val="single"/>
        </w:rPr>
      </w:pPr>
    </w:p>
    <w:p w14:paraId="6EDD73B7" w14:textId="59351821" w:rsidR="004E4AC3" w:rsidRPr="004E4AC3" w:rsidRDefault="00331BCC" w:rsidP="00A9708C">
      <w:pPr>
        <w:tabs>
          <w:tab w:val="left" w:pos="1134"/>
        </w:tabs>
        <w:ind w:left="1134" w:hanging="1134"/>
        <w:jc w:val="both"/>
        <w:rPr>
          <w:rFonts w:ascii="Arial" w:hAnsi="Arial" w:cs="Arial"/>
          <w:sz w:val="20"/>
        </w:rPr>
      </w:pPr>
      <w:r w:rsidRPr="001F4309">
        <w:rPr>
          <w:rFonts w:ascii="Arial" w:hAnsi="Arial" w:cs="Arial"/>
          <w:sz w:val="20"/>
        </w:rPr>
        <w:t>1.1</w:t>
      </w:r>
      <w:r w:rsidR="00D044B7" w:rsidRPr="001F4309">
        <w:rPr>
          <w:rFonts w:ascii="Arial" w:hAnsi="Arial" w:cs="Arial"/>
          <w:bCs/>
          <w:sz w:val="20"/>
        </w:rPr>
        <w:tab/>
      </w:r>
      <w:r w:rsidR="00083CFB" w:rsidRPr="001F4309">
        <w:rPr>
          <w:rFonts w:ascii="Arial" w:hAnsi="Arial" w:cs="Arial"/>
          <w:bCs/>
          <w:sz w:val="20"/>
        </w:rPr>
        <w:t>Registro de Preços para</w:t>
      </w:r>
      <w:r w:rsidR="00545113" w:rsidRPr="001F4309">
        <w:rPr>
          <w:rFonts w:ascii="Arial" w:hAnsi="Arial" w:cs="Arial"/>
          <w:bCs/>
          <w:sz w:val="20"/>
        </w:rPr>
        <w:t xml:space="preserve"> </w:t>
      </w:r>
      <w:r w:rsidR="00545113" w:rsidRPr="001F4309">
        <w:rPr>
          <w:rFonts w:ascii="Arial" w:hAnsi="Arial" w:cs="Arial"/>
          <w:bCs/>
          <w:noProof/>
          <w:sz w:val="20"/>
        </w:rPr>
        <w:t>prestação de serviços comuns de transporte/mudança de pertences de esbulhadores ou bens abandonados para apoiar as desocupações de unidades habitacionais situadas em municípios do Pará</w:t>
      </w:r>
      <w:r w:rsidR="00272667" w:rsidRPr="001F4309">
        <w:rPr>
          <w:rFonts w:ascii="Arial" w:hAnsi="Arial" w:cs="Arial"/>
          <w:sz w:val="20"/>
        </w:rPr>
        <w:t xml:space="preserve">, </w:t>
      </w:r>
      <w:r w:rsidR="004E4AC3" w:rsidRPr="001F4309">
        <w:rPr>
          <w:rFonts w:ascii="Arial" w:hAnsi="Arial" w:cs="Arial"/>
          <w:sz w:val="20"/>
        </w:rPr>
        <w:t>em conformidade com as disposições deste Edital e seus Modelos/Anexos.</w:t>
      </w:r>
      <w:bookmarkEnd w:id="162"/>
    </w:p>
    <w:p w14:paraId="40AD32B6" w14:textId="77777777" w:rsidR="00331BCC" w:rsidRPr="004E4AC3" w:rsidRDefault="00331BCC" w:rsidP="00A9708C">
      <w:pPr>
        <w:pStyle w:val="TextosemFormatao"/>
        <w:tabs>
          <w:tab w:val="num" w:pos="360"/>
          <w:tab w:val="left" w:pos="1134"/>
        </w:tabs>
        <w:ind w:left="1134" w:hanging="1134"/>
        <w:jc w:val="both"/>
        <w:rPr>
          <w:rFonts w:ascii="Arial" w:hAnsi="Arial" w:cs="Arial"/>
        </w:rPr>
      </w:pPr>
      <w:bookmarkStart w:id="164" w:name="_Hlk18946504"/>
      <w:bookmarkEnd w:id="163"/>
    </w:p>
    <w:p w14:paraId="4F7F3414" w14:textId="77777777" w:rsidR="00331BCC" w:rsidRPr="004E4AC3" w:rsidRDefault="00331BCC" w:rsidP="00A9708C">
      <w:pPr>
        <w:tabs>
          <w:tab w:val="left" w:pos="1134"/>
        </w:tabs>
        <w:ind w:left="1134" w:hanging="1134"/>
        <w:rPr>
          <w:rFonts w:ascii="Arial" w:hAnsi="Arial" w:cs="Arial"/>
          <w:b/>
          <w:sz w:val="20"/>
        </w:rPr>
      </w:pPr>
      <w:r w:rsidRPr="004E4AC3">
        <w:rPr>
          <w:rFonts w:ascii="Arial" w:hAnsi="Arial" w:cs="Arial"/>
          <w:b/>
          <w:sz w:val="20"/>
        </w:rPr>
        <w:t>2</w:t>
      </w:r>
      <w:r w:rsidRPr="004E4AC3">
        <w:rPr>
          <w:rFonts w:ascii="Arial" w:hAnsi="Arial" w:cs="Arial"/>
          <w:b/>
          <w:sz w:val="20"/>
        </w:rPr>
        <w:tab/>
        <w:t>IDENTIFICAÇÃO DA EMPRESA LICITANTE</w:t>
      </w:r>
    </w:p>
    <w:p w14:paraId="5DFDB370" w14:textId="77777777" w:rsidR="00331BCC" w:rsidRPr="00B10E0A" w:rsidRDefault="00331BCC" w:rsidP="00A9708C">
      <w:pPr>
        <w:tabs>
          <w:tab w:val="left" w:pos="1134"/>
        </w:tabs>
        <w:ind w:left="1134" w:right="-234"/>
        <w:jc w:val="both"/>
        <w:rPr>
          <w:rFonts w:ascii="Arial" w:hAnsi="Arial" w:cs="Arial"/>
          <w:sz w:val="20"/>
        </w:rPr>
      </w:pPr>
      <w:r w:rsidRPr="00B10E0A">
        <w:rPr>
          <w:rFonts w:ascii="Arial" w:hAnsi="Arial" w:cs="Arial"/>
          <w:b/>
          <w:sz w:val="20"/>
        </w:rPr>
        <w:t>EMPRESA</w:t>
      </w:r>
      <w:r w:rsidRPr="00B10E0A">
        <w:rPr>
          <w:rFonts w:ascii="Arial" w:hAnsi="Arial" w:cs="Arial"/>
          <w:sz w:val="20"/>
        </w:rPr>
        <w:t>:</w:t>
      </w:r>
    </w:p>
    <w:p w14:paraId="68D9B729" w14:textId="77777777" w:rsidR="00331BCC" w:rsidRPr="00B10E0A" w:rsidRDefault="00331BCC" w:rsidP="00A9708C">
      <w:pPr>
        <w:tabs>
          <w:tab w:val="left" w:pos="1134"/>
        </w:tabs>
        <w:ind w:left="1134" w:right="-234"/>
        <w:jc w:val="both"/>
        <w:rPr>
          <w:rFonts w:ascii="Arial" w:hAnsi="Arial" w:cs="Arial"/>
          <w:b/>
          <w:sz w:val="20"/>
        </w:rPr>
      </w:pPr>
      <w:r w:rsidRPr="00B10E0A">
        <w:rPr>
          <w:rFonts w:ascii="Arial" w:hAnsi="Arial" w:cs="Arial"/>
          <w:b/>
          <w:sz w:val="20"/>
        </w:rPr>
        <w:t>CNPJ:</w:t>
      </w:r>
    </w:p>
    <w:p w14:paraId="03549A2E" w14:textId="77777777" w:rsidR="00331BCC" w:rsidRPr="00B10E0A" w:rsidRDefault="00331BCC" w:rsidP="00A9708C">
      <w:pPr>
        <w:tabs>
          <w:tab w:val="left" w:pos="1134"/>
        </w:tabs>
        <w:ind w:left="1134" w:right="-234"/>
        <w:jc w:val="both"/>
        <w:rPr>
          <w:rFonts w:ascii="Arial" w:hAnsi="Arial" w:cs="Arial"/>
          <w:sz w:val="20"/>
        </w:rPr>
      </w:pPr>
      <w:r w:rsidRPr="00B10E0A">
        <w:rPr>
          <w:rFonts w:ascii="Arial" w:hAnsi="Arial" w:cs="Arial"/>
          <w:sz w:val="20"/>
        </w:rPr>
        <w:t>Endereço Completo:</w:t>
      </w:r>
    </w:p>
    <w:p w14:paraId="5FAB9AF8" w14:textId="77777777" w:rsidR="00331BCC" w:rsidRPr="00B10E0A" w:rsidRDefault="00331BCC" w:rsidP="00A9708C">
      <w:pPr>
        <w:tabs>
          <w:tab w:val="left" w:pos="1134"/>
        </w:tabs>
        <w:ind w:left="1134" w:right="-234"/>
        <w:jc w:val="both"/>
        <w:rPr>
          <w:rFonts w:ascii="Arial" w:hAnsi="Arial" w:cs="Arial"/>
          <w:sz w:val="20"/>
        </w:rPr>
      </w:pPr>
      <w:r w:rsidRPr="00B10E0A">
        <w:rPr>
          <w:rFonts w:ascii="Arial" w:hAnsi="Arial" w:cs="Arial"/>
          <w:sz w:val="20"/>
        </w:rPr>
        <w:t>Telefone/Fax</w:t>
      </w:r>
    </w:p>
    <w:p w14:paraId="55650824" w14:textId="77777777" w:rsidR="00331BCC" w:rsidRPr="00B10E0A" w:rsidRDefault="00331BCC" w:rsidP="00A9708C">
      <w:pPr>
        <w:tabs>
          <w:tab w:val="left" w:pos="1134"/>
        </w:tabs>
        <w:ind w:left="1134" w:right="-234"/>
        <w:jc w:val="both"/>
        <w:rPr>
          <w:rFonts w:ascii="Arial" w:hAnsi="Arial" w:cs="Arial"/>
          <w:sz w:val="20"/>
        </w:rPr>
      </w:pPr>
      <w:r w:rsidRPr="00B10E0A">
        <w:rPr>
          <w:rFonts w:ascii="Arial" w:hAnsi="Arial" w:cs="Arial"/>
          <w:sz w:val="20"/>
        </w:rPr>
        <w:t>e-mail:</w:t>
      </w:r>
    </w:p>
    <w:p w14:paraId="1FF63B13" w14:textId="77777777" w:rsidR="00331BCC" w:rsidRPr="00B10E0A" w:rsidRDefault="00331BCC" w:rsidP="00A9708C">
      <w:pPr>
        <w:tabs>
          <w:tab w:val="left" w:pos="1134"/>
        </w:tabs>
        <w:ind w:left="1134" w:hanging="1134"/>
        <w:jc w:val="both"/>
        <w:rPr>
          <w:rFonts w:ascii="Arial" w:hAnsi="Arial" w:cs="Arial"/>
          <w:b/>
          <w:sz w:val="20"/>
        </w:rPr>
      </w:pPr>
    </w:p>
    <w:bookmarkEnd w:id="164"/>
    <w:p w14:paraId="44451441" w14:textId="417AD342" w:rsidR="004E4AC3" w:rsidRDefault="004E4AC3" w:rsidP="00A9708C">
      <w:pPr>
        <w:pStyle w:val="PargrafodaLista"/>
        <w:tabs>
          <w:tab w:val="left" w:pos="1134"/>
        </w:tabs>
        <w:ind w:left="1134" w:hanging="1134"/>
        <w:jc w:val="both"/>
        <w:rPr>
          <w:rFonts w:ascii="Arial" w:hAnsi="Arial" w:cs="Arial"/>
          <w:b/>
          <w:sz w:val="20"/>
        </w:rPr>
      </w:pPr>
      <w:r w:rsidRPr="00B10E0A">
        <w:rPr>
          <w:rFonts w:ascii="Arial" w:hAnsi="Arial" w:cs="Arial"/>
          <w:b/>
          <w:sz w:val="20"/>
        </w:rPr>
        <w:t>3</w:t>
      </w:r>
      <w:r w:rsidRPr="00B10E0A">
        <w:rPr>
          <w:rFonts w:ascii="Arial" w:hAnsi="Arial" w:cs="Arial"/>
          <w:b/>
          <w:sz w:val="20"/>
        </w:rPr>
        <w:tab/>
        <w:t>PREÇOS OFERTADOS</w:t>
      </w:r>
    </w:p>
    <w:p w14:paraId="20075741" w14:textId="54AB2F01" w:rsidR="00166853" w:rsidRDefault="00166853" w:rsidP="00A9708C">
      <w:pPr>
        <w:pStyle w:val="PargrafodaLista"/>
        <w:tabs>
          <w:tab w:val="left" w:pos="1134"/>
        </w:tabs>
        <w:ind w:left="1134" w:hanging="1134"/>
        <w:jc w:val="both"/>
        <w:rPr>
          <w:rFonts w:ascii="Arial" w:hAnsi="Arial" w:cs="Arial"/>
          <w:b/>
          <w:sz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3515"/>
        <w:gridCol w:w="1276"/>
        <w:gridCol w:w="1559"/>
        <w:gridCol w:w="1812"/>
      </w:tblGrid>
      <w:tr w:rsidR="00166853" w14:paraId="28C1CD9A" w14:textId="77777777" w:rsidTr="00166853">
        <w:trP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D783D4F" w14:textId="77777777" w:rsidR="00166853" w:rsidRDefault="00166853">
            <w:pPr>
              <w:autoSpaceDE w:val="0"/>
              <w:autoSpaceDN w:val="0"/>
              <w:adjustRightInd w:val="0"/>
              <w:jc w:val="center"/>
              <w:rPr>
                <w:rFonts w:ascii="Arial" w:hAnsi="Arial" w:cs="Arial"/>
                <w:b/>
                <w:bCs/>
                <w:sz w:val="20"/>
              </w:rPr>
            </w:pPr>
            <w:r>
              <w:rPr>
                <w:rFonts w:ascii="Arial" w:hAnsi="Arial" w:cs="Arial"/>
                <w:b/>
                <w:bCs/>
                <w:sz w:val="20"/>
              </w:rPr>
              <w:t>Objeto da Proposta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D4B100" w14:textId="77777777" w:rsidR="00166853" w:rsidRDefault="00166853">
            <w:pPr>
              <w:autoSpaceDE w:val="0"/>
              <w:autoSpaceDN w:val="0"/>
              <w:adjustRightInd w:val="0"/>
              <w:jc w:val="center"/>
              <w:rPr>
                <w:rFonts w:ascii="Arial" w:hAnsi="Arial" w:cs="Arial"/>
                <w:b/>
                <w:bCs/>
                <w:sz w:val="20"/>
              </w:rPr>
            </w:pPr>
            <w:r>
              <w:rPr>
                <w:rFonts w:ascii="Arial" w:hAnsi="Arial" w:cs="Arial"/>
                <w:b/>
                <w:bCs/>
                <w:sz w:val="20"/>
              </w:rPr>
              <w:t>Quantidade (Un)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973AC4" w14:textId="77777777" w:rsidR="00166853" w:rsidRDefault="00166853">
            <w:pPr>
              <w:autoSpaceDE w:val="0"/>
              <w:autoSpaceDN w:val="0"/>
              <w:adjustRightInd w:val="0"/>
              <w:jc w:val="center"/>
              <w:rPr>
                <w:rFonts w:ascii="Arial" w:hAnsi="Arial" w:cs="Arial"/>
                <w:b/>
                <w:bCs/>
                <w:sz w:val="20"/>
              </w:rPr>
            </w:pPr>
            <w:r>
              <w:rPr>
                <w:rFonts w:ascii="Arial" w:hAnsi="Arial" w:cs="Arial"/>
                <w:b/>
                <w:bCs/>
                <w:sz w:val="20"/>
              </w:rPr>
              <w:t>Preço Unitário (R$)</w:t>
            </w:r>
          </w:p>
        </w:tc>
        <w:tc>
          <w:tcPr>
            <w:tcW w:w="1812" w:type="dxa"/>
            <w:tcBorders>
              <w:top w:val="single" w:sz="4" w:space="0" w:color="auto"/>
              <w:left w:val="single" w:sz="4" w:space="0" w:color="auto"/>
              <w:bottom w:val="single" w:sz="4" w:space="0" w:color="auto"/>
              <w:right w:val="single" w:sz="4" w:space="0" w:color="auto"/>
            </w:tcBorders>
            <w:vAlign w:val="center"/>
            <w:hideMark/>
          </w:tcPr>
          <w:p w14:paraId="2EB67561" w14:textId="77777777" w:rsidR="00166853" w:rsidRDefault="00166853">
            <w:pPr>
              <w:autoSpaceDE w:val="0"/>
              <w:autoSpaceDN w:val="0"/>
              <w:adjustRightInd w:val="0"/>
              <w:jc w:val="center"/>
              <w:rPr>
                <w:rFonts w:ascii="Arial" w:hAnsi="Arial" w:cs="Arial"/>
                <w:b/>
                <w:bCs/>
                <w:sz w:val="20"/>
              </w:rPr>
            </w:pPr>
            <w:r>
              <w:rPr>
                <w:rFonts w:ascii="Arial" w:hAnsi="Arial" w:cs="Arial"/>
                <w:b/>
                <w:bCs/>
                <w:sz w:val="20"/>
              </w:rPr>
              <w:t>Preço Global (R$)</w:t>
            </w:r>
          </w:p>
        </w:tc>
      </w:tr>
      <w:tr w:rsidR="00166853" w14:paraId="3E1C6397" w14:textId="77777777" w:rsidTr="00166853">
        <w:trPr>
          <w:trHeight w:val="997"/>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2DF94BBD" w14:textId="77777777" w:rsidR="00166853" w:rsidRDefault="00166853">
            <w:pPr>
              <w:autoSpaceDE w:val="0"/>
              <w:autoSpaceDN w:val="0"/>
              <w:adjustRightInd w:val="0"/>
              <w:rPr>
                <w:rFonts w:ascii="Arial" w:hAnsi="Arial" w:cs="Arial"/>
                <w:sz w:val="20"/>
              </w:rPr>
            </w:pPr>
            <w:r>
              <w:rPr>
                <w:rFonts w:ascii="Arial" w:hAnsi="Arial" w:cs="Arial"/>
                <w:sz w:val="20"/>
              </w:rPr>
              <w:t>Transporte de pertences dos desocupantes, quantidade definida pelo número de mudanças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DB4D61" w14:textId="77777777" w:rsidR="00166853" w:rsidRDefault="00166853">
            <w:pPr>
              <w:autoSpaceDE w:val="0"/>
              <w:autoSpaceDN w:val="0"/>
              <w:adjustRightInd w:val="0"/>
              <w:jc w:val="center"/>
              <w:rPr>
                <w:rFonts w:ascii="Arial" w:hAnsi="Arial" w:cs="Arial"/>
                <w:sz w:val="20"/>
              </w:rPr>
            </w:pPr>
            <w:r>
              <w:rPr>
                <w:rFonts w:ascii="Arial" w:hAnsi="Arial" w:cs="Arial"/>
                <w:sz w:val="20"/>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2B34532A" w14:textId="77777777" w:rsidR="00166853" w:rsidRDefault="00166853">
            <w:pPr>
              <w:autoSpaceDE w:val="0"/>
              <w:autoSpaceDN w:val="0"/>
              <w:adjustRightInd w:val="0"/>
              <w:jc w:val="right"/>
              <w:rPr>
                <w:rFonts w:ascii="Arial" w:hAnsi="Arial" w:cs="Arial"/>
                <w:sz w:val="20"/>
              </w:rPr>
            </w:pPr>
          </w:p>
        </w:tc>
        <w:tc>
          <w:tcPr>
            <w:tcW w:w="1812" w:type="dxa"/>
            <w:tcBorders>
              <w:top w:val="single" w:sz="4" w:space="0" w:color="auto"/>
              <w:left w:val="single" w:sz="4" w:space="0" w:color="auto"/>
              <w:bottom w:val="single" w:sz="4" w:space="0" w:color="auto"/>
              <w:right w:val="single" w:sz="4" w:space="0" w:color="auto"/>
            </w:tcBorders>
            <w:vAlign w:val="center"/>
          </w:tcPr>
          <w:p w14:paraId="11672C55" w14:textId="77777777" w:rsidR="00166853" w:rsidRDefault="00166853">
            <w:pPr>
              <w:autoSpaceDE w:val="0"/>
              <w:autoSpaceDN w:val="0"/>
              <w:adjustRightInd w:val="0"/>
              <w:jc w:val="right"/>
              <w:rPr>
                <w:rFonts w:ascii="Arial" w:hAnsi="Arial" w:cs="Arial"/>
                <w:sz w:val="20"/>
              </w:rPr>
            </w:pPr>
          </w:p>
        </w:tc>
      </w:tr>
      <w:tr w:rsidR="00166853" w14:paraId="5282C9A7" w14:textId="77777777" w:rsidTr="00166853">
        <w:trPr>
          <w:trHeight w:val="418"/>
          <w:jc w:val="center"/>
        </w:trPr>
        <w:tc>
          <w:tcPr>
            <w:tcW w:w="6350" w:type="dxa"/>
            <w:gridSpan w:val="3"/>
            <w:tcBorders>
              <w:top w:val="single" w:sz="4" w:space="0" w:color="auto"/>
              <w:left w:val="single" w:sz="4" w:space="0" w:color="auto"/>
              <w:bottom w:val="single" w:sz="4" w:space="0" w:color="auto"/>
              <w:right w:val="single" w:sz="4" w:space="0" w:color="auto"/>
            </w:tcBorders>
            <w:vAlign w:val="center"/>
            <w:hideMark/>
          </w:tcPr>
          <w:p w14:paraId="62255FDC" w14:textId="77777777" w:rsidR="00166853" w:rsidRDefault="00166853">
            <w:pPr>
              <w:autoSpaceDE w:val="0"/>
              <w:autoSpaceDN w:val="0"/>
              <w:adjustRightInd w:val="0"/>
              <w:jc w:val="right"/>
              <w:rPr>
                <w:rFonts w:ascii="Arial" w:hAnsi="Arial" w:cs="Arial"/>
                <w:sz w:val="20"/>
              </w:rPr>
            </w:pPr>
            <w:r>
              <w:rPr>
                <w:rFonts w:ascii="Arial" w:hAnsi="Arial" w:cs="Arial"/>
                <w:b/>
                <w:sz w:val="20"/>
              </w:rPr>
              <w:t>Total (R$)</w:t>
            </w:r>
            <w:r>
              <w:rPr>
                <w:rFonts w:ascii="Arial" w:hAnsi="Arial" w:cs="Arial"/>
                <w:sz w:val="20"/>
              </w:rPr>
              <w:t>:</w:t>
            </w:r>
          </w:p>
        </w:tc>
        <w:tc>
          <w:tcPr>
            <w:tcW w:w="1812" w:type="dxa"/>
            <w:tcBorders>
              <w:top w:val="single" w:sz="4" w:space="0" w:color="auto"/>
              <w:left w:val="single" w:sz="4" w:space="0" w:color="auto"/>
              <w:bottom w:val="single" w:sz="4" w:space="0" w:color="auto"/>
              <w:right w:val="single" w:sz="4" w:space="0" w:color="auto"/>
            </w:tcBorders>
            <w:vAlign w:val="center"/>
          </w:tcPr>
          <w:p w14:paraId="4EDB6A1D" w14:textId="77777777" w:rsidR="00166853" w:rsidRDefault="00166853">
            <w:pPr>
              <w:autoSpaceDE w:val="0"/>
              <w:autoSpaceDN w:val="0"/>
              <w:adjustRightInd w:val="0"/>
              <w:jc w:val="right"/>
              <w:rPr>
                <w:rFonts w:ascii="Arial" w:hAnsi="Arial" w:cs="Arial"/>
                <w:b/>
                <w:sz w:val="20"/>
              </w:rPr>
            </w:pPr>
          </w:p>
        </w:tc>
      </w:tr>
    </w:tbl>
    <w:p w14:paraId="7D27077F" w14:textId="77777777" w:rsidR="00166853" w:rsidRDefault="00166853" w:rsidP="00166853">
      <w:pPr>
        <w:ind w:left="851"/>
        <w:rPr>
          <w:rFonts w:ascii="Arial" w:hAnsi="Arial" w:cs="Arial"/>
          <w:sz w:val="16"/>
          <w:szCs w:val="16"/>
        </w:rPr>
      </w:pPr>
      <w:r>
        <w:rPr>
          <w:rFonts w:ascii="Arial" w:hAnsi="Arial" w:cs="Arial"/>
          <w:sz w:val="16"/>
          <w:szCs w:val="16"/>
        </w:rPr>
        <w:t xml:space="preserve">* O valor unitário refere-se ao valor a ser pago por mudança realizada na ação. </w:t>
      </w:r>
    </w:p>
    <w:p w14:paraId="5D578C85" w14:textId="77777777" w:rsidR="00166853" w:rsidRDefault="00166853" w:rsidP="00166853">
      <w:pPr>
        <w:shd w:val="clear" w:color="auto" w:fill="FFFFFF"/>
        <w:ind w:left="851"/>
        <w:rPr>
          <w:rFonts w:ascii="Arial" w:hAnsi="Arial" w:cs="Arial"/>
          <w:sz w:val="16"/>
          <w:szCs w:val="16"/>
        </w:rPr>
      </w:pPr>
      <w:r>
        <w:rPr>
          <w:rFonts w:ascii="Arial" w:hAnsi="Arial" w:cs="Arial"/>
          <w:sz w:val="16"/>
          <w:szCs w:val="16"/>
        </w:rPr>
        <w:t>* O endereço de destino será definido na hora pelo ocupante, sendo no máximo até 15 km do local de origem.</w:t>
      </w:r>
    </w:p>
    <w:p w14:paraId="463723C3" w14:textId="77777777" w:rsidR="00166853" w:rsidRPr="00B10E0A" w:rsidRDefault="00166853" w:rsidP="00A9708C">
      <w:pPr>
        <w:pStyle w:val="PargrafodaLista"/>
        <w:tabs>
          <w:tab w:val="left" w:pos="1134"/>
        </w:tabs>
        <w:ind w:left="1134" w:hanging="1134"/>
        <w:jc w:val="both"/>
        <w:rPr>
          <w:rFonts w:ascii="Arial" w:hAnsi="Arial" w:cs="Arial"/>
          <w:b/>
          <w:sz w:val="20"/>
        </w:rPr>
      </w:pPr>
    </w:p>
    <w:p w14:paraId="2926DEFA" w14:textId="77777777" w:rsidR="004E4AC3" w:rsidRPr="00B10E0A" w:rsidRDefault="004E4AC3" w:rsidP="00A9708C">
      <w:pPr>
        <w:pStyle w:val="PargrafodaLista"/>
        <w:tabs>
          <w:tab w:val="left" w:pos="1134"/>
        </w:tabs>
        <w:ind w:left="1134" w:hanging="1134"/>
        <w:jc w:val="both"/>
        <w:rPr>
          <w:rFonts w:ascii="Arial" w:hAnsi="Arial" w:cs="Arial"/>
          <w:b/>
          <w:color w:val="0070C0"/>
          <w:sz w:val="20"/>
        </w:rPr>
      </w:pPr>
    </w:p>
    <w:p w14:paraId="6B00DE65" w14:textId="77777777" w:rsidR="004E4AC3" w:rsidRPr="00ED3100" w:rsidRDefault="004E4AC3" w:rsidP="00A9708C">
      <w:pPr>
        <w:pStyle w:val="PargrafodaLista"/>
        <w:tabs>
          <w:tab w:val="left" w:pos="1134"/>
        </w:tabs>
        <w:ind w:left="1134" w:hanging="1134"/>
        <w:jc w:val="both"/>
        <w:rPr>
          <w:rFonts w:ascii="Arial" w:hAnsi="Arial" w:cs="Arial"/>
          <w:b/>
          <w:sz w:val="20"/>
        </w:rPr>
      </w:pPr>
      <w:r w:rsidRPr="00ED3100">
        <w:rPr>
          <w:rFonts w:ascii="Arial" w:hAnsi="Arial" w:cs="Arial"/>
          <w:b/>
          <w:sz w:val="20"/>
        </w:rPr>
        <w:t>3.2</w:t>
      </w:r>
      <w:r w:rsidRPr="00ED3100">
        <w:rPr>
          <w:rFonts w:ascii="Arial" w:hAnsi="Arial" w:cs="Arial"/>
          <w:b/>
          <w:sz w:val="20"/>
        </w:rPr>
        <w:tab/>
        <w:t xml:space="preserve">VALOR </w:t>
      </w:r>
      <w:r>
        <w:rPr>
          <w:rFonts w:ascii="Arial" w:hAnsi="Arial" w:cs="Arial"/>
          <w:b/>
          <w:sz w:val="20"/>
        </w:rPr>
        <w:t xml:space="preserve">GLOBAL: (*) </w:t>
      </w:r>
      <w:r w:rsidRPr="00562041">
        <w:rPr>
          <w:rFonts w:ascii="Arial" w:hAnsi="Arial"/>
          <w:b/>
          <w:color w:val="000000"/>
          <w:sz w:val="20"/>
        </w:rPr>
        <w:t xml:space="preserve">R$ __________________ </w:t>
      </w:r>
      <w:r w:rsidRPr="00562041">
        <w:rPr>
          <w:rFonts w:ascii="Arial" w:hAnsi="Arial"/>
          <w:color w:val="000000"/>
          <w:sz w:val="20"/>
        </w:rPr>
        <w:t>(por extenso).</w:t>
      </w:r>
    </w:p>
    <w:p w14:paraId="1B60AEBF" w14:textId="77777777" w:rsidR="004E4AC3" w:rsidRPr="00ED3100" w:rsidRDefault="004E4AC3" w:rsidP="00A9708C">
      <w:pPr>
        <w:pStyle w:val="PargrafodaLista"/>
        <w:tabs>
          <w:tab w:val="left" w:pos="1134"/>
        </w:tabs>
        <w:ind w:left="1134" w:hanging="1134"/>
        <w:jc w:val="both"/>
        <w:rPr>
          <w:rFonts w:ascii="Arial" w:hAnsi="Arial" w:cs="Arial"/>
          <w:b/>
          <w:sz w:val="20"/>
        </w:rPr>
      </w:pPr>
    </w:p>
    <w:p w14:paraId="671C9825" w14:textId="77777777" w:rsidR="004E4AC3" w:rsidRPr="00B10E0A" w:rsidRDefault="004E4AC3" w:rsidP="00A9708C">
      <w:pPr>
        <w:tabs>
          <w:tab w:val="left" w:pos="1134"/>
        </w:tabs>
        <w:ind w:left="1134"/>
        <w:jc w:val="both"/>
        <w:rPr>
          <w:rFonts w:ascii="Arial" w:hAnsi="Arial" w:cs="Arial"/>
          <w:sz w:val="20"/>
        </w:rPr>
      </w:pPr>
      <w:r w:rsidRPr="00715E07">
        <w:rPr>
          <w:rFonts w:ascii="Arial" w:hAnsi="Arial" w:cs="Arial"/>
          <w:b/>
          <w:bCs/>
          <w:sz w:val="20"/>
        </w:rPr>
        <w:t>(*)</w:t>
      </w:r>
      <w:r w:rsidRPr="00562041">
        <w:rPr>
          <w:rFonts w:ascii="Arial" w:hAnsi="Arial"/>
          <w:color w:val="000000"/>
          <w:sz w:val="20"/>
        </w:rPr>
        <w:t>Preço a ser enviado eletronicamente (ver subitem 5.2.1 do edital), e que será utilizado para efeito de julgamento das propostas antes da fase de lances.</w:t>
      </w:r>
    </w:p>
    <w:p w14:paraId="4F05BD93" w14:textId="77777777" w:rsidR="006D2695" w:rsidRPr="00B10E0A" w:rsidRDefault="006D2695" w:rsidP="00A9708C">
      <w:pPr>
        <w:tabs>
          <w:tab w:val="left" w:pos="1134"/>
        </w:tabs>
        <w:ind w:left="1134" w:hanging="1134"/>
        <w:jc w:val="both"/>
        <w:rPr>
          <w:rFonts w:ascii="Arial" w:hAnsi="Arial" w:cs="Arial"/>
          <w:sz w:val="20"/>
        </w:rPr>
      </w:pPr>
    </w:p>
    <w:p w14:paraId="1F9FBE60" w14:textId="549C9891" w:rsidR="00BE3B3B" w:rsidRPr="00B10E0A" w:rsidRDefault="00F92AD2" w:rsidP="00F92AD2">
      <w:pPr>
        <w:pStyle w:val="PargrafodaLista"/>
        <w:tabs>
          <w:tab w:val="left" w:pos="1134"/>
        </w:tabs>
        <w:ind w:left="1134" w:hanging="1134"/>
        <w:jc w:val="both"/>
        <w:rPr>
          <w:rFonts w:ascii="Arial" w:hAnsi="Arial" w:cs="Arial"/>
          <w:sz w:val="20"/>
        </w:rPr>
      </w:pPr>
      <w:bookmarkStart w:id="165" w:name="_Hlk110588060"/>
      <w:r>
        <w:rPr>
          <w:rFonts w:ascii="Arial" w:hAnsi="Arial" w:cs="Arial"/>
          <w:b/>
          <w:sz w:val="20"/>
        </w:rPr>
        <w:t>4</w:t>
      </w:r>
      <w:r w:rsidR="0039521F">
        <w:rPr>
          <w:rFonts w:ascii="Arial" w:hAnsi="Arial" w:cs="Arial"/>
          <w:b/>
          <w:sz w:val="20"/>
        </w:rPr>
        <w:tab/>
      </w:r>
      <w:r>
        <w:rPr>
          <w:rFonts w:ascii="Arial" w:hAnsi="Arial" w:cs="Arial"/>
          <w:b/>
          <w:sz w:val="20"/>
        </w:rPr>
        <w:t xml:space="preserve">PRAZO DE VALIDADE DA PROPOSTA: </w:t>
      </w:r>
      <w:r w:rsidR="00BE3B3B" w:rsidRPr="00B10E0A">
        <w:rPr>
          <w:rFonts w:ascii="Arial" w:hAnsi="Arial" w:cs="Arial"/>
          <w:sz w:val="20"/>
        </w:rPr>
        <w:t xml:space="preserve">(mínimo de </w:t>
      </w:r>
      <w:r w:rsidR="007926DA">
        <w:rPr>
          <w:rFonts w:ascii="Arial" w:hAnsi="Arial" w:cs="Arial"/>
          <w:sz w:val="20"/>
        </w:rPr>
        <w:t>6</w:t>
      </w:r>
      <w:r w:rsidR="00BE3B3B" w:rsidRPr="00B10E0A">
        <w:rPr>
          <w:rFonts w:ascii="Arial" w:hAnsi="Arial" w:cs="Arial"/>
          <w:sz w:val="20"/>
        </w:rPr>
        <w:t>0 dias) = …. (......) dias, contados da data limite para recebimento das propostas.</w:t>
      </w:r>
    </w:p>
    <w:p w14:paraId="4E5728F0" w14:textId="77777777" w:rsidR="00BE3B3B" w:rsidRPr="00B10E0A" w:rsidRDefault="00BE3B3B" w:rsidP="00A9708C">
      <w:pPr>
        <w:tabs>
          <w:tab w:val="left" w:pos="1134"/>
        </w:tabs>
        <w:ind w:left="1134" w:hanging="1134"/>
        <w:jc w:val="both"/>
        <w:rPr>
          <w:rFonts w:ascii="Arial" w:hAnsi="Arial" w:cs="Arial"/>
          <w:sz w:val="20"/>
        </w:rPr>
      </w:pPr>
    </w:p>
    <w:p w14:paraId="194C627D" w14:textId="50DF1D3F" w:rsidR="00F810AC" w:rsidRPr="00B10E0A" w:rsidRDefault="00F92AD2" w:rsidP="00A9708C">
      <w:pPr>
        <w:pStyle w:val="contrato"/>
        <w:tabs>
          <w:tab w:val="left" w:pos="1134"/>
        </w:tabs>
        <w:ind w:left="1134" w:hanging="1134"/>
        <w:rPr>
          <w:rFonts w:cs="Arial"/>
          <w:b/>
        </w:rPr>
      </w:pPr>
      <w:bookmarkStart w:id="166" w:name="_Hlk110588162"/>
      <w:bookmarkEnd w:id="165"/>
      <w:r>
        <w:rPr>
          <w:rFonts w:cs="Arial"/>
          <w:b/>
        </w:rPr>
        <w:t>5</w:t>
      </w:r>
      <w:r w:rsidR="00B20FEC" w:rsidRPr="00B10E0A">
        <w:rPr>
          <w:rFonts w:cs="Arial"/>
          <w:b/>
        </w:rPr>
        <w:tab/>
        <w:t>DECLARAÇÕES</w:t>
      </w:r>
      <w:r w:rsidR="0006600A" w:rsidRPr="00B10E0A">
        <w:rPr>
          <w:rFonts w:cs="Arial"/>
          <w:b/>
        </w:rPr>
        <w:t>:</w:t>
      </w:r>
    </w:p>
    <w:p w14:paraId="226B25A9" w14:textId="77777777" w:rsidR="006E1FE2" w:rsidRPr="00B10E0A" w:rsidRDefault="006E1FE2" w:rsidP="00A9708C">
      <w:pPr>
        <w:tabs>
          <w:tab w:val="left" w:pos="1134"/>
        </w:tabs>
        <w:ind w:left="1134" w:hanging="1134"/>
        <w:jc w:val="both"/>
        <w:rPr>
          <w:rFonts w:ascii="Arial" w:hAnsi="Arial" w:cs="Arial"/>
          <w:sz w:val="20"/>
        </w:rPr>
      </w:pPr>
    </w:p>
    <w:p w14:paraId="03908C7B" w14:textId="1F9A2CCA" w:rsidR="001910E6" w:rsidRDefault="00F92AD2" w:rsidP="00A9708C">
      <w:pPr>
        <w:tabs>
          <w:tab w:val="left" w:pos="1134"/>
        </w:tabs>
        <w:ind w:left="1134" w:hanging="1134"/>
        <w:jc w:val="both"/>
        <w:rPr>
          <w:rFonts w:ascii="Arial" w:hAnsi="Arial" w:cs="Arial"/>
          <w:sz w:val="20"/>
        </w:rPr>
      </w:pPr>
      <w:r>
        <w:rPr>
          <w:rFonts w:ascii="Arial" w:hAnsi="Arial" w:cs="Arial"/>
          <w:sz w:val="20"/>
        </w:rPr>
        <w:t>5</w:t>
      </w:r>
      <w:r w:rsidR="00B20FEC" w:rsidRPr="00B10E0A">
        <w:rPr>
          <w:rFonts w:ascii="Arial" w:hAnsi="Arial" w:cs="Arial"/>
          <w:sz w:val="20"/>
        </w:rPr>
        <w:t>.1</w:t>
      </w:r>
      <w:r w:rsidR="00B20FEC" w:rsidRPr="00B10E0A">
        <w:rPr>
          <w:rFonts w:ascii="Arial" w:hAnsi="Arial" w:cs="Arial"/>
          <w:sz w:val="20"/>
        </w:rPr>
        <w:tab/>
      </w:r>
      <w:r w:rsidR="0006600A" w:rsidRPr="00B10E0A">
        <w:rPr>
          <w:rFonts w:ascii="Arial" w:hAnsi="Arial" w:cs="Arial"/>
          <w:sz w:val="20"/>
        </w:rPr>
        <w:t>A empresa, por intermédio de seu representante legal abaixo identificado, para todos os efeitos legais e administrativos, sob as penas da lei, DECLARA:</w:t>
      </w:r>
    </w:p>
    <w:p w14:paraId="5B69F41E" w14:textId="77777777" w:rsidR="00A9708C" w:rsidRPr="00B10E0A" w:rsidRDefault="00A9708C" w:rsidP="00A9708C">
      <w:pPr>
        <w:tabs>
          <w:tab w:val="left" w:pos="1134"/>
        </w:tabs>
        <w:ind w:left="1134" w:hanging="1134"/>
        <w:jc w:val="both"/>
        <w:rPr>
          <w:rFonts w:ascii="Arial" w:hAnsi="Arial" w:cs="Arial"/>
          <w:sz w:val="20"/>
        </w:rPr>
      </w:pPr>
    </w:p>
    <w:p w14:paraId="0AC70DE6" w14:textId="75373632" w:rsidR="00DF5013" w:rsidRDefault="00DF5013" w:rsidP="00A9708C">
      <w:pPr>
        <w:pStyle w:val="contrato"/>
        <w:tabs>
          <w:tab w:val="left" w:pos="1418"/>
        </w:tabs>
        <w:ind w:left="1418" w:hanging="284"/>
        <w:rPr>
          <w:rFonts w:cs="Arial"/>
        </w:rPr>
      </w:pPr>
      <w:r w:rsidRPr="00B10E0A">
        <w:rPr>
          <w:rFonts w:cs="Arial"/>
        </w:rPr>
        <w:t xml:space="preserve">I)  </w:t>
      </w:r>
      <w:r w:rsidRPr="00B10E0A">
        <w:rPr>
          <w:rFonts w:cs="Arial"/>
        </w:rPr>
        <w:tab/>
        <w:t>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622706B6" w14:textId="77777777" w:rsidR="007926DA" w:rsidRPr="00B10E0A" w:rsidRDefault="007926DA" w:rsidP="00A9708C">
      <w:pPr>
        <w:pStyle w:val="contrato"/>
        <w:tabs>
          <w:tab w:val="left" w:pos="1418"/>
        </w:tabs>
        <w:ind w:left="1418" w:hanging="284"/>
        <w:rPr>
          <w:rFonts w:cs="Arial"/>
        </w:rPr>
      </w:pPr>
    </w:p>
    <w:p w14:paraId="116CF2B8" w14:textId="79253D22" w:rsidR="00DF5013" w:rsidRDefault="00DF5013" w:rsidP="00A9708C">
      <w:pPr>
        <w:tabs>
          <w:tab w:val="left" w:pos="1418"/>
        </w:tabs>
        <w:ind w:left="1418" w:hanging="284"/>
        <w:jc w:val="both"/>
        <w:rPr>
          <w:rFonts w:ascii="Arial" w:hAnsi="Arial" w:cs="Arial"/>
          <w:sz w:val="20"/>
        </w:rPr>
      </w:pPr>
      <w:r w:rsidRPr="00B10E0A">
        <w:rPr>
          <w:rFonts w:ascii="Arial" w:hAnsi="Arial" w:cs="Arial"/>
          <w:sz w:val="20"/>
        </w:rPr>
        <w:t>II)</w:t>
      </w:r>
      <w:r w:rsidRPr="00B10E0A">
        <w:rPr>
          <w:rFonts w:ascii="Arial" w:hAnsi="Arial" w:cs="Arial"/>
          <w:sz w:val="20"/>
        </w:rPr>
        <w:tab/>
      </w:r>
      <w:r w:rsidR="003940AE" w:rsidRPr="00B10E0A">
        <w:rPr>
          <w:rFonts w:ascii="Arial" w:hAnsi="Arial" w:cs="Arial"/>
          <w:sz w:val="20"/>
        </w:rPr>
        <w:t>não</w:t>
      </w:r>
      <w:r w:rsidRPr="00B10E0A">
        <w:rPr>
          <w:rFonts w:ascii="Arial" w:hAnsi="Arial" w:cs="Arial"/>
          <w:sz w:val="20"/>
        </w:rPr>
        <w:t xml:space="preserve"> </w:t>
      </w:r>
      <w:r w:rsidR="002B7472" w:rsidRPr="00B10E0A">
        <w:rPr>
          <w:rFonts w:ascii="Arial" w:hAnsi="Arial" w:cs="Arial"/>
          <w:sz w:val="20"/>
        </w:rPr>
        <w:t>se enquadra em nenhuma das restrições previstas no item 2.</w:t>
      </w:r>
      <w:r w:rsidR="009110CD">
        <w:rPr>
          <w:rFonts w:ascii="Arial" w:hAnsi="Arial" w:cs="Arial"/>
          <w:sz w:val="20"/>
        </w:rPr>
        <w:t>4</w:t>
      </w:r>
      <w:r w:rsidR="002B7472" w:rsidRPr="00B10E0A">
        <w:rPr>
          <w:rFonts w:ascii="Arial" w:hAnsi="Arial" w:cs="Arial"/>
          <w:sz w:val="20"/>
        </w:rPr>
        <w:t xml:space="preserve"> e subitens deste edital.</w:t>
      </w:r>
    </w:p>
    <w:p w14:paraId="1471C835" w14:textId="77777777" w:rsidR="007926DA" w:rsidRPr="00B10E0A" w:rsidRDefault="007926DA" w:rsidP="00A9708C">
      <w:pPr>
        <w:tabs>
          <w:tab w:val="left" w:pos="1418"/>
        </w:tabs>
        <w:ind w:left="1418" w:hanging="284"/>
        <w:jc w:val="both"/>
        <w:rPr>
          <w:rFonts w:ascii="Arial" w:hAnsi="Arial" w:cs="Arial"/>
          <w:sz w:val="20"/>
        </w:rPr>
      </w:pPr>
    </w:p>
    <w:p w14:paraId="1BA83F3C" w14:textId="0E395959" w:rsidR="00386951" w:rsidRDefault="003940AE" w:rsidP="00A9708C">
      <w:pPr>
        <w:tabs>
          <w:tab w:val="left" w:pos="1418"/>
        </w:tabs>
        <w:ind w:left="1418" w:hanging="284"/>
        <w:jc w:val="both"/>
        <w:rPr>
          <w:rFonts w:ascii="Arial" w:hAnsi="Arial" w:cs="Arial"/>
          <w:sz w:val="20"/>
        </w:rPr>
      </w:pPr>
      <w:r w:rsidRPr="00B10E0A">
        <w:rPr>
          <w:rFonts w:ascii="Arial" w:hAnsi="Arial" w:cs="Arial"/>
          <w:sz w:val="20"/>
        </w:rPr>
        <w:t>III)</w:t>
      </w:r>
      <w:r w:rsidRPr="00B10E0A">
        <w:rPr>
          <w:rFonts w:ascii="Arial" w:hAnsi="Arial" w:cs="Arial"/>
          <w:sz w:val="20"/>
        </w:rPr>
        <w:tab/>
        <w:t>Cumpre todos os requisitos exigidos no edital para a perfeita execução do serviço, inclusive quanto a</w:t>
      </w:r>
      <w:r w:rsidR="00DF631F" w:rsidRPr="00B10E0A">
        <w:rPr>
          <w:rFonts w:ascii="Arial" w:hAnsi="Arial" w:cs="Arial"/>
          <w:sz w:val="20"/>
        </w:rPr>
        <w:t>o</w:t>
      </w:r>
      <w:r w:rsidRPr="00B10E0A">
        <w:rPr>
          <w:rFonts w:ascii="Arial" w:hAnsi="Arial" w:cs="Arial"/>
          <w:sz w:val="20"/>
        </w:rPr>
        <w:t>s critérios de habilitação.</w:t>
      </w:r>
    </w:p>
    <w:p w14:paraId="49256E05" w14:textId="77777777" w:rsidR="007926DA" w:rsidRPr="00B10E0A" w:rsidRDefault="007926DA" w:rsidP="00A9708C">
      <w:pPr>
        <w:tabs>
          <w:tab w:val="left" w:pos="1418"/>
        </w:tabs>
        <w:ind w:left="1418" w:hanging="284"/>
        <w:jc w:val="both"/>
        <w:rPr>
          <w:rFonts w:ascii="Arial" w:hAnsi="Arial" w:cs="Arial"/>
          <w:sz w:val="20"/>
        </w:rPr>
      </w:pPr>
    </w:p>
    <w:p w14:paraId="208E91BA" w14:textId="77777777" w:rsidR="00386951" w:rsidRPr="00F92AD2" w:rsidRDefault="00386951" w:rsidP="00A9708C">
      <w:pPr>
        <w:tabs>
          <w:tab w:val="left" w:pos="1418"/>
        </w:tabs>
        <w:ind w:left="1418" w:hanging="284"/>
        <w:jc w:val="both"/>
        <w:rPr>
          <w:rFonts w:ascii="Arial" w:hAnsi="Arial" w:cs="Arial"/>
          <w:sz w:val="20"/>
        </w:rPr>
      </w:pPr>
      <w:r w:rsidRPr="00B10E0A">
        <w:rPr>
          <w:rFonts w:ascii="Arial" w:hAnsi="Arial" w:cs="Arial"/>
          <w:sz w:val="20"/>
        </w:rPr>
        <w:t>IV)</w:t>
      </w:r>
      <w:r w:rsidRPr="00B10E0A">
        <w:rPr>
          <w:rFonts w:ascii="Arial" w:hAnsi="Arial" w:cs="Arial"/>
          <w:sz w:val="20"/>
        </w:rPr>
        <w:tab/>
        <w:t xml:space="preserve">Nos preços propostos estão incluídas todas as despesas necessárias à perfeita execução dos serviços, tais como: salários, materiais, equipamentos, seguros, impostos, taxas, </w:t>
      </w:r>
      <w:r w:rsidRPr="00F92AD2">
        <w:rPr>
          <w:rFonts w:ascii="Arial" w:hAnsi="Arial" w:cs="Arial"/>
          <w:sz w:val="20"/>
        </w:rPr>
        <w:t>encargos sociais e trabalhistas, e todos os demais custos necessários ao perfeito cumprimento das obrigações objeto da licitação;</w:t>
      </w:r>
    </w:p>
    <w:p w14:paraId="021E958E" w14:textId="77777777" w:rsidR="00F810AC" w:rsidRPr="00F92AD2" w:rsidRDefault="00F810AC" w:rsidP="00840C26">
      <w:pPr>
        <w:pStyle w:val="Recuodecorpodetexto2"/>
        <w:tabs>
          <w:tab w:val="left" w:pos="1276"/>
        </w:tabs>
        <w:rPr>
          <w:rFonts w:ascii="Arial" w:hAnsi="Arial" w:cs="Arial"/>
          <w:bCs/>
        </w:rPr>
      </w:pPr>
    </w:p>
    <w:p w14:paraId="242C78F2" w14:textId="77777777" w:rsidR="00F92AD2" w:rsidRPr="00F92AD2" w:rsidRDefault="00F92AD2" w:rsidP="00F92AD2">
      <w:pPr>
        <w:ind w:right="-234"/>
        <w:rPr>
          <w:rFonts w:ascii="Arial" w:hAnsi="Arial" w:cs="Arial"/>
          <w:sz w:val="20"/>
        </w:rPr>
      </w:pPr>
      <w:r w:rsidRPr="00F92AD2">
        <w:rPr>
          <w:rFonts w:ascii="Arial" w:hAnsi="Arial" w:cs="Arial"/>
          <w:sz w:val="20"/>
        </w:rPr>
        <w:t>Local e data</w:t>
      </w:r>
    </w:p>
    <w:p w14:paraId="5928B168" w14:textId="77777777" w:rsidR="00F92AD2" w:rsidRPr="00F92AD2" w:rsidRDefault="00F92AD2" w:rsidP="00F92AD2">
      <w:pPr>
        <w:ind w:right="-234"/>
        <w:rPr>
          <w:rFonts w:ascii="Arial" w:hAnsi="Arial" w:cs="Arial"/>
          <w:sz w:val="20"/>
        </w:rPr>
      </w:pPr>
    </w:p>
    <w:p w14:paraId="092AC64A" w14:textId="77777777" w:rsidR="00F92AD2" w:rsidRPr="00F92AD2" w:rsidRDefault="00F92AD2" w:rsidP="00F92AD2">
      <w:pPr>
        <w:ind w:right="-234"/>
        <w:rPr>
          <w:rFonts w:ascii="Arial" w:hAnsi="Arial" w:cs="Arial"/>
          <w:sz w:val="20"/>
        </w:rPr>
      </w:pPr>
      <w:r w:rsidRPr="00F92AD2">
        <w:rPr>
          <w:rFonts w:ascii="Arial" w:hAnsi="Arial" w:cs="Arial"/>
          <w:sz w:val="20"/>
        </w:rPr>
        <w:t>___________________________________________</w:t>
      </w:r>
    </w:p>
    <w:p w14:paraId="4905C0C0" w14:textId="77777777" w:rsidR="00F92AD2" w:rsidRPr="00F92AD2" w:rsidRDefault="00F92AD2" w:rsidP="00F92AD2">
      <w:pPr>
        <w:tabs>
          <w:tab w:val="left" w:pos="1276"/>
          <w:tab w:val="left" w:pos="4252"/>
        </w:tabs>
        <w:ind w:left="1418" w:right="-57" w:hanging="1418"/>
        <w:jc w:val="both"/>
        <w:rPr>
          <w:rFonts w:ascii="Arial" w:hAnsi="Arial" w:cs="Arial"/>
          <w:sz w:val="20"/>
        </w:rPr>
      </w:pPr>
      <w:r w:rsidRPr="00F92AD2">
        <w:rPr>
          <w:rFonts w:ascii="Arial" w:hAnsi="Arial" w:cs="Arial"/>
          <w:sz w:val="20"/>
        </w:rPr>
        <w:t>Assinatura do representante legal da empresa</w:t>
      </w:r>
    </w:p>
    <w:p w14:paraId="7CC0649B" w14:textId="77777777" w:rsidR="00F92AD2" w:rsidRPr="00F92AD2" w:rsidRDefault="00F92AD2" w:rsidP="00F92AD2">
      <w:pPr>
        <w:tabs>
          <w:tab w:val="left" w:pos="1276"/>
          <w:tab w:val="left" w:pos="4252"/>
        </w:tabs>
        <w:ind w:left="1418" w:right="-57" w:hanging="1418"/>
        <w:jc w:val="both"/>
        <w:rPr>
          <w:rFonts w:ascii="Arial" w:hAnsi="Arial" w:cs="Arial"/>
          <w:sz w:val="20"/>
        </w:rPr>
      </w:pPr>
      <w:r w:rsidRPr="00F92AD2">
        <w:rPr>
          <w:rFonts w:ascii="Arial" w:hAnsi="Arial" w:cs="Arial"/>
          <w:sz w:val="20"/>
        </w:rPr>
        <w:t>Nome/RG/CPF</w:t>
      </w:r>
    </w:p>
    <w:p w14:paraId="112FDBE3" w14:textId="77777777" w:rsidR="00F92AD2" w:rsidRDefault="00F92AD2" w:rsidP="006E7420">
      <w:pPr>
        <w:jc w:val="both"/>
        <w:rPr>
          <w:rFonts w:ascii="Arial" w:hAnsi="Arial" w:cs="Arial"/>
          <w:b/>
          <w:color w:val="FF0000"/>
          <w:sz w:val="20"/>
        </w:rPr>
      </w:pPr>
      <w:bookmarkStart w:id="167" w:name="_Hlk101870945"/>
    </w:p>
    <w:p w14:paraId="45DDCEFC" w14:textId="19EE3E22" w:rsidR="006E7420" w:rsidRDefault="008E11BE" w:rsidP="006E7420">
      <w:pPr>
        <w:jc w:val="both"/>
        <w:rPr>
          <w:rFonts w:ascii="Arial" w:hAnsi="Arial" w:cs="Arial"/>
          <w:b/>
          <w:color w:val="FF0000"/>
          <w:sz w:val="20"/>
        </w:rPr>
      </w:pPr>
      <w:r w:rsidRPr="00F92AD2">
        <w:rPr>
          <w:rFonts w:ascii="Arial" w:hAnsi="Arial" w:cs="Arial"/>
          <w:b/>
          <w:color w:val="FF0000"/>
          <w:sz w:val="20"/>
        </w:rPr>
        <w:t xml:space="preserve">Obs.: Esta proposta comercial deverá ser apresentada </w:t>
      </w:r>
      <w:r w:rsidR="008B6F89" w:rsidRPr="00F92AD2">
        <w:rPr>
          <w:rFonts w:ascii="Arial" w:hAnsi="Arial" w:cs="Arial"/>
          <w:b/>
          <w:color w:val="FF0000"/>
          <w:sz w:val="20"/>
        </w:rPr>
        <w:t>em papel timbrado da licitante</w:t>
      </w:r>
      <w:r w:rsidR="006E7420" w:rsidRPr="00F92AD2">
        <w:rPr>
          <w:rFonts w:ascii="Arial" w:hAnsi="Arial" w:cs="Arial"/>
          <w:b/>
          <w:color w:val="FF0000"/>
          <w:sz w:val="20"/>
        </w:rPr>
        <w:t xml:space="preserve"> (assinar, preferencialmente, nos moldes estabelecidos no item </w:t>
      </w:r>
      <w:r w:rsidR="00147874">
        <w:rPr>
          <w:rFonts w:ascii="Arial" w:hAnsi="Arial" w:cs="Arial"/>
          <w:b/>
          <w:color w:val="FF0000"/>
          <w:sz w:val="20"/>
        </w:rPr>
        <w:t>19.14</w:t>
      </w:r>
      <w:r w:rsidR="006E7420" w:rsidRPr="00F92AD2">
        <w:rPr>
          <w:rFonts w:ascii="Arial" w:hAnsi="Arial" w:cs="Arial"/>
          <w:b/>
          <w:color w:val="FF0000"/>
          <w:sz w:val="20"/>
        </w:rPr>
        <w:t>).</w:t>
      </w:r>
    </w:p>
    <w:p w14:paraId="264CD26B" w14:textId="03A0705B" w:rsidR="00F92AD2" w:rsidRDefault="00F92AD2" w:rsidP="006E7420">
      <w:pPr>
        <w:jc w:val="both"/>
        <w:rPr>
          <w:rFonts w:ascii="Arial" w:hAnsi="Arial" w:cs="Arial"/>
          <w:b/>
          <w:color w:val="FF0000"/>
          <w:sz w:val="20"/>
        </w:rPr>
      </w:pPr>
    </w:p>
    <w:p w14:paraId="3D031047" w14:textId="77777777" w:rsidR="00F92AD2" w:rsidRPr="00F92AD2" w:rsidRDefault="00F92AD2" w:rsidP="006E7420">
      <w:pPr>
        <w:jc w:val="both"/>
        <w:rPr>
          <w:rFonts w:ascii="Arial" w:hAnsi="Arial" w:cs="Arial"/>
          <w:b/>
          <w:color w:val="FF0000"/>
          <w:sz w:val="20"/>
        </w:rPr>
      </w:pPr>
    </w:p>
    <w:bookmarkEnd w:id="167"/>
    <w:p w14:paraId="695A7901" w14:textId="77777777" w:rsidR="00DF631F" w:rsidRPr="00F92AD2" w:rsidRDefault="00DF631F" w:rsidP="00840C26">
      <w:pPr>
        <w:ind w:left="1418" w:right="-234" w:hanging="1418"/>
        <w:rPr>
          <w:rFonts w:ascii="Arial" w:hAnsi="Arial" w:cs="Arial"/>
          <w:bCs/>
          <w:sz w:val="20"/>
        </w:rPr>
      </w:pPr>
      <w:r w:rsidRPr="00F92AD2">
        <w:rPr>
          <w:rFonts w:ascii="Arial" w:hAnsi="Arial" w:cs="Arial"/>
          <w:bCs/>
          <w:sz w:val="20"/>
        </w:rPr>
        <w:t>INSTRUÇÕES: Para a elaboração da proposta ver, em especial, item 5 do Edital.</w:t>
      </w:r>
    </w:p>
    <w:p w14:paraId="4EE104F0" w14:textId="77777777" w:rsidR="00B57DD9" w:rsidRPr="00F92AD2" w:rsidRDefault="00B57DD9" w:rsidP="00840C26">
      <w:pPr>
        <w:rPr>
          <w:rFonts w:ascii="Arial" w:hAnsi="Arial" w:cs="Arial"/>
          <w:b/>
          <w:sz w:val="20"/>
        </w:rPr>
      </w:pPr>
    </w:p>
    <w:p w14:paraId="450B53BE" w14:textId="77777777" w:rsidR="00BF012D" w:rsidRPr="00F92AD2" w:rsidRDefault="00BF012D" w:rsidP="00840C26">
      <w:pPr>
        <w:ind w:left="1418" w:right="-234" w:hanging="1418"/>
        <w:rPr>
          <w:rFonts w:ascii="Arial" w:hAnsi="Arial" w:cs="Arial"/>
          <w:b/>
          <w:bCs/>
          <w:sz w:val="20"/>
          <w:u w:val="single"/>
        </w:rPr>
      </w:pPr>
      <w:r w:rsidRPr="00F92AD2">
        <w:rPr>
          <w:rFonts w:ascii="Arial" w:hAnsi="Arial" w:cs="Arial"/>
          <w:b/>
          <w:bCs/>
          <w:sz w:val="20"/>
          <w:u w:val="single"/>
        </w:rPr>
        <w:t>INSTRUÇÕES:</w:t>
      </w:r>
    </w:p>
    <w:p w14:paraId="5E987032" w14:textId="16E7B82F" w:rsidR="00BF012D" w:rsidRDefault="00BF012D" w:rsidP="00840C26">
      <w:pPr>
        <w:jc w:val="both"/>
        <w:rPr>
          <w:rFonts w:ascii="Arial" w:hAnsi="Arial" w:cs="Arial"/>
          <w:color w:val="000000"/>
          <w:sz w:val="20"/>
        </w:rPr>
      </w:pPr>
    </w:p>
    <w:p w14:paraId="4ACD9324" w14:textId="77777777" w:rsidR="00D5180D" w:rsidRDefault="00F92AD2" w:rsidP="00D5180D">
      <w:pPr>
        <w:ind w:left="1134" w:hanging="1134"/>
        <w:jc w:val="both"/>
        <w:rPr>
          <w:rFonts w:ascii="Arial" w:hAnsi="Arial" w:cs="Arial"/>
          <w:color w:val="000000"/>
          <w:sz w:val="20"/>
        </w:rPr>
      </w:pPr>
      <w:r w:rsidRPr="00F92AD2">
        <w:rPr>
          <w:rFonts w:ascii="Arial" w:hAnsi="Arial" w:cs="Arial"/>
          <w:color w:val="000000"/>
          <w:sz w:val="20"/>
        </w:rPr>
        <w:t>1</w:t>
      </w:r>
      <w:r w:rsidR="00D5180D">
        <w:rPr>
          <w:rFonts w:ascii="Arial" w:hAnsi="Arial" w:cs="Arial"/>
          <w:color w:val="000000"/>
          <w:sz w:val="20"/>
        </w:rPr>
        <w:tab/>
      </w:r>
      <w:r w:rsidRPr="00F92AD2">
        <w:rPr>
          <w:rFonts w:ascii="Arial" w:hAnsi="Arial" w:cs="Arial"/>
          <w:color w:val="000000"/>
          <w:sz w:val="20"/>
        </w:rPr>
        <w:t xml:space="preserve">A </w:t>
      </w:r>
      <w:r w:rsidRPr="00F92AD2">
        <w:rPr>
          <w:rFonts w:ascii="Arial" w:hAnsi="Arial" w:cs="Arial"/>
          <w:b/>
          <w:bCs/>
          <w:color w:val="000000"/>
          <w:sz w:val="20"/>
        </w:rPr>
        <w:t>PROPOSTA DE PREÇO</w:t>
      </w:r>
      <w:r w:rsidRPr="00F92AD2">
        <w:rPr>
          <w:rFonts w:ascii="Arial" w:hAnsi="Arial" w:cs="Arial"/>
          <w:color w:val="000000"/>
          <w:sz w:val="20"/>
        </w:rPr>
        <w:t xml:space="preserve"> corresponde ao </w:t>
      </w:r>
      <w:r w:rsidRPr="00F92AD2">
        <w:rPr>
          <w:rFonts w:ascii="Arial" w:hAnsi="Arial" w:cs="Arial"/>
          <w:b/>
          <w:bCs/>
          <w:color w:val="000000"/>
          <w:sz w:val="20"/>
        </w:rPr>
        <w:t>VALOR GLOBAL</w:t>
      </w:r>
      <w:r w:rsidRPr="00F92AD2">
        <w:rPr>
          <w:rFonts w:ascii="Arial" w:hAnsi="Arial" w:cs="Arial"/>
          <w:color w:val="000000"/>
          <w:sz w:val="20"/>
        </w:rPr>
        <w:t>, o qual deve ser digitado, obrigatoriamente, após a anexação desta Proposta Comercial, e que representa o valor que será considerado para o julgamento da proposta.</w:t>
      </w:r>
    </w:p>
    <w:p w14:paraId="556C891A" w14:textId="77777777" w:rsidR="00D5180D" w:rsidRDefault="00D5180D" w:rsidP="00D5180D">
      <w:pPr>
        <w:ind w:left="1134" w:hanging="1134"/>
        <w:jc w:val="both"/>
        <w:rPr>
          <w:rFonts w:ascii="Arial" w:hAnsi="Arial" w:cs="Arial"/>
          <w:color w:val="000000"/>
          <w:sz w:val="20"/>
        </w:rPr>
      </w:pPr>
    </w:p>
    <w:p w14:paraId="570DEAF3" w14:textId="77777777" w:rsidR="00D5180D" w:rsidRDefault="00F92AD2" w:rsidP="00D5180D">
      <w:pPr>
        <w:ind w:left="1134" w:hanging="1134"/>
        <w:jc w:val="both"/>
        <w:rPr>
          <w:rFonts w:ascii="Arial" w:hAnsi="Arial" w:cs="Arial"/>
          <w:color w:val="000000"/>
          <w:sz w:val="20"/>
        </w:rPr>
      </w:pPr>
      <w:r w:rsidRPr="00F92AD2">
        <w:rPr>
          <w:rFonts w:ascii="Arial" w:hAnsi="Arial" w:cs="Arial"/>
          <w:color w:val="000000"/>
          <w:sz w:val="20"/>
        </w:rPr>
        <w:t>2</w:t>
      </w:r>
      <w:r w:rsidR="00D5180D">
        <w:rPr>
          <w:rFonts w:ascii="Arial" w:hAnsi="Arial" w:cs="Arial"/>
          <w:color w:val="000000"/>
          <w:sz w:val="20"/>
        </w:rPr>
        <w:tab/>
      </w:r>
      <w:r w:rsidRPr="00F92AD2">
        <w:rPr>
          <w:rFonts w:ascii="Arial" w:hAnsi="Arial" w:cs="Arial"/>
          <w:color w:val="000000"/>
          <w:sz w:val="20"/>
        </w:rPr>
        <w:t xml:space="preserve">A </w:t>
      </w:r>
      <w:r w:rsidRPr="00F92AD2">
        <w:rPr>
          <w:rFonts w:ascii="Arial" w:hAnsi="Arial" w:cs="Arial"/>
          <w:b/>
          <w:bCs/>
          <w:color w:val="000000"/>
          <w:sz w:val="20"/>
        </w:rPr>
        <w:t>PROPOSTA COMERCIAL</w:t>
      </w:r>
      <w:r>
        <w:rPr>
          <w:rFonts w:ascii="Arial" w:hAnsi="Arial" w:cs="Arial"/>
          <w:b/>
          <w:bCs/>
          <w:color w:val="000000"/>
          <w:sz w:val="20"/>
        </w:rPr>
        <w:t xml:space="preserve"> </w:t>
      </w:r>
      <w:r>
        <w:rPr>
          <w:rFonts w:ascii="Arial" w:hAnsi="Arial" w:cs="Arial"/>
          <w:color w:val="000000"/>
          <w:sz w:val="20"/>
        </w:rPr>
        <w:t>(Modelo III)</w:t>
      </w:r>
      <w:r w:rsidRPr="00F92AD2">
        <w:rPr>
          <w:rFonts w:ascii="Arial" w:hAnsi="Arial" w:cs="Arial"/>
          <w:color w:val="000000"/>
          <w:sz w:val="20"/>
        </w:rPr>
        <w:t xml:space="preserve"> deve ser preenchida conforme modelo acima, em arquivo único</w:t>
      </w:r>
      <w:r w:rsidR="00D5180D">
        <w:rPr>
          <w:rFonts w:ascii="Arial" w:hAnsi="Arial" w:cs="Arial"/>
          <w:color w:val="000000"/>
          <w:sz w:val="20"/>
        </w:rPr>
        <w:t xml:space="preserve"> PDF, assinada pelo representante legal da empresa</w:t>
      </w:r>
      <w:r w:rsidRPr="00F92AD2">
        <w:rPr>
          <w:rFonts w:ascii="Arial" w:hAnsi="Arial" w:cs="Arial"/>
          <w:color w:val="000000"/>
          <w:sz w:val="20"/>
        </w:rPr>
        <w:t xml:space="preserve"> e anexada no endereço eletrônico </w:t>
      </w:r>
      <w:hyperlink r:id="rId34" w:history="1">
        <w:r w:rsidR="00D5180D" w:rsidRPr="00D528C1">
          <w:rPr>
            <w:rStyle w:val="Hyperlink"/>
            <w:rFonts w:ascii="Arial" w:hAnsi="Arial" w:cs="Arial"/>
            <w:sz w:val="20"/>
          </w:rPr>
          <w:t>http://licitacoes.caixa.gov.br</w:t>
        </w:r>
      </w:hyperlink>
      <w:r w:rsidRPr="00F92AD2">
        <w:rPr>
          <w:rFonts w:ascii="Arial" w:hAnsi="Arial" w:cs="Arial"/>
          <w:color w:val="000000"/>
          <w:sz w:val="20"/>
        </w:rPr>
        <w:t>;</w:t>
      </w:r>
    </w:p>
    <w:p w14:paraId="02D771E7" w14:textId="77777777" w:rsidR="00D5180D" w:rsidRDefault="00D5180D" w:rsidP="00D5180D">
      <w:pPr>
        <w:ind w:left="1134" w:hanging="1134"/>
        <w:jc w:val="both"/>
        <w:rPr>
          <w:rFonts w:ascii="Arial" w:hAnsi="Arial" w:cs="Arial"/>
          <w:color w:val="000000"/>
          <w:sz w:val="20"/>
        </w:rPr>
      </w:pPr>
    </w:p>
    <w:p w14:paraId="4EABC22C" w14:textId="77777777" w:rsidR="00D5180D" w:rsidRDefault="00F92AD2" w:rsidP="00D5180D">
      <w:pPr>
        <w:ind w:left="1134" w:hanging="1134"/>
        <w:jc w:val="both"/>
        <w:rPr>
          <w:rFonts w:ascii="Arial" w:hAnsi="Arial" w:cs="Arial"/>
          <w:color w:val="000000"/>
          <w:sz w:val="20"/>
        </w:rPr>
      </w:pPr>
      <w:r w:rsidRPr="00F92AD2">
        <w:rPr>
          <w:rFonts w:ascii="Arial" w:hAnsi="Arial" w:cs="Arial"/>
          <w:color w:val="000000"/>
          <w:sz w:val="20"/>
        </w:rPr>
        <w:t>2.1</w:t>
      </w:r>
      <w:r w:rsidR="00D5180D">
        <w:rPr>
          <w:rFonts w:ascii="Arial" w:hAnsi="Arial" w:cs="Arial"/>
          <w:color w:val="000000"/>
          <w:sz w:val="20"/>
        </w:rPr>
        <w:tab/>
      </w:r>
      <w:r w:rsidRPr="00F92AD2">
        <w:rPr>
          <w:rFonts w:ascii="Arial" w:hAnsi="Arial" w:cs="Arial"/>
          <w:color w:val="000000"/>
          <w:sz w:val="20"/>
        </w:rPr>
        <w:t>O licitante deverá efetuar o login no sistema por meio da opção “Acesso ao Sistema”, no link “Se Você é Licitante, faça login aqui: Acessar”, preencher os campos solicitados (e-mail e senha), e clicar em “entrar”, escolher a opção “Encaminhar/Alterar Propostas”, localizada no quadro “Minhas Atividades”, selecionar o certame desejado e clicar na Atividade “Envio de Proposta”, escolher o(s) item(ns) que deseja participar e digitar o valor proposto;</w:t>
      </w:r>
    </w:p>
    <w:p w14:paraId="28C9903E" w14:textId="77777777" w:rsidR="00D5180D" w:rsidRDefault="00D5180D" w:rsidP="00D5180D">
      <w:pPr>
        <w:ind w:left="1134" w:hanging="1134"/>
        <w:jc w:val="both"/>
        <w:rPr>
          <w:rFonts w:ascii="Arial" w:hAnsi="Arial" w:cs="Arial"/>
          <w:color w:val="000000"/>
          <w:sz w:val="20"/>
        </w:rPr>
      </w:pPr>
    </w:p>
    <w:p w14:paraId="2291D723" w14:textId="77777777" w:rsidR="00D5180D" w:rsidRDefault="00F92AD2" w:rsidP="00D5180D">
      <w:pPr>
        <w:ind w:left="1134" w:hanging="1134"/>
        <w:jc w:val="both"/>
        <w:rPr>
          <w:rFonts w:ascii="Arial" w:hAnsi="Arial" w:cs="Arial"/>
          <w:color w:val="000000"/>
          <w:sz w:val="20"/>
        </w:rPr>
      </w:pPr>
      <w:r w:rsidRPr="00F92AD2">
        <w:rPr>
          <w:rFonts w:ascii="Arial" w:hAnsi="Arial" w:cs="Arial"/>
          <w:color w:val="000000"/>
          <w:sz w:val="20"/>
        </w:rPr>
        <w:t>2.1.1</w:t>
      </w:r>
      <w:r w:rsidR="00D5180D">
        <w:rPr>
          <w:rFonts w:ascii="Arial" w:hAnsi="Arial" w:cs="Arial"/>
          <w:color w:val="000000"/>
          <w:sz w:val="20"/>
        </w:rPr>
        <w:tab/>
      </w:r>
      <w:r w:rsidRPr="00F92AD2">
        <w:rPr>
          <w:rFonts w:ascii="Arial" w:hAnsi="Arial" w:cs="Arial"/>
          <w:color w:val="000000"/>
          <w:sz w:val="20"/>
        </w:rPr>
        <w:t>Para anexar a proposta comercial, clicar em “Anexar Arquivo”, em seguida “Procurar”, localizar o documento e clicar em “Enviar”, conferir e clicar em “Fechar”.</w:t>
      </w:r>
    </w:p>
    <w:p w14:paraId="5781F747" w14:textId="77777777" w:rsidR="00D5180D" w:rsidRDefault="00D5180D" w:rsidP="00D5180D">
      <w:pPr>
        <w:ind w:left="1134" w:hanging="1134"/>
        <w:jc w:val="both"/>
        <w:rPr>
          <w:rFonts w:ascii="Arial" w:hAnsi="Arial" w:cs="Arial"/>
          <w:color w:val="000000"/>
          <w:sz w:val="20"/>
        </w:rPr>
      </w:pPr>
    </w:p>
    <w:p w14:paraId="52919F17" w14:textId="1C621B17" w:rsidR="00F92AD2" w:rsidRDefault="00F92AD2" w:rsidP="00D5180D">
      <w:pPr>
        <w:ind w:left="1134" w:hanging="1134"/>
        <w:jc w:val="both"/>
        <w:rPr>
          <w:rFonts w:ascii="Arial" w:hAnsi="Arial" w:cs="Arial"/>
          <w:color w:val="000000"/>
          <w:sz w:val="20"/>
        </w:rPr>
      </w:pPr>
      <w:r w:rsidRPr="00F92AD2">
        <w:rPr>
          <w:rFonts w:ascii="Arial" w:hAnsi="Arial" w:cs="Arial"/>
          <w:color w:val="000000"/>
          <w:sz w:val="20"/>
        </w:rPr>
        <w:t>3</w:t>
      </w:r>
      <w:r w:rsidR="00D5180D">
        <w:rPr>
          <w:rFonts w:ascii="Arial" w:hAnsi="Arial" w:cs="Arial"/>
          <w:color w:val="000000"/>
          <w:sz w:val="20"/>
        </w:rPr>
        <w:tab/>
      </w:r>
      <w:r w:rsidRPr="00F92AD2">
        <w:rPr>
          <w:rFonts w:ascii="Arial" w:hAnsi="Arial" w:cs="Arial"/>
          <w:color w:val="000000"/>
          <w:sz w:val="20"/>
        </w:rPr>
        <w:t>Não será admitido no preço unitário o fracionamento de centavo(s) que ultrapassar duas casas decimais, desprezando-se, sumariamente, a fração remanescente.</w:t>
      </w:r>
    </w:p>
    <w:p w14:paraId="55D8021E" w14:textId="5AD60B78" w:rsidR="00F92AD2" w:rsidRDefault="00F92AD2" w:rsidP="00840C26">
      <w:pPr>
        <w:jc w:val="both"/>
        <w:rPr>
          <w:rFonts w:ascii="Arial" w:hAnsi="Arial" w:cs="Arial"/>
          <w:color w:val="000000"/>
          <w:sz w:val="20"/>
        </w:rPr>
      </w:pPr>
    </w:p>
    <w:p w14:paraId="6082DAE0" w14:textId="1713ACE0" w:rsidR="00F92AD2" w:rsidRDefault="00F92AD2" w:rsidP="00840C26">
      <w:pPr>
        <w:jc w:val="both"/>
        <w:rPr>
          <w:rFonts w:ascii="Arial" w:hAnsi="Arial" w:cs="Arial"/>
          <w:color w:val="000000"/>
          <w:sz w:val="20"/>
        </w:rPr>
      </w:pPr>
    </w:p>
    <w:p w14:paraId="3CE42DA9" w14:textId="7E4B797F" w:rsidR="00D5180D" w:rsidRDefault="007C2D08" w:rsidP="007C2D08">
      <w:pPr>
        <w:jc w:val="center"/>
        <w:rPr>
          <w:rFonts w:ascii="Arial" w:hAnsi="Arial" w:cs="Arial"/>
          <w:b/>
          <w:sz w:val="20"/>
        </w:rPr>
      </w:pPr>
      <w:r>
        <w:rPr>
          <w:rFonts w:ascii="Arial" w:hAnsi="Arial" w:cs="Arial"/>
          <w:color w:val="000000"/>
          <w:sz w:val="20"/>
        </w:rPr>
        <w:br w:type="page"/>
      </w:r>
      <w:bookmarkStart w:id="168" w:name="_Hlk85211745"/>
      <w:bookmarkEnd w:id="160"/>
      <w:bookmarkEnd w:id="166"/>
      <w:r w:rsidR="00D5180D">
        <w:rPr>
          <w:rFonts w:ascii="Arial" w:hAnsi="Arial" w:cs="Arial"/>
          <w:b/>
          <w:sz w:val="20"/>
        </w:rPr>
        <w:lastRenderedPageBreak/>
        <w:t>MODELO IV</w:t>
      </w:r>
    </w:p>
    <w:p w14:paraId="18BC4A4E" w14:textId="0A7B3F72" w:rsidR="00D5180D" w:rsidRDefault="00D5180D" w:rsidP="00840C26">
      <w:pPr>
        <w:jc w:val="center"/>
        <w:rPr>
          <w:rFonts w:ascii="Arial" w:hAnsi="Arial" w:cs="Arial"/>
          <w:b/>
          <w:sz w:val="20"/>
        </w:rPr>
      </w:pPr>
    </w:p>
    <w:p w14:paraId="6C9D8228" w14:textId="77777777" w:rsidR="00D5180D" w:rsidRDefault="00D5180D" w:rsidP="00D5180D">
      <w:pPr>
        <w:jc w:val="center"/>
        <w:rPr>
          <w:rFonts w:ascii="Arial" w:hAnsi="Arial" w:cs="Arial"/>
          <w:b/>
          <w:sz w:val="20"/>
          <w:u w:val="single"/>
        </w:rPr>
      </w:pPr>
      <w:r w:rsidRPr="00706398">
        <w:rPr>
          <w:rFonts w:ascii="Arial" w:hAnsi="Arial" w:cs="Arial"/>
          <w:b/>
          <w:sz w:val="20"/>
          <w:u w:val="single"/>
        </w:rPr>
        <w:t>DECLARAÇÃO DE AUTENTICIDADE</w:t>
      </w:r>
    </w:p>
    <w:p w14:paraId="71972998" w14:textId="77777777" w:rsidR="00D5180D" w:rsidRPr="006E7420" w:rsidRDefault="00D5180D" w:rsidP="00D5180D">
      <w:pPr>
        <w:jc w:val="center"/>
        <w:rPr>
          <w:rFonts w:ascii="Arial" w:hAnsi="Arial" w:cs="Arial"/>
          <w:b/>
          <w:sz w:val="20"/>
          <w:u w:val="single"/>
        </w:rPr>
      </w:pPr>
    </w:p>
    <w:p w14:paraId="4F23B02B" w14:textId="26709848" w:rsidR="00D5180D" w:rsidRPr="006E7420" w:rsidRDefault="00D5180D" w:rsidP="00D5180D">
      <w:pPr>
        <w:jc w:val="both"/>
        <w:rPr>
          <w:rFonts w:ascii="Arial" w:hAnsi="Arial" w:cs="Arial"/>
          <w:sz w:val="20"/>
        </w:rPr>
      </w:pPr>
      <w:r w:rsidRPr="006E7420">
        <w:rPr>
          <w:rFonts w:ascii="Arial" w:hAnsi="Arial" w:cs="Arial"/>
          <w:sz w:val="20"/>
        </w:rPr>
        <w:t>Eu, _____________________________________________________, RG _______________, órgão expedidor</w:t>
      </w:r>
      <w:r>
        <w:rPr>
          <w:rFonts w:ascii="Arial" w:hAnsi="Arial" w:cs="Arial"/>
          <w:sz w:val="20"/>
        </w:rPr>
        <w:t xml:space="preserve"> </w:t>
      </w:r>
      <w:r w:rsidRPr="006E7420">
        <w:rPr>
          <w:rFonts w:ascii="Arial" w:hAnsi="Arial" w:cs="Arial"/>
          <w:sz w:val="20"/>
        </w:rPr>
        <w:t>________, CPF ____</w:t>
      </w:r>
      <w:r>
        <w:rPr>
          <w:rFonts w:ascii="Arial" w:hAnsi="Arial" w:cs="Arial"/>
          <w:sz w:val="20"/>
        </w:rPr>
        <w:t>_____________</w:t>
      </w:r>
      <w:r w:rsidRPr="006E7420">
        <w:rPr>
          <w:rFonts w:ascii="Arial" w:hAnsi="Arial" w:cs="Arial"/>
          <w:sz w:val="20"/>
        </w:rPr>
        <w:t>___________, representante legal da empresa ____________________________________</w:t>
      </w:r>
      <w:r w:rsidRPr="006E7420">
        <w:rPr>
          <w:rFonts w:ascii="Arial" w:hAnsi="Arial" w:cs="Arial"/>
          <w:bCs/>
          <w:iCs/>
          <w:color w:val="FF0000"/>
          <w:sz w:val="20"/>
        </w:rPr>
        <w:fldChar w:fldCharType="begin">
          <w:ffData>
            <w:name w:val=""/>
            <w:enabled/>
            <w:calcOnExit w:val="0"/>
            <w:textInput>
              <w:default w:val="[Inserir nome da empresa]"/>
            </w:textInput>
          </w:ffData>
        </w:fldChar>
      </w:r>
      <w:r w:rsidRPr="006E7420">
        <w:rPr>
          <w:rFonts w:ascii="Arial" w:hAnsi="Arial" w:cs="Arial"/>
          <w:bCs/>
          <w:iCs/>
          <w:color w:val="FF0000"/>
          <w:sz w:val="20"/>
        </w:rPr>
        <w:instrText xml:space="preserve"> FORMTEXT </w:instrText>
      </w:r>
      <w:r w:rsidRPr="006E7420">
        <w:rPr>
          <w:rFonts w:ascii="Arial" w:hAnsi="Arial" w:cs="Arial"/>
          <w:bCs/>
          <w:iCs/>
          <w:color w:val="FF0000"/>
          <w:sz w:val="20"/>
        </w:rPr>
      </w:r>
      <w:r w:rsidRPr="006E7420">
        <w:rPr>
          <w:rFonts w:ascii="Arial" w:hAnsi="Arial" w:cs="Arial"/>
          <w:bCs/>
          <w:iCs/>
          <w:color w:val="FF0000"/>
          <w:sz w:val="20"/>
        </w:rPr>
        <w:fldChar w:fldCharType="separate"/>
      </w:r>
      <w:r w:rsidR="007C4854">
        <w:rPr>
          <w:rFonts w:ascii="Arial" w:hAnsi="Arial" w:cs="Arial"/>
          <w:bCs/>
          <w:iCs/>
          <w:noProof/>
          <w:color w:val="FF0000"/>
          <w:sz w:val="20"/>
        </w:rPr>
        <w:t>[Inserir nome da empresa]</w:t>
      </w:r>
      <w:r w:rsidRPr="006E7420">
        <w:rPr>
          <w:rFonts w:ascii="Arial" w:hAnsi="Arial" w:cs="Arial"/>
          <w:bCs/>
          <w:iCs/>
          <w:color w:val="FF0000"/>
          <w:sz w:val="20"/>
        </w:rPr>
        <w:fldChar w:fldCharType="end"/>
      </w:r>
      <w:r w:rsidRPr="006E7420">
        <w:rPr>
          <w:rFonts w:ascii="Arial" w:hAnsi="Arial" w:cs="Arial"/>
          <w:sz w:val="20"/>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o Pregão </w:t>
      </w:r>
      <w:r w:rsidRPr="00843FE6">
        <w:rPr>
          <w:rFonts w:ascii="Arial" w:hAnsi="Arial" w:cs="Arial"/>
          <w:sz w:val="20"/>
        </w:rPr>
        <w:t xml:space="preserve">Eletrônico nº. </w:t>
      </w:r>
      <w:r w:rsidR="00545113" w:rsidRPr="00843FE6">
        <w:rPr>
          <w:rFonts w:ascii="Arial" w:hAnsi="Arial" w:cs="Arial"/>
          <w:b/>
          <w:sz w:val="16"/>
          <w:szCs w:val="16"/>
        </w:rPr>
        <w:fldChar w:fldCharType="begin"/>
      </w:r>
      <w:r w:rsidR="00545113" w:rsidRPr="00843FE6">
        <w:rPr>
          <w:rFonts w:ascii="Arial" w:hAnsi="Arial" w:cs="Arial"/>
          <w:b/>
          <w:sz w:val="16"/>
          <w:szCs w:val="16"/>
        </w:rPr>
        <w:instrText xml:space="preserve"> MERGEFIELD Pregão \# "0000"</w:instrText>
      </w:r>
      <w:r w:rsidR="00545113" w:rsidRPr="00843FE6">
        <w:rPr>
          <w:rFonts w:ascii="Arial" w:hAnsi="Arial" w:cs="Arial"/>
          <w:b/>
          <w:sz w:val="16"/>
          <w:szCs w:val="16"/>
        </w:rPr>
        <w:fldChar w:fldCharType="separate"/>
      </w:r>
      <w:r w:rsidR="007C4854">
        <w:rPr>
          <w:rFonts w:ascii="Arial" w:hAnsi="Arial" w:cs="Arial"/>
          <w:b/>
          <w:noProof/>
          <w:sz w:val="16"/>
          <w:szCs w:val="16"/>
        </w:rPr>
        <w:t>0426</w:t>
      </w:r>
      <w:r w:rsidR="00545113" w:rsidRPr="00843FE6">
        <w:rPr>
          <w:rFonts w:ascii="Arial" w:hAnsi="Arial" w:cs="Arial"/>
          <w:b/>
          <w:sz w:val="16"/>
          <w:szCs w:val="16"/>
        </w:rPr>
        <w:fldChar w:fldCharType="end"/>
      </w:r>
      <w:r w:rsidR="00545113" w:rsidRPr="00843FE6">
        <w:rPr>
          <w:rFonts w:ascii="Arial" w:hAnsi="Arial" w:cs="Arial"/>
          <w:b/>
          <w:sz w:val="16"/>
          <w:szCs w:val="16"/>
        </w:rPr>
        <w:t>/</w:t>
      </w:r>
      <w:r w:rsidR="00545113" w:rsidRPr="00843FE6">
        <w:rPr>
          <w:rFonts w:ascii="Arial" w:hAnsi="Arial" w:cs="Arial"/>
          <w:b/>
          <w:sz w:val="16"/>
          <w:szCs w:val="16"/>
        </w:rPr>
        <w:fldChar w:fldCharType="begin"/>
      </w:r>
      <w:r w:rsidR="00545113" w:rsidRPr="00843FE6">
        <w:rPr>
          <w:rFonts w:ascii="Arial" w:hAnsi="Arial" w:cs="Arial"/>
          <w:b/>
          <w:sz w:val="16"/>
          <w:szCs w:val="16"/>
        </w:rPr>
        <w:instrText xml:space="preserve"> MERGEFIELD Ano </w:instrText>
      </w:r>
      <w:r w:rsidR="00545113" w:rsidRPr="00843FE6">
        <w:rPr>
          <w:rFonts w:ascii="Arial" w:hAnsi="Arial" w:cs="Arial"/>
          <w:b/>
          <w:sz w:val="16"/>
          <w:szCs w:val="16"/>
        </w:rPr>
        <w:fldChar w:fldCharType="separate"/>
      </w:r>
      <w:r w:rsidR="007C4854" w:rsidRPr="00EA3CCD">
        <w:rPr>
          <w:rFonts w:ascii="Arial" w:hAnsi="Arial" w:cs="Arial"/>
          <w:b/>
          <w:noProof/>
          <w:sz w:val="16"/>
          <w:szCs w:val="16"/>
        </w:rPr>
        <w:t>2023</w:t>
      </w:r>
      <w:r w:rsidR="00545113" w:rsidRPr="00843FE6">
        <w:rPr>
          <w:rFonts w:ascii="Arial" w:hAnsi="Arial" w:cs="Arial"/>
          <w:b/>
          <w:sz w:val="16"/>
          <w:szCs w:val="16"/>
        </w:rPr>
        <w:fldChar w:fldCharType="end"/>
      </w:r>
      <w:r w:rsidRPr="00843FE6">
        <w:rPr>
          <w:rFonts w:ascii="Arial" w:hAnsi="Arial" w:cs="Arial"/>
          <w:sz w:val="20"/>
        </w:rPr>
        <w:t>, são autênticos e representam cópias fiéis dos correspondentes documentos originais; em caso de dúvida quanto à autenticidade, TENHO CIÊNCIA de que a CECOT poderá exigir a apresentação do documento em</w:t>
      </w:r>
      <w:r w:rsidRPr="006E7420">
        <w:rPr>
          <w:rFonts w:ascii="Arial" w:hAnsi="Arial" w:cs="Arial"/>
          <w:sz w:val="20"/>
        </w:rPr>
        <w:t xml:space="preserve"> cópia autenticada digitalmente, ou publicação em órgão da imprensa oficial, ou cópia acompanhada do original para conferência pelo Pregoeiro.</w:t>
      </w:r>
    </w:p>
    <w:p w14:paraId="272A3684" w14:textId="77777777" w:rsidR="00D5180D" w:rsidRPr="006E7420" w:rsidRDefault="00D5180D" w:rsidP="00D5180D">
      <w:pPr>
        <w:jc w:val="both"/>
        <w:rPr>
          <w:rFonts w:ascii="Arial" w:hAnsi="Arial" w:cs="Arial"/>
          <w:sz w:val="20"/>
        </w:rPr>
      </w:pPr>
    </w:p>
    <w:p w14:paraId="197A3814" w14:textId="77777777" w:rsidR="00D5180D" w:rsidRPr="006E7420" w:rsidRDefault="00D5180D" w:rsidP="00D5180D">
      <w:pPr>
        <w:jc w:val="both"/>
        <w:rPr>
          <w:rFonts w:ascii="Arial" w:hAnsi="Arial" w:cs="Arial"/>
          <w:b/>
          <w:color w:val="FF0000"/>
          <w:sz w:val="20"/>
        </w:rPr>
      </w:pPr>
      <w:r w:rsidRPr="006E7420">
        <w:rPr>
          <w:rFonts w:ascii="Arial" w:hAnsi="Arial" w:cs="Arial"/>
          <w:b/>
          <w:color w:val="FF0000"/>
          <w:sz w:val="20"/>
        </w:rPr>
        <w:t xml:space="preserve">Preencher e selecionar abaixo quais cópias dos documentos serão enviados </w:t>
      </w:r>
    </w:p>
    <w:p w14:paraId="00C60DBE" w14:textId="2EA411DF" w:rsidR="00D5180D" w:rsidRPr="006E7420" w:rsidRDefault="00D5180D" w:rsidP="00E32F45">
      <w:pPr>
        <w:widowControl w:val="0"/>
        <w:numPr>
          <w:ilvl w:val="0"/>
          <w:numId w:val="33"/>
        </w:numPr>
        <w:ind w:left="426" w:hanging="284"/>
        <w:jc w:val="both"/>
        <w:rPr>
          <w:rFonts w:ascii="Arial" w:hAnsi="Arial" w:cs="Arial"/>
          <w:sz w:val="20"/>
          <w:highlight w:val="yellow"/>
        </w:rPr>
      </w:pPr>
      <w:r w:rsidRPr="006E7420">
        <w:rPr>
          <w:rFonts w:ascii="Arial" w:hAnsi="Arial" w:cs="Arial"/>
          <w:sz w:val="20"/>
          <w:highlight w:val="yellow"/>
        </w:rPr>
        <w:t xml:space="preserve">Proposta (se for o caso); </w:t>
      </w:r>
    </w:p>
    <w:p w14:paraId="4909E786" w14:textId="77777777" w:rsidR="00D5180D" w:rsidRPr="006E7420" w:rsidRDefault="00D5180D" w:rsidP="00D5180D">
      <w:pPr>
        <w:ind w:left="426" w:hanging="284"/>
        <w:jc w:val="both"/>
        <w:rPr>
          <w:rFonts w:ascii="Arial" w:hAnsi="Arial" w:cs="Arial"/>
          <w:b/>
          <w:color w:val="FF0000"/>
          <w:sz w:val="20"/>
        </w:rPr>
      </w:pPr>
    </w:p>
    <w:p w14:paraId="1C03CDAF" w14:textId="77777777" w:rsidR="00D5180D" w:rsidRPr="00D5180D" w:rsidRDefault="00D5180D" w:rsidP="00D5180D">
      <w:pPr>
        <w:ind w:left="426"/>
        <w:jc w:val="both"/>
        <w:rPr>
          <w:rFonts w:ascii="Arial" w:hAnsi="Arial" w:cs="Arial"/>
          <w:color w:val="FF0000"/>
          <w:sz w:val="20"/>
          <w:highlight w:val="lightGray"/>
        </w:rPr>
      </w:pPr>
      <w:r w:rsidRPr="00D5180D">
        <w:rPr>
          <w:rFonts w:ascii="Arial" w:hAnsi="Arial" w:cs="Arial"/>
          <w:sz w:val="20"/>
          <w:highlight w:val="lightGray"/>
        </w:rPr>
        <w:t xml:space="preserve">(   ) Proposta Comercial, devidamente assinada; </w:t>
      </w:r>
      <w:r w:rsidRPr="00D5180D">
        <w:rPr>
          <w:rFonts w:ascii="Arial" w:hAnsi="Arial" w:cs="Arial"/>
          <w:color w:val="FF0000"/>
          <w:sz w:val="20"/>
          <w:highlight w:val="lightGray"/>
        </w:rPr>
        <w:t>(manter apenas quando for o caso e se não for assinada por certificado digital)</w:t>
      </w:r>
    </w:p>
    <w:p w14:paraId="58F674E2" w14:textId="77777777" w:rsidR="00D5180D" w:rsidRPr="00D5180D" w:rsidRDefault="00D5180D" w:rsidP="00D5180D">
      <w:pPr>
        <w:ind w:left="426"/>
        <w:jc w:val="both"/>
        <w:rPr>
          <w:rFonts w:ascii="Arial" w:hAnsi="Arial" w:cs="Arial"/>
          <w:color w:val="FF0000"/>
          <w:sz w:val="20"/>
          <w:highlight w:val="lightGray"/>
        </w:rPr>
      </w:pPr>
    </w:p>
    <w:p w14:paraId="58746A01" w14:textId="77777777" w:rsidR="00D5180D" w:rsidRPr="006E7420" w:rsidRDefault="00D5180D" w:rsidP="00E32F45">
      <w:pPr>
        <w:widowControl w:val="0"/>
        <w:numPr>
          <w:ilvl w:val="0"/>
          <w:numId w:val="33"/>
        </w:numPr>
        <w:ind w:left="426" w:hanging="284"/>
        <w:jc w:val="both"/>
        <w:rPr>
          <w:rFonts w:ascii="Arial" w:hAnsi="Arial" w:cs="Arial"/>
          <w:sz w:val="20"/>
          <w:highlight w:val="yellow"/>
        </w:rPr>
      </w:pPr>
      <w:r w:rsidRPr="006E7420">
        <w:rPr>
          <w:rFonts w:ascii="Arial" w:hAnsi="Arial" w:cs="Arial"/>
          <w:sz w:val="20"/>
          <w:highlight w:val="yellow"/>
        </w:rPr>
        <w:t xml:space="preserve">Documentação relativa à Habilitação jurídica; </w:t>
      </w:r>
    </w:p>
    <w:p w14:paraId="05138461" w14:textId="77777777" w:rsidR="00D5180D" w:rsidRPr="00D5180D" w:rsidRDefault="00D5180D" w:rsidP="00D5180D">
      <w:pPr>
        <w:ind w:left="426"/>
        <w:jc w:val="both"/>
        <w:rPr>
          <w:rFonts w:ascii="Arial" w:hAnsi="Arial" w:cs="Arial"/>
          <w:sz w:val="20"/>
          <w:highlight w:val="lightGray"/>
        </w:rPr>
      </w:pPr>
    </w:p>
    <w:p w14:paraId="58CA32D0" w14:textId="77777777" w:rsidR="00D5180D" w:rsidRPr="00D5180D" w:rsidRDefault="00D5180D" w:rsidP="00D5180D">
      <w:pPr>
        <w:ind w:left="426"/>
        <w:jc w:val="both"/>
        <w:rPr>
          <w:rFonts w:ascii="Arial" w:hAnsi="Arial" w:cs="Arial"/>
          <w:sz w:val="20"/>
          <w:highlight w:val="lightGray"/>
        </w:rPr>
      </w:pPr>
      <w:r w:rsidRPr="00D5180D">
        <w:rPr>
          <w:rFonts w:ascii="Arial" w:hAnsi="Arial" w:cs="Arial"/>
          <w:sz w:val="20"/>
          <w:highlight w:val="lightGray"/>
        </w:rPr>
        <w:t>(  ) Contrato Social e Alterações ou Consolidação, registrados na Junta Comercial sob nº _________________, datado de _________________;</w:t>
      </w:r>
    </w:p>
    <w:p w14:paraId="600C2A88" w14:textId="77777777" w:rsidR="00D5180D" w:rsidRPr="006E7420" w:rsidRDefault="00D5180D" w:rsidP="00D5180D">
      <w:pPr>
        <w:ind w:left="426"/>
        <w:jc w:val="both"/>
        <w:rPr>
          <w:rFonts w:ascii="Arial" w:hAnsi="Arial" w:cs="Arial"/>
          <w:sz w:val="20"/>
          <w:highlight w:val="yellow"/>
        </w:rPr>
      </w:pPr>
    </w:p>
    <w:p w14:paraId="4DC87C7F" w14:textId="77777777" w:rsidR="00D5180D" w:rsidRPr="00D5180D" w:rsidRDefault="00D5180D" w:rsidP="00D5180D">
      <w:pPr>
        <w:ind w:left="426" w:hanging="284"/>
        <w:jc w:val="both"/>
        <w:rPr>
          <w:rFonts w:ascii="Arial" w:hAnsi="Arial" w:cs="Arial"/>
          <w:color w:val="FF0000"/>
          <w:sz w:val="20"/>
          <w:highlight w:val="lightGray"/>
        </w:rPr>
      </w:pPr>
      <w:r w:rsidRPr="006E7420">
        <w:rPr>
          <w:rFonts w:ascii="Arial" w:hAnsi="Arial" w:cs="Arial"/>
          <w:sz w:val="20"/>
          <w:highlight w:val="yellow"/>
        </w:rPr>
        <w:t xml:space="preserve">c) </w:t>
      </w:r>
      <w:r w:rsidRPr="006E7420">
        <w:rPr>
          <w:rFonts w:ascii="Arial" w:hAnsi="Arial" w:cs="Arial"/>
          <w:sz w:val="20"/>
          <w:highlight w:val="yellow"/>
        </w:rPr>
        <w:tab/>
        <w:t>Documentação relativa à regularidade fiscal e trabalhista</w:t>
      </w:r>
      <w:r w:rsidRPr="006E7420">
        <w:rPr>
          <w:rFonts w:ascii="Arial" w:hAnsi="Arial" w:cs="Arial"/>
          <w:sz w:val="20"/>
        </w:rPr>
        <w:t xml:space="preserve">; </w:t>
      </w:r>
      <w:r w:rsidRPr="006E7420">
        <w:rPr>
          <w:rFonts w:ascii="Arial" w:hAnsi="Arial" w:cs="Arial"/>
          <w:color w:val="FF0000"/>
          <w:sz w:val="20"/>
        </w:rPr>
        <w:t>(Caso a empresa possua cadastro no SICAF e este estiver regular não há necessidade de envio das certidões abaixo. Se alguma certidão estiver com prazo vencido enviar e informar (se for o caso)</w:t>
      </w:r>
    </w:p>
    <w:p w14:paraId="1F5CECDB" w14:textId="77777777" w:rsidR="00D5180D" w:rsidRPr="00D5180D" w:rsidRDefault="00D5180D" w:rsidP="00D5180D">
      <w:pPr>
        <w:ind w:left="710" w:hanging="284"/>
        <w:jc w:val="both"/>
        <w:rPr>
          <w:rFonts w:ascii="Arial" w:hAnsi="Arial" w:cs="Arial"/>
          <w:sz w:val="20"/>
          <w:highlight w:val="lightGray"/>
        </w:rPr>
      </w:pPr>
    </w:p>
    <w:p w14:paraId="4AF7436F" w14:textId="77777777" w:rsidR="00D5180D" w:rsidRPr="00D5180D" w:rsidRDefault="00D5180D" w:rsidP="00D5180D">
      <w:pPr>
        <w:ind w:left="426"/>
        <w:jc w:val="both"/>
        <w:rPr>
          <w:rFonts w:ascii="Arial" w:hAnsi="Arial" w:cs="Arial"/>
          <w:sz w:val="20"/>
          <w:highlight w:val="lightGray"/>
        </w:rPr>
      </w:pPr>
      <w:r w:rsidRPr="00D5180D">
        <w:rPr>
          <w:rFonts w:ascii="Arial" w:hAnsi="Arial" w:cs="Arial"/>
          <w:sz w:val="20"/>
          <w:highlight w:val="lightGray"/>
        </w:rPr>
        <w:t>(     ) Certidão Negativa de Débitos relativos a Créditos Tributários Federais e à Dívida Ativa da União – CND - ou Certidão Positiva com Efeitos de Negativa de Débitos relativos a Créditos Tributários Federais e à Dívida Ativa da União – CPEND</w:t>
      </w:r>
    </w:p>
    <w:p w14:paraId="0AE2C3CE" w14:textId="77777777" w:rsidR="00D5180D" w:rsidRPr="00D5180D" w:rsidRDefault="00D5180D" w:rsidP="00D5180D">
      <w:pPr>
        <w:ind w:left="426"/>
        <w:jc w:val="both"/>
        <w:rPr>
          <w:rFonts w:ascii="Arial" w:hAnsi="Arial" w:cs="Arial"/>
          <w:sz w:val="20"/>
          <w:highlight w:val="lightGray"/>
        </w:rPr>
      </w:pPr>
    </w:p>
    <w:p w14:paraId="387E7E71" w14:textId="77777777" w:rsidR="00D5180D" w:rsidRPr="00D5180D" w:rsidRDefault="00D5180D" w:rsidP="00D5180D">
      <w:pPr>
        <w:ind w:left="426"/>
        <w:jc w:val="both"/>
        <w:rPr>
          <w:rFonts w:ascii="Arial" w:hAnsi="Arial" w:cs="Arial"/>
          <w:sz w:val="20"/>
          <w:highlight w:val="lightGray"/>
        </w:rPr>
      </w:pPr>
      <w:r w:rsidRPr="00D5180D">
        <w:rPr>
          <w:rFonts w:ascii="Arial" w:hAnsi="Arial" w:cs="Arial"/>
          <w:sz w:val="20"/>
          <w:highlight w:val="lightGray"/>
        </w:rPr>
        <w:t>(     ) CND FGTS</w:t>
      </w:r>
    </w:p>
    <w:p w14:paraId="67C58F43" w14:textId="77777777" w:rsidR="00D5180D" w:rsidRPr="00D5180D" w:rsidRDefault="00D5180D" w:rsidP="00D5180D">
      <w:pPr>
        <w:ind w:left="426"/>
        <w:jc w:val="both"/>
        <w:rPr>
          <w:rFonts w:ascii="Arial" w:hAnsi="Arial" w:cs="Arial"/>
          <w:sz w:val="20"/>
          <w:highlight w:val="lightGray"/>
        </w:rPr>
      </w:pPr>
    </w:p>
    <w:p w14:paraId="2115F1DB" w14:textId="77777777" w:rsidR="00D5180D" w:rsidRPr="00D5180D" w:rsidRDefault="00D5180D" w:rsidP="00D5180D">
      <w:pPr>
        <w:ind w:left="426"/>
        <w:jc w:val="both"/>
        <w:rPr>
          <w:rFonts w:ascii="Arial" w:hAnsi="Arial" w:cs="Arial"/>
          <w:sz w:val="20"/>
          <w:highlight w:val="lightGray"/>
        </w:rPr>
      </w:pPr>
      <w:r w:rsidRPr="00D5180D">
        <w:rPr>
          <w:rFonts w:ascii="Arial" w:hAnsi="Arial" w:cs="Arial"/>
          <w:sz w:val="20"/>
          <w:highlight w:val="lightGray"/>
        </w:rPr>
        <w:t>(     ) CND Trabalhista</w:t>
      </w:r>
    </w:p>
    <w:p w14:paraId="61EC2357" w14:textId="77777777" w:rsidR="00D5180D" w:rsidRPr="00D5180D" w:rsidRDefault="00D5180D" w:rsidP="00D5180D">
      <w:pPr>
        <w:ind w:left="426"/>
        <w:jc w:val="both"/>
        <w:rPr>
          <w:rFonts w:ascii="Arial" w:hAnsi="Arial" w:cs="Arial"/>
          <w:sz w:val="20"/>
          <w:highlight w:val="lightGray"/>
        </w:rPr>
      </w:pPr>
    </w:p>
    <w:p w14:paraId="3B14B711" w14:textId="77777777" w:rsidR="00D5180D" w:rsidRPr="006E7420" w:rsidRDefault="00D5180D" w:rsidP="00E32F45">
      <w:pPr>
        <w:widowControl w:val="0"/>
        <w:numPr>
          <w:ilvl w:val="0"/>
          <w:numId w:val="32"/>
        </w:numPr>
        <w:ind w:hanging="218"/>
        <w:jc w:val="both"/>
        <w:rPr>
          <w:rFonts w:ascii="Arial" w:hAnsi="Arial" w:cs="Arial"/>
          <w:bCs/>
          <w:sz w:val="20"/>
          <w:highlight w:val="yellow"/>
        </w:rPr>
      </w:pPr>
      <w:r w:rsidRPr="006E7420">
        <w:rPr>
          <w:rFonts w:ascii="Arial" w:hAnsi="Arial" w:cs="Arial"/>
          <w:bCs/>
          <w:iCs/>
          <w:sz w:val="20"/>
          <w:highlight w:val="yellow"/>
        </w:rPr>
        <w:t xml:space="preserve">Documentação relativa à qualificação econômico-financeira; </w:t>
      </w:r>
    </w:p>
    <w:p w14:paraId="24BFE7AF" w14:textId="77777777" w:rsidR="00D5180D" w:rsidRPr="006E7420" w:rsidRDefault="00D5180D" w:rsidP="00D5180D">
      <w:pPr>
        <w:widowControl w:val="0"/>
        <w:ind w:left="426"/>
        <w:jc w:val="both"/>
        <w:rPr>
          <w:rFonts w:ascii="Arial" w:hAnsi="Arial" w:cs="Arial"/>
          <w:bCs/>
          <w:sz w:val="20"/>
        </w:rPr>
      </w:pPr>
      <w:r w:rsidRPr="00D5180D">
        <w:rPr>
          <w:rFonts w:ascii="Arial" w:hAnsi="Arial" w:cs="Arial"/>
          <w:bCs/>
          <w:sz w:val="20"/>
          <w:highlight w:val="lightGray"/>
        </w:rPr>
        <w:t>(     ) Certidão de Falência ou recuperação judicial/extrajudicial válida;</w:t>
      </w:r>
    </w:p>
    <w:p w14:paraId="7127FC9D" w14:textId="77777777" w:rsidR="00D5180D" w:rsidRPr="006E7420" w:rsidRDefault="00D5180D" w:rsidP="00D5180D">
      <w:pPr>
        <w:widowControl w:val="0"/>
        <w:ind w:left="426"/>
        <w:jc w:val="both"/>
        <w:rPr>
          <w:rFonts w:ascii="Arial" w:hAnsi="Arial" w:cs="Arial"/>
          <w:bCs/>
          <w:sz w:val="20"/>
        </w:rPr>
      </w:pPr>
      <w:r w:rsidRPr="00D5180D">
        <w:rPr>
          <w:rFonts w:ascii="Arial" w:hAnsi="Arial" w:cs="Arial"/>
          <w:bCs/>
          <w:sz w:val="20"/>
          <w:highlight w:val="lightGray"/>
        </w:rPr>
        <w:t xml:space="preserve">(     ) Balanço Patrimonial e Demonstrações Contábeis do Último Exercício registrados na forma da Lei </w:t>
      </w:r>
    </w:p>
    <w:p w14:paraId="2612FD49" w14:textId="77777777" w:rsidR="00D5180D" w:rsidRPr="006E7420" w:rsidRDefault="00D5180D" w:rsidP="00D5180D">
      <w:pPr>
        <w:widowControl w:val="0"/>
        <w:ind w:left="426"/>
        <w:jc w:val="both"/>
        <w:rPr>
          <w:rFonts w:ascii="Arial" w:hAnsi="Arial" w:cs="Arial"/>
          <w:bCs/>
          <w:sz w:val="20"/>
          <w:highlight w:val="cyan"/>
        </w:rPr>
      </w:pPr>
    </w:p>
    <w:p w14:paraId="418BA2E0" w14:textId="77777777" w:rsidR="00D5180D" w:rsidRPr="006E7420" w:rsidRDefault="00D5180D" w:rsidP="00D5180D">
      <w:pPr>
        <w:widowControl w:val="0"/>
        <w:ind w:left="426" w:hanging="284"/>
        <w:jc w:val="both"/>
        <w:rPr>
          <w:rFonts w:ascii="Arial" w:hAnsi="Arial" w:cs="Arial"/>
          <w:bCs/>
          <w:sz w:val="20"/>
        </w:rPr>
      </w:pPr>
      <w:r w:rsidRPr="006E7420">
        <w:rPr>
          <w:rFonts w:ascii="Arial" w:hAnsi="Arial" w:cs="Arial"/>
          <w:bCs/>
          <w:iCs/>
          <w:sz w:val="20"/>
          <w:highlight w:val="yellow"/>
        </w:rPr>
        <w:t xml:space="preserve">e) Documentos de comprovação da Qualificação Técnica; </w:t>
      </w:r>
      <w:r w:rsidRPr="006E7420">
        <w:rPr>
          <w:rFonts w:ascii="Arial" w:hAnsi="Arial" w:cs="Arial"/>
          <w:bCs/>
          <w:iCs/>
          <w:color w:val="FF0000"/>
          <w:sz w:val="20"/>
        </w:rPr>
        <w:t>(identificar cada atestado enviado, quantos forem necessários)</w:t>
      </w:r>
    </w:p>
    <w:p w14:paraId="24F43E8C" w14:textId="77777777" w:rsidR="00D5180D" w:rsidRPr="00D5180D" w:rsidRDefault="00D5180D" w:rsidP="00D5180D">
      <w:pPr>
        <w:widowControl w:val="0"/>
        <w:ind w:left="426"/>
        <w:jc w:val="both"/>
        <w:rPr>
          <w:rFonts w:ascii="Arial" w:hAnsi="Arial" w:cs="Arial"/>
          <w:bCs/>
          <w:iCs/>
          <w:sz w:val="20"/>
          <w:highlight w:val="lightGray"/>
        </w:rPr>
      </w:pPr>
      <w:r w:rsidRPr="00D5180D">
        <w:rPr>
          <w:rFonts w:ascii="Arial" w:hAnsi="Arial" w:cs="Arial"/>
          <w:bCs/>
          <w:iCs/>
          <w:sz w:val="20"/>
          <w:highlight w:val="lightGray"/>
        </w:rPr>
        <w:t xml:space="preserve">(     ) Atestados / certidões / declarações _____________________________________ </w:t>
      </w:r>
    </w:p>
    <w:p w14:paraId="49104C29" w14:textId="77777777" w:rsidR="00D5180D" w:rsidRPr="00D5180D" w:rsidRDefault="00D5180D" w:rsidP="00D5180D">
      <w:pPr>
        <w:widowControl w:val="0"/>
        <w:ind w:left="426"/>
        <w:jc w:val="both"/>
        <w:rPr>
          <w:rFonts w:ascii="Arial" w:hAnsi="Arial" w:cs="Arial"/>
          <w:bCs/>
          <w:iCs/>
          <w:sz w:val="20"/>
          <w:highlight w:val="lightGray"/>
        </w:rPr>
      </w:pPr>
      <w:r w:rsidRPr="00D5180D">
        <w:rPr>
          <w:rFonts w:ascii="Arial" w:hAnsi="Arial" w:cs="Arial"/>
          <w:bCs/>
          <w:iCs/>
          <w:sz w:val="20"/>
          <w:highlight w:val="lightGray"/>
        </w:rPr>
        <w:t xml:space="preserve">(     ) Atestados / certidões / declarações _____________________________________ </w:t>
      </w:r>
    </w:p>
    <w:p w14:paraId="1146AFCB" w14:textId="77777777" w:rsidR="00D5180D" w:rsidRPr="00D5180D" w:rsidRDefault="00D5180D" w:rsidP="00D5180D">
      <w:pPr>
        <w:widowControl w:val="0"/>
        <w:ind w:left="426"/>
        <w:jc w:val="both"/>
        <w:rPr>
          <w:rFonts w:ascii="Arial" w:hAnsi="Arial" w:cs="Arial"/>
          <w:bCs/>
          <w:iCs/>
          <w:sz w:val="20"/>
          <w:highlight w:val="lightGray"/>
        </w:rPr>
      </w:pPr>
      <w:r w:rsidRPr="00D5180D">
        <w:rPr>
          <w:rFonts w:ascii="Arial" w:hAnsi="Arial" w:cs="Arial"/>
          <w:bCs/>
          <w:iCs/>
          <w:sz w:val="20"/>
          <w:highlight w:val="lightGray"/>
        </w:rPr>
        <w:t xml:space="preserve">(     ) Atestados / certidões / declarações _____________________________________ </w:t>
      </w:r>
    </w:p>
    <w:p w14:paraId="5FD2ABA0" w14:textId="77777777" w:rsidR="00D5180D" w:rsidRPr="00D5180D" w:rsidRDefault="00D5180D" w:rsidP="00D5180D">
      <w:pPr>
        <w:widowControl w:val="0"/>
        <w:ind w:left="426"/>
        <w:jc w:val="both"/>
        <w:rPr>
          <w:rFonts w:ascii="Arial" w:hAnsi="Arial" w:cs="Arial"/>
          <w:bCs/>
          <w:iCs/>
          <w:sz w:val="20"/>
          <w:highlight w:val="lightGray"/>
        </w:rPr>
      </w:pPr>
      <w:r w:rsidRPr="00D5180D">
        <w:rPr>
          <w:rFonts w:ascii="Arial" w:hAnsi="Arial" w:cs="Arial"/>
          <w:bCs/>
          <w:iCs/>
          <w:sz w:val="20"/>
          <w:highlight w:val="lightGray"/>
        </w:rPr>
        <w:t xml:space="preserve"> </w:t>
      </w:r>
    </w:p>
    <w:p w14:paraId="300F11C3" w14:textId="77777777" w:rsidR="00D5180D" w:rsidRPr="00D5180D" w:rsidRDefault="00D5180D" w:rsidP="00D5180D">
      <w:pPr>
        <w:widowControl w:val="0"/>
        <w:ind w:left="426"/>
        <w:jc w:val="both"/>
        <w:rPr>
          <w:rFonts w:ascii="Arial" w:hAnsi="Arial" w:cs="Arial"/>
          <w:bCs/>
          <w:iCs/>
          <w:sz w:val="20"/>
          <w:highlight w:val="lightGray"/>
        </w:rPr>
      </w:pPr>
      <w:r w:rsidRPr="006E7420">
        <w:rPr>
          <w:rFonts w:ascii="Arial" w:hAnsi="Arial" w:cs="Arial"/>
          <w:bCs/>
          <w:iCs/>
          <w:sz w:val="20"/>
          <w:highlight w:val="yellow"/>
        </w:rPr>
        <w:t>f)</w:t>
      </w:r>
      <w:r w:rsidRPr="006E7420">
        <w:rPr>
          <w:rFonts w:ascii="Arial" w:hAnsi="Arial" w:cs="Arial"/>
          <w:bCs/>
          <w:iCs/>
          <w:sz w:val="20"/>
          <w:highlight w:val="yellow"/>
        </w:rPr>
        <w:tab/>
      </w:r>
      <w:r w:rsidRPr="006E7420">
        <w:rPr>
          <w:rFonts w:ascii="Arial" w:hAnsi="Arial" w:cs="Arial"/>
          <w:sz w:val="20"/>
          <w:highlight w:val="yellow"/>
        </w:rPr>
        <w:t xml:space="preserve">Aceites, termos e demais declarações contidas no edital; </w:t>
      </w:r>
      <w:r w:rsidRPr="006E7420">
        <w:rPr>
          <w:rFonts w:ascii="Arial" w:hAnsi="Arial" w:cs="Arial"/>
          <w:color w:val="FF0000"/>
          <w:sz w:val="20"/>
        </w:rPr>
        <w:t>(elencar abaixo quais declarações foram assinadas e enviadas pela empresa. Ex. Modelo I, Modelo II, etc)</w:t>
      </w:r>
    </w:p>
    <w:p w14:paraId="4D292A40" w14:textId="77777777" w:rsidR="00D5180D" w:rsidRPr="006E7420" w:rsidRDefault="00D5180D" w:rsidP="00D5180D">
      <w:pPr>
        <w:jc w:val="both"/>
        <w:rPr>
          <w:rFonts w:ascii="Arial" w:hAnsi="Arial" w:cs="Arial"/>
          <w:b/>
          <w:color w:val="FF0000"/>
          <w:sz w:val="20"/>
        </w:rPr>
      </w:pPr>
    </w:p>
    <w:p w14:paraId="3F46ACDF" w14:textId="77777777" w:rsidR="00D5180D" w:rsidRPr="00D5180D" w:rsidRDefault="00D5180D" w:rsidP="00D5180D">
      <w:pPr>
        <w:ind w:left="426"/>
        <w:jc w:val="both"/>
        <w:rPr>
          <w:rFonts w:ascii="Arial" w:hAnsi="Arial" w:cs="Arial"/>
          <w:sz w:val="20"/>
          <w:highlight w:val="lightGray"/>
        </w:rPr>
      </w:pPr>
      <w:r w:rsidRPr="00D5180D">
        <w:rPr>
          <w:rFonts w:ascii="Arial" w:hAnsi="Arial" w:cs="Arial"/>
          <w:sz w:val="20"/>
          <w:highlight w:val="lightGray"/>
        </w:rPr>
        <w:t>(     ) _________________________________________________________________;</w:t>
      </w:r>
    </w:p>
    <w:p w14:paraId="1562B5C4" w14:textId="77777777" w:rsidR="00D5180D" w:rsidRPr="00D5180D" w:rsidRDefault="00D5180D" w:rsidP="00D5180D">
      <w:pPr>
        <w:ind w:left="426"/>
        <w:jc w:val="both"/>
        <w:rPr>
          <w:rFonts w:ascii="Arial" w:hAnsi="Arial" w:cs="Arial"/>
          <w:sz w:val="20"/>
          <w:highlight w:val="lightGray"/>
        </w:rPr>
      </w:pPr>
    </w:p>
    <w:p w14:paraId="06E3D003" w14:textId="77777777" w:rsidR="00D5180D" w:rsidRPr="00D5180D" w:rsidRDefault="00D5180D" w:rsidP="00D5180D">
      <w:pPr>
        <w:ind w:left="426"/>
        <w:jc w:val="both"/>
        <w:rPr>
          <w:rFonts w:ascii="Arial" w:hAnsi="Arial" w:cs="Arial"/>
          <w:sz w:val="20"/>
          <w:highlight w:val="lightGray"/>
        </w:rPr>
      </w:pPr>
      <w:r w:rsidRPr="00D5180D">
        <w:rPr>
          <w:rFonts w:ascii="Arial" w:hAnsi="Arial" w:cs="Arial"/>
          <w:sz w:val="20"/>
          <w:highlight w:val="lightGray"/>
        </w:rPr>
        <w:t>(     ) _________________________________________________________________;</w:t>
      </w:r>
    </w:p>
    <w:p w14:paraId="6CAFB238" w14:textId="77777777" w:rsidR="00D5180D" w:rsidRPr="00D5180D" w:rsidRDefault="00D5180D" w:rsidP="00D5180D">
      <w:pPr>
        <w:ind w:left="426"/>
        <w:jc w:val="both"/>
        <w:rPr>
          <w:rFonts w:ascii="Arial" w:hAnsi="Arial" w:cs="Arial"/>
          <w:sz w:val="20"/>
          <w:highlight w:val="lightGray"/>
        </w:rPr>
      </w:pPr>
    </w:p>
    <w:p w14:paraId="2B54F1DA" w14:textId="77777777" w:rsidR="00D5180D" w:rsidRPr="00D5180D" w:rsidRDefault="00D5180D" w:rsidP="00D5180D">
      <w:pPr>
        <w:ind w:left="426"/>
        <w:jc w:val="both"/>
        <w:rPr>
          <w:rFonts w:ascii="Arial" w:hAnsi="Arial" w:cs="Arial"/>
          <w:sz w:val="20"/>
          <w:highlight w:val="lightGray"/>
        </w:rPr>
      </w:pPr>
      <w:r w:rsidRPr="00D5180D">
        <w:rPr>
          <w:rFonts w:ascii="Arial" w:hAnsi="Arial" w:cs="Arial"/>
          <w:sz w:val="20"/>
          <w:highlight w:val="lightGray"/>
        </w:rPr>
        <w:t>(     ) _________________________________________________________________;</w:t>
      </w:r>
    </w:p>
    <w:p w14:paraId="74CEF40F" w14:textId="77777777" w:rsidR="00D5180D" w:rsidRPr="00D5180D" w:rsidRDefault="00D5180D" w:rsidP="00D5180D">
      <w:pPr>
        <w:ind w:left="426"/>
        <w:jc w:val="both"/>
        <w:rPr>
          <w:rFonts w:ascii="Arial" w:hAnsi="Arial" w:cs="Arial"/>
          <w:sz w:val="20"/>
          <w:highlight w:val="lightGray"/>
        </w:rPr>
      </w:pPr>
    </w:p>
    <w:p w14:paraId="4275E8AC" w14:textId="77777777" w:rsidR="00D5180D" w:rsidRPr="00D5180D" w:rsidRDefault="00D5180D" w:rsidP="00D5180D">
      <w:pPr>
        <w:ind w:left="426"/>
        <w:jc w:val="both"/>
        <w:rPr>
          <w:rFonts w:ascii="Arial" w:hAnsi="Arial" w:cs="Arial"/>
          <w:sz w:val="20"/>
          <w:highlight w:val="lightGray"/>
        </w:rPr>
      </w:pPr>
      <w:r w:rsidRPr="00D5180D">
        <w:rPr>
          <w:rFonts w:ascii="Arial" w:hAnsi="Arial" w:cs="Arial"/>
          <w:sz w:val="20"/>
          <w:highlight w:val="lightGray"/>
        </w:rPr>
        <w:t>(     ) _________________________________________________________________;</w:t>
      </w:r>
    </w:p>
    <w:p w14:paraId="406BE6D3" w14:textId="77777777" w:rsidR="00D5180D" w:rsidRPr="00D5180D" w:rsidRDefault="00D5180D" w:rsidP="00D5180D">
      <w:pPr>
        <w:ind w:left="426"/>
        <w:jc w:val="both"/>
        <w:rPr>
          <w:rFonts w:ascii="Arial" w:hAnsi="Arial" w:cs="Arial"/>
          <w:sz w:val="20"/>
          <w:highlight w:val="lightGray"/>
        </w:rPr>
      </w:pPr>
    </w:p>
    <w:p w14:paraId="06830C6A" w14:textId="77777777" w:rsidR="00D5180D" w:rsidRPr="006E7420" w:rsidRDefault="00D5180D" w:rsidP="00D5180D">
      <w:pPr>
        <w:jc w:val="both"/>
        <w:rPr>
          <w:rFonts w:ascii="Arial" w:hAnsi="Arial" w:cs="Arial"/>
          <w:sz w:val="20"/>
        </w:rPr>
      </w:pPr>
      <w:r w:rsidRPr="00D5180D">
        <w:rPr>
          <w:rFonts w:ascii="Arial" w:hAnsi="Arial" w:cs="Arial"/>
          <w:sz w:val="20"/>
          <w:highlight w:val="lightGray"/>
        </w:rPr>
        <w:t>(     ) _________________________________________________________________;</w:t>
      </w:r>
    </w:p>
    <w:p w14:paraId="6C7FF73A" w14:textId="77777777" w:rsidR="00D5180D" w:rsidRPr="006E7420" w:rsidRDefault="00D5180D" w:rsidP="00D5180D">
      <w:pPr>
        <w:jc w:val="both"/>
        <w:rPr>
          <w:rFonts w:ascii="Arial" w:hAnsi="Arial" w:cs="Arial"/>
          <w:sz w:val="20"/>
        </w:rPr>
      </w:pPr>
    </w:p>
    <w:p w14:paraId="043C592B" w14:textId="77777777" w:rsidR="00D5180D" w:rsidRPr="006E7420" w:rsidRDefault="00D5180D" w:rsidP="00D5180D">
      <w:pPr>
        <w:jc w:val="both"/>
        <w:rPr>
          <w:rFonts w:ascii="Arial" w:hAnsi="Arial" w:cs="Arial"/>
          <w:sz w:val="20"/>
        </w:rPr>
      </w:pPr>
      <w:r w:rsidRPr="006E7420">
        <w:rPr>
          <w:rFonts w:ascii="Arial" w:hAnsi="Arial" w:cs="Arial"/>
          <w:sz w:val="20"/>
        </w:rPr>
        <w:t>DECLARO ainda ter conhecimento dos termos descritos na Lei 13.726/2018:</w:t>
      </w:r>
    </w:p>
    <w:p w14:paraId="1A358C15" w14:textId="77777777" w:rsidR="00D5180D" w:rsidRPr="006E7420" w:rsidRDefault="00D5180D" w:rsidP="00D5180D">
      <w:pPr>
        <w:jc w:val="both"/>
        <w:rPr>
          <w:rFonts w:ascii="Arial" w:hAnsi="Arial" w:cs="Arial"/>
          <w:i/>
          <w:sz w:val="20"/>
        </w:rPr>
      </w:pPr>
      <w:r w:rsidRPr="006E7420">
        <w:rPr>
          <w:rFonts w:ascii="Arial" w:hAnsi="Arial" w:cs="Arial"/>
          <w:sz w:val="20"/>
        </w:rPr>
        <w:t>“</w:t>
      </w:r>
      <w:r w:rsidRPr="006E7420">
        <w:rPr>
          <w:rFonts w:ascii="Arial" w:hAnsi="Arial" w:cs="Arial"/>
          <w:i/>
          <w:sz w:val="20"/>
        </w:rPr>
        <w:t xml:space="preserve">Art. 3º - Na relação dos órgãos e entidades dos Poderes da União, dos Estados, do Distrito Federal e dos Municípios com o cidadão, é dispensada a exigência de: </w:t>
      </w:r>
    </w:p>
    <w:p w14:paraId="134BC3B8" w14:textId="77777777" w:rsidR="00D5180D" w:rsidRPr="006E7420" w:rsidRDefault="00D5180D" w:rsidP="00D5180D">
      <w:pPr>
        <w:jc w:val="both"/>
        <w:rPr>
          <w:rFonts w:ascii="Arial" w:hAnsi="Arial" w:cs="Arial"/>
          <w:i/>
          <w:sz w:val="20"/>
        </w:rPr>
      </w:pPr>
      <w:r w:rsidRPr="006E7420">
        <w:rPr>
          <w:rFonts w:ascii="Arial" w:hAnsi="Arial" w:cs="Arial"/>
          <w:i/>
          <w:sz w:val="20"/>
        </w:rPr>
        <w:lastRenderedPageBreak/>
        <w:t xml:space="preserve">[...] </w:t>
      </w:r>
    </w:p>
    <w:p w14:paraId="5CA02543" w14:textId="77777777" w:rsidR="00D5180D" w:rsidRPr="006E7420" w:rsidRDefault="00D5180D" w:rsidP="00D5180D">
      <w:pPr>
        <w:jc w:val="both"/>
        <w:rPr>
          <w:rFonts w:ascii="Arial" w:hAnsi="Arial" w:cs="Arial"/>
          <w:i/>
          <w:sz w:val="20"/>
        </w:rPr>
      </w:pPr>
      <w:r w:rsidRPr="006E7420">
        <w:rPr>
          <w:rFonts w:ascii="Arial" w:hAnsi="Arial" w:cs="Arial"/>
          <w:i/>
          <w:sz w:val="20"/>
        </w:rPr>
        <w:t xml:space="preserve">II – autenticação de cópia de documento, [...] </w:t>
      </w:r>
    </w:p>
    <w:p w14:paraId="06C256C2" w14:textId="77777777" w:rsidR="00D5180D" w:rsidRPr="006E7420" w:rsidRDefault="00D5180D" w:rsidP="00D5180D">
      <w:pPr>
        <w:jc w:val="both"/>
        <w:rPr>
          <w:rFonts w:ascii="Arial" w:hAnsi="Arial" w:cs="Arial"/>
          <w:i/>
          <w:sz w:val="20"/>
        </w:rPr>
      </w:pPr>
      <w:r w:rsidRPr="006E7420">
        <w:rPr>
          <w:rFonts w:ascii="Arial" w:hAnsi="Arial" w:cs="Arial"/>
          <w:i/>
          <w:sz w:val="20"/>
        </w:rPr>
        <w:t>[...]</w:t>
      </w:r>
    </w:p>
    <w:p w14:paraId="6886F4AA" w14:textId="77777777" w:rsidR="00D5180D" w:rsidRPr="006E7420" w:rsidRDefault="00D5180D" w:rsidP="00D5180D">
      <w:pPr>
        <w:jc w:val="both"/>
        <w:rPr>
          <w:rFonts w:ascii="Arial" w:hAnsi="Arial" w:cs="Arial"/>
          <w:sz w:val="20"/>
        </w:rPr>
      </w:pPr>
      <w:r w:rsidRPr="006E7420">
        <w:rPr>
          <w:rFonts w:ascii="Arial" w:hAnsi="Arial" w:cs="Arial"/>
          <w:i/>
          <w:sz w:val="20"/>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sz w:val="20"/>
        </w:rPr>
        <w:t>”</w:t>
      </w:r>
    </w:p>
    <w:p w14:paraId="1C6513B3" w14:textId="77777777" w:rsidR="00D5180D" w:rsidRPr="006E7420" w:rsidRDefault="00D5180D" w:rsidP="00D5180D">
      <w:pPr>
        <w:jc w:val="both"/>
        <w:rPr>
          <w:rFonts w:ascii="Arial" w:hAnsi="Arial" w:cs="Arial"/>
          <w:sz w:val="20"/>
        </w:rPr>
      </w:pPr>
    </w:p>
    <w:p w14:paraId="6CB169C1" w14:textId="77777777" w:rsidR="00D5180D" w:rsidRPr="006E7420" w:rsidRDefault="00D5180D" w:rsidP="00D5180D">
      <w:pPr>
        <w:ind w:left="900" w:hanging="900"/>
        <w:rPr>
          <w:rFonts w:ascii="Arial" w:hAnsi="Arial" w:cs="Arial"/>
          <w:sz w:val="20"/>
        </w:rPr>
      </w:pPr>
      <w:r w:rsidRPr="006E7420">
        <w:rPr>
          <w:rFonts w:ascii="Arial" w:hAnsi="Arial" w:cs="Arial"/>
          <w:sz w:val="20"/>
        </w:rPr>
        <w:t>Localidade, ______ de __________________ de ______</w:t>
      </w:r>
    </w:p>
    <w:p w14:paraId="6D330600" w14:textId="77777777" w:rsidR="00D5180D" w:rsidRPr="006E7420" w:rsidRDefault="00D5180D" w:rsidP="00D5180D">
      <w:pPr>
        <w:rPr>
          <w:rFonts w:ascii="Arial" w:hAnsi="Arial" w:cs="Arial"/>
          <w:color w:val="000000"/>
          <w:sz w:val="20"/>
        </w:rPr>
      </w:pPr>
    </w:p>
    <w:p w14:paraId="597A15A0" w14:textId="77777777" w:rsidR="00D5180D" w:rsidRPr="006E7420" w:rsidRDefault="00D5180D" w:rsidP="00D5180D">
      <w:pPr>
        <w:jc w:val="both"/>
        <w:rPr>
          <w:rFonts w:ascii="Arial" w:hAnsi="Arial" w:cs="Arial"/>
          <w:sz w:val="20"/>
        </w:rPr>
      </w:pPr>
    </w:p>
    <w:p w14:paraId="3B9C7D0F" w14:textId="77777777" w:rsidR="00D5180D" w:rsidRPr="006E7420" w:rsidRDefault="00D5180D" w:rsidP="00D5180D">
      <w:pPr>
        <w:jc w:val="both"/>
        <w:rPr>
          <w:rFonts w:ascii="Arial" w:hAnsi="Arial" w:cs="Arial"/>
          <w:sz w:val="20"/>
        </w:rPr>
      </w:pPr>
    </w:p>
    <w:p w14:paraId="7D766B6F" w14:textId="77777777" w:rsidR="00D5180D" w:rsidRPr="006E7420" w:rsidRDefault="00D5180D" w:rsidP="00D5180D">
      <w:pPr>
        <w:jc w:val="both"/>
        <w:rPr>
          <w:rFonts w:ascii="Arial" w:hAnsi="Arial" w:cs="Arial"/>
          <w:sz w:val="20"/>
        </w:rPr>
      </w:pPr>
      <w:r w:rsidRPr="006E7420">
        <w:rPr>
          <w:rFonts w:ascii="Arial" w:hAnsi="Arial" w:cs="Arial"/>
          <w:sz w:val="20"/>
        </w:rPr>
        <w:t>______________________</w:t>
      </w:r>
      <w:r>
        <w:rPr>
          <w:rFonts w:ascii="Arial" w:hAnsi="Arial" w:cs="Arial"/>
          <w:sz w:val="20"/>
        </w:rPr>
        <w:t>_______</w:t>
      </w:r>
      <w:r w:rsidRPr="006E7420">
        <w:rPr>
          <w:rFonts w:ascii="Arial" w:hAnsi="Arial" w:cs="Arial"/>
          <w:sz w:val="20"/>
        </w:rPr>
        <w:t xml:space="preserve">__________                      </w:t>
      </w:r>
    </w:p>
    <w:p w14:paraId="43046A00" w14:textId="77777777" w:rsidR="00D5180D" w:rsidRPr="006E7420" w:rsidRDefault="00D5180D" w:rsidP="00D5180D">
      <w:pPr>
        <w:widowControl w:val="0"/>
        <w:rPr>
          <w:rFonts w:ascii="Arial" w:hAnsi="Arial" w:cs="Arial"/>
          <w:bCs/>
          <w:sz w:val="20"/>
        </w:rPr>
      </w:pPr>
      <w:r w:rsidRPr="006E7420">
        <w:rPr>
          <w:rFonts w:ascii="Arial" w:hAnsi="Arial" w:cs="Arial"/>
          <w:bCs/>
          <w:sz w:val="20"/>
        </w:rPr>
        <w:t xml:space="preserve">Assinatura do representante legal da empresa </w:t>
      </w:r>
    </w:p>
    <w:p w14:paraId="1B635267" w14:textId="77777777" w:rsidR="00D5180D" w:rsidRPr="006E7420" w:rsidRDefault="00D5180D" w:rsidP="00D5180D">
      <w:pPr>
        <w:widowControl w:val="0"/>
        <w:tabs>
          <w:tab w:val="left" w:pos="4252"/>
        </w:tabs>
        <w:jc w:val="center"/>
        <w:rPr>
          <w:rFonts w:ascii="Arial" w:hAnsi="Arial" w:cs="Arial"/>
          <w:sz w:val="20"/>
        </w:rPr>
      </w:pPr>
    </w:p>
    <w:p w14:paraId="4C5CE912" w14:textId="26D4EE46" w:rsidR="00D5180D" w:rsidRPr="006E7420" w:rsidRDefault="00D5180D" w:rsidP="00D5180D">
      <w:pPr>
        <w:widowControl w:val="0"/>
        <w:tabs>
          <w:tab w:val="left" w:pos="4252"/>
        </w:tabs>
        <w:rPr>
          <w:rFonts w:ascii="Arial" w:hAnsi="Arial" w:cs="Arial"/>
          <w:bCs/>
          <w:sz w:val="20"/>
        </w:rPr>
      </w:pPr>
      <w:r w:rsidRPr="006E7420">
        <w:rPr>
          <w:rFonts w:ascii="Arial" w:hAnsi="Arial" w:cs="Arial"/>
          <w:sz w:val="20"/>
        </w:rPr>
        <w:t>Nome legível</w:t>
      </w:r>
      <w:r w:rsidRPr="006E7420">
        <w:rPr>
          <w:rFonts w:ascii="Arial" w:hAnsi="Arial" w:cs="Arial"/>
          <w:bCs/>
          <w:sz w:val="20"/>
        </w:rPr>
        <w:t xml:space="preserve">: </w:t>
      </w:r>
      <w:r w:rsidRPr="006E7420">
        <w:rPr>
          <w:rFonts w:ascii="Arial" w:hAnsi="Arial" w:cs="Arial"/>
          <w:sz w:val="20"/>
        </w:rPr>
        <w:fldChar w:fldCharType="begin">
          <w:ffData>
            <w:name w:val="Texto188"/>
            <w:enabled/>
            <w:calcOnExit w:val="0"/>
            <w:textInput/>
          </w:ffData>
        </w:fldChar>
      </w:r>
      <w:r w:rsidRPr="006E7420">
        <w:rPr>
          <w:rFonts w:ascii="Arial" w:hAnsi="Arial" w:cs="Arial"/>
          <w:sz w:val="20"/>
        </w:rPr>
        <w:instrText xml:space="preserve"> FORMTEXT </w:instrText>
      </w:r>
      <w:r w:rsidRPr="006E7420">
        <w:rPr>
          <w:rFonts w:ascii="Arial" w:hAnsi="Arial" w:cs="Arial"/>
          <w:sz w:val="20"/>
        </w:rPr>
      </w:r>
      <w:r w:rsidRPr="006E7420">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6E7420">
        <w:rPr>
          <w:rFonts w:ascii="Arial" w:hAnsi="Arial" w:cs="Arial"/>
          <w:sz w:val="20"/>
        </w:rPr>
        <w:fldChar w:fldCharType="end"/>
      </w:r>
    </w:p>
    <w:p w14:paraId="23664576" w14:textId="2A529968" w:rsidR="00D5180D" w:rsidRPr="006E7420" w:rsidRDefault="00D5180D" w:rsidP="00D5180D">
      <w:pPr>
        <w:widowControl w:val="0"/>
        <w:tabs>
          <w:tab w:val="left" w:pos="4252"/>
        </w:tabs>
        <w:rPr>
          <w:rFonts w:ascii="Arial" w:hAnsi="Arial" w:cs="Arial"/>
          <w:bCs/>
          <w:sz w:val="20"/>
        </w:rPr>
      </w:pPr>
      <w:r w:rsidRPr="006E7420">
        <w:rPr>
          <w:rFonts w:ascii="Arial" w:hAnsi="Arial" w:cs="Arial"/>
          <w:bCs/>
          <w:sz w:val="20"/>
        </w:rPr>
        <w:t xml:space="preserve">RG: </w:t>
      </w:r>
      <w:r w:rsidRPr="006E7420">
        <w:rPr>
          <w:rFonts w:ascii="Arial" w:hAnsi="Arial" w:cs="Arial"/>
          <w:sz w:val="20"/>
        </w:rPr>
        <w:fldChar w:fldCharType="begin">
          <w:ffData>
            <w:name w:val="Texto188"/>
            <w:enabled/>
            <w:calcOnExit w:val="0"/>
            <w:textInput/>
          </w:ffData>
        </w:fldChar>
      </w:r>
      <w:r w:rsidRPr="006E7420">
        <w:rPr>
          <w:rFonts w:ascii="Arial" w:hAnsi="Arial" w:cs="Arial"/>
          <w:sz w:val="20"/>
        </w:rPr>
        <w:instrText xml:space="preserve"> FORMTEXT </w:instrText>
      </w:r>
      <w:r w:rsidRPr="006E7420">
        <w:rPr>
          <w:rFonts w:ascii="Arial" w:hAnsi="Arial" w:cs="Arial"/>
          <w:sz w:val="20"/>
        </w:rPr>
      </w:r>
      <w:r w:rsidRPr="006E7420">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6E7420">
        <w:rPr>
          <w:rFonts w:ascii="Arial" w:hAnsi="Arial" w:cs="Arial"/>
          <w:sz w:val="20"/>
        </w:rPr>
        <w:fldChar w:fldCharType="end"/>
      </w:r>
    </w:p>
    <w:p w14:paraId="25838541" w14:textId="07B9D0D8" w:rsidR="00D5180D" w:rsidRPr="006E7420" w:rsidRDefault="00D5180D" w:rsidP="00D5180D">
      <w:pPr>
        <w:widowControl w:val="0"/>
        <w:tabs>
          <w:tab w:val="left" w:pos="4252"/>
        </w:tabs>
        <w:rPr>
          <w:rFonts w:ascii="Arial" w:hAnsi="Arial" w:cs="Arial"/>
          <w:bCs/>
          <w:sz w:val="20"/>
        </w:rPr>
      </w:pPr>
      <w:r w:rsidRPr="006E7420">
        <w:rPr>
          <w:rFonts w:ascii="Arial" w:hAnsi="Arial" w:cs="Arial"/>
          <w:bCs/>
          <w:sz w:val="20"/>
        </w:rPr>
        <w:t xml:space="preserve">CPF: </w:t>
      </w:r>
      <w:r w:rsidRPr="006E7420">
        <w:rPr>
          <w:rFonts w:ascii="Arial" w:hAnsi="Arial" w:cs="Arial"/>
          <w:sz w:val="20"/>
        </w:rPr>
        <w:fldChar w:fldCharType="begin">
          <w:ffData>
            <w:name w:val="Texto188"/>
            <w:enabled/>
            <w:calcOnExit w:val="0"/>
            <w:textInput/>
          </w:ffData>
        </w:fldChar>
      </w:r>
      <w:r w:rsidRPr="006E7420">
        <w:rPr>
          <w:rFonts w:ascii="Arial" w:hAnsi="Arial" w:cs="Arial"/>
          <w:sz w:val="20"/>
        </w:rPr>
        <w:instrText xml:space="preserve"> FORMTEXT </w:instrText>
      </w:r>
      <w:r w:rsidRPr="006E7420">
        <w:rPr>
          <w:rFonts w:ascii="Arial" w:hAnsi="Arial" w:cs="Arial"/>
          <w:sz w:val="20"/>
        </w:rPr>
      </w:r>
      <w:r w:rsidRPr="006E7420">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6E7420">
        <w:rPr>
          <w:rFonts w:ascii="Arial" w:hAnsi="Arial" w:cs="Arial"/>
          <w:sz w:val="20"/>
        </w:rPr>
        <w:fldChar w:fldCharType="end"/>
      </w:r>
    </w:p>
    <w:p w14:paraId="419BC9BB" w14:textId="77777777" w:rsidR="00D5180D" w:rsidRPr="006E7420" w:rsidRDefault="00D5180D" w:rsidP="00D5180D">
      <w:pPr>
        <w:widowControl w:val="0"/>
        <w:tabs>
          <w:tab w:val="left" w:pos="4252"/>
        </w:tabs>
        <w:rPr>
          <w:rFonts w:ascii="Arial" w:hAnsi="Arial" w:cs="Arial"/>
          <w:bCs/>
          <w:sz w:val="20"/>
        </w:rPr>
      </w:pPr>
    </w:p>
    <w:p w14:paraId="1096F0D7" w14:textId="77777777" w:rsidR="00D5180D" w:rsidRPr="006E7420" w:rsidRDefault="00D5180D" w:rsidP="00D5180D">
      <w:pPr>
        <w:jc w:val="both"/>
        <w:rPr>
          <w:rFonts w:ascii="Arial" w:hAnsi="Arial" w:cs="Arial"/>
          <w:b/>
          <w:color w:val="808080"/>
          <w:sz w:val="20"/>
          <w:highlight w:val="yellow"/>
        </w:rPr>
      </w:pPr>
    </w:p>
    <w:p w14:paraId="09A21CC9" w14:textId="77777777" w:rsidR="00D5180D" w:rsidRDefault="00D5180D" w:rsidP="00D5180D">
      <w:pPr>
        <w:jc w:val="both"/>
        <w:rPr>
          <w:rFonts w:ascii="Arial" w:hAnsi="Arial" w:cs="Arial"/>
          <w:b/>
          <w:color w:val="808080"/>
          <w:sz w:val="20"/>
        </w:rPr>
      </w:pPr>
      <w:r w:rsidRPr="006E7420">
        <w:rPr>
          <w:rFonts w:ascii="Arial" w:hAnsi="Arial" w:cs="Arial"/>
          <w:b/>
          <w:color w:val="808080"/>
          <w:sz w:val="2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35" w:history="1">
        <w:r w:rsidRPr="006E7420">
          <w:rPr>
            <w:rStyle w:val="Hyperlink"/>
            <w:rFonts w:ascii="Arial" w:hAnsi="Arial" w:cs="Arial"/>
            <w:b/>
            <w:sz w:val="20"/>
          </w:rPr>
          <w:t>https://verificador.iti.gov.br</w:t>
        </w:r>
      </w:hyperlink>
      <w:r w:rsidRPr="006E7420">
        <w:rPr>
          <w:rFonts w:ascii="Arial" w:hAnsi="Arial" w:cs="Arial"/>
          <w:b/>
          <w:color w:val="808080"/>
          <w:sz w:val="20"/>
        </w:rPr>
        <w:t>).</w:t>
      </w:r>
    </w:p>
    <w:bookmarkEnd w:id="161"/>
    <w:p w14:paraId="353DB93A" w14:textId="1BF7C47C" w:rsidR="00D5180D" w:rsidRDefault="00D5180D" w:rsidP="00840C26">
      <w:pPr>
        <w:jc w:val="center"/>
        <w:rPr>
          <w:rFonts w:ascii="Arial" w:hAnsi="Arial" w:cs="Arial"/>
          <w:b/>
          <w:sz w:val="20"/>
        </w:rPr>
      </w:pPr>
    </w:p>
    <w:p w14:paraId="0B39776E" w14:textId="36A77B26" w:rsidR="00D5180D" w:rsidRDefault="00D5180D" w:rsidP="00840C26">
      <w:pPr>
        <w:jc w:val="center"/>
        <w:rPr>
          <w:rFonts w:ascii="Arial" w:hAnsi="Arial" w:cs="Arial"/>
          <w:b/>
          <w:sz w:val="20"/>
        </w:rPr>
      </w:pPr>
    </w:p>
    <w:p w14:paraId="522C1F85" w14:textId="01C20C6F" w:rsidR="00D5180D" w:rsidRDefault="00D5180D" w:rsidP="00840C26">
      <w:pPr>
        <w:jc w:val="center"/>
        <w:rPr>
          <w:rFonts w:ascii="Arial" w:hAnsi="Arial" w:cs="Arial"/>
          <w:b/>
          <w:sz w:val="20"/>
        </w:rPr>
      </w:pPr>
    </w:p>
    <w:p w14:paraId="0C63AD02" w14:textId="77777777" w:rsidR="00D5180D" w:rsidRDefault="00D5180D" w:rsidP="00840C26">
      <w:pPr>
        <w:jc w:val="center"/>
        <w:rPr>
          <w:rFonts w:ascii="Arial" w:hAnsi="Arial" w:cs="Arial"/>
          <w:b/>
          <w:sz w:val="20"/>
        </w:rPr>
      </w:pPr>
    </w:p>
    <w:p w14:paraId="7859109B" w14:textId="77777777" w:rsidR="00D5180D" w:rsidRDefault="00D5180D" w:rsidP="00840C26">
      <w:pPr>
        <w:jc w:val="center"/>
        <w:rPr>
          <w:rFonts w:ascii="Arial" w:hAnsi="Arial" w:cs="Arial"/>
          <w:b/>
          <w:sz w:val="20"/>
        </w:rPr>
      </w:pPr>
    </w:p>
    <w:p w14:paraId="21D12476" w14:textId="77777777" w:rsidR="007C2D08" w:rsidRDefault="007C2D08" w:rsidP="007C2D08">
      <w:pPr>
        <w:rPr>
          <w:rFonts w:ascii="Arial" w:hAnsi="Arial" w:cs="Arial"/>
          <w:b/>
          <w:sz w:val="20"/>
        </w:rPr>
      </w:pPr>
    </w:p>
    <w:p w14:paraId="6C33AAD8" w14:textId="152E070C" w:rsidR="007C2D08" w:rsidRDefault="007C2D08" w:rsidP="007C2D08">
      <w:pPr>
        <w:rPr>
          <w:rFonts w:ascii="Arial" w:hAnsi="Arial" w:cs="Arial"/>
          <w:b/>
          <w:sz w:val="20"/>
        </w:rPr>
        <w:sectPr w:rsidR="007C2D08" w:rsidSect="00643C3A">
          <w:headerReference w:type="even" r:id="rId36"/>
          <w:headerReference w:type="default" r:id="rId37"/>
          <w:footerReference w:type="even" r:id="rId38"/>
          <w:footerReference w:type="default" r:id="rId39"/>
          <w:headerReference w:type="first" r:id="rId40"/>
          <w:footerReference w:type="first" r:id="rId41"/>
          <w:pgSz w:w="11906" w:h="16838" w:code="9"/>
          <w:pgMar w:top="1276" w:right="851" w:bottom="851" w:left="1418" w:header="426" w:footer="284" w:gutter="0"/>
          <w:cols w:space="708"/>
          <w:docGrid w:linePitch="360"/>
        </w:sectPr>
      </w:pPr>
    </w:p>
    <w:p w14:paraId="2EBCBA73" w14:textId="08D48275" w:rsidR="0015149D" w:rsidRDefault="0015149D" w:rsidP="00840C26">
      <w:pPr>
        <w:jc w:val="center"/>
        <w:rPr>
          <w:rFonts w:ascii="Arial" w:hAnsi="Arial" w:cs="Arial"/>
          <w:b/>
          <w:sz w:val="20"/>
        </w:rPr>
      </w:pPr>
      <w:r w:rsidRPr="004210D5">
        <w:rPr>
          <w:rFonts w:ascii="Arial" w:hAnsi="Arial" w:cs="Arial"/>
          <w:b/>
          <w:sz w:val="20"/>
        </w:rPr>
        <w:lastRenderedPageBreak/>
        <w:t>MODELO V</w:t>
      </w:r>
    </w:p>
    <w:p w14:paraId="1949A97E" w14:textId="77777777" w:rsidR="00CA6775" w:rsidRPr="004210D5" w:rsidRDefault="00CA6775" w:rsidP="00840C26">
      <w:pPr>
        <w:jc w:val="center"/>
        <w:rPr>
          <w:rFonts w:ascii="Arial" w:hAnsi="Arial" w:cs="Arial"/>
          <w:b/>
          <w:sz w:val="20"/>
        </w:rPr>
      </w:pPr>
    </w:p>
    <w:p w14:paraId="6B67567B" w14:textId="03EFC7CC" w:rsidR="00C94D18" w:rsidRDefault="0015149D" w:rsidP="00C94D18">
      <w:pPr>
        <w:jc w:val="center"/>
        <w:rPr>
          <w:rFonts w:ascii="Arial" w:hAnsi="Arial" w:cs="Arial"/>
          <w:b/>
          <w:sz w:val="20"/>
        </w:rPr>
      </w:pPr>
      <w:bookmarkStart w:id="169" w:name="_Hlk142663861"/>
      <w:r w:rsidRPr="00CA6775">
        <w:rPr>
          <w:rFonts w:ascii="Arial" w:hAnsi="Arial" w:cs="Arial"/>
          <w:b/>
          <w:sz w:val="20"/>
          <w:u w:val="single"/>
        </w:rPr>
        <w:t xml:space="preserve">MINUTA </w:t>
      </w:r>
      <w:r w:rsidR="00C94D18">
        <w:rPr>
          <w:rFonts w:ascii="Arial" w:hAnsi="Arial" w:cs="Arial"/>
          <w:b/>
          <w:sz w:val="20"/>
          <w:u w:val="single"/>
        </w:rPr>
        <w:t>DA ATA DE REGISTR</w:t>
      </w:r>
      <w:r w:rsidR="00C94D18" w:rsidRPr="00C94D18">
        <w:rPr>
          <w:rFonts w:ascii="Arial" w:hAnsi="Arial" w:cs="Arial"/>
          <w:b/>
          <w:sz w:val="20"/>
          <w:u w:val="single"/>
        </w:rPr>
        <w:t>O DE PREÇOS</w:t>
      </w:r>
      <w:bookmarkStart w:id="170" w:name="_Hlk85029212"/>
      <w:r w:rsidR="00C94D18" w:rsidRPr="00C94D18">
        <w:rPr>
          <w:rFonts w:ascii="Arial" w:hAnsi="Arial" w:cs="Arial"/>
          <w:b/>
          <w:sz w:val="20"/>
          <w:u w:val="single"/>
        </w:rPr>
        <w:t xml:space="preserve"> </w:t>
      </w:r>
      <w:r w:rsidR="00362DF7">
        <w:rPr>
          <w:rFonts w:ascii="Arial" w:hAnsi="Arial" w:cs="Arial"/>
          <w:b/>
          <w:sz w:val="20"/>
          <w:highlight w:val="green"/>
          <w:u w:val="single"/>
        </w:rPr>
        <w:fldChar w:fldCharType="begin"/>
      </w:r>
      <w:r w:rsidR="00362DF7">
        <w:rPr>
          <w:rFonts w:ascii="Arial" w:hAnsi="Arial" w:cs="Arial"/>
          <w:b/>
          <w:sz w:val="20"/>
          <w:highlight w:val="green"/>
          <w:u w:val="single"/>
        </w:rPr>
        <w:instrText xml:space="preserve"> MERGEFIELD Nº_Ata </w:instrText>
      </w:r>
      <w:r w:rsidR="00362DF7">
        <w:rPr>
          <w:rFonts w:ascii="Arial" w:hAnsi="Arial" w:cs="Arial"/>
          <w:b/>
          <w:sz w:val="20"/>
          <w:highlight w:val="green"/>
          <w:u w:val="single"/>
        </w:rPr>
        <w:fldChar w:fldCharType="end"/>
      </w:r>
    </w:p>
    <w:p w14:paraId="642A64B4" w14:textId="47EEA14B" w:rsidR="00C94D18" w:rsidRDefault="00C94D18" w:rsidP="00C94D18">
      <w:pPr>
        <w:jc w:val="center"/>
        <w:rPr>
          <w:rFonts w:ascii="Arial" w:hAnsi="Arial" w:cs="Arial"/>
          <w:b/>
          <w:sz w:val="20"/>
        </w:rPr>
      </w:pPr>
    </w:p>
    <w:p w14:paraId="28AE8673" w14:textId="77777777" w:rsidR="00C94D18" w:rsidRPr="001F4309" w:rsidRDefault="00C94D18" w:rsidP="00C94D18">
      <w:pPr>
        <w:jc w:val="center"/>
        <w:rPr>
          <w:rFonts w:ascii="Arial" w:hAnsi="Arial" w:cs="Arial"/>
          <w:b/>
          <w:sz w:val="20"/>
        </w:rPr>
      </w:pPr>
    </w:p>
    <w:p w14:paraId="62885F29" w14:textId="1178AC93" w:rsidR="00C94D18" w:rsidRPr="001F4309" w:rsidRDefault="00C94D18" w:rsidP="00C94D18">
      <w:pPr>
        <w:jc w:val="both"/>
        <w:rPr>
          <w:rFonts w:ascii="Arial" w:hAnsi="Arial" w:cs="Arial"/>
          <w:b/>
          <w:sz w:val="20"/>
        </w:rPr>
      </w:pPr>
      <w:r w:rsidRPr="001F4309">
        <w:rPr>
          <w:rFonts w:ascii="Arial" w:hAnsi="Arial" w:cs="Arial"/>
          <w:b/>
          <w:sz w:val="20"/>
        </w:rPr>
        <w:t xml:space="preserve">PROCESSO n.º </w:t>
      </w:r>
      <w:r w:rsidRPr="001F4309">
        <w:rPr>
          <w:rFonts w:ascii="Arial" w:hAnsi="Arial" w:cs="Arial"/>
          <w:b/>
          <w:sz w:val="20"/>
        </w:rPr>
        <w:fldChar w:fldCharType="begin"/>
      </w:r>
      <w:r w:rsidRPr="001F4309">
        <w:rPr>
          <w:rFonts w:ascii="Arial" w:hAnsi="Arial" w:cs="Arial"/>
          <w:b/>
          <w:sz w:val="20"/>
        </w:rPr>
        <w:instrText xml:space="preserve"> MERGEFIELD Processo </w:instrText>
      </w:r>
      <w:r w:rsidRPr="001F4309">
        <w:rPr>
          <w:rFonts w:ascii="Arial" w:hAnsi="Arial" w:cs="Arial"/>
          <w:b/>
          <w:sz w:val="20"/>
        </w:rPr>
        <w:fldChar w:fldCharType="separate"/>
      </w:r>
      <w:r w:rsidR="007C4854" w:rsidRPr="00EA3CCD">
        <w:rPr>
          <w:rFonts w:ascii="Arial" w:hAnsi="Arial" w:cs="Arial"/>
          <w:b/>
          <w:noProof/>
          <w:sz w:val="20"/>
        </w:rPr>
        <w:t>5688.01.1019.0/2023</w:t>
      </w:r>
      <w:r w:rsidRPr="001F4309">
        <w:rPr>
          <w:rFonts w:ascii="Arial" w:hAnsi="Arial" w:cs="Arial"/>
          <w:b/>
          <w:sz w:val="20"/>
        </w:rPr>
        <w:fldChar w:fldCharType="end"/>
      </w:r>
    </w:p>
    <w:p w14:paraId="6EF0549F" w14:textId="474C957A" w:rsidR="00C94D18" w:rsidRPr="001F4309" w:rsidRDefault="00C94D18" w:rsidP="00C94D18">
      <w:pPr>
        <w:jc w:val="both"/>
        <w:rPr>
          <w:rFonts w:ascii="Arial" w:hAnsi="Arial" w:cs="Arial"/>
          <w:b/>
          <w:sz w:val="20"/>
        </w:rPr>
      </w:pPr>
      <w:r w:rsidRPr="001F4309">
        <w:rPr>
          <w:rFonts w:ascii="Arial" w:hAnsi="Arial" w:cs="Arial"/>
          <w:b/>
          <w:sz w:val="20"/>
        </w:rPr>
        <w:t xml:space="preserve">PREGÃO ELETRÔNICO Nº </w:t>
      </w:r>
      <w:r w:rsidRPr="001F4309">
        <w:rPr>
          <w:rFonts w:ascii="Arial" w:hAnsi="Arial" w:cs="Arial"/>
          <w:b/>
          <w:sz w:val="20"/>
        </w:rPr>
        <w:fldChar w:fldCharType="begin"/>
      </w:r>
      <w:r w:rsidRPr="001F4309">
        <w:rPr>
          <w:rFonts w:ascii="Arial" w:hAnsi="Arial" w:cs="Arial"/>
          <w:b/>
          <w:sz w:val="20"/>
        </w:rPr>
        <w:instrText xml:space="preserve"> MERGEFIELD Pregão </w:instrText>
      </w:r>
      <w:r w:rsidRPr="001F4309">
        <w:rPr>
          <w:rFonts w:ascii="Arial" w:hAnsi="Arial" w:cs="Arial"/>
          <w:b/>
          <w:sz w:val="20"/>
        </w:rPr>
        <w:fldChar w:fldCharType="separate"/>
      </w:r>
      <w:r w:rsidR="007C4854" w:rsidRPr="00EA3CCD">
        <w:rPr>
          <w:rFonts w:ascii="Arial" w:hAnsi="Arial" w:cs="Arial"/>
          <w:b/>
          <w:noProof/>
          <w:sz w:val="20"/>
        </w:rPr>
        <w:t>426</w:t>
      </w:r>
      <w:r w:rsidRPr="001F4309">
        <w:rPr>
          <w:rFonts w:ascii="Arial" w:hAnsi="Arial" w:cs="Arial"/>
          <w:b/>
          <w:sz w:val="20"/>
        </w:rPr>
        <w:fldChar w:fldCharType="end"/>
      </w:r>
      <w:r w:rsidRPr="001F4309">
        <w:rPr>
          <w:rFonts w:ascii="Arial" w:hAnsi="Arial" w:cs="Arial"/>
          <w:b/>
          <w:sz w:val="20"/>
        </w:rPr>
        <w:t>/</w:t>
      </w:r>
      <w:r w:rsidRPr="001F4309">
        <w:rPr>
          <w:rFonts w:ascii="Arial" w:hAnsi="Arial" w:cs="Arial"/>
          <w:b/>
          <w:sz w:val="20"/>
        </w:rPr>
        <w:fldChar w:fldCharType="begin"/>
      </w:r>
      <w:r w:rsidRPr="001F4309">
        <w:rPr>
          <w:rFonts w:ascii="Arial" w:hAnsi="Arial" w:cs="Arial"/>
          <w:b/>
          <w:sz w:val="20"/>
        </w:rPr>
        <w:instrText xml:space="preserve"> MERGEFIELD Ano </w:instrText>
      </w:r>
      <w:r w:rsidRPr="001F4309">
        <w:rPr>
          <w:rFonts w:ascii="Arial" w:hAnsi="Arial" w:cs="Arial"/>
          <w:b/>
          <w:sz w:val="20"/>
        </w:rPr>
        <w:fldChar w:fldCharType="separate"/>
      </w:r>
      <w:r w:rsidR="007C4854" w:rsidRPr="00EA3CCD">
        <w:rPr>
          <w:rFonts w:ascii="Arial" w:hAnsi="Arial" w:cs="Arial"/>
          <w:b/>
          <w:noProof/>
          <w:sz w:val="20"/>
        </w:rPr>
        <w:t>2023</w:t>
      </w:r>
      <w:r w:rsidRPr="001F4309">
        <w:rPr>
          <w:rFonts w:ascii="Arial" w:hAnsi="Arial" w:cs="Arial"/>
          <w:b/>
          <w:sz w:val="20"/>
        </w:rPr>
        <w:fldChar w:fldCharType="end"/>
      </w:r>
    </w:p>
    <w:p w14:paraId="66DF4B8E" w14:textId="1F626D64" w:rsidR="00C94D18" w:rsidRPr="001F4309" w:rsidRDefault="00C94D18" w:rsidP="00C94D18">
      <w:pPr>
        <w:jc w:val="both"/>
        <w:rPr>
          <w:rFonts w:ascii="Arial" w:hAnsi="Arial" w:cs="Arial"/>
          <w:b/>
          <w:sz w:val="20"/>
        </w:rPr>
      </w:pPr>
    </w:p>
    <w:p w14:paraId="1E0B50E6" w14:textId="332B4A8B" w:rsidR="00C94D18" w:rsidRPr="001F4309" w:rsidRDefault="00C94D18" w:rsidP="00C94D18">
      <w:pPr>
        <w:jc w:val="both"/>
        <w:rPr>
          <w:rFonts w:ascii="Arial" w:hAnsi="Arial" w:cs="Arial"/>
          <w:b/>
          <w:sz w:val="20"/>
        </w:rPr>
      </w:pPr>
    </w:p>
    <w:p w14:paraId="77D01213" w14:textId="57EEEE91" w:rsidR="00C94D18" w:rsidRPr="001F4309" w:rsidRDefault="00AF363D" w:rsidP="009E2667">
      <w:pPr>
        <w:pStyle w:val="wordsection1"/>
        <w:spacing w:before="0" w:beforeAutospacing="0" w:after="0" w:afterAutospacing="0"/>
        <w:jc w:val="both"/>
        <w:rPr>
          <w:rFonts w:ascii="Arial" w:hAnsi="Arial" w:cs="Arial"/>
          <w:color w:val="auto"/>
          <w:sz w:val="20"/>
          <w:szCs w:val="20"/>
        </w:rPr>
      </w:pPr>
      <w:bookmarkStart w:id="171" w:name="_Hlk84329519"/>
      <w:r w:rsidRPr="001F4309">
        <w:rPr>
          <w:rFonts w:ascii="Arial" w:hAnsi="Arial" w:cs="Arial"/>
          <w:color w:val="auto"/>
          <w:sz w:val="20"/>
          <w:szCs w:val="20"/>
          <w:lang w:val="pt-PT"/>
        </w:rPr>
        <w:t xml:space="preserve">Pelo presente instrumento, a </w:t>
      </w:r>
      <w:r w:rsidRPr="001F4309">
        <w:rPr>
          <w:rFonts w:ascii="Arial" w:hAnsi="Arial" w:cs="Arial"/>
          <w:b/>
          <w:bCs/>
          <w:color w:val="auto"/>
          <w:sz w:val="20"/>
          <w:szCs w:val="20"/>
        </w:rPr>
        <w:t>CAIXA ECONÔMICA FEDERAL - CEF,</w:t>
      </w:r>
      <w:r w:rsidRPr="001F4309">
        <w:rPr>
          <w:rFonts w:ascii="Arial" w:hAnsi="Arial" w:cs="Arial"/>
          <w:color w:val="auto"/>
          <w:sz w:val="20"/>
          <w:szCs w:val="20"/>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em </w:t>
      </w:r>
      <w:r w:rsidR="003551F3" w:rsidRPr="001F4309">
        <w:rPr>
          <w:rFonts w:ascii="Arial" w:hAnsi="Arial" w:cs="Arial"/>
          <w:color w:val="auto"/>
          <w:sz w:val="20"/>
          <w:szCs w:val="20"/>
        </w:rPr>
        <w:t>Brasília</w:t>
      </w:r>
      <w:r w:rsidRPr="001F4309">
        <w:rPr>
          <w:rFonts w:ascii="Arial" w:hAnsi="Arial" w:cs="Arial"/>
          <w:color w:val="auto"/>
          <w:sz w:val="20"/>
          <w:szCs w:val="20"/>
        </w:rPr>
        <w:t xml:space="preserve">, CNPJ (MF) nº 00.360.305/5614-83, </w:t>
      </w:r>
      <w:r w:rsidR="00C63951" w:rsidRPr="001F4309">
        <w:rPr>
          <w:rFonts w:ascii="Arial" w:hAnsi="Arial" w:cs="Arial"/>
          <w:color w:val="auto"/>
          <w:sz w:val="20"/>
          <w:szCs w:val="20"/>
        </w:rPr>
        <w:t xml:space="preserve">situada </w:t>
      </w:r>
      <w:r w:rsidR="003551F3" w:rsidRPr="001F4309">
        <w:rPr>
          <w:rFonts w:ascii="Arial" w:hAnsi="Arial" w:cs="Arial"/>
          <w:color w:val="auto"/>
          <w:sz w:val="20"/>
          <w:szCs w:val="20"/>
        </w:rPr>
        <w:t>no Setor Bancário Sul, Quadra 1, Lote 2, Bloco L, 7º andar  - Asa Sul – Brasília, - CEP 70070-110</w:t>
      </w:r>
      <w:r w:rsidR="00C63951" w:rsidRPr="001F4309">
        <w:rPr>
          <w:rFonts w:ascii="Arial" w:hAnsi="Arial" w:cs="Arial"/>
          <w:color w:val="auto"/>
          <w:sz w:val="20"/>
          <w:szCs w:val="20"/>
        </w:rPr>
        <w:t xml:space="preserve">, neste ato representada </w:t>
      </w:r>
      <w:r w:rsidR="00C63951" w:rsidRPr="001F4309">
        <w:rPr>
          <w:rFonts w:ascii="Arial" w:hAnsi="Arial" w:cs="Arial"/>
          <w:color w:val="auto"/>
          <w:sz w:val="20"/>
        </w:rPr>
        <w:t xml:space="preserve">pelo </w:t>
      </w:r>
      <w:r w:rsidR="00067087" w:rsidRPr="001F4309">
        <w:rPr>
          <w:rFonts w:ascii="Arial" w:hAnsi="Arial" w:cs="Arial"/>
          <w:color w:val="auto"/>
          <w:sz w:val="20"/>
        </w:rPr>
        <w:fldChar w:fldCharType="begin"/>
      </w:r>
      <w:r w:rsidR="00067087" w:rsidRPr="001F4309">
        <w:rPr>
          <w:rFonts w:ascii="Arial" w:hAnsi="Arial" w:cs="Arial"/>
          <w:color w:val="auto"/>
          <w:sz w:val="20"/>
        </w:rPr>
        <w:instrText xml:space="preserve"> MERGEFIELD Cargo_Repr_CAIXA </w:instrText>
      </w:r>
      <w:r w:rsidR="00067087" w:rsidRPr="001F4309">
        <w:rPr>
          <w:rFonts w:ascii="Arial" w:hAnsi="Arial" w:cs="Arial"/>
          <w:color w:val="auto"/>
          <w:sz w:val="20"/>
        </w:rPr>
        <w:fldChar w:fldCharType="end"/>
      </w:r>
      <w:r w:rsidR="0021676C" w:rsidRPr="001F4309">
        <w:rPr>
          <w:rFonts w:ascii="Arial" w:hAnsi="Arial" w:cs="Arial"/>
          <w:color w:val="auto"/>
          <w:sz w:val="20"/>
        </w:rPr>
        <w:t>,</w:t>
      </w:r>
      <w:r w:rsidR="00C63951" w:rsidRPr="001F4309">
        <w:rPr>
          <w:rFonts w:ascii="Arial" w:hAnsi="Arial" w:cs="Arial"/>
          <w:color w:val="auto"/>
          <w:sz w:val="20"/>
        </w:rPr>
        <w:t xml:space="preserve"> </w:t>
      </w:r>
      <w:r w:rsidR="00067087" w:rsidRPr="001F4309">
        <w:rPr>
          <w:rFonts w:ascii="Arial" w:hAnsi="Arial" w:cs="Arial"/>
          <w:b/>
          <w:bCs/>
          <w:color w:val="auto"/>
          <w:sz w:val="20"/>
        </w:rPr>
        <w:fldChar w:fldCharType="begin"/>
      </w:r>
      <w:r w:rsidR="00067087" w:rsidRPr="001F4309">
        <w:rPr>
          <w:rFonts w:ascii="Arial" w:hAnsi="Arial" w:cs="Arial"/>
          <w:b/>
          <w:bCs/>
          <w:color w:val="auto"/>
          <w:sz w:val="20"/>
        </w:rPr>
        <w:instrText xml:space="preserve"> MERGEFIELD Nome_Repr_CAIXA </w:instrText>
      </w:r>
      <w:r w:rsidR="00067087" w:rsidRPr="001F4309">
        <w:rPr>
          <w:rFonts w:ascii="Arial" w:hAnsi="Arial" w:cs="Arial"/>
          <w:b/>
          <w:bCs/>
          <w:color w:val="auto"/>
          <w:sz w:val="20"/>
        </w:rPr>
        <w:fldChar w:fldCharType="end"/>
      </w:r>
      <w:r w:rsidR="00C63951" w:rsidRPr="001F4309">
        <w:rPr>
          <w:rFonts w:ascii="Arial" w:hAnsi="Arial" w:cs="Arial"/>
          <w:color w:val="auto"/>
          <w:sz w:val="20"/>
        </w:rPr>
        <w:t xml:space="preserve">, RG: </w:t>
      </w:r>
      <w:r w:rsidR="00067087" w:rsidRPr="001F4309">
        <w:rPr>
          <w:rFonts w:ascii="Arial" w:hAnsi="Arial" w:cs="Arial"/>
          <w:color w:val="auto"/>
          <w:sz w:val="20"/>
        </w:rPr>
        <w:fldChar w:fldCharType="begin"/>
      </w:r>
      <w:r w:rsidR="00067087" w:rsidRPr="001F4309">
        <w:rPr>
          <w:rFonts w:ascii="Arial" w:hAnsi="Arial" w:cs="Arial"/>
          <w:color w:val="auto"/>
          <w:sz w:val="20"/>
        </w:rPr>
        <w:instrText xml:space="preserve"> MERGEFIELD RG_Repr_CAIXA </w:instrText>
      </w:r>
      <w:r w:rsidR="00067087" w:rsidRPr="001F4309">
        <w:rPr>
          <w:rFonts w:ascii="Arial" w:hAnsi="Arial" w:cs="Arial"/>
          <w:color w:val="auto"/>
          <w:sz w:val="20"/>
        </w:rPr>
        <w:fldChar w:fldCharType="end"/>
      </w:r>
      <w:r w:rsidR="00C63951" w:rsidRPr="001F4309">
        <w:rPr>
          <w:rFonts w:ascii="Arial" w:hAnsi="Arial" w:cs="Arial"/>
          <w:color w:val="auto"/>
          <w:sz w:val="20"/>
        </w:rPr>
        <w:t xml:space="preserve">, CPF: </w:t>
      </w:r>
      <w:r w:rsidR="00067087" w:rsidRPr="001F4309">
        <w:rPr>
          <w:rFonts w:ascii="Arial" w:hAnsi="Arial" w:cs="Arial"/>
          <w:color w:val="auto"/>
          <w:sz w:val="20"/>
        </w:rPr>
        <w:fldChar w:fldCharType="begin"/>
      </w:r>
      <w:r w:rsidR="00067087" w:rsidRPr="001F4309">
        <w:rPr>
          <w:rFonts w:ascii="Arial" w:hAnsi="Arial" w:cs="Arial"/>
          <w:color w:val="auto"/>
          <w:sz w:val="20"/>
        </w:rPr>
        <w:instrText xml:space="preserve"> MERGEFIELD CPF_Repr_CAIXA </w:instrText>
      </w:r>
      <w:r w:rsidR="00067087" w:rsidRPr="001F4309">
        <w:rPr>
          <w:rFonts w:ascii="Arial" w:hAnsi="Arial" w:cs="Arial"/>
          <w:color w:val="auto"/>
          <w:sz w:val="20"/>
        </w:rPr>
        <w:fldChar w:fldCharType="end"/>
      </w:r>
      <w:r w:rsidR="00C63951" w:rsidRPr="001F4309">
        <w:rPr>
          <w:rFonts w:ascii="Arial" w:hAnsi="Arial" w:cs="Arial"/>
          <w:color w:val="auto"/>
          <w:sz w:val="20"/>
        </w:rPr>
        <w:t xml:space="preserve">, nos termos do substabelecimento datado de </w:t>
      </w:r>
      <w:r w:rsidR="00067087" w:rsidRPr="001F4309">
        <w:rPr>
          <w:rFonts w:ascii="Arial" w:hAnsi="Arial" w:cs="Arial"/>
          <w:color w:val="auto"/>
          <w:sz w:val="20"/>
        </w:rPr>
        <w:fldChar w:fldCharType="begin"/>
      </w:r>
      <w:r w:rsidR="00067087" w:rsidRPr="001F4309">
        <w:rPr>
          <w:rFonts w:ascii="Arial" w:hAnsi="Arial" w:cs="Arial"/>
          <w:color w:val="auto"/>
          <w:sz w:val="20"/>
        </w:rPr>
        <w:instrText xml:space="preserve"> MERGEFIELD Data_Subs</w:instrText>
      </w:r>
      <w:r w:rsidR="00702D06" w:rsidRPr="001F4309">
        <w:rPr>
          <w:rFonts w:ascii="Arial" w:hAnsi="Arial" w:cs="Arial"/>
          <w:color w:val="auto"/>
          <w:sz w:val="20"/>
        </w:rPr>
        <w:instrText xml:space="preserve"> </w:instrText>
      </w:r>
      <w:r w:rsidR="00B604CA" w:rsidRPr="001F4309">
        <w:rPr>
          <w:rFonts w:ascii="Arial" w:hAnsi="Arial" w:cs="Arial"/>
          <w:color w:val="auto"/>
          <w:sz w:val="20"/>
        </w:rPr>
        <w:instrText>\@ dd/MM/yyyy</w:instrText>
      </w:r>
      <w:r w:rsidR="00067087" w:rsidRPr="001F4309">
        <w:rPr>
          <w:rFonts w:ascii="Arial" w:hAnsi="Arial" w:cs="Arial"/>
          <w:color w:val="auto"/>
          <w:sz w:val="20"/>
        </w:rPr>
        <w:fldChar w:fldCharType="end"/>
      </w:r>
      <w:r w:rsidR="00C63951" w:rsidRPr="001F4309">
        <w:rPr>
          <w:rFonts w:ascii="Arial" w:hAnsi="Arial" w:cs="Arial"/>
          <w:color w:val="auto"/>
          <w:sz w:val="20"/>
        </w:rPr>
        <w:t xml:space="preserve">, Terceiro Tabelião de Notas e de Protesto de Letras e Títulos de Bauru/SP, pg. </w:t>
      </w:r>
      <w:r w:rsidR="00067087" w:rsidRPr="001F4309">
        <w:rPr>
          <w:rFonts w:ascii="Arial" w:hAnsi="Arial" w:cs="Arial"/>
          <w:color w:val="auto"/>
          <w:sz w:val="20"/>
        </w:rPr>
        <w:fldChar w:fldCharType="begin"/>
      </w:r>
      <w:r w:rsidR="00067087" w:rsidRPr="001F4309">
        <w:rPr>
          <w:rFonts w:ascii="Arial" w:hAnsi="Arial" w:cs="Arial"/>
          <w:color w:val="auto"/>
          <w:sz w:val="20"/>
        </w:rPr>
        <w:instrText xml:space="preserve"> MERGEFIELD Pág__Subs </w:instrText>
      </w:r>
      <w:r w:rsidR="00067087" w:rsidRPr="001F4309">
        <w:rPr>
          <w:rFonts w:ascii="Arial" w:hAnsi="Arial" w:cs="Arial"/>
          <w:color w:val="auto"/>
          <w:sz w:val="20"/>
        </w:rPr>
        <w:fldChar w:fldCharType="end"/>
      </w:r>
      <w:r w:rsidR="00C63951" w:rsidRPr="001F4309">
        <w:rPr>
          <w:rFonts w:ascii="Arial" w:hAnsi="Arial" w:cs="Arial"/>
          <w:color w:val="auto"/>
          <w:sz w:val="20"/>
        </w:rPr>
        <w:t xml:space="preserve"> do livro de notas n. </w:t>
      </w:r>
      <w:r w:rsidR="00067087" w:rsidRPr="001F4309">
        <w:rPr>
          <w:rFonts w:ascii="Arial" w:hAnsi="Arial" w:cs="Arial"/>
          <w:color w:val="auto"/>
          <w:sz w:val="20"/>
        </w:rPr>
        <w:fldChar w:fldCharType="begin"/>
      </w:r>
      <w:r w:rsidR="00067087" w:rsidRPr="001F4309">
        <w:rPr>
          <w:rFonts w:ascii="Arial" w:hAnsi="Arial" w:cs="Arial"/>
          <w:color w:val="auto"/>
          <w:sz w:val="20"/>
        </w:rPr>
        <w:instrText xml:space="preserve"> MERGEFIELD Livro_Subs </w:instrText>
      </w:r>
      <w:r w:rsidR="00067087" w:rsidRPr="001F4309">
        <w:rPr>
          <w:rFonts w:ascii="Arial" w:hAnsi="Arial" w:cs="Arial"/>
          <w:color w:val="auto"/>
          <w:sz w:val="20"/>
        </w:rPr>
        <w:fldChar w:fldCharType="end"/>
      </w:r>
      <w:r w:rsidR="00C63951" w:rsidRPr="001F4309">
        <w:rPr>
          <w:rFonts w:ascii="Arial" w:hAnsi="Arial" w:cs="Arial"/>
          <w:color w:val="auto"/>
          <w:sz w:val="20"/>
        </w:rPr>
        <w:t xml:space="preserve">, daqui por diante designada </w:t>
      </w:r>
      <w:r w:rsidR="00C63951" w:rsidRPr="001F4309">
        <w:rPr>
          <w:rFonts w:ascii="Arial" w:hAnsi="Arial" w:cs="Arial"/>
          <w:b/>
          <w:bCs/>
          <w:color w:val="auto"/>
          <w:sz w:val="20"/>
          <w:szCs w:val="20"/>
        </w:rPr>
        <w:t>CAIXA</w:t>
      </w:r>
      <w:r w:rsidR="00C63951" w:rsidRPr="001F4309">
        <w:rPr>
          <w:rFonts w:ascii="Arial" w:hAnsi="Arial" w:cs="Arial"/>
          <w:color w:val="auto"/>
          <w:sz w:val="20"/>
          <w:szCs w:val="20"/>
        </w:rPr>
        <w:t xml:space="preserve">, </w:t>
      </w:r>
      <w:r w:rsidR="00C94D18" w:rsidRPr="001F4309">
        <w:rPr>
          <w:rFonts w:ascii="Arial" w:hAnsi="Arial" w:cs="Arial"/>
          <w:color w:val="auto"/>
          <w:sz w:val="20"/>
          <w:szCs w:val="20"/>
        </w:rPr>
        <w:t>considerando o julgamento da licitação na modalidade de PREGÃO nº</w:t>
      </w:r>
      <w:r w:rsidR="00725D86" w:rsidRPr="001F4309">
        <w:rPr>
          <w:rFonts w:ascii="Arial" w:hAnsi="Arial" w:cs="Arial"/>
          <w:color w:val="auto"/>
          <w:sz w:val="20"/>
          <w:szCs w:val="20"/>
        </w:rPr>
        <w:t xml:space="preserve"> </w:t>
      </w:r>
      <w:r w:rsidR="00725D86" w:rsidRPr="001F4309">
        <w:rPr>
          <w:rFonts w:ascii="Arial" w:hAnsi="Arial" w:cs="Arial"/>
          <w:b/>
          <w:color w:val="auto"/>
          <w:sz w:val="20"/>
        </w:rPr>
        <w:fldChar w:fldCharType="begin"/>
      </w:r>
      <w:r w:rsidR="00725D86" w:rsidRPr="001F4309">
        <w:rPr>
          <w:rFonts w:ascii="Arial" w:hAnsi="Arial" w:cs="Arial"/>
          <w:b/>
          <w:color w:val="auto"/>
          <w:sz w:val="20"/>
        </w:rPr>
        <w:instrText xml:space="preserve"> MERGEFIELD Pregão </w:instrText>
      </w:r>
      <w:r w:rsidR="00725D86" w:rsidRPr="001F4309">
        <w:rPr>
          <w:rFonts w:ascii="Arial" w:hAnsi="Arial" w:cs="Arial"/>
          <w:b/>
          <w:color w:val="auto"/>
          <w:sz w:val="20"/>
        </w:rPr>
        <w:fldChar w:fldCharType="separate"/>
      </w:r>
      <w:r w:rsidR="007C4854" w:rsidRPr="00EA3CCD">
        <w:rPr>
          <w:rFonts w:ascii="Arial" w:hAnsi="Arial" w:cs="Arial"/>
          <w:b/>
          <w:noProof/>
          <w:sz w:val="20"/>
        </w:rPr>
        <w:t>426</w:t>
      </w:r>
      <w:r w:rsidR="00725D86" w:rsidRPr="001F4309">
        <w:rPr>
          <w:rFonts w:ascii="Arial" w:hAnsi="Arial" w:cs="Arial"/>
          <w:b/>
          <w:color w:val="auto"/>
          <w:sz w:val="20"/>
        </w:rPr>
        <w:fldChar w:fldCharType="end"/>
      </w:r>
      <w:r w:rsidR="00725D86" w:rsidRPr="001F4309">
        <w:rPr>
          <w:rFonts w:ascii="Arial" w:hAnsi="Arial" w:cs="Arial"/>
          <w:b/>
          <w:color w:val="auto"/>
          <w:sz w:val="20"/>
        </w:rPr>
        <w:t>/</w:t>
      </w:r>
      <w:r w:rsidR="00725D86" w:rsidRPr="001F4309">
        <w:rPr>
          <w:rFonts w:ascii="Arial" w:hAnsi="Arial" w:cs="Arial"/>
          <w:b/>
          <w:color w:val="auto"/>
          <w:sz w:val="20"/>
        </w:rPr>
        <w:fldChar w:fldCharType="begin"/>
      </w:r>
      <w:r w:rsidR="00725D86" w:rsidRPr="001F4309">
        <w:rPr>
          <w:rFonts w:ascii="Arial" w:hAnsi="Arial" w:cs="Arial"/>
          <w:b/>
          <w:color w:val="auto"/>
          <w:sz w:val="20"/>
        </w:rPr>
        <w:instrText xml:space="preserve"> MERGEFIELD Ano </w:instrText>
      </w:r>
      <w:r w:rsidR="00725D86" w:rsidRPr="001F4309">
        <w:rPr>
          <w:rFonts w:ascii="Arial" w:hAnsi="Arial" w:cs="Arial"/>
          <w:b/>
          <w:color w:val="auto"/>
          <w:sz w:val="20"/>
        </w:rPr>
        <w:fldChar w:fldCharType="separate"/>
      </w:r>
      <w:r w:rsidR="007C4854" w:rsidRPr="00EA3CCD">
        <w:rPr>
          <w:rFonts w:ascii="Arial" w:hAnsi="Arial" w:cs="Arial"/>
          <w:b/>
          <w:noProof/>
          <w:sz w:val="20"/>
        </w:rPr>
        <w:t>2023</w:t>
      </w:r>
      <w:r w:rsidR="00725D86" w:rsidRPr="001F4309">
        <w:rPr>
          <w:rFonts w:ascii="Arial" w:hAnsi="Arial" w:cs="Arial"/>
          <w:b/>
          <w:color w:val="auto"/>
          <w:sz w:val="20"/>
        </w:rPr>
        <w:fldChar w:fldCharType="end"/>
      </w:r>
      <w:r w:rsidR="00C94D18" w:rsidRPr="001F4309">
        <w:rPr>
          <w:rFonts w:ascii="Arial" w:hAnsi="Arial" w:cs="Arial"/>
          <w:color w:val="auto"/>
          <w:sz w:val="20"/>
          <w:szCs w:val="20"/>
        </w:rPr>
        <w:t>, do processo administrativo nº.</w:t>
      </w:r>
      <w:r w:rsidR="00725D86" w:rsidRPr="001F4309">
        <w:rPr>
          <w:rFonts w:ascii="Arial" w:hAnsi="Arial" w:cs="Arial"/>
          <w:color w:val="auto"/>
          <w:sz w:val="20"/>
          <w:szCs w:val="20"/>
        </w:rPr>
        <w:t xml:space="preserve"> </w:t>
      </w:r>
      <w:r w:rsidR="00725D86" w:rsidRPr="001F4309">
        <w:rPr>
          <w:rFonts w:ascii="Arial" w:hAnsi="Arial" w:cs="Arial"/>
          <w:b/>
          <w:color w:val="auto"/>
          <w:sz w:val="20"/>
        </w:rPr>
        <w:fldChar w:fldCharType="begin"/>
      </w:r>
      <w:r w:rsidR="00725D86" w:rsidRPr="001F4309">
        <w:rPr>
          <w:rFonts w:ascii="Arial" w:hAnsi="Arial" w:cs="Arial"/>
          <w:b/>
          <w:color w:val="auto"/>
          <w:sz w:val="20"/>
        </w:rPr>
        <w:instrText xml:space="preserve"> MERGEFIELD Processo </w:instrText>
      </w:r>
      <w:r w:rsidR="00725D86" w:rsidRPr="001F4309">
        <w:rPr>
          <w:rFonts w:ascii="Arial" w:hAnsi="Arial" w:cs="Arial"/>
          <w:b/>
          <w:color w:val="auto"/>
          <w:sz w:val="20"/>
        </w:rPr>
        <w:fldChar w:fldCharType="separate"/>
      </w:r>
      <w:r w:rsidR="007C4854" w:rsidRPr="00EA3CCD">
        <w:rPr>
          <w:rFonts w:ascii="Arial" w:hAnsi="Arial" w:cs="Arial"/>
          <w:b/>
          <w:noProof/>
          <w:sz w:val="20"/>
        </w:rPr>
        <w:t>5688.01.1019.0/2023</w:t>
      </w:r>
      <w:r w:rsidR="00725D86" w:rsidRPr="001F4309">
        <w:rPr>
          <w:rFonts w:ascii="Arial" w:hAnsi="Arial" w:cs="Arial"/>
          <w:b/>
          <w:color w:val="auto"/>
          <w:sz w:val="20"/>
        </w:rPr>
        <w:fldChar w:fldCharType="end"/>
      </w:r>
      <w:r w:rsidR="00C94D18" w:rsidRPr="001F4309">
        <w:rPr>
          <w:rFonts w:ascii="Arial" w:hAnsi="Arial" w:cs="Arial"/>
          <w:color w:val="auto"/>
          <w:sz w:val="20"/>
          <w:szCs w:val="20"/>
        </w:rPr>
        <w:t xml:space="preserve">, </w:t>
      </w:r>
      <w:r w:rsidR="00725D86" w:rsidRPr="001F4309">
        <w:rPr>
          <w:rFonts w:ascii="Arial" w:hAnsi="Arial" w:cs="Arial"/>
          <w:color w:val="auto"/>
          <w:sz w:val="20"/>
          <w:szCs w:val="20"/>
        </w:rPr>
        <w:t xml:space="preserve">em face da autorização </w:t>
      </w:r>
      <w:r w:rsidR="00725D86" w:rsidRPr="001F4309">
        <w:rPr>
          <w:rFonts w:ascii="Arial" w:hAnsi="Arial" w:cs="Arial"/>
          <w:color w:val="auto"/>
          <w:sz w:val="20"/>
        </w:rPr>
        <w:t>de</w:t>
      </w:r>
      <w:r w:rsidR="00725D86" w:rsidRPr="001F4309" w:rsidDel="001C7C6C">
        <w:rPr>
          <w:rFonts w:ascii="Arial" w:hAnsi="Arial" w:cs="Arial"/>
          <w:b/>
          <w:bCs/>
          <w:i/>
          <w:iCs/>
          <w:color w:val="auto"/>
          <w:sz w:val="20"/>
        </w:rPr>
        <w:t xml:space="preserve"> </w:t>
      </w:r>
      <w:r w:rsidR="00725D86" w:rsidRPr="001F4309">
        <w:rPr>
          <w:rFonts w:ascii="Arial" w:hAnsi="Arial" w:cs="Arial"/>
          <w:color w:val="auto"/>
          <w:sz w:val="20"/>
        </w:rPr>
        <w:fldChar w:fldCharType="begin"/>
      </w:r>
      <w:r w:rsidR="00725D86" w:rsidRPr="001F4309">
        <w:rPr>
          <w:rFonts w:ascii="Arial" w:hAnsi="Arial" w:cs="Arial"/>
          <w:color w:val="auto"/>
          <w:sz w:val="20"/>
        </w:rPr>
        <w:instrText xml:space="preserve"> MERGEFIELD Autorizador_Contratação </w:instrText>
      </w:r>
      <w:r w:rsidR="00725D86" w:rsidRPr="001F4309">
        <w:rPr>
          <w:rFonts w:ascii="Arial" w:hAnsi="Arial" w:cs="Arial"/>
          <w:color w:val="auto"/>
          <w:sz w:val="20"/>
        </w:rPr>
        <w:fldChar w:fldCharType="end"/>
      </w:r>
      <w:r w:rsidR="00725D86" w:rsidRPr="001F4309">
        <w:rPr>
          <w:rFonts w:ascii="Arial" w:hAnsi="Arial" w:cs="Arial"/>
          <w:color w:val="auto"/>
          <w:sz w:val="20"/>
        </w:rPr>
        <w:t xml:space="preserve">, </w:t>
      </w:r>
      <w:r w:rsidR="00725D86" w:rsidRPr="001F4309">
        <w:rPr>
          <w:rFonts w:ascii="Arial" w:hAnsi="Arial" w:cs="Arial"/>
          <w:color w:val="auto"/>
          <w:sz w:val="20"/>
        </w:rPr>
        <w:fldChar w:fldCharType="begin"/>
      </w:r>
      <w:r w:rsidR="00725D86" w:rsidRPr="001F4309">
        <w:rPr>
          <w:rFonts w:ascii="Arial" w:hAnsi="Arial" w:cs="Arial"/>
          <w:color w:val="auto"/>
          <w:sz w:val="20"/>
        </w:rPr>
        <w:instrText xml:space="preserve"> MERGEFIELD Cargo </w:instrText>
      </w:r>
      <w:r w:rsidR="00725D86" w:rsidRPr="001F4309">
        <w:rPr>
          <w:rFonts w:ascii="Arial" w:hAnsi="Arial" w:cs="Arial"/>
          <w:color w:val="auto"/>
          <w:sz w:val="20"/>
        </w:rPr>
        <w:fldChar w:fldCharType="end"/>
      </w:r>
      <w:r w:rsidR="00725D86" w:rsidRPr="001F4309">
        <w:rPr>
          <w:rFonts w:ascii="Arial" w:hAnsi="Arial" w:cs="Arial"/>
          <w:color w:val="auto"/>
          <w:sz w:val="20"/>
        </w:rPr>
        <w:t xml:space="preserve"> – CN Contratações, conforme </w:t>
      </w:r>
      <w:r w:rsidR="00725D86" w:rsidRPr="001F4309">
        <w:rPr>
          <w:rFonts w:ascii="Arial" w:hAnsi="Arial" w:cs="Arial"/>
          <w:color w:val="auto"/>
          <w:sz w:val="20"/>
        </w:rPr>
        <w:fldChar w:fldCharType="begin"/>
      </w:r>
      <w:r w:rsidR="00725D86" w:rsidRPr="001F4309">
        <w:rPr>
          <w:rFonts w:ascii="Arial" w:hAnsi="Arial" w:cs="Arial"/>
          <w:color w:val="auto"/>
          <w:sz w:val="20"/>
        </w:rPr>
        <w:instrText xml:space="preserve"> MERGEFIELD Doc_Autorização </w:instrText>
      </w:r>
      <w:r w:rsidR="00725D86" w:rsidRPr="001F4309">
        <w:rPr>
          <w:rFonts w:ascii="Arial" w:hAnsi="Arial" w:cs="Arial"/>
          <w:color w:val="auto"/>
          <w:sz w:val="20"/>
        </w:rPr>
        <w:fldChar w:fldCharType="end"/>
      </w:r>
      <w:r w:rsidR="00725D86" w:rsidRPr="001F4309">
        <w:rPr>
          <w:rFonts w:ascii="Arial" w:hAnsi="Arial" w:cs="Arial"/>
          <w:color w:val="auto"/>
          <w:sz w:val="20"/>
        </w:rPr>
        <w:t xml:space="preserve">, de </w:t>
      </w:r>
      <w:r w:rsidR="00725D86" w:rsidRPr="001F4309">
        <w:rPr>
          <w:rFonts w:ascii="Arial" w:hAnsi="Arial" w:cs="Arial"/>
          <w:color w:val="auto"/>
          <w:sz w:val="20"/>
        </w:rPr>
        <w:fldChar w:fldCharType="begin"/>
      </w:r>
      <w:r w:rsidR="00725D86" w:rsidRPr="001F4309">
        <w:rPr>
          <w:rFonts w:ascii="Arial" w:hAnsi="Arial" w:cs="Arial"/>
          <w:color w:val="auto"/>
          <w:sz w:val="20"/>
        </w:rPr>
        <w:instrText xml:space="preserve"> MERGEFIELD Data_Doc_Autorização</w:instrText>
      </w:r>
      <w:r w:rsidR="00725D86" w:rsidRPr="001F4309">
        <w:rPr>
          <w:rFonts w:ascii="Arial" w:hAnsi="Arial" w:cs="Arial"/>
          <w:color w:val="auto"/>
          <w:sz w:val="20"/>
        </w:rPr>
        <w:fldChar w:fldCharType="end"/>
      </w:r>
      <w:r w:rsidR="00725D86" w:rsidRPr="001F4309">
        <w:rPr>
          <w:rFonts w:ascii="Arial" w:hAnsi="Arial" w:cs="Arial"/>
          <w:color w:val="auto"/>
          <w:sz w:val="20"/>
        </w:rPr>
        <w:t xml:space="preserve">, </w:t>
      </w:r>
      <w:r w:rsidR="00C94D18" w:rsidRPr="001F4309">
        <w:rPr>
          <w:rFonts w:ascii="Arial" w:hAnsi="Arial" w:cs="Arial"/>
          <w:color w:val="auto"/>
          <w:sz w:val="20"/>
          <w:szCs w:val="20"/>
        </w:rPr>
        <w:t>RESOLVE registrar o preço da empresa</w:t>
      </w:r>
      <w:r w:rsidR="00725D86" w:rsidRPr="001F4309">
        <w:rPr>
          <w:rFonts w:ascii="Arial" w:hAnsi="Arial" w:cs="Arial"/>
          <w:color w:val="auto"/>
          <w:sz w:val="20"/>
          <w:szCs w:val="20"/>
        </w:rPr>
        <w:t xml:space="preserve"> </w:t>
      </w:r>
      <w:r w:rsidR="00725D86" w:rsidRPr="001F4309">
        <w:rPr>
          <w:rFonts w:ascii="Arial" w:hAnsi="Arial" w:cs="Arial"/>
          <w:b/>
          <w:iCs/>
          <w:color w:val="auto"/>
          <w:sz w:val="20"/>
          <w:szCs w:val="20"/>
        </w:rPr>
        <w:fldChar w:fldCharType="begin"/>
      </w:r>
      <w:r w:rsidR="00725D86" w:rsidRPr="001F4309">
        <w:rPr>
          <w:rFonts w:ascii="Arial" w:hAnsi="Arial" w:cs="Arial"/>
          <w:b/>
          <w:iCs/>
          <w:color w:val="auto"/>
          <w:sz w:val="20"/>
          <w:szCs w:val="20"/>
        </w:rPr>
        <w:instrText xml:space="preserve"> MERGEFIELD Empresa </w:instrText>
      </w:r>
      <w:r w:rsidR="00725D86" w:rsidRPr="001F4309">
        <w:rPr>
          <w:rFonts w:ascii="Arial" w:hAnsi="Arial" w:cs="Arial"/>
          <w:b/>
          <w:iCs/>
          <w:color w:val="auto"/>
          <w:sz w:val="20"/>
          <w:szCs w:val="20"/>
        </w:rPr>
        <w:fldChar w:fldCharType="end"/>
      </w:r>
      <w:r w:rsidR="00725D86" w:rsidRPr="001F4309">
        <w:rPr>
          <w:rFonts w:ascii="Arial" w:hAnsi="Arial" w:cs="Arial"/>
          <w:color w:val="auto"/>
          <w:sz w:val="20"/>
          <w:szCs w:val="20"/>
        </w:rPr>
        <w:t xml:space="preserve">, inscrita no CNPJ (MF) sob o nº </w:t>
      </w:r>
      <w:r w:rsidR="00725D86" w:rsidRPr="001F4309">
        <w:rPr>
          <w:rFonts w:ascii="Arial" w:hAnsi="Arial" w:cs="Arial"/>
          <w:b/>
          <w:iCs/>
          <w:color w:val="auto"/>
          <w:sz w:val="20"/>
          <w:szCs w:val="20"/>
        </w:rPr>
        <w:fldChar w:fldCharType="begin"/>
      </w:r>
      <w:r w:rsidR="00725D86" w:rsidRPr="001F4309">
        <w:rPr>
          <w:rFonts w:ascii="Arial" w:hAnsi="Arial" w:cs="Arial"/>
          <w:b/>
          <w:iCs/>
          <w:color w:val="auto"/>
          <w:sz w:val="20"/>
          <w:szCs w:val="20"/>
        </w:rPr>
        <w:instrText xml:space="preserve"> MERGEFIELD CNPJ_Empresa </w:instrText>
      </w:r>
      <w:r w:rsidR="00725D86" w:rsidRPr="001F4309">
        <w:rPr>
          <w:rFonts w:ascii="Arial" w:hAnsi="Arial" w:cs="Arial"/>
          <w:b/>
          <w:iCs/>
          <w:color w:val="auto"/>
          <w:sz w:val="20"/>
          <w:szCs w:val="20"/>
        </w:rPr>
        <w:fldChar w:fldCharType="end"/>
      </w:r>
      <w:r w:rsidR="00725D86" w:rsidRPr="001F4309">
        <w:rPr>
          <w:rFonts w:ascii="Arial" w:hAnsi="Arial" w:cs="Arial"/>
          <w:iCs/>
          <w:color w:val="auto"/>
          <w:sz w:val="20"/>
          <w:szCs w:val="20"/>
        </w:rPr>
        <w:t>,</w:t>
      </w:r>
      <w:r w:rsidR="00725D86" w:rsidRPr="001F4309">
        <w:rPr>
          <w:rFonts w:ascii="Arial" w:hAnsi="Arial" w:cs="Arial"/>
          <w:color w:val="auto"/>
          <w:sz w:val="20"/>
          <w:szCs w:val="20"/>
        </w:rPr>
        <w:t xml:space="preserve"> com sede na </w:t>
      </w:r>
      <w:r w:rsidR="00725D86" w:rsidRPr="001F4309">
        <w:rPr>
          <w:rFonts w:ascii="Arial" w:hAnsi="Arial" w:cs="Arial"/>
          <w:iCs/>
          <w:color w:val="auto"/>
          <w:sz w:val="20"/>
          <w:szCs w:val="20"/>
        </w:rPr>
        <w:fldChar w:fldCharType="begin"/>
      </w:r>
      <w:r w:rsidR="00725D86" w:rsidRPr="001F4309">
        <w:rPr>
          <w:rFonts w:ascii="Arial" w:hAnsi="Arial" w:cs="Arial"/>
          <w:iCs/>
          <w:color w:val="auto"/>
          <w:sz w:val="20"/>
          <w:szCs w:val="20"/>
        </w:rPr>
        <w:instrText xml:space="preserve"> MERGEFIELD Endereço_Completo_Empresa </w:instrText>
      </w:r>
      <w:r w:rsidR="00725D86" w:rsidRPr="001F4309">
        <w:rPr>
          <w:rFonts w:ascii="Arial" w:hAnsi="Arial" w:cs="Arial"/>
          <w:iCs/>
          <w:color w:val="auto"/>
          <w:sz w:val="20"/>
          <w:szCs w:val="20"/>
        </w:rPr>
        <w:fldChar w:fldCharType="end"/>
      </w:r>
      <w:r w:rsidR="00725D86" w:rsidRPr="001F4309">
        <w:rPr>
          <w:rFonts w:ascii="Arial" w:hAnsi="Arial" w:cs="Arial"/>
          <w:color w:val="auto"/>
          <w:sz w:val="20"/>
          <w:szCs w:val="20"/>
        </w:rPr>
        <w:t xml:space="preserve">, neste ato representada por </w:t>
      </w:r>
      <w:r w:rsidR="00725D86" w:rsidRPr="001F4309">
        <w:rPr>
          <w:rFonts w:ascii="Arial" w:hAnsi="Arial" w:cs="Arial"/>
          <w:b/>
          <w:bCs/>
          <w:color w:val="auto"/>
          <w:sz w:val="20"/>
          <w:szCs w:val="20"/>
        </w:rPr>
        <w:fldChar w:fldCharType="begin"/>
      </w:r>
      <w:r w:rsidR="00725D86" w:rsidRPr="001F4309">
        <w:rPr>
          <w:rFonts w:ascii="Arial" w:hAnsi="Arial" w:cs="Arial"/>
          <w:b/>
          <w:bCs/>
          <w:color w:val="auto"/>
          <w:sz w:val="20"/>
          <w:szCs w:val="20"/>
        </w:rPr>
        <w:instrText xml:space="preserve"> MERGEFIELD Nome_Repres_1 </w:instrText>
      </w:r>
      <w:r w:rsidR="00725D86" w:rsidRPr="001F4309">
        <w:rPr>
          <w:rFonts w:ascii="Arial" w:hAnsi="Arial" w:cs="Arial"/>
          <w:b/>
          <w:bCs/>
          <w:color w:val="auto"/>
          <w:sz w:val="20"/>
          <w:szCs w:val="20"/>
        </w:rPr>
        <w:fldChar w:fldCharType="end"/>
      </w:r>
      <w:r w:rsidR="00725D86" w:rsidRPr="001F4309">
        <w:rPr>
          <w:rFonts w:ascii="Arial" w:hAnsi="Arial" w:cs="Arial"/>
          <w:color w:val="auto"/>
          <w:sz w:val="20"/>
          <w:szCs w:val="20"/>
        </w:rPr>
        <w:t xml:space="preserve">, RG </w:t>
      </w:r>
      <w:r w:rsidR="00725D86" w:rsidRPr="001F4309">
        <w:rPr>
          <w:rFonts w:ascii="Arial" w:hAnsi="Arial" w:cs="Arial"/>
          <w:color w:val="auto"/>
          <w:sz w:val="20"/>
          <w:szCs w:val="20"/>
        </w:rPr>
        <w:fldChar w:fldCharType="begin"/>
      </w:r>
      <w:r w:rsidR="00725D86" w:rsidRPr="001F4309">
        <w:rPr>
          <w:rFonts w:ascii="Arial" w:hAnsi="Arial" w:cs="Arial"/>
          <w:color w:val="auto"/>
          <w:sz w:val="20"/>
          <w:szCs w:val="20"/>
        </w:rPr>
        <w:instrText xml:space="preserve"> MERGEFIELD RG_Repres_1 </w:instrText>
      </w:r>
      <w:r w:rsidR="00725D86" w:rsidRPr="001F4309">
        <w:rPr>
          <w:rFonts w:ascii="Arial" w:hAnsi="Arial" w:cs="Arial"/>
          <w:color w:val="auto"/>
          <w:sz w:val="20"/>
          <w:szCs w:val="20"/>
        </w:rPr>
        <w:fldChar w:fldCharType="end"/>
      </w:r>
      <w:r w:rsidR="00725D86" w:rsidRPr="001F4309">
        <w:rPr>
          <w:rFonts w:ascii="Arial" w:hAnsi="Arial" w:cs="Arial"/>
          <w:color w:val="auto"/>
          <w:sz w:val="20"/>
          <w:szCs w:val="20"/>
        </w:rPr>
        <w:t xml:space="preserve"> e CPF </w:t>
      </w:r>
      <w:r w:rsidR="00725D86" w:rsidRPr="001F4309">
        <w:rPr>
          <w:rFonts w:ascii="Arial" w:hAnsi="Arial" w:cs="Arial"/>
          <w:color w:val="auto"/>
          <w:sz w:val="20"/>
          <w:szCs w:val="20"/>
        </w:rPr>
        <w:fldChar w:fldCharType="begin"/>
      </w:r>
      <w:r w:rsidR="00725D86" w:rsidRPr="001F4309">
        <w:rPr>
          <w:rFonts w:ascii="Arial" w:hAnsi="Arial" w:cs="Arial"/>
          <w:color w:val="auto"/>
          <w:sz w:val="20"/>
          <w:szCs w:val="20"/>
        </w:rPr>
        <w:instrText xml:space="preserve"> MERGEFIELD CPF_Repres_1 </w:instrText>
      </w:r>
      <w:r w:rsidR="00725D86" w:rsidRPr="001F4309">
        <w:rPr>
          <w:rFonts w:ascii="Arial" w:hAnsi="Arial" w:cs="Arial"/>
          <w:color w:val="auto"/>
          <w:sz w:val="20"/>
          <w:szCs w:val="20"/>
        </w:rPr>
        <w:fldChar w:fldCharType="end"/>
      </w:r>
      <w:r w:rsidR="00725D86" w:rsidRPr="001F4309">
        <w:rPr>
          <w:rFonts w:ascii="Arial" w:hAnsi="Arial" w:cs="Arial"/>
          <w:color w:val="auto"/>
          <w:sz w:val="20"/>
        </w:rPr>
        <w:t xml:space="preserve"> e </w:t>
      </w:r>
      <w:r w:rsidR="00725D86" w:rsidRPr="001F4309">
        <w:rPr>
          <w:rFonts w:ascii="Arial" w:hAnsi="Arial" w:cs="Arial"/>
          <w:b/>
          <w:bCs/>
          <w:color w:val="auto"/>
          <w:sz w:val="20"/>
        </w:rPr>
        <w:fldChar w:fldCharType="begin"/>
      </w:r>
      <w:r w:rsidR="00725D86" w:rsidRPr="001F4309">
        <w:rPr>
          <w:rFonts w:ascii="Arial" w:hAnsi="Arial" w:cs="Arial"/>
          <w:b/>
          <w:bCs/>
          <w:color w:val="auto"/>
          <w:sz w:val="20"/>
        </w:rPr>
        <w:instrText xml:space="preserve"> MERGEFIELD Nome_Repres_2 </w:instrText>
      </w:r>
      <w:r w:rsidR="00725D86" w:rsidRPr="001F4309">
        <w:rPr>
          <w:rFonts w:ascii="Arial" w:hAnsi="Arial" w:cs="Arial"/>
          <w:b/>
          <w:bCs/>
          <w:color w:val="auto"/>
          <w:sz w:val="20"/>
        </w:rPr>
        <w:fldChar w:fldCharType="end"/>
      </w:r>
      <w:r w:rsidR="00725D86" w:rsidRPr="001F4309">
        <w:rPr>
          <w:rFonts w:ascii="Arial" w:hAnsi="Arial" w:cs="Arial"/>
          <w:color w:val="auto"/>
          <w:sz w:val="20"/>
        </w:rPr>
        <w:t xml:space="preserve">, RG </w:t>
      </w:r>
      <w:r w:rsidR="00725D86" w:rsidRPr="001F4309">
        <w:rPr>
          <w:rFonts w:ascii="Arial" w:hAnsi="Arial" w:cs="Arial"/>
          <w:color w:val="auto"/>
          <w:sz w:val="20"/>
        </w:rPr>
        <w:fldChar w:fldCharType="begin"/>
      </w:r>
      <w:r w:rsidR="00725D86" w:rsidRPr="001F4309">
        <w:rPr>
          <w:rFonts w:ascii="Arial" w:hAnsi="Arial" w:cs="Arial"/>
          <w:color w:val="auto"/>
          <w:sz w:val="20"/>
        </w:rPr>
        <w:instrText xml:space="preserve"> MERGEFIELD RG_Repres_2 </w:instrText>
      </w:r>
      <w:r w:rsidR="00725D86" w:rsidRPr="001F4309">
        <w:rPr>
          <w:rFonts w:ascii="Arial" w:hAnsi="Arial" w:cs="Arial"/>
          <w:color w:val="auto"/>
          <w:sz w:val="20"/>
        </w:rPr>
        <w:fldChar w:fldCharType="end"/>
      </w:r>
      <w:r w:rsidR="00725D86" w:rsidRPr="001F4309">
        <w:rPr>
          <w:rFonts w:ascii="Arial" w:hAnsi="Arial" w:cs="Arial"/>
          <w:color w:val="auto"/>
          <w:sz w:val="20"/>
        </w:rPr>
        <w:t xml:space="preserve"> e CPF </w:t>
      </w:r>
      <w:r w:rsidR="00725D86" w:rsidRPr="001F4309">
        <w:rPr>
          <w:rFonts w:ascii="Arial" w:hAnsi="Arial" w:cs="Arial"/>
          <w:color w:val="auto"/>
          <w:sz w:val="20"/>
        </w:rPr>
        <w:fldChar w:fldCharType="begin"/>
      </w:r>
      <w:r w:rsidR="00725D86" w:rsidRPr="001F4309">
        <w:rPr>
          <w:rFonts w:ascii="Arial" w:hAnsi="Arial" w:cs="Arial"/>
          <w:color w:val="auto"/>
          <w:sz w:val="20"/>
        </w:rPr>
        <w:instrText xml:space="preserve"> MERGEFIELD CPF_Repres_2 </w:instrText>
      </w:r>
      <w:r w:rsidR="00725D86" w:rsidRPr="001F4309">
        <w:rPr>
          <w:rFonts w:ascii="Arial" w:hAnsi="Arial" w:cs="Arial"/>
          <w:color w:val="auto"/>
          <w:sz w:val="20"/>
        </w:rPr>
        <w:fldChar w:fldCharType="end"/>
      </w:r>
      <w:r w:rsidR="00725D86" w:rsidRPr="001F4309">
        <w:rPr>
          <w:rFonts w:ascii="Arial" w:hAnsi="Arial" w:cs="Arial"/>
          <w:color w:val="auto"/>
          <w:sz w:val="20"/>
        </w:rPr>
        <w:t xml:space="preserve">, </w:t>
      </w:r>
      <w:r w:rsidR="00C94D18" w:rsidRPr="001F4309">
        <w:rPr>
          <w:rFonts w:ascii="Arial" w:hAnsi="Arial" w:cs="Arial"/>
          <w:color w:val="auto"/>
          <w:sz w:val="20"/>
          <w:szCs w:val="20"/>
        </w:rPr>
        <w:t xml:space="preserve">doravante designada </w:t>
      </w:r>
      <w:r w:rsidR="00C94D18" w:rsidRPr="001F4309">
        <w:rPr>
          <w:rFonts w:ascii="Arial" w:hAnsi="Arial" w:cs="Arial"/>
          <w:b/>
          <w:bCs/>
          <w:color w:val="auto"/>
          <w:sz w:val="20"/>
          <w:szCs w:val="20"/>
        </w:rPr>
        <w:t>CONTRATADA,</w:t>
      </w:r>
      <w:r w:rsidR="00C94D18" w:rsidRPr="001F4309">
        <w:rPr>
          <w:rFonts w:ascii="Arial" w:hAnsi="Arial" w:cs="Arial"/>
          <w:color w:val="auto"/>
          <w:sz w:val="20"/>
          <w:szCs w:val="20"/>
        </w:rPr>
        <w:t xml:space="preserve"> nas quantidades estimadas anuais, atendendo as condições previstas no Instrumento Convocatório e as constantes desta Ata de Registro de Preços, sujeitando-se as partes às normas constantes da, Lei nº 10.520, de 17/07/2002 Decreto nº. 8.250, de 23 de maio de 2014; 7.892, de 23 de janeiro de 2013; 8.538, de 06/10/2015 e 10.024, de 20/09/2019, e subsidiariamente da Lei 13.303, de 30/06/2016, do Regulamento de Licitações e Contratos da CAIXA e aos preceitos de Direito Privado, bem como as cláusulas e condições a seguir:</w:t>
      </w:r>
    </w:p>
    <w:p w14:paraId="290D21A2" w14:textId="77777777" w:rsidR="00C94D18" w:rsidRPr="001F4309" w:rsidRDefault="00C94D18" w:rsidP="009E2667">
      <w:pPr>
        <w:pStyle w:val="wordsection1"/>
        <w:spacing w:before="0" w:beforeAutospacing="0" w:after="0" w:afterAutospacing="0"/>
        <w:jc w:val="both"/>
        <w:rPr>
          <w:rFonts w:ascii="Arial" w:hAnsi="Arial" w:cs="Arial"/>
          <w:color w:val="auto"/>
          <w:sz w:val="20"/>
          <w:szCs w:val="20"/>
        </w:rPr>
      </w:pPr>
    </w:p>
    <w:bookmarkEnd w:id="171"/>
    <w:p w14:paraId="00FD198B" w14:textId="77777777" w:rsidR="00725D86" w:rsidRPr="001F4309" w:rsidRDefault="00725D86" w:rsidP="009E2667">
      <w:pPr>
        <w:pStyle w:val="Corpodetexto22"/>
        <w:ind w:left="0" w:right="-1" w:firstLine="0"/>
        <w:rPr>
          <w:rFonts w:cs="Arial"/>
          <w:b/>
          <w:sz w:val="20"/>
        </w:rPr>
      </w:pPr>
      <w:r w:rsidRPr="001F4309">
        <w:rPr>
          <w:rFonts w:cs="Arial"/>
          <w:b/>
          <w:sz w:val="20"/>
        </w:rPr>
        <w:t>CLÁUSULA PRIMEIRA – DO OBJETO</w:t>
      </w:r>
    </w:p>
    <w:p w14:paraId="08C99316" w14:textId="0228386C" w:rsidR="00725D86" w:rsidRPr="001F4309" w:rsidRDefault="00725D86" w:rsidP="009E2667">
      <w:pPr>
        <w:ind w:right="-1"/>
        <w:jc w:val="both"/>
        <w:rPr>
          <w:rFonts w:ascii="Arial" w:hAnsi="Arial" w:cs="Arial"/>
          <w:sz w:val="20"/>
        </w:rPr>
      </w:pPr>
      <w:r w:rsidRPr="001F4309">
        <w:rPr>
          <w:rFonts w:ascii="Arial" w:hAnsi="Arial" w:cs="Arial"/>
          <w:sz w:val="20"/>
        </w:rPr>
        <w:t>A presente Ata tem por objeto o registro de preços para</w:t>
      </w:r>
      <w:r w:rsidR="00545113" w:rsidRPr="001F4309">
        <w:rPr>
          <w:rFonts w:ascii="Arial" w:hAnsi="Arial" w:cs="Arial"/>
          <w:sz w:val="20"/>
        </w:rPr>
        <w:t xml:space="preserve"> </w:t>
      </w:r>
      <w:r w:rsidR="00545113" w:rsidRPr="001F4309">
        <w:rPr>
          <w:rFonts w:ascii="Arial" w:hAnsi="Arial" w:cs="Arial"/>
          <w:noProof/>
          <w:sz w:val="20"/>
        </w:rPr>
        <w:t>prestação de serviços comuns de transporte/mudança de pertences de esbulhadores ou bens abandonados para apoiar as desocupações de unidades habitacionais situadas em municípios do Pará</w:t>
      </w:r>
      <w:r w:rsidRPr="001F4309">
        <w:rPr>
          <w:rFonts w:ascii="Arial" w:hAnsi="Arial" w:cs="Arial"/>
          <w:sz w:val="20"/>
        </w:rPr>
        <w:t>.</w:t>
      </w:r>
    </w:p>
    <w:p w14:paraId="381C5F34" w14:textId="77777777" w:rsidR="00725D86" w:rsidRPr="001F4309" w:rsidRDefault="00725D86" w:rsidP="009E2667">
      <w:pPr>
        <w:pStyle w:val="Corpodetexto22"/>
        <w:ind w:left="0" w:right="-1" w:firstLine="0"/>
        <w:rPr>
          <w:rFonts w:cs="Arial"/>
          <w:sz w:val="20"/>
        </w:rPr>
      </w:pPr>
    </w:p>
    <w:p w14:paraId="337D1350" w14:textId="77777777" w:rsidR="00725D86" w:rsidRPr="009E2667" w:rsidRDefault="00725D86" w:rsidP="009E2667">
      <w:pPr>
        <w:pStyle w:val="Corpodetexto22"/>
        <w:ind w:left="0" w:right="-1" w:firstLine="0"/>
        <w:rPr>
          <w:rFonts w:cs="Arial"/>
          <w:sz w:val="20"/>
        </w:rPr>
      </w:pPr>
      <w:r w:rsidRPr="001F4309">
        <w:rPr>
          <w:rFonts w:cs="Arial"/>
          <w:b/>
          <w:sz w:val="20"/>
        </w:rPr>
        <w:t xml:space="preserve">Parágrafo Primeiro - </w:t>
      </w:r>
      <w:r w:rsidRPr="001F4309">
        <w:rPr>
          <w:rFonts w:cs="Arial"/>
          <w:sz w:val="20"/>
        </w:rPr>
        <w:t>Este instrumento não obriga a CAIXA a firmar contratações na quantidade estimada</w:t>
      </w:r>
      <w:r w:rsidRPr="009E2667">
        <w:rPr>
          <w:rFonts w:cs="Arial"/>
          <w:sz w:val="20"/>
        </w:rPr>
        <w:t>, podendo ocorrer licitações específicas para aquisição do objeto, obedecida a legislação pertinente, sendo assegurada à detentora do registro, primeira colocada, a preferência de fornecimento, em igualdade de condições.</w:t>
      </w:r>
    </w:p>
    <w:p w14:paraId="605AB5E2" w14:textId="77777777" w:rsidR="00725D86" w:rsidRPr="009E2667" w:rsidRDefault="00725D86" w:rsidP="009E2667">
      <w:pPr>
        <w:pStyle w:val="Corpodetexto22"/>
        <w:ind w:right="-1"/>
        <w:rPr>
          <w:rFonts w:cs="Arial"/>
          <w:sz w:val="20"/>
        </w:rPr>
      </w:pPr>
    </w:p>
    <w:p w14:paraId="1300866E" w14:textId="77777777" w:rsidR="00725D86" w:rsidRPr="009E2667" w:rsidRDefault="00725D86" w:rsidP="009E2667">
      <w:pPr>
        <w:pStyle w:val="Corpodetexto22"/>
        <w:tabs>
          <w:tab w:val="left" w:pos="-180"/>
        </w:tabs>
        <w:ind w:left="0" w:right="-1" w:firstLine="0"/>
        <w:rPr>
          <w:rFonts w:cs="Arial"/>
          <w:b/>
          <w:sz w:val="20"/>
        </w:rPr>
      </w:pPr>
      <w:bookmarkStart w:id="172" w:name="_Hlk77603473"/>
      <w:r w:rsidRPr="009E2667">
        <w:rPr>
          <w:rFonts w:cs="Arial"/>
          <w:b/>
          <w:sz w:val="20"/>
        </w:rPr>
        <w:t>CLÁUSULA SEGUNDA – DA VIGÊNCIA DA ATA DE REGISTRO DE PREÇOS</w:t>
      </w:r>
    </w:p>
    <w:p w14:paraId="1631EFF2" w14:textId="77777777" w:rsidR="00725D86" w:rsidRPr="009E2667" w:rsidRDefault="00725D86" w:rsidP="009E2667">
      <w:pPr>
        <w:pStyle w:val="Corpodetexto22"/>
        <w:ind w:left="0" w:right="-1" w:firstLine="0"/>
        <w:rPr>
          <w:rFonts w:cs="Arial"/>
          <w:b/>
          <w:i/>
          <w:sz w:val="20"/>
          <w:highlight w:val="yellow"/>
        </w:rPr>
      </w:pPr>
    </w:p>
    <w:bookmarkEnd w:id="172"/>
    <w:p w14:paraId="2C1770DF" w14:textId="77777777" w:rsidR="00725D86" w:rsidRPr="009E2667" w:rsidRDefault="00725D86" w:rsidP="009E2667">
      <w:pPr>
        <w:ind w:right="-1"/>
        <w:jc w:val="both"/>
        <w:rPr>
          <w:rFonts w:ascii="Arial" w:hAnsi="Arial" w:cs="Arial"/>
          <w:sz w:val="20"/>
          <w:highlight w:val="lightGray"/>
        </w:rPr>
      </w:pPr>
      <w:r w:rsidRPr="002D67EB">
        <w:rPr>
          <w:rFonts w:ascii="Arial" w:hAnsi="Arial" w:cs="Arial"/>
          <w:sz w:val="20"/>
        </w:rPr>
        <w:t>A presente Ata terá validade de 12 (doze) meses, contados a partir de sua publicação no Diário Oficial da União.</w:t>
      </w:r>
    </w:p>
    <w:p w14:paraId="1A51F348" w14:textId="77777777" w:rsidR="00725D86" w:rsidRPr="009E2667" w:rsidRDefault="00725D86" w:rsidP="009E2667">
      <w:pPr>
        <w:ind w:right="-1"/>
        <w:jc w:val="both"/>
        <w:rPr>
          <w:rFonts w:ascii="Arial" w:hAnsi="Arial" w:cs="Arial"/>
          <w:sz w:val="20"/>
          <w:highlight w:val="lightGray"/>
        </w:rPr>
      </w:pPr>
    </w:p>
    <w:p w14:paraId="735A8D49" w14:textId="77777777" w:rsidR="00725D86" w:rsidRPr="009E2667" w:rsidRDefault="00725D86" w:rsidP="009E2667">
      <w:pPr>
        <w:pStyle w:val="Corpodetexto22"/>
        <w:ind w:left="0" w:right="-1" w:firstLine="0"/>
        <w:rPr>
          <w:rFonts w:cs="Arial"/>
          <w:b/>
          <w:sz w:val="20"/>
        </w:rPr>
      </w:pPr>
      <w:r w:rsidRPr="009E2667">
        <w:rPr>
          <w:rFonts w:cs="Arial"/>
          <w:b/>
          <w:sz w:val="20"/>
        </w:rPr>
        <w:t>CLÁUSULA TERCEIRA – DO GERENCIAMENTO DA PRESENTE ATA</w:t>
      </w:r>
    </w:p>
    <w:p w14:paraId="73EB18DC" w14:textId="25209AE6" w:rsidR="00725D86" w:rsidRPr="001F4309" w:rsidRDefault="00725D86" w:rsidP="009E2667">
      <w:pPr>
        <w:pStyle w:val="Corpodetexto22"/>
        <w:ind w:left="0" w:right="-1" w:firstLine="0"/>
        <w:rPr>
          <w:rFonts w:cs="Arial"/>
          <w:sz w:val="20"/>
        </w:rPr>
      </w:pPr>
      <w:r w:rsidRPr="009E2667">
        <w:rPr>
          <w:rFonts w:cs="Arial"/>
          <w:sz w:val="20"/>
        </w:rPr>
        <w:t xml:space="preserve">A gestão deste instrumento </w:t>
      </w:r>
      <w:r w:rsidRPr="001F4309">
        <w:rPr>
          <w:rFonts w:cs="Arial"/>
          <w:sz w:val="20"/>
        </w:rPr>
        <w:t>caberá à</w:t>
      </w:r>
      <w:r w:rsidR="00147874" w:rsidRPr="001F4309">
        <w:rPr>
          <w:rFonts w:cs="Arial"/>
          <w:sz w:val="20"/>
        </w:rPr>
        <w:t xml:space="preserve"> </w:t>
      </w:r>
      <w:r w:rsidR="00147874" w:rsidRPr="001F4309">
        <w:rPr>
          <w:rFonts w:cs="Arial"/>
          <w:sz w:val="20"/>
        </w:rPr>
        <w:fldChar w:fldCharType="begin"/>
      </w:r>
      <w:r w:rsidR="00147874" w:rsidRPr="001F4309">
        <w:rPr>
          <w:rFonts w:cs="Arial"/>
          <w:sz w:val="20"/>
        </w:rPr>
        <w:instrText xml:space="preserve"> MERGEFIELD Gestor_Operacional_da_ATA </w:instrText>
      </w:r>
      <w:r w:rsidR="00147874" w:rsidRPr="001F4309">
        <w:rPr>
          <w:rFonts w:cs="Arial"/>
          <w:sz w:val="20"/>
        </w:rPr>
        <w:fldChar w:fldCharType="separate"/>
      </w:r>
      <w:r w:rsidR="007C4854" w:rsidRPr="00EA3CCD">
        <w:rPr>
          <w:rFonts w:cs="Arial"/>
          <w:noProof/>
          <w:sz w:val="20"/>
        </w:rPr>
        <w:t>GIHAB/BE</w:t>
      </w:r>
      <w:r w:rsidR="00147874" w:rsidRPr="001F4309">
        <w:rPr>
          <w:rFonts w:cs="Arial"/>
          <w:sz w:val="20"/>
        </w:rPr>
        <w:fldChar w:fldCharType="end"/>
      </w:r>
      <w:r w:rsidRPr="001F4309">
        <w:rPr>
          <w:rFonts w:cs="Arial"/>
          <w:sz w:val="20"/>
        </w:rPr>
        <w:t xml:space="preserve"> </w:t>
      </w:r>
      <w:r w:rsidR="00D8766D" w:rsidRPr="001F4309">
        <w:rPr>
          <w:rFonts w:cs="Arial"/>
          <w:sz w:val="20"/>
        </w:rPr>
        <w:t xml:space="preserve">- GE Habitação Belém/PA </w:t>
      </w:r>
      <w:r w:rsidRPr="001F4309">
        <w:rPr>
          <w:rFonts w:cs="Arial"/>
          <w:sz w:val="20"/>
        </w:rPr>
        <w:t>no seu aspecto operacional e à CEFOR, nas questões legais.</w:t>
      </w:r>
    </w:p>
    <w:p w14:paraId="1D25AD21" w14:textId="77777777" w:rsidR="00725D86" w:rsidRPr="009E2667" w:rsidRDefault="00725D86" w:rsidP="009E2667">
      <w:pPr>
        <w:pStyle w:val="Corpodetexto22"/>
        <w:ind w:left="0" w:right="-1" w:firstLine="0"/>
        <w:rPr>
          <w:rFonts w:cs="Arial"/>
          <w:sz w:val="20"/>
        </w:rPr>
      </w:pPr>
    </w:p>
    <w:p w14:paraId="496F928B" w14:textId="77777777" w:rsidR="00725D86" w:rsidRPr="009E2667" w:rsidRDefault="00725D86" w:rsidP="009E2667">
      <w:pPr>
        <w:pStyle w:val="Corpodetexto22"/>
        <w:ind w:left="0" w:right="-1" w:firstLine="0"/>
        <w:rPr>
          <w:rFonts w:cs="Arial"/>
          <w:sz w:val="20"/>
        </w:rPr>
      </w:pPr>
      <w:r w:rsidRPr="009E2667">
        <w:rPr>
          <w:rFonts w:cs="Arial"/>
          <w:b/>
          <w:sz w:val="20"/>
        </w:rPr>
        <w:t>CLÁUSULA QUARTA – DOS PREÇOS E QUANTITATIVOS</w:t>
      </w:r>
    </w:p>
    <w:p w14:paraId="5855CA3E" w14:textId="77777777" w:rsidR="00725D86" w:rsidRPr="009E2667" w:rsidRDefault="00725D86" w:rsidP="009E2667">
      <w:pPr>
        <w:pStyle w:val="Corpodetexto22"/>
        <w:ind w:left="0" w:right="-1" w:firstLine="0"/>
        <w:rPr>
          <w:rFonts w:cs="Arial"/>
          <w:sz w:val="20"/>
        </w:rPr>
      </w:pPr>
      <w:r w:rsidRPr="009E2667">
        <w:rPr>
          <w:rFonts w:cs="Arial"/>
          <w:sz w:val="20"/>
        </w:rPr>
        <w:t>Os preços unitários registrados e os quantitativos estimados para cada um dos itens estão elencados na presente ata, conforme segue:</w:t>
      </w:r>
    </w:p>
    <w:p w14:paraId="6E3C8E01" w14:textId="68862596" w:rsidR="00725D86" w:rsidRDefault="00725D86" w:rsidP="009E2667">
      <w:pPr>
        <w:pStyle w:val="Corpodetexto22"/>
        <w:ind w:left="0" w:right="-1" w:firstLine="0"/>
        <w:rPr>
          <w:rFonts w:cs="Arial"/>
          <w:sz w:val="20"/>
        </w:rPr>
      </w:pPr>
    </w:p>
    <w:p w14:paraId="75EB565F" w14:textId="0BEE901B" w:rsidR="00D8766D" w:rsidRDefault="00D8766D" w:rsidP="00D8766D">
      <w:pPr>
        <w:pStyle w:val="Corpodetexto22"/>
        <w:ind w:left="0" w:right="-1" w:firstLine="0"/>
        <w:rPr>
          <w:rFonts w:cs="Arial"/>
          <w:color w:val="FF0000"/>
          <w:sz w:val="20"/>
        </w:rPr>
      </w:pPr>
      <w:r>
        <w:rPr>
          <w:rFonts w:cs="Arial"/>
          <w:color w:val="FF0000"/>
          <w:sz w:val="20"/>
          <w:highlight w:val="lightGray"/>
        </w:rPr>
        <w:t>[Adequar com a planilha da empresa vencedora]</w:t>
      </w:r>
    </w:p>
    <w:p w14:paraId="5A1B0983" w14:textId="5A48DF26" w:rsidR="00D8766D" w:rsidRDefault="00D8766D" w:rsidP="00D8766D">
      <w:pPr>
        <w:pStyle w:val="Corpodetexto22"/>
        <w:ind w:left="0" w:right="-1" w:firstLine="0"/>
        <w:rPr>
          <w:rFonts w:cs="Arial"/>
          <w:color w:val="FF0000"/>
          <w:sz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3515"/>
        <w:gridCol w:w="1276"/>
        <w:gridCol w:w="1559"/>
        <w:gridCol w:w="1812"/>
      </w:tblGrid>
      <w:tr w:rsidR="00D8766D" w14:paraId="6A87D08E" w14:textId="77777777" w:rsidTr="00D8766D">
        <w:trP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63D9871D" w14:textId="77777777" w:rsidR="00D8766D" w:rsidRDefault="00D8766D">
            <w:pPr>
              <w:autoSpaceDE w:val="0"/>
              <w:autoSpaceDN w:val="0"/>
              <w:adjustRightInd w:val="0"/>
              <w:jc w:val="center"/>
              <w:rPr>
                <w:rFonts w:ascii="Arial" w:hAnsi="Arial" w:cs="Arial"/>
                <w:b/>
                <w:bCs/>
                <w:sz w:val="20"/>
              </w:rPr>
            </w:pPr>
            <w:r>
              <w:rPr>
                <w:rFonts w:ascii="Arial" w:hAnsi="Arial" w:cs="Arial"/>
                <w:b/>
                <w:bCs/>
                <w:sz w:val="20"/>
              </w:rPr>
              <w:t>Objeto da Proposta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214FE2" w14:textId="77777777" w:rsidR="00D8766D" w:rsidRDefault="00D8766D">
            <w:pPr>
              <w:autoSpaceDE w:val="0"/>
              <w:autoSpaceDN w:val="0"/>
              <w:adjustRightInd w:val="0"/>
              <w:jc w:val="center"/>
              <w:rPr>
                <w:rFonts w:ascii="Arial" w:hAnsi="Arial" w:cs="Arial"/>
                <w:b/>
                <w:bCs/>
                <w:sz w:val="20"/>
              </w:rPr>
            </w:pPr>
            <w:r>
              <w:rPr>
                <w:rFonts w:ascii="Arial" w:hAnsi="Arial" w:cs="Arial"/>
                <w:b/>
                <w:bCs/>
                <w:sz w:val="20"/>
              </w:rPr>
              <w:t>Quantidade (Un)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025D9B" w14:textId="77777777" w:rsidR="00D8766D" w:rsidRDefault="00D8766D">
            <w:pPr>
              <w:autoSpaceDE w:val="0"/>
              <w:autoSpaceDN w:val="0"/>
              <w:adjustRightInd w:val="0"/>
              <w:jc w:val="center"/>
              <w:rPr>
                <w:rFonts w:ascii="Arial" w:hAnsi="Arial" w:cs="Arial"/>
                <w:b/>
                <w:bCs/>
                <w:sz w:val="20"/>
              </w:rPr>
            </w:pPr>
            <w:r>
              <w:rPr>
                <w:rFonts w:ascii="Arial" w:hAnsi="Arial" w:cs="Arial"/>
                <w:b/>
                <w:bCs/>
                <w:sz w:val="20"/>
              </w:rPr>
              <w:t>Preço Unitário (R$)</w:t>
            </w:r>
          </w:p>
        </w:tc>
        <w:tc>
          <w:tcPr>
            <w:tcW w:w="1812" w:type="dxa"/>
            <w:tcBorders>
              <w:top w:val="single" w:sz="4" w:space="0" w:color="auto"/>
              <w:left w:val="single" w:sz="4" w:space="0" w:color="auto"/>
              <w:bottom w:val="single" w:sz="4" w:space="0" w:color="auto"/>
              <w:right w:val="single" w:sz="4" w:space="0" w:color="auto"/>
            </w:tcBorders>
            <w:vAlign w:val="center"/>
            <w:hideMark/>
          </w:tcPr>
          <w:p w14:paraId="4DCDC83E" w14:textId="77777777" w:rsidR="00D8766D" w:rsidRDefault="00D8766D">
            <w:pPr>
              <w:autoSpaceDE w:val="0"/>
              <w:autoSpaceDN w:val="0"/>
              <w:adjustRightInd w:val="0"/>
              <w:jc w:val="center"/>
              <w:rPr>
                <w:rFonts w:ascii="Arial" w:hAnsi="Arial" w:cs="Arial"/>
                <w:b/>
                <w:bCs/>
                <w:sz w:val="20"/>
              </w:rPr>
            </w:pPr>
            <w:r>
              <w:rPr>
                <w:rFonts w:ascii="Arial" w:hAnsi="Arial" w:cs="Arial"/>
                <w:b/>
                <w:bCs/>
                <w:sz w:val="20"/>
              </w:rPr>
              <w:t>Preço Global (R$)</w:t>
            </w:r>
          </w:p>
        </w:tc>
      </w:tr>
      <w:tr w:rsidR="00D8766D" w14:paraId="00037FC2" w14:textId="77777777" w:rsidTr="00D8766D">
        <w:trPr>
          <w:trHeight w:val="997"/>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7758D636" w14:textId="77777777" w:rsidR="00D8766D" w:rsidRDefault="00D8766D">
            <w:pPr>
              <w:autoSpaceDE w:val="0"/>
              <w:autoSpaceDN w:val="0"/>
              <w:adjustRightInd w:val="0"/>
              <w:rPr>
                <w:rFonts w:ascii="Arial" w:hAnsi="Arial" w:cs="Arial"/>
                <w:sz w:val="20"/>
              </w:rPr>
            </w:pPr>
            <w:r>
              <w:rPr>
                <w:rFonts w:ascii="Arial" w:hAnsi="Arial" w:cs="Arial"/>
                <w:sz w:val="20"/>
              </w:rPr>
              <w:t>Transporte de pertences dos desocupantes, quantidade definida pelo número de mudanças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1ED4C6" w14:textId="77777777" w:rsidR="00D8766D" w:rsidRDefault="00D8766D">
            <w:pPr>
              <w:autoSpaceDE w:val="0"/>
              <w:autoSpaceDN w:val="0"/>
              <w:adjustRightInd w:val="0"/>
              <w:jc w:val="center"/>
              <w:rPr>
                <w:rFonts w:ascii="Arial" w:hAnsi="Arial" w:cs="Arial"/>
                <w:sz w:val="20"/>
              </w:rPr>
            </w:pPr>
            <w:r>
              <w:rPr>
                <w:rFonts w:ascii="Arial" w:hAnsi="Arial" w:cs="Arial"/>
                <w:sz w:val="20"/>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07D56CDA" w14:textId="77777777" w:rsidR="00D8766D" w:rsidRDefault="00D8766D">
            <w:pPr>
              <w:autoSpaceDE w:val="0"/>
              <w:autoSpaceDN w:val="0"/>
              <w:adjustRightInd w:val="0"/>
              <w:jc w:val="right"/>
              <w:rPr>
                <w:rFonts w:ascii="Arial" w:hAnsi="Arial" w:cs="Arial"/>
                <w:sz w:val="20"/>
              </w:rPr>
            </w:pPr>
          </w:p>
        </w:tc>
        <w:tc>
          <w:tcPr>
            <w:tcW w:w="1812" w:type="dxa"/>
            <w:tcBorders>
              <w:top w:val="single" w:sz="4" w:space="0" w:color="auto"/>
              <w:left w:val="single" w:sz="4" w:space="0" w:color="auto"/>
              <w:bottom w:val="single" w:sz="4" w:space="0" w:color="auto"/>
              <w:right w:val="single" w:sz="4" w:space="0" w:color="auto"/>
            </w:tcBorders>
            <w:vAlign w:val="center"/>
          </w:tcPr>
          <w:p w14:paraId="21BD8E29" w14:textId="77777777" w:rsidR="00D8766D" w:rsidRDefault="00D8766D">
            <w:pPr>
              <w:autoSpaceDE w:val="0"/>
              <w:autoSpaceDN w:val="0"/>
              <w:adjustRightInd w:val="0"/>
              <w:jc w:val="right"/>
              <w:rPr>
                <w:rFonts w:ascii="Arial" w:hAnsi="Arial" w:cs="Arial"/>
                <w:sz w:val="20"/>
              </w:rPr>
            </w:pPr>
          </w:p>
        </w:tc>
      </w:tr>
      <w:tr w:rsidR="00D8766D" w14:paraId="6DEE5852" w14:textId="77777777" w:rsidTr="00D8766D">
        <w:trPr>
          <w:trHeight w:val="418"/>
          <w:jc w:val="center"/>
        </w:trPr>
        <w:tc>
          <w:tcPr>
            <w:tcW w:w="6350" w:type="dxa"/>
            <w:gridSpan w:val="3"/>
            <w:tcBorders>
              <w:top w:val="single" w:sz="4" w:space="0" w:color="auto"/>
              <w:left w:val="single" w:sz="4" w:space="0" w:color="auto"/>
              <w:bottom w:val="single" w:sz="4" w:space="0" w:color="auto"/>
              <w:right w:val="single" w:sz="4" w:space="0" w:color="auto"/>
            </w:tcBorders>
            <w:vAlign w:val="center"/>
            <w:hideMark/>
          </w:tcPr>
          <w:p w14:paraId="2148E62F" w14:textId="77777777" w:rsidR="00D8766D" w:rsidRDefault="00D8766D">
            <w:pPr>
              <w:autoSpaceDE w:val="0"/>
              <w:autoSpaceDN w:val="0"/>
              <w:adjustRightInd w:val="0"/>
              <w:jc w:val="right"/>
              <w:rPr>
                <w:rFonts w:ascii="Arial" w:hAnsi="Arial" w:cs="Arial"/>
                <w:sz w:val="20"/>
              </w:rPr>
            </w:pPr>
            <w:r>
              <w:rPr>
                <w:rFonts w:ascii="Arial" w:hAnsi="Arial" w:cs="Arial"/>
                <w:b/>
                <w:sz w:val="20"/>
              </w:rPr>
              <w:t>Total (R$)</w:t>
            </w:r>
            <w:r>
              <w:rPr>
                <w:rFonts w:ascii="Arial" w:hAnsi="Arial" w:cs="Arial"/>
                <w:sz w:val="20"/>
              </w:rPr>
              <w:t>:</w:t>
            </w:r>
          </w:p>
        </w:tc>
        <w:tc>
          <w:tcPr>
            <w:tcW w:w="1812" w:type="dxa"/>
            <w:tcBorders>
              <w:top w:val="single" w:sz="4" w:space="0" w:color="auto"/>
              <w:left w:val="single" w:sz="4" w:space="0" w:color="auto"/>
              <w:bottom w:val="single" w:sz="4" w:space="0" w:color="auto"/>
              <w:right w:val="single" w:sz="4" w:space="0" w:color="auto"/>
            </w:tcBorders>
            <w:vAlign w:val="center"/>
          </w:tcPr>
          <w:p w14:paraId="04B34F1A" w14:textId="77777777" w:rsidR="00D8766D" w:rsidRDefault="00D8766D">
            <w:pPr>
              <w:autoSpaceDE w:val="0"/>
              <w:autoSpaceDN w:val="0"/>
              <w:adjustRightInd w:val="0"/>
              <w:jc w:val="right"/>
              <w:rPr>
                <w:rFonts w:ascii="Arial" w:hAnsi="Arial" w:cs="Arial"/>
                <w:b/>
                <w:sz w:val="20"/>
              </w:rPr>
            </w:pPr>
          </w:p>
        </w:tc>
      </w:tr>
    </w:tbl>
    <w:p w14:paraId="38A5989C" w14:textId="77777777" w:rsidR="00D8766D" w:rsidRDefault="00D8766D" w:rsidP="00D8766D">
      <w:pPr>
        <w:pStyle w:val="Corpodetexto22"/>
        <w:ind w:left="0" w:right="-1" w:firstLine="0"/>
        <w:rPr>
          <w:rFonts w:cs="Arial"/>
          <w:color w:val="FF0000"/>
          <w:sz w:val="20"/>
        </w:rPr>
      </w:pPr>
    </w:p>
    <w:p w14:paraId="7D5CD4FD" w14:textId="5BAEC2BC" w:rsidR="002D67EB" w:rsidRDefault="002D67EB" w:rsidP="009E2667">
      <w:pPr>
        <w:pStyle w:val="Corpodetexto22"/>
        <w:ind w:left="0" w:right="-1" w:firstLine="0"/>
        <w:rPr>
          <w:rFonts w:cs="Arial"/>
          <w:sz w:val="20"/>
        </w:rPr>
      </w:pPr>
    </w:p>
    <w:p w14:paraId="5A718CB9" w14:textId="77777777" w:rsidR="00D8766D" w:rsidRDefault="00D8766D" w:rsidP="009E2667">
      <w:pPr>
        <w:pStyle w:val="Corpodetexto22"/>
        <w:ind w:left="0" w:right="-1" w:firstLine="0"/>
        <w:rPr>
          <w:rFonts w:cs="Arial"/>
          <w:sz w:val="20"/>
        </w:rPr>
      </w:pPr>
    </w:p>
    <w:p w14:paraId="117D4716" w14:textId="77777777" w:rsidR="00725D86" w:rsidRPr="009E2667" w:rsidRDefault="00725D86" w:rsidP="009E2667">
      <w:pPr>
        <w:pStyle w:val="Corpodetexto3"/>
        <w:tabs>
          <w:tab w:val="left" w:pos="4252"/>
        </w:tabs>
        <w:rPr>
          <w:rFonts w:ascii="Arial" w:hAnsi="Arial" w:cs="Arial"/>
          <w:b w:val="0"/>
        </w:rPr>
      </w:pPr>
      <w:r w:rsidRPr="009E2667">
        <w:rPr>
          <w:rFonts w:ascii="Arial" w:hAnsi="Arial" w:cs="Arial"/>
          <w:b w:val="0"/>
        </w:rPr>
        <w:lastRenderedPageBreak/>
        <w:t>FORNECEDOR</w:t>
      </w:r>
    </w:p>
    <w:p w14:paraId="0E1CCC32" w14:textId="0D2F1785" w:rsidR="00725D86" w:rsidRPr="009E2667" w:rsidRDefault="00725D86" w:rsidP="009E2667">
      <w:pPr>
        <w:pStyle w:val="Corpodetexto3"/>
        <w:tabs>
          <w:tab w:val="left" w:pos="4252"/>
        </w:tabs>
        <w:rPr>
          <w:rFonts w:ascii="Arial" w:hAnsi="Arial" w:cs="Arial"/>
          <w:b w:val="0"/>
        </w:rPr>
      </w:pPr>
      <w:r w:rsidRPr="009E2667">
        <w:rPr>
          <w:rFonts w:ascii="Arial" w:hAnsi="Arial" w:cs="Arial"/>
          <w:b w:val="0"/>
        </w:rPr>
        <w:t xml:space="preserve">1º CLASSIFICADO: </w:t>
      </w:r>
      <w:r w:rsidR="002D67EB" w:rsidRPr="002D67EB">
        <w:rPr>
          <w:rFonts w:ascii="Arial" w:hAnsi="Arial" w:cs="Arial"/>
          <w:b w:val="0"/>
          <w:highlight w:val="green"/>
        </w:rPr>
        <w:fldChar w:fldCharType="begin"/>
      </w:r>
      <w:r w:rsidR="002D67EB" w:rsidRPr="002D67EB">
        <w:rPr>
          <w:rFonts w:ascii="Arial" w:hAnsi="Arial" w:cs="Arial"/>
          <w:b w:val="0"/>
          <w:highlight w:val="green"/>
        </w:rPr>
        <w:instrText xml:space="preserve"> MERGEFIELD Empresa </w:instrText>
      </w:r>
      <w:r w:rsidR="002D67EB" w:rsidRPr="002D67EB">
        <w:rPr>
          <w:rFonts w:ascii="Arial" w:hAnsi="Arial" w:cs="Arial"/>
          <w:b w:val="0"/>
          <w:highlight w:val="green"/>
        </w:rPr>
        <w:fldChar w:fldCharType="end"/>
      </w:r>
      <w:r w:rsidR="002D67EB">
        <w:rPr>
          <w:rFonts w:ascii="Arial" w:hAnsi="Arial" w:cs="Arial"/>
          <w:b w:val="0"/>
        </w:rPr>
        <w:t xml:space="preserve">, </w:t>
      </w:r>
      <w:r w:rsidRPr="009E2667">
        <w:rPr>
          <w:rFonts w:ascii="Arial" w:hAnsi="Arial" w:cs="Arial"/>
          <w:b w:val="0"/>
        </w:rPr>
        <w:t>CNPJ</w:t>
      </w:r>
      <w:r w:rsidR="002D67EB">
        <w:rPr>
          <w:rFonts w:ascii="Arial" w:hAnsi="Arial" w:cs="Arial"/>
          <w:b w:val="0"/>
        </w:rPr>
        <w:t xml:space="preserve">: </w:t>
      </w:r>
      <w:r w:rsidR="002D67EB" w:rsidRPr="002D67EB">
        <w:rPr>
          <w:rFonts w:ascii="Arial" w:hAnsi="Arial" w:cs="Arial"/>
          <w:b w:val="0"/>
          <w:highlight w:val="green"/>
        </w:rPr>
        <w:fldChar w:fldCharType="begin"/>
      </w:r>
      <w:r w:rsidR="002D67EB" w:rsidRPr="002D67EB">
        <w:rPr>
          <w:rFonts w:ascii="Arial" w:hAnsi="Arial" w:cs="Arial"/>
          <w:b w:val="0"/>
          <w:highlight w:val="green"/>
        </w:rPr>
        <w:instrText xml:space="preserve"> MERGEFIELD CNPJ_Empresa </w:instrText>
      </w:r>
      <w:r w:rsidR="002D67EB" w:rsidRPr="002D67EB">
        <w:rPr>
          <w:rFonts w:ascii="Arial" w:hAnsi="Arial" w:cs="Arial"/>
          <w:b w:val="0"/>
          <w:highlight w:val="green"/>
        </w:rPr>
        <w:fldChar w:fldCharType="end"/>
      </w:r>
    </w:p>
    <w:p w14:paraId="01D24C4C" w14:textId="77777777" w:rsidR="00725D86" w:rsidRPr="009E2667" w:rsidRDefault="00725D86" w:rsidP="009E2667">
      <w:pPr>
        <w:pStyle w:val="Corpodetexto3"/>
        <w:tabs>
          <w:tab w:val="left" w:pos="4252"/>
        </w:tabs>
        <w:rPr>
          <w:rFonts w:ascii="Arial" w:hAnsi="Arial" w:cs="Arial"/>
          <w:b w:val="0"/>
        </w:rPr>
      </w:pPr>
    </w:p>
    <w:p w14:paraId="7BC5A093" w14:textId="13DA3531" w:rsidR="00725D86" w:rsidRPr="009E2667" w:rsidRDefault="00725D86" w:rsidP="009E2667">
      <w:pPr>
        <w:pStyle w:val="Corpodetexto3"/>
        <w:tabs>
          <w:tab w:val="left" w:pos="4252"/>
        </w:tabs>
        <w:rPr>
          <w:rFonts w:ascii="Arial" w:hAnsi="Arial" w:cs="Arial"/>
          <w:b w:val="0"/>
        </w:rPr>
      </w:pPr>
      <w:r w:rsidRPr="00EF04CD">
        <w:rPr>
          <w:rFonts w:ascii="Arial" w:hAnsi="Arial" w:cs="Arial"/>
          <w:bCs/>
        </w:rPr>
        <w:t>Parágrafo único</w:t>
      </w:r>
      <w:r w:rsidRPr="00EF04CD">
        <w:rPr>
          <w:rFonts w:ascii="Arial" w:hAnsi="Arial" w:cs="Arial"/>
          <w:b w:val="0"/>
        </w:rPr>
        <w:t xml:space="preserve"> - </w:t>
      </w:r>
      <w:r w:rsidRPr="00EF04CD">
        <w:rPr>
          <w:rFonts w:ascii="Arial" w:hAnsi="Arial" w:cs="Arial"/>
          <w:b w:val="0"/>
          <w:bCs/>
        </w:rPr>
        <w:t xml:space="preserve">O(s) fornecedor(es) que compõe(m) o cadastro de reserva está(ão) relacionado(s) no Anexo </w:t>
      </w:r>
      <w:r w:rsidR="00F90962" w:rsidRPr="00EF04CD">
        <w:rPr>
          <w:rFonts w:ascii="Arial" w:hAnsi="Arial" w:cs="Arial"/>
          <w:b w:val="0"/>
          <w:bCs/>
        </w:rPr>
        <w:t>I</w:t>
      </w:r>
      <w:r w:rsidRPr="00EF04CD">
        <w:rPr>
          <w:rFonts w:ascii="Arial" w:hAnsi="Arial" w:cs="Arial"/>
          <w:b w:val="0"/>
          <w:bCs/>
        </w:rPr>
        <w:t>I desta Ata, se for o caso.</w:t>
      </w:r>
      <w:r w:rsidRPr="009E2667">
        <w:rPr>
          <w:rFonts w:ascii="Arial" w:hAnsi="Arial" w:cs="Arial"/>
        </w:rPr>
        <w:t xml:space="preserve"> </w:t>
      </w:r>
      <w:r w:rsidRPr="009E2667">
        <w:rPr>
          <w:rFonts w:ascii="Arial" w:hAnsi="Arial" w:cs="Arial"/>
          <w:i/>
          <w:color w:val="FF0000"/>
        </w:rPr>
        <w:fldChar w:fldCharType="begin">
          <w:ffData>
            <w:name w:val="Texto372"/>
            <w:enabled/>
            <w:calcOnExit w:val="0"/>
            <w:textInput>
              <w:default w:val="[excluir este parágrafo se não houver cadastro reserva]"/>
            </w:textInput>
          </w:ffData>
        </w:fldChar>
      </w:r>
      <w:bookmarkStart w:id="173" w:name="Texto372"/>
      <w:r w:rsidRPr="009E2667">
        <w:rPr>
          <w:rFonts w:ascii="Arial" w:hAnsi="Arial" w:cs="Arial"/>
          <w:i/>
          <w:color w:val="FF0000"/>
        </w:rPr>
        <w:instrText xml:space="preserve"> FORMTEXT </w:instrText>
      </w:r>
      <w:r w:rsidRPr="009E2667">
        <w:rPr>
          <w:rFonts w:ascii="Arial" w:hAnsi="Arial" w:cs="Arial"/>
          <w:i/>
          <w:color w:val="FF0000"/>
        </w:rPr>
      </w:r>
      <w:r w:rsidRPr="009E2667">
        <w:rPr>
          <w:rFonts w:ascii="Arial" w:hAnsi="Arial" w:cs="Arial"/>
          <w:i/>
          <w:color w:val="FF0000"/>
        </w:rPr>
        <w:fldChar w:fldCharType="separate"/>
      </w:r>
      <w:r w:rsidR="007C4854">
        <w:rPr>
          <w:rFonts w:ascii="Arial" w:hAnsi="Arial" w:cs="Arial"/>
          <w:i/>
          <w:noProof/>
          <w:color w:val="FF0000"/>
        </w:rPr>
        <w:t>[excluir este parágrafo se não houver cadastro reserva]</w:t>
      </w:r>
      <w:r w:rsidRPr="009E2667">
        <w:rPr>
          <w:rFonts w:ascii="Arial" w:hAnsi="Arial" w:cs="Arial"/>
          <w:i/>
          <w:color w:val="FF0000"/>
        </w:rPr>
        <w:fldChar w:fldCharType="end"/>
      </w:r>
      <w:bookmarkEnd w:id="173"/>
    </w:p>
    <w:p w14:paraId="67AE249C" w14:textId="77777777" w:rsidR="00725D86" w:rsidRPr="009E2667" w:rsidRDefault="00725D86" w:rsidP="009E2667">
      <w:pPr>
        <w:pStyle w:val="Corpodetexto22"/>
        <w:ind w:left="0" w:right="-1" w:firstLine="0"/>
        <w:rPr>
          <w:rFonts w:cs="Arial"/>
          <w:sz w:val="20"/>
        </w:rPr>
      </w:pPr>
    </w:p>
    <w:p w14:paraId="1EBF5329" w14:textId="77777777" w:rsidR="00725D86" w:rsidRPr="009E2667" w:rsidRDefault="00725D86" w:rsidP="009E2667">
      <w:pPr>
        <w:pStyle w:val="Corpodetexto22"/>
        <w:ind w:left="0" w:firstLine="0"/>
        <w:rPr>
          <w:rFonts w:cs="Arial"/>
          <w:b/>
          <w:sz w:val="20"/>
        </w:rPr>
      </w:pPr>
      <w:r w:rsidRPr="009E2667">
        <w:rPr>
          <w:rFonts w:cs="Arial"/>
          <w:b/>
          <w:sz w:val="20"/>
        </w:rPr>
        <w:t>CLÁUSULA QUINTA – DO(S) LOCAL(IS) E PRAZO(S) DE ATENDIMENTO</w:t>
      </w:r>
    </w:p>
    <w:p w14:paraId="2CE6013F" w14:textId="1E40CEDA" w:rsidR="00725D86" w:rsidRPr="009E2667" w:rsidRDefault="00725D86" w:rsidP="009E2667">
      <w:pPr>
        <w:pStyle w:val="Corpodetexto22"/>
        <w:ind w:left="0" w:firstLine="0"/>
        <w:rPr>
          <w:rFonts w:cs="Arial"/>
          <w:sz w:val="20"/>
        </w:rPr>
      </w:pPr>
      <w:r w:rsidRPr="009E2667">
        <w:rPr>
          <w:rFonts w:cs="Arial"/>
          <w:sz w:val="20"/>
        </w:rPr>
        <w:t xml:space="preserve">Os serviços deverão ser </w:t>
      </w:r>
      <w:bookmarkStart w:id="174" w:name="Texto374"/>
      <w:r w:rsidRPr="009E2667">
        <w:rPr>
          <w:rFonts w:cs="Arial"/>
          <w:sz w:val="20"/>
        </w:rPr>
        <w:t>executados</w:t>
      </w:r>
      <w:bookmarkEnd w:id="174"/>
      <w:r w:rsidRPr="009E2667">
        <w:rPr>
          <w:rFonts w:cs="Arial"/>
          <w:sz w:val="20"/>
        </w:rPr>
        <w:t xml:space="preserve"> em conformidade com a solicitação da CAIXA, no </w:t>
      </w:r>
      <w:r w:rsidRPr="001F4309">
        <w:rPr>
          <w:rFonts w:cs="Arial"/>
          <w:sz w:val="20"/>
        </w:rPr>
        <w:t>prazo de</w:t>
      </w:r>
      <w:r w:rsidR="00F90962" w:rsidRPr="001F4309">
        <w:rPr>
          <w:rFonts w:cs="Arial"/>
          <w:sz w:val="20"/>
        </w:rPr>
        <w:t xml:space="preserve"> </w:t>
      </w:r>
      <w:r w:rsidR="00F90962" w:rsidRPr="001F4309">
        <w:rPr>
          <w:rFonts w:cs="Arial"/>
          <w:sz w:val="20"/>
        </w:rPr>
        <w:fldChar w:fldCharType="begin"/>
      </w:r>
      <w:r w:rsidR="00F90962" w:rsidRPr="001F4309">
        <w:rPr>
          <w:rFonts w:cs="Arial"/>
          <w:sz w:val="20"/>
        </w:rPr>
        <w:instrText xml:space="preserve"> MERGEFIELD Prazo_Entrega_Item_131_CI_SICLG </w:instrText>
      </w:r>
      <w:r w:rsidR="00F90962" w:rsidRPr="001F4309">
        <w:rPr>
          <w:rFonts w:cs="Arial"/>
          <w:sz w:val="20"/>
        </w:rPr>
        <w:fldChar w:fldCharType="separate"/>
      </w:r>
      <w:r w:rsidR="007C4854" w:rsidRPr="00EA3CCD">
        <w:rPr>
          <w:rFonts w:cs="Arial"/>
          <w:noProof/>
          <w:sz w:val="20"/>
        </w:rPr>
        <w:t>05 (cinco)</w:t>
      </w:r>
      <w:r w:rsidR="00F90962" w:rsidRPr="001F4309">
        <w:rPr>
          <w:rFonts w:cs="Arial"/>
          <w:sz w:val="20"/>
        </w:rPr>
        <w:fldChar w:fldCharType="end"/>
      </w:r>
      <w:r w:rsidRPr="001F4309">
        <w:rPr>
          <w:rFonts w:cs="Arial"/>
          <w:sz w:val="20"/>
        </w:rPr>
        <w:t xml:space="preserve"> dias</w:t>
      </w:r>
      <w:r w:rsidR="00A1518A" w:rsidRPr="001F4309">
        <w:rPr>
          <w:rFonts w:cs="Arial"/>
          <w:sz w:val="20"/>
        </w:rPr>
        <w:t xml:space="preserve"> corridos</w:t>
      </w:r>
      <w:r w:rsidRPr="001F4309">
        <w:rPr>
          <w:rFonts w:cs="Arial"/>
          <w:sz w:val="20"/>
        </w:rPr>
        <w:t>, contados da formalização do pedido pela CAIXA, na(s) Unidade(s) indicada(s) no Contrato.</w:t>
      </w:r>
    </w:p>
    <w:p w14:paraId="0ECA8DF4" w14:textId="77777777" w:rsidR="00725D86" w:rsidRPr="009E2667" w:rsidRDefault="00725D86" w:rsidP="009E2667">
      <w:pPr>
        <w:pStyle w:val="Corpodetexto22"/>
        <w:ind w:left="0" w:firstLine="0"/>
        <w:rPr>
          <w:rFonts w:cs="Arial"/>
          <w:sz w:val="20"/>
        </w:rPr>
      </w:pPr>
    </w:p>
    <w:p w14:paraId="0BB488BC" w14:textId="77777777" w:rsidR="00725D86" w:rsidRPr="009E2667" w:rsidRDefault="00725D86" w:rsidP="009E2667">
      <w:pPr>
        <w:pStyle w:val="Corpodetexto22"/>
        <w:ind w:left="0" w:right="-1" w:firstLine="0"/>
        <w:rPr>
          <w:rFonts w:cs="Arial"/>
          <w:b/>
          <w:sz w:val="20"/>
        </w:rPr>
      </w:pPr>
      <w:r w:rsidRPr="009E2667">
        <w:rPr>
          <w:rFonts w:cs="Arial"/>
          <w:b/>
          <w:sz w:val="20"/>
        </w:rPr>
        <w:t>CLÁUSULA SEXTA – DAS CONDIÇÕES DE EXECUÇÃO</w:t>
      </w:r>
    </w:p>
    <w:p w14:paraId="27EE4587" w14:textId="77777777" w:rsidR="00725D86" w:rsidRPr="009E2667" w:rsidRDefault="00725D86" w:rsidP="009E2667">
      <w:pPr>
        <w:pStyle w:val="Corpodetexto22"/>
        <w:ind w:left="0" w:right="-1" w:firstLine="0"/>
        <w:rPr>
          <w:rFonts w:cs="Arial"/>
          <w:sz w:val="20"/>
        </w:rPr>
      </w:pPr>
      <w:r w:rsidRPr="009E2667">
        <w:rPr>
          <w:rFonts w:cs="Arial"/>
          <w:sz w:val="20"/>
        </w:rPr>
        <w:t xml:space="preserve">A(s) empresa(s) detentora(s) do preço registrado poderá(ao) ser convidada(s) a firmar contratação(ões) para </w:t>
      </w:r>
      <w:bookmarkStart w:id="175" w:name="Texto376"/>
      <w:r w:rsidRPr="009E2667">
        <w:rPr>
          <w:rFonts w:cs="Arial"/>
          <w:sz w:val="20"/>
        </w:rPr>
        <w:t>prestação de serviços</w:t>
      </w:r>
      <w:bookmarkEnd w:id="175"/>
      <w:r w:rsidRPr="009E2667">
        <w:rPr>
          <w:rFonts w:cs="Arial"/>
          <w:sz w:val="20"/>
        </w:rPr>
        <w:t>, na ordem de sua classificação, observadas as condições fixadas neste instrumento, e seus Anexos, e na legislação pertinente.</w:t>
      </w:r>
    </w:p>
    <w:p w14:paraId="7AEE0C7A" w14:textId="77777777" w:rsidR="00725D86" w:rsidRPr="009E2667" w:rsidRDefault="00725D86" w:rsidP="009E2667">
      <w:pPr>
        <w:pStyle w:val="Corpodetexto22"/>
        <w:ind w:left="0" w:right="-1" w:firstLine="0"/>
        <w:rPr>
          <w:rFonts w:cs="Arial"/>
          <w:sz w:val="20"/>
        </w:rPr>
      </w:pPr>
    </w:p>
    <w:p w14:paraId="1961AC9E" w14:textId="77777777" w:rsidR="00725D86" w:rsidRPr="009E2667" w:rsidRDefault="00725D86" w:rsidP="009E2667">
      <w:pPr>
        <w:pStyle w:val="Corpodetexto22"/>
        <w:ind w:left="0" w:right="-1" w:firstLine="0"/>
        <w:rPr>
          <w:rFonts w:cs="Arial"/>
          <w:sz w:val="20"/>
        </w:rPr>
      </w:pPr>
      <w:r w:rsidRPr="009E2667">
        <w:rPr>
          <w:rFonts w:cs="Arial"/>
          <w:b/>
          <w:sz w:val="20"/>
        </w:rPr>
        <w:t xml:space="preserve">Parágrafo Primeiro - </w:t>
      </w:r>
      <w:r w:rsidRPr="009E2667">
        <w:rPr>
          <w:rFonts w:cs="Arial"/>
          <w:sz w:val="20"/>
        </w:rPr>
        <w:t>As contratações de que trata este instrumento serão efetuadas por meio de Contratos emitidos pela CAIXA, contendo as informações pertinentes, tais como o nº. da Ata, o nome da empresa, o objeto, a especificação, os prazos e endereços para entrega/execução.</w:t>
      </w:r>
    </w:p>
    <w:p w14:paraId="5327EC75" w14:textId="77777777" w:rsidR="00725D86" w:rsidRPr="009E2667" w:rsidRDefault="00725D86" w:rsidP="009E2667">
      <w:pPr>
        <w:pStyle w:val="Corpodetexto22"/>
        <w:ind w:left="0" w:right="-1" w:firstLine="0"/>
        <w:rPr>
          <w:rFonts w:cs="Arial"/>
          <w:sz w:val="20"/>
        </w:rPr>
      </w:pPr>
    </w:p>
    <w:p w14:paraId="3DA73426" w14:textId="77777777" w:rsidR="00725D86" w:rsidRPr="009E2667" w:rsidRDefault="00725D86" w:rsidP="009E2667">
      <w:pPr>
        <w:jc w:val="both"/>
        <w:rPr>
          <w:rFonts w:ascii="Arial" w:hAnsi="Arial" w:cs="Arial"/>
          <w:sz w:val="20"/>
        </w:rPr>
      </w:pPr>
      <w:r w:rsidRPr="009E2667">
        <w:rPr>
          <w:rFonts w:ascii="Arial" w:hAnsi="Arial" w:cs="Arial"/>
          <w:b/>
          <w:sz w:val="20"/>
        </w:rPr>
        <w:t xml:space="preserve">Parágrafo Segundo – </w:t>
      </w:r>
      <w:r w:rsidRPr="009E2667">
        <w:rPr>
          <w:rFonts w:ascii="Arial" w:hAnsi="Arial" w:cs="Arial"/>
          <w:sz w:val="20"/>
        </w:rPr>
        <w:t>O Contrato será encaminhado ao fornecedor que deverá assiná-lo e devolvê-lo à CAIXA no prazo de 05 (cinco) dias úteis a contar da data do seu recebimento.</w:t>
      </w:r>
    </w:p>
    <w:p w14:paraId="52886202" w14:textId="77777777" w:rsidR="00725D86" w:rsidRPr="009E2667" w:rsidRDefault="00725D86" w:rsidP="009E2667">
      <w:pPr>
        <w:pStyle w:val="Corpodetexto22"/>
        <w:ind w:left="0" w:firstLine="0"/>
        <w:rPr>
          <w:rFonts w:cs="Arial"/>
          <w:b/>
          <w:sz w:val="20"/>
        </w:rPr>
      </w:pPr>
    </w:p>
    <w:p w14:paraId="5524B626" w14:textId="77777777" w:rsidR="00725D86" w:rsidRPr="009E2667" w:rsidRDefault="00725D86" w:rsidP="009E2667">
      <w:pPr>
        <w:pStyle w:val="Corpodetexto22"/>
        <w:ind w:left="0" w:firstLine="0"/>
        <w:rPr>
          <w:rFonts w:cs="Arial"/>
          <w:sz w:val="20"/>
        </w:rPr>
      </w:pPr>
      <w:r w:rsidRPr="009E2667">
        <w:rPr>
          <w:rFonts w:cs="Arial"/>
          <w:b/>
          <w:sz w:val="20"/>
        </w:rPr>
        <w:t xml:space="preserve">Parágrafo Terceiro – </w:t>
      </w:r>
      <w:r w:rsidRPr="009E2667">
        <w:rPr>
          <w:rFonts w:cs="Arial"/>
          <w:sz w:val="20"/>
        </w:rPr>
        <w:t>Se o fornecedor com preço registrado em primeiro lugar recusar-se a assinar o Contrato, sem prejuízo de aplicação das penalidades cabíveis, a CAIXA poderá convocar os demais fornecedores registrados, respeitadas as condições de fornecimento, os preços e os prazos do primeiro classificado.</w:t>
      </w:r>
    </w:p>
    <w:p w14:paraId="7C6CBE52" w14:textId="77777777" w:rsidR="00725D86" w:rsidRPr="009E2667" w:rsidRDefault="00725D86" w:rsidP="009E2667">
      <w:pPr>
        <w:pStyle w:val="Corpodetexto22"/>
        <w:ind w:left="720" w:right="-1" w:hanging="720"/>
        <w:rPr>
          <w:rFonts w:cs="Arial"/>
          <w:sz w:val="20"/>
        </w:rPr>
      </w:pPr>
    </w:p>
    <w:p w14:paraId="72CE4CEB" w14:textId="77777777" w:rsidR="00725D86" w:rsidRPr="009E2667" w:rsidRDefault="00725D86" w:rsidP="009E2667">
      <w:pPr>
        <w:tabs>
          <w:tab w:val="left" w:pos="0"/>
        </w:tabs>
        <w:ind w:right="-1"/>
        <w:jc w:val="both"/>
        <w:rPr>
          <w:rFonts w:ascii="Arial" w:hAnsi="Arial" w:cs="Arial"/>
          <w:sz w:val="20"/>
        </w:rPr>
      </w:pPr>
      <w:r w:rsidRPr="009E2667">
        <w:rPr>
          <w:rFonts w:ascii="Arial" w:hAnsi="Arial" w:cs="Arial"/>
          <w:b/>
          <w:sz w:val="20"/>
        </w:rPr>
        <w:t xml:space="preserve">Parágrafo Quarto - </w:t>
      </w:r>
      <w:r w:rsidRPr="009E2667">
        <w:rPr>
          <w:rFonts w:ascii="Arial" w:hAnsi="Arial" w:cs="Arial"/>
          <w:sz w:val="20"/>
        </w:rPr>
        <w:t>A CAIXA fará o controle permanente da variação dos preços do mercado, de forma a comprovar que os preços registrados permanecem compatíveis com os praticados no mercado, condição indispensável para a solicitação do fornecimento.</w:t>
      </w:r>
    </w:p>
    <w:p w14:paraId="6F69BA65" w14:textId="77777777" w:rsidR="00725D86" w:rsidRPr="009E2667" w:rsidRDefault="00725D86" w:rsidP="009E2667">
      <w:pPr>
        <w:tabs>
          <w:tab w:val="left" w:pos="709"/>
        </w:tabs>
        <w:ind w:left="709" w:right="-1" w:hanging="709"/>
        <w:jc w:val="both"/>
        <w:rPr>
          <w:rFonts w:ascii="Arial" w:hAnsi="Arial" w:cs="Arial"/>
          <w:sz w:val="20"/>
        </w:rPr>
      </w:pPr>
    </w:p>
    <w:p w14:paraId="4620AB9A" w14:textId="77777777" w:rsidR="00725D86" w:rsidRPr="009E2667" w:rsidRDefault="00725D86" w:rsidP="009E2667">
      <w:pPr>
        <w:tabs>
          <w:tab w:val="left" w:pos="0"/>
        </w:tabs>
        <w:ind w:right="-1"/>
        <w:jc w:val="both"/>
        <w:rPr>
          <w:rFonts w:ascii="Arial" w:hAnsi="Arial" w:cs="Arial"/>
          <w:sz w:val="20"/>
        </w:rPr>
      </w:pPr>
      <w:r w:rsidRPr="009E2667">
        <w:rPr>
          <w:rFonts w:ascii="Arial" w:hAnsi="Arial" w:cs="Arial"/>
          <w:b/>
          <w:sz w:val="20"/>
        </w:rPr>
        <w:t xml:space="preserve">Parágrafo Quinto </w:t>
      </w:r>
      <w:r w:rsidRPr="009E2667">
        <w:rPr>
          <w:rFonts w:ascii="Arial" w:hAnsi="Arial" w:cs="Arial"/>
          <w:sz w:val="20"/>
        </w:rPr>
        <w:t>– Durante a vigência da Ata a CAIXA se reserva o direito de fazer avaliações do material/serviço fornecido, de modo a comprovar o atendimento às especificações técnicas estabelecidas no Edital e atribuídas pelo FORNECEDOR.</w:t>
      </w:r>
    </w:p>
    <w:p w14:paraId="6E6416F9" w14:textId="77777777" w:rsidR="00725D86" w:rsidRPr="009E2667" w:rsidRDefault="00725D86" w:rsidP="009E2667">
      <w:pPr>
        <w:tabs>
          <w:tab w:val="left" w:pos="0"/>
        </w:tabs>
        <w:ind w:right="-1"/>
        <w:jc w:val="both"/>
        <w:rPr>
          <w:rFonts w:ascii="Arial" w:hAnsi="Arial" w:cs="Arial"/>
          <w:sz w:val="20"/>
        </w:rPr>
      </w:pPr>
    </w:p>
    <w:p w14:paraId="5E59DED8" w14:textId="2CCF4B46" w:rsidR="00725D86" w:rsidRDefault="00725D86" w:rsidP="009E2667">
      <w:pPr>
        <w:jc w:val="both"/>
        <w:rPr>
          <w:rFonts w:ascii="Arial" w:hAnsi="Arial" w:cs="Arial"/>
          <w:sz w:val="20"/>
        </w:rPr>
      </w:pPr>
      <w:r w:rsidRPr="009E2667">
        <w:rPr>
          <w:rFonts w:ascii="Arial" w:hAnsi="Arial" w:cs="Arial"/>
          <w:b/>
          <w:sz w:val="20"/>
        </w:rPr>
        <w:t xml:space="preserve">Parágrafo </w:t>
      </w:r>
      <w:r w:rsidR="00BF0D6F">
        <w:rPr>
          <w:rFonts w:ascii="Arial" w:hAnsi="Arial" w:cs="Arial"/>
          <w:b/>
          <w:sz w:val="20"/>
        </w:rPr>
        <w:t>Sexto</w:t>
      </w:r>
      <w:r w:rsidRPr="009E2667">
        <w:rPr>
          <w:rFonts w:ascii="Arial" w:hAnsi="Arial" w:cs="Arial"/>
          <w:b/>
          <w:sz w:val="20"/>
        </w:rPr>
        <w:t xml:space="preserve"> - </w:t>
      </w:r>
      <w:r w:rsidRPr="009E2667">
        <w:rPr>
          <w:rFonts w:ascii="Arial" w:hAnsi="Arial" w:cs="Arial"/>
          <w:sz w:val="20"/>
        </w:rPr>
        <w:t>O aceite/aprovação dos bens ou serviços pela CAIXA, não exclui a responsabilidade civil do FORNECEDOR por vícios de quantidade ou qualidade do produto ou disparidade com as especificações técnicas exigidas no Edital ou atribuídas pelo FORNECEDOR registrado verificados posteriormente, garantindo-se à CAIXA as faculdades previstas no art. 18 da Lei n</w:t>
      </w:r>
      <w:r w:rsidRPr="009E2667">
        <w:rPr>
          <w:rFonts w:ascii="Arial" w:hAnsi="Arial" w:cs="Arial"/>
          <w:sz w:val="20"/>
        </w:rPr>
        <w:sym w:font="Symbol" w:char="F0B0"/>
      </w:r>
      <w:r w:rsidRPr="009E2667">
        <w:rPr>
          <w:rFonts w:ascii="Arial" w:hAnsi="Arial" w:cs="Arial"/>
          <w:sz w:val="20"/>
        </w:rPr>
        <w:t xml:space="preserve"> 8.078/90 (Código de Defesa do Consumidor).</w:t>
      </w:r>
    </w:p>
    <w:p w14:paraId="2BABFD92" w14:textId="5679FAA9" w:rsidR="00BF0D6F" w:rsidRDefault="00BF0D6F" w:rsidP="009E2667">
      <w:pPr>
        <w:jc w:val="both"/>
        <w:rPr>
          <w:rFonts w:ascii="Arial" w:hAnsi="Arial" w:cs="Arial"/>
          <w:sz w:val="20"/>
        </w:rPr>
      </w:pPr>
    </w:p>
    <w:p w14:paraId="1729ABEA" w14:textId="77777777" w:rsidR="00BF0D6F" w:rsidRPr="009E2667" w:rsidRDefault="00BF0D6F" w:rsidP="009E2667">
      <w:pPr>
        <w:jc w:val="both"/>
        <w:rPr>
          <w:rFonts w:ascii="Arial" w:hAnsi="Arial" w:cs="Arial"/>
          <w:sz w:val="20"/>
        </w:rPr>
      </w:pPr>
    </w:p>
    <w:p w14:paraId="3FEF5283" w14:textId="79E9D755" w:rsidR="00725D86" w:rsidRPr="009E2667" w:rsidRDefault="00725D86" w:rsidP="009E2667">
      <w:pPr>
        <w:pStyle w:val="Corpodetexto22"/>
        <w:ind w:left="0" w:right="-1" w:firstLine="0"/>
        <w:rPr>
          <w:rFonts w:cs="Arial"/>
          <w:b/>
          <w:sz w:val="20"/>
        </w:rPr>
      </w:pPr>
      <w:bookmarkStart w:id="176" w:name="_Hlk77603634"/>
      <w:r w:rsidRPr="009E2667">
        <w:rPr>
          <w:rFonts w:cs="Arial"/>
          <w:b/>
          <w:sz w:val="20"/>
        </w:rPr>
        <w:t xml:space="preserve">CLÁUSULA SÉTIMA – DAS OBRIGAÇÕES </w:t>
      </w:r>
      <w:r w:rsidR="00F367A1" w:rsidRPr="00F367A1">
        <w:rPr>
          <w:rFonts w:cs="Arial"/>
          <w:b/>
          <w:sz w:val="20"/>
        </w:rPr>
        <w:t>DA CONTRATADA</w:t>
      </w:r>
    </w:p>
    <w:bookmarkEnd w:id="176"/>
    <w:p w14:paraId="5B3D2F66" w14:textId="1CE34E5F" w:rsidR="00725D86" w:rsidRPr="009E2667" w:rsidRDefault="00725D86" w:rsidP="009E2667">
      <w:pPr>
        <w:pStyle w:val="Corpodetexto22"/>
        <w:ind w:left="0" w:right="-1" w:firstLine="0"/>
        <w:rPr>
          <w:rFonts w:cs="Arial"/>
          <w:sz w:val="20"/>
        </w:rPr>
      </w:pPr>
      <w:r w:rsidRPr="009E2667">
        <w:rPr>
          <w:rFonts w:cs="Arial"/>
          <w:sz w:val="20"/>
        </w:rPr>
        <w:t xml:space="preserve">São obrigações </w:t>
      </w:r>
      <w:r w:rsidR="00F367A1" w:rsidRPr="00F367A1">
        <w:rPr>
          <w:rFonts w:cs="Arial"/>
          <w:sz w:val="20"/>
        </w:rPr>
        <w:t>da CONTRATADA</w:t>
      </w:r>
      <w:r w:rsidRPr="009E2667">
        <w:rPr>
          <w:rFonts w:cs="Arial"/>
          <w:sz w:val="20"/>
        </w:rPr>
        <w:t>, além das demais previstas nesta Ata e no Anexo I:</w:t>
      </w:r>
    </w:p>
    <w:p w14:paraId="555044A7" w14:textId="77777777" w:rsidR="00725D86" w:rsidRPr="009E2667" w:rsidRDefault="00725D86" w:rsidP="009E2667">
      <w:pPr>
        <w:pStyle w:val="Corpodetexto22"/>
        <w:ind w:left="0" w:right="-1" w:firstLine="0"/>
        <w:rPr>
          <w:rFonts w:cs="Arial"/>
          <w:sz w:val="20"/>
        </w:rPr>
      </w:pPr>
    </w:p>
    <w:p w14:paraId="5C51E904" w14:textId="77777777" w:rsidR="00725D86" w:rsidRPr="009E2667" w:rsidRDefault="00725D86" w:rsidP="009E2667">
      <w:pPr>
        <w:pStyle w:val="Corpodetexto22"/>
        <w:ind w:left="0" w:right="-1" w:firstLine="0"/>
        <w:rPr>
          <w:rFonts w:cs="Arial"/>
          <w:sz w:val="20"/>
        </w:rPr>
      </w:pPr>
      <w:r w:rsidRPr="009E2667">
        <w:rPr>
          <w:rFonts w:cs="Arial"/>
          <w:sz w:val="20"/>
        </w:rPr>
        <w:t>I) 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4D652D59" w14:textId="77777777" w:rsidR="00725D86" w:rsidRPr="009E2667" w:rsidRDefault="00725D86" w:rsidP="009E2667">
      <w:pPr>
        <w:tabs>
          <w:tab w:val="left" w:pos="0"/>
        </w:tabs>
        <w:ind w:left="1418" w:right="-121" w:hanging="1418"/>
        <w:jc w:val="both"/>
        <w:rPr>
          <w:rFonts w:ascii="Arial" w:hAnsi="Arial" w:cs="Arial"/>
          <w:color w:val="000000"/>
          <w:sz w:val="20"/>
        </w:rPr>
      </w:pPr>
    </w:p>
    <w:p w14:paraId="3D898294" w14:textId="2BC25F01" w:rsidR="00725D86" w:rsidRPr="009E2667" w:rsidRDefault="00725D86" w:rsidP="009E2667">
      <w:pPr>
        <w:pStyle w:val="Corpodetexto22"/>
        <w:ind w:left="0" w:right="-1" w:firstLine="0"/>
        <w:rPr>
          <w:rFonts w:cs="Arial"/>
          <w:sz w:val="20"/>
        </w:rPr>
      </w:pPr>
      <w:r w:rsidRPr="009E2667">
        <w:rPr>
          <w:rFonts w:cs="Arial"/>
          <w:sz w:val="20"/>
        </w:rPr>
        <w:t>II) 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w:t>
      </w:r>
      <w:r w:rsidR="002856BA">
        <w:rPr>
          <w:rFonts w:cs="Arial"/>
          <w:sz w:val="20"/>
        </w:rPr>
        <w:t>u</w:t>
      </w:r>
      <w:r w:rsidRPr="009E2667">
        <w:rPr>
          <w:rFonts w:cs="Arial"/>
          <w:sz w:val="20"/>
        </w:rPr>
        <w:t>ência, ausências permitidas, licenças autorizadas, férias, punições, admissões, demissões, transferências, promoções, etc.;</w:t>
      </w:r>
    </w:p>
    <w:p w14:paraId="5F633A09" w14:textId="77777777" w:rsidR="00725D86" w:rsidRPr="009E2667" w:rsidRDefault="00725D86" w:rsidP="009E2667">
      <w:pPr>
        <w:pStyle w:val="Corpodetexto22"/>
        <w:ind w:left="0" w:right="-1" w:firstLine="0"/>
        <w:rPr>
          <w:rFonts w:cs="Arial"/>
          <w:sz w:val="20"/>
        </w:rPr>
      </w:pPr>
    </w:p>
    <w:p w14:paraId="7CB6560A" w14:textId="77777777" w:rsidR="00725D86" w:rsidRPr="009E2667" w:rsidRDefault="00725D86" w:rsidP="009E2667">
      <w:pPr>
        <w:pStyle w:val="Corpodetexto22"/>
        <w:ind w:left="0" w:right="-1" w:firstLine="0"/>
        <w:rPr>
          <w:rFonts w:cs="Arial"/>
          <w:sz w:val="20"/>
        </w:rPr>
      </w:pPr>
      <w:r w:rsidRPr="009E2667">
        <w:rPr>
          <w:rFonts w:cs="Arial"/>
          <w:sz w:val="20"/>
        </w:rPr>
        <w:t xml:space="preserve">III) manter preposto para orientar, coordenar, acompanhar, supervisionar e dar ordens aos prestadores de serviços e resolver quaisquer questões pertinentes à execução contratual, para correção de situações adversas e para o atendimento imediato das reclamações e solicitações da CAIXA, bem como para que a </w:t>
      </w:r>
      <w:r w:rsidRPr="009E2667">
        <w:rPr>
          <w:rFonts w:cs="Arial"/>
          <w:sz w:val="20"/>
        </w:rPr>
        <w:lastRenderedPageBreak/>
        <w:t>CAIXA se reporte no caso de encaminhamento de medidas necessárias ao cumprimento da legislação pertinente à segurança e saúde no trabalho, o qual deverá ser formalmente indicado pela contratada, no ato da assinatura do Contrato;</w:t>
      </w:r>
    </w:p>
    <w:p w14:paraId="7A0FB79D" w14:textId="77777777" w:rsidR="00725D86" w:rsidRPr="009E2667" w:rsidRDefault="00725D86" w:rsidP="009E2667">
      <w:pPr>
        <w:pStyle w:val="Corpodetexto22"/>
        <w:ind w:left="0" w:right="-1" w:firstLine="0"/>
        <w:rPr>
          <w:rFonts w:cs="Arial"/>
          <w:sz w:val="20"/>
        </w:rPr>
      </w:pPr>
    </w:p>
    <w:p w14:paraId="4803F726" w14:textId="77777777" w:rsidR="00725D86" w:rsidRPr="009E2667" w:rsidRDefault="00725D86" w:rsidP="009E2667">
      <w:pPr>
        <w:pStyle w:val="Corpodetexto22"/>
        <w:ind w:left="0" w:right="-1" w:firstLine="0"/>
        <w:rPr>
          <w:rFonts w:cs="Arial"/>
          <w:sz w:val="20"/>
        </w:rPr>
      </w:pPr>
      <w:r w:rsidRPr="009E2667">
        <w:rPr>
          <w:rFonts w:cs="Arial"/>
          <w:sz w:val="20"/>
        </w:rPr>
        <w:t>IV) conferir e atestar os serviços prestados, garantindo que obtenham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5B2D430C" w14:textId="77777777" w:rsidR="00725D86" w:rsidRPr="009E2667" w:rsidRDefault="00725D86" w:rsidP="009E2667">
      <w:pPr>
        <w:pStyle w:val="Corpodetexto22"/>
        <w:ind w:left="0" w:right="-1" w:firstLine="0"/>
        <w:rPr>
          <w:rFonts w:cs="Arial"/>
          <w:sz w:val="20"/>
        </w:rPr>
      </w:pPr>
    </w:p>
    <w:p w14:paraId="7271FFD1" w14:textId="77777777" w:rsidR="00725D86" w:rsidRPr="009E2667" w:rsidRDefault="00725D86" w:rsidP="009E2667">
      <w:pPr>
        <w:pStyle w:val="Corpodetexto22"/>
        <w:ind w:left="0" w:right="-1" w:firstLine="0"/>
        <w:rPr>
          <w:rFonts w:cs="Arial"/>
          <w:sz w:val="20"/>
        </w:rPr>
      </w:pPr>
      <w:r w:rsidRPr="009E2667">
        <w:rPr>
          <w:rFonts w:cs="Arial"/>
          <w:sz w:val="20"/>
        </w:rPr>
        <w:t>V) substituir os empregados, nos casos de falta, ausência legal, férias, bem como nos casos em que a conduta do prestador seja considerada inconveniente pela CAIXA, de modo que os serviços não sejam descontinuados nos horários/períodos estabelecidos;</w:t>
      </w:r>
    </w:p>
    <w:p w14:paraId="1A6FFAAD" w14:textId="77777777" w:rsidR="00725D86" w:rsidRPr="009E2667" w:rsidRDefault="00725D86" w:rsidP="009E2667">
      <w:pPr>
        <w:pStyle w:val="Corpodetexto22"/>
        <w:ind w:left="0" w:right="-1" w:firstLine="0"/>
        <w:rPr>
          <w:rFonts w:cs="Arial"/>
          <w:sz w:val="20"/>
        </w:rPr>
      </w:pPr>
    </w:p>
    <w:p w14:paraId="54F07B2A" w14:textId="77777777" w:rsidR="00725D86" w:rsidRPr="009E2667" w:rsidRDefault="00725D86" w:rsidP="009E2667">
      <w:pPr>
        <w:pStyle w:val="Corpodetexto22"/>
        <w:ind w:left="0" w:right="-1" w:firstLine="0"/>
        <w:rPr>
          <w:rFonts w:cs="Arial"/>
          <w:sz w:val="20"/>
        </w:rPr>
      </w:pPr>
      <w:r w:rsidRPr="009E2667">
        <w:rPr>
          <w:rFonts w:cs="Arial"/>
          <w:sz w:val="20"/>
        </w:rPr>
        <w:t>VI) diligenciar para que seus empregados tratem com urbanidade o pessoal da CAIXA, clientes, visitantes e demais contratados;</w:t>
      </w:r>
    </w:p>
    <w:p w14:paraId="28B1DC91" w14:textId="77777777" w:rsidR="00725D86" w:rsidRPr="009E2667" w:rsidRDefault="00725D86" w:rsidP="009E2667">
      <w:pPr>
        <w:pStyle w:val="Corpodetexto22"/>
        <w:ind w:left="0" w:right="-1" w:firstLine="0"/>
        <w:rPr>
          <w:rFonts w:cs="Arial"/>
          <w:sz w:val="20"/>
        </w:rPr>
      </w:pPr>
    </w:p>
    <w:p w14:paraId="4A676624" w14:textId="77777777" w:rsidR="00725D86" w:rsidRPr="009E2667" w:rsidRDefault="00725D86" w:rsidP="009E2667">
      <w:pPr>
        <w:pStyle w:val="Corpodetexto22"/>
        <w:ind w:left="0" w:right="-1" w:firstLine="0"/>
        <w:rPr>
          <w:rFonts w:cs="Arial"/>
          <w:sz w:val="20"/>
        </w:rPr>
      </w:pPr>
      <w:r w:rsidRPr="009E2667">
        <w:rPr>
          <w:rFonts w:cs="Arial"/>
          <w:sz w:val="20"/>
        </w:rPr>
        <w:t>VII) dar ciência à CAIXA, imediatamente e por escrito, de qualquer anormalidade que verificar na prestação dos serviços;</w:t>
      </w:r>
    </w:p>
    <w:p w14:paraId="7BC64725" w14:textId="77777777" w:rsidR="00725D86" w:rsidRPr="009E2667" w:rsidRDefault="00725D86" w:rsidP="009E2667">
      <w:pPr>
        <w:pStyle w:val="Corpodetexto22"/>
        <w:ind w:left="0" w:right="-1" w:firstLine="0"/>
        <w:rPr>
          <w:rFonts w:cs="Arial"/>
          <w:sz w:val="20"/>
        </w:rPr>
      </w:pPr>
    </w:p>
    <w:p w14:paraId="00A44F01" w14:textId="77777777" w:rsidR="00725D86" w:rsidRPr="009E2667" w:rsidRDefault="00725D86" w:rsidP="009E2667">
      <w:pPr>
        <w:pStyle w:val="Corpodetexto22"/>
        <w:ind w:left="0" w:right="-1" w:firstLine="0"/>
        <w:rPr>
          <w:rFonts w:cs="Arial"/>
          <w:sz w:val="20"/>
        </w:rPr>
      </w:pPr>
      <w:r w:rsidRPr="009E2667">
        <w:rPr>
          <w:rFonts w:cs="Arial"/>
          <w:sz w:val="20"/>
        </w:rPr>
        <w:t>VIII) prestar os esclarecimentos que lhe forem solicitados, atendendo prontamente a todas as reclamações e convocações da CAIXA;</w:t>
      </w:r>
    </w:p>
    <w:p w14:paraId="3A7796E1" w14:textId="77777777" w:rsidR="00725D86" w:rsidRPr="009E2667" w:rsidRDefault="00725D86" w:rsidP="009E2667">
      <w:pPr>
        <w:pStyle w:val="Corpodetexto22"/>
        <w:ind w:left="0" w:right="-1" w:firstLine="0"/>
        <w:rPr>
          <w:rFonts w:cs="Arial"/>
          <w:sz w:val="20"/>
        </w:rPr>
      </w:pPr>
    </w:p>
    <w:p w14:paraId="18E41474" w14:textId="77777777" w:rsidR="00725D86" w:rsidRPr="009E2667" w:rsidRDefault="00725D86" w:rsidP="009E2667">
      <w:pPr>
        <w:pStyle w:val="Corpodetexto22"/>
        <w:ind w:left="0" w:right="-1" w:firstLine="0"/>
        <w:rPr>
          <w:rFonts w:cs="Arial"/>
          <w:sz w:val="20"/>
        </w:rPr>
      </w:pPr>
      <w:r w:rsidRPr="009E2667">
        <w:rPr>
          <w:rFonts w:cs="Arial"/>
          <w:sz w:val="20"/>
        </w:rPr>
        <w:t>IX) diligenciar para que seus empregados não prestem serviços que não os previstos no objeto deste contrato;</w:t>
      </w:r>
    </w:p>
    <w:p w14:paraId="00F15580" w14:textId="77777777" w:rsidR="00725D86" w:rsidRPr="009E2667" w:rsidRDefault="00725D86" w:rsidP="009E2667">
      <w:pPr>
        <w:pStyle w:val="Corpodetexto22"/>
        <w:ind w:left="0" w:right="-1" w:firstLine="0"/>
        <w:rPr>
          <w:rFonts w:cs="Arial"/>
          <w:sz w:val="20"/>
        </w:rPr>
      </w:pPr>
    </w:p>
    <w:p w14:paraId="4569BB2F" w14:textId="77777777" w:rsidR="00725D86" w:rsidRPr="009E2667" w:rsidRDefault="00725D86" w:rsidP="009E2667">
      <w:pPr>
        <w:pStyle w:val="Corpodetexto22"/>
        <w:ind w:left="0" w:right="-1" w:firstLine="0"/>
        <w:rPr>
          <w:rFonts w:cs="Arial"/>
          <w:sz w:val="20"/>
        </w:rPr>
      </w:pPr>
      <w:r w:rsidRPr="009E2667">
        <w:rPr>
          <w:rFonts w:cs="Arial"/>
          <w:sz w:val="20"/>
        </w:rPr>
        <w:t>X) pagar com pontualidade aos seus empregados o salário e benefícios indicados na sua proposta e apresentar à CAIXA, juntamente com o documento fiscal, os comprovantes de pagamento de salários e demais obrigações trabalhistas e sociais, tais como contracheques com recibo do empregado, comprovante de depósito bancário, dentre outros, relativos aos empregados alocados na prestação dos serviços contratados, bem como os comprovantes/guias de recolhimento dos impostos, contribuições e taxas incidentes sobre esses serviços, quando devidos, referentes ao mês de competência do documento fiscal;</w:t>
      </w:r>
    </w:p>
    <w:p w14:paraId="043ECFF2" w14:textId="77777777" w:rsidR="00725D86" w:rsidRPr="009E2667" w:rsidRDefault="00725D86" w:rsidP="009E2667">
      <w:pPr>
        <w:pStyle w:val="Corpodetexto22"/>
        <w:ind w:left="0" w:right="-1" w:firstLine="0"/>
        <w:rPr>
          <w:rFonts w:cs="Arial"/>
          <w:sz w:val="20"/>
        </w:rPr>
      </w:pPr>
    </w:p>
    <w:p w14:paraId="78BC3BFF" w14:textId="77777777" w:rsidR="00725D86" w:rsidRPr="009E2667" w:rsidRDefault="00725D86" w:rsidP="009E2667">
      <w:pPr>
        <w:pStyle w:val="Corpodetexto22"/>
        <w:ind w:left="0" w:right="-1" w:firstLine="0"/>
        <w:rPr>
          <w:rFonts w:cs="Arial"/>
          <w:sz w:val="20"/>
        </w:rPr>
      </w:pPr>
      <w:r w:rsidRPr="009E2667">
        <w:rPr>
          <w:rFonts w:cs="Arial"/>
          <w:sz w:val="20"/>
        </w:rPr>
        <w:t>XI) 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6856919B" w14:textId="77777777" w:rsidR="00725D86" w:rsidRPr="009E2667" w:rsidRDefault="00725D86" w:rsidP="009E2667">
      <w:pPr>
        <w:pStyle w:val="Corpodetexto22"/>
        <w:ind w:left="0" w:right="-1" w:firstLine="0"/>
        <w:rPr>
          <w:rFonts w:cs="Arial"/>
          <w:sz w:val="20"/>
        </w:rPr>
      </w:pPr>
    </w:p>
    <w:p w14:paraId="5C1CDDC5" w14:textId="77777777" w:rsidR="00725D86" w:rsidRPr="009E2667" w:rsidRDefault="00725D86" w:rsidP="009E2667">
      <w:pPr>
        <w:pStyle w:val="Corpodetexto22"/>
        <w:ind w:left="0" w:right="-1" w:firstLine="0"/>
        <w:rPr>
          <w:rFonts w:cs="Arial"/>
          <w:sz w:val="20"/>
        </w:rPr>
      </w:pPr>
      <w:r w:rsidRPr="009E2667">
        <w:rPr>
          <w:rFonts w:cs="Arial"/>
          <w:sz w:val="20"/>
        </w:rPr>
        <w:t>XII) 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5A74AF13" w14:textId="77777777" w:rsidR="00725D86" w:rsidRPr="009E2667" w:rsidRDefault="00725D86" w:rsidP="009E2667">
      <w:pPr>
        <w:pStyle w:val="Corpodetexto22"/>
        <w:ind w:left="0" w:right="-1" w:firstLine="0"/>
        <w:rPr>
          <w:rFonts w:cs="Arial"/>
          <w:sz w:val="20"/>
        </w:rPr>
      </w:pPr>
    </w:p>
    <w:p w14:paraId="496D43F1" w14:textId="77777777" w:rsidR="00725D86" w:rsidRPr="009E2667" w:rsidRDefault="00725D86" w:rsidP="009E2667">
      <w:pPr>
        <w:pStyle w:val="Corpodetexto22"/>
        <w:ind w:left="0" w:right="-1" w:firstLine="0"/>
        <w:rPr>
          <w:rFonts w:cs="Arial"/>
          <w:sz w:val="20"/>
        </w:rPr>
      </w:pPr>
      <w:r w:rsidRPr="009E2667">
        <w:rPr>
          <w:rFonts w:cs="Arial"/>
          <w:sz w:val="20"/>
        </w:rPr>
        <w:t>XIII) 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7FD45ECC" w14:textId="77777777" w:rsidR="00725D86" w:rsidRPr="009E2667" w:rsidRDefault="00725D86" w:rsidP="009E2667">
      <w:pPr>
        <w:pStyle w:val="Corpodetexto22"/>
        <w:ind w:left="0" w:right="-1" w:firstLine="0"/>
        <w:rPr>
          <w:rFonts w:cs="Arial"/>
          <w:sz w:val="20"/>
        </w:rPr>
      </w:pPr>
    </w:p>
    <w:p w14:paraId="1145A7AE" w14:textId="77777777" w:rsidR="00725D86" w:rsidRPr="009E2667" w:rsidRDefault="00725D86" w:rsidP="009E2667">
      <w:pPr>
        <w:pStyle w:val="Corpodetexto22"/>
        <w:ind w:left="0" w:right="-1" w:firstLine="0"/>
        <w:rPr>
          <w:rFonts w:cs="Arial"/>
          <w:sz w:val="20"/>
        </w:rPr>
      </w:pPr>
      <w:r w:rsidRPr="009E2667">
        <w:rPr>
          <w:rFonts w:cs="Arial"/>
          <w:sz w:val="20"/>
        </w:rPr>
        <w:t>XIV) respeitar e fazer cumprir as normas de segurança e medicina do trabalho previstas na legislação pertinente, inclusive quanto à necessidade de constituição de CIPA, se for o caso, nos termos da “Norma Regulamentadora do Ministério do Trabalho e Emprego”;</w:t>
      </w:r>
    </w:p>
    <w:p w14:paraId="383E8385" w14:textId="77777777" w:rsidR="00725D86" w:rsidRPr="009E2667" w:rsidRDefault="00725D86" w:rsidP="009E2667">
      <w:pPr>
        <w:pStyle w:val="Corpodetexto22"/>
        <w:ind w:left="0" w:right="-1" w:firstLine="0"/>
        <w:rPr>
          <w:rFonts w:cs="Arial"/>
          <w:sz w:val="20"/>
        </w:rPr>
      </w:pPr>
    </w:p>
    <w:p w14:paraId="51485FD4" w14:textId="77777777" w:rsidR="00725D86" w:rsidRPr="009E2667" w:rsidRDefault="00725D86" w:rsidP="009E2667">
      <w:pPr>
        <w:pStyle w:val="Corpodetexto22"/>
        <w:ind w:left="0" w:right="-1" w:firstLine="0"/>
        <w:rPr>
          <w:rFonts w:cs="Arial"/>
          <w:sz w:val="20"/>
        </w:rPr>
      </w:pPr>
      <w:r w:rsidRPr="009E2667">
        <w:rPr>
          <w:rFonts w:cs="Arial"/>
          <w:sz w:val="20"/>
        </w:rPr>
        <w:t>XV) atender às solicitações da CAIXA para realização de serviços extraordinários e para prorrogação do turno contratado, cabendo à CONTRATADA a adoção das providências pertinentes junto à Delegacia Regional do Trabalho competente;</w:t>
      </w:r>
    </w:p>
    <w:p w14:paraId="6091320A" w14:textId="77777777" w:rsidR="00725D86" w:rsidRPr="009E2667" w:rsidRDefault="00725D86" w:rsidP="009E2667">
      <w:pPr>
        <w:pStyle w:val="Corpodetexto22"/>
        <w:ind w:left="0" w:right="-1" w:firstLine="0"/>
        <w:rPr>
          <w:rFonts w:cs="Arial"/>
          <w:sz w:val="20"/>
        </w:rPr>
      </w:pPr>
    </w:p>
    <w:p w14:paraId="3D39844C" w14:textId="77777777" w:rsidR="00725D86" w:rsidRPr="009E2667" w:rsidRDefault="00725D86" w:rsidP="009E2667">
      <w:pPr>
        <w:pStyle w:val="Corpodetexto22"/>
        <w:ind w:left="0" w:right="-1" w:firstLine="0"/>
        <w:rPr>
          <w:rFonts w:cs="Arial"/>
          <w:sz w:val="20"/>
        </w:rPr>
      </w:pPr>
      <w:r w:rsidRPr="009E2667">
        <w:rPr>
          <w:rFonts w:cs="Arial"/>
          <w:sz w:val="20"/>
        </w:rPr>
        <w:t>XVI) 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62952934" w14:textId="77777777" w:rsidR="00725D86" w:rsidRPr="009E2667" w:rsidRDefault="00725D86" w:rsidP="009E2667">
      <w:pPr>
        <w:pStyle w:val="Corpodetexto22"/>
        <w:ind w:left="0" w:right="-1" w:firstLine="0"/>
        <w:rPr>
          <w:rFonts w:cs="Arial"/>
          <w:sz w:val="20"/>
        </w:rPr>
      </w:pPr>
    </w:p>
    <w:p w14:paraId="0F5AA8AE" w14:textId="77777777" w:rsidR="00725D86" w:rsidRPr="009E2667" w:rsidRDefault="00725D86" w:rsidP="009E2667">
      <w:pPr>
        <w:pStyle w:val="Corpodetexto22"/>
        <w:ind w:left="0" w:right="-1" w:firstLine="0"/>
        <w:rPr>
          <w:rFonts w:cs="Arial"/>
          <w:sz w:val="20"/>
        </w:rPr>
      </w:pPr>
      <w:r w:rsidRPr="009E2667">
        <w:rPr>
          <w:rFonts w:cs="Arial"/>
          <w:sz w:val="20"/>
        </w:rPr>
        <w:t>XVII) fornecer à CAIXA, no prazo máximo de 05 (cinco) dias úteis, sempre que solicitado, planilha detalhada dos insumos que compõem o preço contratado;</w:t>
      </w:r>
    </w:p>
    <w:p w14:paraId="2405C732" w14:textId="77777777" w:rsidR="00725D86" w:rsidRPr="009E2667" w:rsidRDefault="00725D86" w:rsidP="009E2667">
      <w:pPr>
        <w:pStyle w:val="Corpodetexto22"/>
        <w:ind w:left="0" w:right="-1" w:firstLine="0"/>
        <w:rPr>
          <w:rFonts w:cs="Arial"/>
          <w:sz w:val="20"/>
        </w:rPr>
      </w:pPr>
    </w:p>
    <w:p w14:paraId="0CB7948C" w14:textId="77777777" w:rsidR="00725D86" w:rsidRPr="009E2667" w:rsidRDefault="00725D86" w:rsidP="009E2667">
      <w:pPr>
        <w:pStyle w:val="Corpodetexto22"/>
        <w:ind w:left="0" w:right="-1" w:firstLine="0"/>
        <w:rPr>
          <w:rFonts w:cs="Arial"/>
          <w:sz w:val="20"/>
        </w:rPr>
      </w:pPr>
      <w:r w:rsidRPr="009E2667">
        <w:rPr>
          <w:rFonts w:cs="Arial"/>
          <w:sz w:val="20"/>
        </w:rPr>
        <w:lastRenderedPageBreak/>
        <w:t>XVIII) 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79CA67FE" w14:textId="77777777" w:rsidR="00725D86" w:rsidRPr="009E2667" w:rsidRDefault="00725D86" w:rsidP="009E2667">
      <w:pPr>
        <w:pStyle w:val="Corpodetexto22"/>
        <w:ind w:left="0" w:right="-1" w:firstLine="0"/>
        <w:rPr>
          <w:rFonts w:cs="Arial"/>
          <w:sz w:val="20"/>
        </w:rPr>
      </w:pPr>
    </w:p>
    <w:p w14:paraId="650470C2" w14:textId="1E272D97" w:rsidR="00725D86" w:rsidRPr="00E776D3" w:rsidRDefault="00725D86" w:rsidP="009E2667">
      <w:pPr>
        <w:pStyle w:val="Corpodetexto22"/>
        <w:ind w:left="0" w:right="-1" w:firstLine="0"/>
        <w:rPr>
          <w:rFonts w:cs="Arial"/>
          <w:sz w:val="20"/>
        </w:rPr>
      </w:pPr>
      <w:r w:rsidRPr="00E776D3">
        <w:rPr>
          <w:rFonts w:cs="Arial"/>
          <w:sz w:val="20"/>
        </w:rPr>
        <w:t>XIX) manter seus empregados, quando em serviço nas dependências da CAIXA, devidamente uniformizados, com as vestimentas e acessórios em perfeito estado de conservação e identificados com crachá em padrão indicado pela CAIXA;</w:t>
      </w:r>
    </w:p>
    <w:p w14:paraId="7666BB7C" w14:textId="77777777" w:rsidR="00725D86" w:rsidRPr="00E776D3" w:rsidRDefault="00725D86" w:rsidP="009E2667">
      <w:pPr>
        <w:pStyle w:val="Corpodetexto22"/>
        <w:ind w:left="0" w:right="-1" w:firstLine="0"/>
        <w:rPr>
          <w:rFonts w:cs="Arial"/>
          <w:sz w:val="20"/>
        </w:rPr>
      </w:pPr>
    </w:p>
    <w:p w14:paraId="5E336B4C" w14:textId="77777777" w:rsidR="00725D86" w:rsidRPr="009E2667" w:rsidRDefault="00725D86" w:rsidP="009E2667">
      <w:pPr>
        <w:pStyle w:val="Corpodetexto22"/>
        <w:ind w:left="0" w:right="-1" w:firstLine="0"/>
        <w:rPr>
          <w:rFonts w:cs="Arial"/>
          <w:sz w:val="20"/>
        </w:rPr>
      </w:pPr>
      <w:r w:rsidRPr="00E776D3">
        <w:rPr>
          <w:rFonts w:cs="Arial"/>
          <w:sz w:val="20"/>
        </w:rPr>
        <w:t>XX) manter, sob as penas da lei, o mais</w:t>
      </w:r>
      <w:r w:rsidRPr="009E2667">
        <w:rPr>
          <w:rFonts w:cs="Arial"/>
          <w:sz w:val="20"/>
        </w:rPr>
        <w:t xml:space="preserve"> completo e absoluto sigilo sobre quaisquer dados, informações, documentos, especificações técnicas e comerciais da CAIXA, de que venha a tomar conhecimento, ter acesso ou que lhe tenham sido confiados, sejam relacionados ou não com o objeto deste contrato;</w:t>
      </w:r>
    </w:p>
    <w:p w14:paraId="75A82822" w14:textId="77777777" w:rsidR="00725D86" w:rsidRPr="009E2667" w:rsidRDefault="00725D86" w:rsidP="009E2667">
      <w:pPr>
        <w:pStyle w:val="Corpodetexto22"/>
        <w:ind w:left="0" w:right="-1" w:firstLine="0"/>
        <w:rPr>
          <w:rFonts w:cs="Arial"/>
          <w:sz w:val="20"/>
        </w:rPr>
      </w:pPr>
    </w:p>
    <w:p w14:paraId="4F18A546" w14:textId="77777777" w:rsidR="00725D86" w:rsidRPr="009E2667" w:rsidRDefault="00725D86" w:rsidP="009E2667">
      <w:pPr>
        <w:pStyle w:val="Corpodetexto22"/>
        <w:ind w:left="0" w:right="-1" w:firstLine="0"/>
        <w:rPr>
          <w:rFonts w:cs="Arial"/>
          <w:sz w:val="20"/>
        </w:rPr>
      </w:pPr>
      <w:r w:rsidRPr="009E2667">
        <w:rPr>
          <w:rFonts w:cs="Arial"/>
          <w:sz w:val="20"/>
        </w:rPr>
        <w:t>XXI) 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r w:rsidRPr="009E2667">
        <w:rPr>
          <w:rFonts w:cs="Arial"/>
          <w:snapToGrid w:val="0"/>
          <w:sz w:val="20"/>
        </w:rPr>
        <w:t>;</w:t>
      </w:r>
    </w:p>
    <w:p w14:paraId="7F895142" w14:textId="77777777" w:rsidR="00725D86" w:rsidRPr="009E2667" w:rsidRDefault="00725D86" w:rsidP="009E2667">
      <w:pPr>
        <w:pStyle w:val="Corpodetexto22"/>
        <w:ind w:left="0" w:right="-1" w:firstLine="0"/>
        <w:rPr>
          <w:rFonts w:cs="Arial"/>
          <w:sz w:val="20"/>
        </w:rPr>
      </w:pPr>
    </w:p>
    <w:p w14:paraId="51FF4138" w14:textId="77777777" w:rsidR="00725D86" w:rsidRPr="009E2667" w:rsidRDefault="00725D86" w:rsidP="009E2667">
      <w:pPr>
        <w:pStyle w:val="Corpodetexto22"/>
        <w:ind w:left="0" w:right="-1" w:firstLine="0"/>
        <w:rPr>
          <w:rFonts w:cs="Arial"/>
          <w:sz w:val="20"/>
        </w:rPr>
      </w:pPr>
      <w:r w:rsidRPr="009E2667">
        <w:rPr>
          <w:rFonts w:cs="Arial"/>
          <w:sz w:val="20"/>
        </w:rPr>
        <w:t>XXII) dispor-se a toda e qualquer fiscalização da CAIXA, no tocante à prestação dos serviços, assim como ao cumprimento das obrigações previstas neste contrato;</w:t>
      </w:r>
    </w:p>
    <w:p w14:paraId="4875DF14" w14:textId="77777777" w:rsidR="00725D86" w:rsidRPr="009E2667" w:rsidRDefault="00725D86" w:rsidP="009E2667">
      <w:pPr>
        <w:pStyle w:val="Corpodetexto22"/>
        <w:ind w:left="0" w:right="-1" w:firstLine="0"/>
        <w:rPr>
          <w:rFonts w:cs="Arial"/>
          <w:sz w:val="20"/>
        </w:rPr>
      </w:pPr>
    </w:p>
    <w:p w14:paraId="6CFBE505" w14:textId="77777777" w:rsidR="00725D86" w:rsidRPr="009E2667" w:rsidRDefault="00725D86" w:rsidP="009E2667">
      <w:pPr>
        <w:pStyle w:val="Corpodetexto22"/>
        <w:ind w:left="0" w:right="-1" w:firstLine="0"/>
        <w:rPr>
          <w:rFonts w:cs="Arial"/>
          <w:sz w:val="20"/>
        </w:rPr>
      </w:pPr>
      <w:r w:rsidRPr="009E2667">
        <w:rPr>
          <w:rFonts w:cs="Arial"/>
          <w:sz w:val="20"/>
        </w:rPr>
        <w:t>XXIII) fiscalizar o perfeito cumprimento dos serviços a que se obrigou, cabendo-lhe integralmente os ônus decorrentes;</w:t>
      </w:r>
    </w:p>
    <w:p w14:paraId="168DDA18" w14:textId="77777777" w:rsidR="00725D86" w:rsidRPr="009E2667" w:rsidRDefault="00725D86" w:rsidP="009E2667">
      <w:pPr>
        <w:pStyle w:val="Corpodetexto22"/>
        <w:ind w:left="0" w:right="-1" w:firstLine="0"/>
        <w:rPr>
          <w:rFonts w:cs="Arial"/>
          <w:sz w:val="20"/>
        </w:rPr>
      </w:pPr>
    </w:p>
    <w:p w14:paraId="5AF48623" w14:textId="77777777" w:rsidR="00725D86" w:rsidRPr="009E2667" w:rsidRDefault="00725D86" w:rsidP="009E2667">
      <w:pPr>
        <w:pStyle w:val="Corpodetexto22"/>
        <w:ind w:left="0" w:right="-1" w:firstLine="0"/>
        <w:rPr>
          <w:rFonts w:cs="Arial"/>
          <w:sz w:val="20"/>
        </w:rPr>
      </w:pPr>
      <w:r w:rsidRPr="009E2667">
        <w:rPr>
          <w:rFonts w:cs="Arial"/>
          <w:sz w:val="20"/>
        </w:rPr>
        <w:t>XXIV) 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1CAC820" w14:textId="77777777" w:rsidR="00725D86" w:rsidRPr="009E2667" w:rsidRDefault="00725D86" w:rsidP="009E2667">
      <w:pPr>
        <w:pStyle w:val="Corpodetexto22"/>
        <w:ind w:left="0" w:right="-1" w:firstLine="0"/>
        <w:rPr>
          <w:rFonts w:cs="Arial"/>
          <w:sz w:val="20"/>
        </w:rPr>
      </w:pPr>
    </w:p>
    <w:p w14:paraId="0B6C648C" w14:textId="73B16A29" w:rsidR="00725D86" w:rsidRPr="009E2667" w:rsidRDefault="00725D86" w:rsidP="009E2667">
      <w:pPr>
        <w:pStyle w:val="Corpodetexto22"/>
        <w:ind w:left="0" w:right="-1" w:firstLine="0"/>
        <w:rPr>
          <w:rFonts w:cs="Arial"/>
          <w:sz w:val="20"/>
        </w:rPr>
      </w:pPr>
      <w:r w:rsidRPr="009E2667">
        <w:rPr>
          <w:rFonts w:cs="Arial"/>
          <w:sz w:val="20"/>
        </w:rPr>
        <w:t xml:space="preserve">XXV) estruturar-se de modo compatível e prover toda a </w:t>
      </w:r>
      <w:r w:rsidR="00F90962" w:rsidRPr="009E2667">
        <w:rPr>
          <w:rFonts w:cs="Arial"/>
          <w:sz w:val="20"/>
        </w:rPr>
        <w:t>infraestrutura</w:t>
      </w:r>
      <w:r w:rsidRPr="009E2667">
        <w:rPr>
          <w:rFonts w:cs="Arial"/>
          <w:sz w:val="20"/>
        </w:rPr>
        <w:t xml:space="preserve"> necessária à prestação dos serviços previstos neste contrato, com a qualidade e rigor exigidos, garantindo a sua supervisão desde a implantação;</w:t>
      </w:r>
    </w:p>
    <w:p w14:paraId="5859F825" w14:textId="77777777" w:rsidR="00725D86" w:rsidRPr="009E2667" w:rsidRDefault="00725D86" w:rsidP="009E2667">
      <w:pPr>
        <w:pStyle w:val="Corpodetexto22"/>
        <w:ind w:left="0" w:right="-1" w:firstLine="0"/>
        <w:rPr>
          <w:rFonts w:cs="Arial"/>
          <w:sz w:val="20"/>
        </w:rPr>
      </w:pPr>
    </w:p>
    <w:p w14:paraId="0E918081" w14:textId="77777777" w:rsidR="00725D86" w:rsidRPr="009E2667" w:rsidRDefault="00725D86" w:rsidP="009E2667">
      <w:pPr>
        <w:pStyle w:val="Corpodetexto22"/>
        <w:ind w:left="0" w:right="-1" w:firstLine="0"/>
        <w:rPr>
          <w:rFonts w:cs="Arial"/>
          <w:sz w:val="20"/>
        </w:rPr>
      </w:pPr>
      <w:r w:rsidRPr="009E2667">
        <w:rPr>
          <w:rFonts w:cs="Arial"/>
          <w:sz w:val="20"/>
        </w:rPr>
        <w:t>XXVI) 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7EFB9F43" w14:textId="77777777" w:rsidR="00725D86" w:rsidRPr="009E2667" w:rsidRDefault="00725D86" w:rsidP="009E2667">
      <w:pPr>
        <w:pStyle w:val="Corpodetexto22"/>
        <w:ind w:left="0" w:right="-1" w:firstLine="0"/>
        <w:rPr>
          <w:rFonts w:cs="Arial"/>
          <w:sz w:val="20"/>
        </w:rPr>
      </w:pPr>
    </w:p>
    <w:p w14:paraId="1619DBB5" w14:textId="77777777" w:rsidR="00725D86" w:rsidRPr="009E2667" w:rsidRDefault="00725D86" w:rsidP="009E2667">
      <w:pPr>
        <w:pStyle w:val="Corpodetexto22"/>
        <w:ind w:left="0" w:right="-1" w:firstLine="0"/>
        <w:rPr>
          <w:rFonts w:cs="Arial"/>
          <w:sz w:val="20"/>
        </w:rPr>
      </w:pPr>
      <w:r w:rsidRPr="009E2667">
        <w:rPr>
          <w:rFonts w:cs="Arial"/>
          <w:sz w:val="20"/>
        </w:rPr>
        <w:t>XXVII) prover todos os meios necessários à garantia da prestação dos serviços contratados e a plena execução do objeto contratado, inclusive nos casos de greve ou paralisação de qualquer natureza;</w:t>
      </w:r>
    </w:p>
    <w:p w14:paraId="790E66B9" w14:textId="77777777" w:rsidR="00725D86" w:rsidRPr="009E2667" w:rsidRDefault="00725D86" w:rsidP="009E2667">
      <w:pPr>
        <w:pStyle w:val="Corpodetexto22"/>
        <w:ind w:left="0" w:right="-1" w:firstLine="0"/>
        <w:rPr>
          <w:rFonts w:cs="Arial"/>
          <w:sz w:val="20"/>
        </w:rPr>
      </w:pPr>
    </w:p>
    <w:p w14:paraId="3887BB59" w14:textId="77777777" w:rsidR="00725D86" w:rsidRPr="009E2667" w:rsidRDefault="00725D86" w:rsidP="009E2667">
      <w:pPr>
        <w:pStyle w:val="Corpodetexto22"/>
        <w:ind w:left="0" w:right="-1" w:firstLine="0"/>
        <w:rPr>
          <w:rFonts w:cs="Arial"/>
          <w:sz w:val="20"/>
        </w:rPr>
      </w:pPr>
      <w:r w:rsidRPr="009E2667">
        <w:rPr>
          <w:rFonts w:cs="Arial"/>
          <w:sz w:val="20"/>
        </w:rPr>
        <w:t>XXVIII) manter, durante o prazo contratual, todas as condições de habilitação e qualificação exigidas no procedimento de licitação;</w:t>
      </w:r>
    </w:p>
    <w:p w14:paraId="4A2B0DCA" w14:textId="77777777" w:rsidR="00725D86" w:rsidRPr="009E2667" w:rsidRDefault="00725D86" w:rsidP="009E2667">
      <w:pPr>
        <w:pStyle w:val="Corpodetexto22"/>
        <w:ind w:left="0" w:right="-1" w:firstLine="0"/>
        <w:rPr>
          <w:rFonts w:cs="Arial"/>
          <w:sz w:val="20"/>
        </w:rPr>
      </w:pPr>
    </w:p>
    <w:p w14:paraId="70BCCAA8" w14:textId="77777777" w:rsidR="00725D86" w:rsidRPr="009E2667" w:rsidRDefault="00725D86" w:rsidP="009E2667">
      <w:pPr>
        <w:pStyle w:val="Corpodetexto22"/>
        <w:ind w:left="0" w:right="-1" w:firstLine="0"/>
        <w:rPr>
          <w:rFonts w:cs="Arial"/>
          <w:sz w:val="20"/>
        </w:rPr>
      </w:pPr>
      <w:r w:rsidRPr="009E2667">
        <w:rPr>
          <w:rFonts w:cs="Arial"/>
          <w:sz w:val="20"/>
        </w:rPr>
        <w:t>XXIX) manter atualizados, durante a vigência do contrato, o cadastro e a habilitação em cada nível do SICAF – Sistema de Cadastramento Unificado de Fornecedores exigido durante a licitação;</w:t>
      </w:r>
    </w:p>
    <w:p w14:paraId="15B78BCA" w14:textId="77777777" w:rsidR="00725D86" w:rsidRPr="009E2667" w:rsidRDefault="00725D86" w:rsidP="009E2667">
      <w:pPr>
        <w:tabs>
          <w:tab w:val="left" w:pos="567"/>
          <w:tab w:val="left" w:pos="1134"/>
        </w:tabs>
        <w:jc w:val="both"/>
        <w:rPr>
          <w:rFonts w:ascii="Arial" w:hAnsi="Arial" w:cs="Arial"/>
          <w:sz w:val="20"/>
        </w:rPr>
      </w:pPr>
    </w:p>
    <w:p w14:paraId="3D7A887E" w14:textId="77777777" w:rsidR="00725D86" w:rsidRPr="009E2667" w:rsidRDefault="00725D86" w:rsidP="009E2667">
      <w:pPr>
        <w:pStyle w:val="Corpodetexto22"/>
        <w:ind w:left="0" w:right="-1" w:firstLine="0"/>
        <w:rPr>
          <w:rFonts w:cs="Arial"/>
          <w:sz w:val="20"/>
        </w:rPr>
      </w:pPr>
      <w:r w:rsidRPr="009E2667">
        <w:rPr>
          <w:rFonts w:cs="Arial"/>
          <w:sz w:val="20"/>
        </w:rPr>
        <w:t>XXX) 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20D327E3" w14:textId="77777777" w:rsidR="00725D86" w:rsidRPr="009E2667" w:rsidRDefault="00725D86" w:rsidP="009E2667">
      <w:pPr>
        <w:pStyle w:val="Corpodetexto22"/>
        <w:ind w:left="0" w:right="-1" w:firstLine="0"/>
        <w:rPr>
          <w:rFonts w:cs="Arial"/>
          <w:sz w:val="20"/>
        </w:rPr>
      </w:pPr>
    </w:p>
    <w:p w14:paraId="5FADE855" w14:textId="77777777" w:rsidR="00725D86" w:rsidRPr="009E2667" w:rsidRDefault="00725D86" w:rsidP="009E2667">
      <w:pPr>
        <w:pStyle w:val="Corpodetexto22"/>
        <w:ind w:left="0" w:right="-1" w:firstLine="0"/>
        <w:rPr>
          <w:rFonts w:cs="Arial"/>
          <w:sz w:val="20"/>
        </w:rPr>
      </w:pPr>
      <w:r w:rsidRPr="009E2667">
        <w:rPr>
          <w:rFonts w:cs="Arial"/>
          <w:sz w:val="20"/>
        </w:rPr>
        <w:t>XXXI) não manter relação de emprego/trabalho, de forma direta ou indireta, com menor de 18 anos de idade em trabalho noturno, perigoso ou insalubre, nem menor de 16 anos de idade em qualquer trabalho, salvo na condição de aprendiz, a partir dos 14 anos;</w:t>
      </w:r>
    </w:p>
    <w:p w14:paraId="2DB6FFEA" w14:textId="77777777" w:rsidR="00725D86" w:rsidRPr="009E2667" w:rsidRDefault="00725D86" w:rsidP="009E2667">
      <w:pPr>
        <w:pStyle w:val="Corpodetexto22"/>
        <w:ind w:left="0" w:right="-1" w:firstLine="0"/>
        <w:rPr>
          <w:rFonts w:cs="Arial"/>
          <w:sz w:val="20"/>
        </w:rPr>
      </w:pPr>
    </w:p>
    <w:p w14:paraId="60847139" w14:textId="77777777" w:rsidR="00725D86" w:rsidRPr="009E2667" w:rsidRDefault="00725D86" w:rsidP="009E2667">
      <w:pPr>
        <w:pStyle w:val="Corpodetexto22"/>
        <w:ind w:left="0" w:right="-1" w:firstLine="0"/>
        <w:rPr>
          <w:rFonts w:cs="Arial"/>
          <w:sz w:val="20"/>
        </w:rPr>
      </w:pPr>
      <w:r w:rsidRPr="009E2667">
        <w:rPr>
          <w:rFonts w:cs="Arial"/>
          <w:sz w:val="20"/>
        </w:rPr>
        <w:t>XXXII) assegurar a não utilização de trabalho em condições degradantes ou em condições análogas à escravidão, bem como a não utilização de práticas discriminatórias em razão de crença religiosa, raça, cor, sexo, orientação sexual, partido político, classe social, nacionalidade;</w:t>
      </w:r>
    </w:p>
    <w:p w14:paraId="53F880E8" w14:textId="77777777" w:rsidR="00725D86" w:rsidRPr="009E2667" w:rsidRDefault="00725D86" w:rsidP="009E2667">
      <w:pPr>
        <w:pStyle w:val="Corpodetexto22"/>
        <w:ind w:left="0" w:right="-1" w:firstLine="0"/>
        <w:rPr>
          <w:rFonts w:cs="Arial"/>
          <w:sz w:val="20"/>
        </w:rPr>
      </w:pPr>
    </w:p>
    <w:p w14:paraId="7F761F04" w14:textId="77777777" w:rsidR="00725D86" w:rsidRPr="009E2667" w:rsidRDefault="00725D86" w:rsidP="009E2667">
      <w:pPr>
        <w:pStyle w:val="Corpodetexto22"/>
        <w:ind w:left="0" w:right="-1" w:firstLine="0"/>
        <w:rPr>
          <w:rFonts w:cs="Arial"/>
          <w:sz w:val="20"/>
        </w:rPr>
      </w:pPr>
      <w:r w:rsidRPr="009E2667">
        <w:rPr>
          <w:rFonts w:cs="Arial"/>
          <w:sz w:val="20"/>
        </w:rPr>
        <w:t>XXXIII) 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7190DB61" w14:textId="77777777" w:rsidR="00725D86" w:rsidRPr="009E2667" w:rsidRDefault="00725D86" w:rsidP="009E2667">
      <w:pPr>
        <w:pStyle w:val="Corpodetexto22"/>
        <w:ind w:left="0" w:right="-1" w:firstLine="0"/>
        <w:rPr>
          <w:rFonts w:cs="Arial"/>
          <w:sz w:val="20"/>
        </w:rPr>
      </w:pPr>
    </w:p>
    <w:p w14:paraId="5D3D0D0D" w14:textId="77777777" w:rsidR="00725D86" w:rsidRPr="009E2667" w:rsidRDefault="00725D86" w:rsidP="009E2667">
      <w:pPr>
        <w:pStyle w:val="Corpodetexto22"/>
        <w:ind w:left="0" w:right="-1" w:firstLine="0"/>
        <w:rPr>
          <w:rFonts w:cs="Arial"/>
          <w:sz w:val="20"/>
        </w:rPr>
      </w:pPr>
      <w:r w:rsidRPr="009E2667">
        <w:rPr>
          <w:rFonts w:cs="Arial"/>
          <w:sz w:val="20"/>
        </w:rPr>
        <w:t>XXXIV) observar estritamente a vedação ao nepotismo, que integra esta Ata;</w:t>
      </w:r>
    </w:p>
    <w:p w14:paraId="0A2A8C75" w14:textId="77777777" w:rsidR="00725D86" w:rsidRPr="009E2667" w:rsidRDefault="00725D86" w:rsidP="009E2667">
      <w:pPr>
        <w:pStyle w:val="Corpodetexto22"/>
        <w:ind w:left="0" w:right="-1" w:firstLine="0"/>
        <w:rPr>
          <w:rFonts w:cs="Arial"/>
          <w:sz w:val="20"/>
        </w:rPr>
      </w:pPr>
    </w:p>
    <w:p w14:paraId="1D5B2B17" w14:textId="77777777" w:rsidR="00725D86" w:rsidRPr="009E2667" w:rsidRDefault="00725D86" w:rsidP="009E2667">
      <w:pPr>
        <w:pStyle w:val="Corpodetexto22"/>
        <w:ind w:left="0" w:right="-1" w:firstLine="0"/>
        <w:rPr>
          <w:rFonts w:cs="Arial"/>
          <w:sz w:val="20"/>
        </w:rPr>
      </w:pPr>
      <w:r w:rsidRPr="009E2667">
        <w:rPr>
          <w:rFonts w:cs="Arial"/>
          <w:sz w:val="20"/>
        </w:rPr>
        <w:t>XXXV) observar a reserva de cargos prevista em lei para pessoas com deficiência ou para reabilitado da Previdência Social, bem como as regras de acessibilidade previstas na legislação.</w:t>
      </w:r>
    </w:p>
    <w:p w14:paraId="4D90C8E0" w14:textId="77777777" w:rsidR="00725D86" w:rsidRPr="009E2667" w:rsidRDefault="00725D86" w:rsidP="009E2667">
      <w:pPr>
        <w:pStyle w:val="Corpodetexto22"/>
        <w:ind w:left="0" w:right="-1" w:firstLine="0"/>
        <w:rPr>
          <w:rFonts w:cs="Arial"/>
          <w:sz w:val="20"/>
        </w:rPr>
      </w:pPr>
    </w:p>
    <w:p w14:paraId="46772A11" w14:textId="77777777" w:rsidR="00725D86" w:rsidRPr="009E2667" w:rsidRDefault="00725D86" w:rsidP="009E2667">
      <w:pPr>
        <w:pStyle w:val="Corpodetexto22"/>
        <w:ind w:left="0" w:right="-1" w:firstLine="0"/>
        <w:rPr>
          <w:rFonts w:cs="Arial"/>
          <w:sz w:val="20"/>
        </w:rPr>
      </w:pPr>
      <w:r w:rsidRPr="009E2667">
        <w:rPr>
          <w:rFonts w:cs="Arial"/>
          <w:sz w:val="20"/>
        </w:rPr>
        <w:t>XXXVI) 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6495AF35" w14:textId="77777777" w:rsidR="00725D86" w:rsidRPr="009E2667" w:rsidRDefault="00725D86" w:rsidP="009E2667">
      <w:pPr>
        <w:pStyle w:val="Corpodetexto22"/>
        <w:ind w:left="0" w:right="-1" w:firstLine="0"/>
        <w:rPr>
          <w:rFonts w:cs="Arial"/>
          <w:sz w:val="20"/>
        </w:rPr>
      </w:pPr>
    </w:p>
    <w:p w14:paraId="5D6F66B5" w14:textId="319BE737" w:rsidR="00725D86" w:rsidRPr="009E2667" w:rsidRDefault="00725D86" w:rsidP="009E2667">
      <w:pPr>
        <w:jc w:val="both"/>
        <w:rPr>
          <w:rFonts w:ascii="Arial" w:hAnsi="Arial" w:cs="Arial"/>
          <w:sz w:val="20"/>
        </w:rPr>
      </w:pPr>
      <w:r w:rsidRPr="009E2667">
        <w:rPr>
          <w:rFonts w:ascii="Arial" w:hAnsi="Arial" w:cs="Arial"/>
          <w:iCs/>
          <w:sz w:val="20"/>
          <w:lang w:eastAsia="en-US"/>
        </w:rPr>
        <w:t xml:space="preserve">XXXVII) </w:t>
      </w:r>
      <w:r w:rsidRPr="009E2667">
        <w:rPr>
          <w:rFonts w:ascii="Arial" w:hAnsi="Arial" w:cs="Arial"/>
          <w:sz w:val="20"/>
        </w:rPr>
        <w:t xml:space="preserve">Providenciar assinatura de Termo de Responsabilidade de Segurança da Informação, anexo a este contrato, </w:t>
      </w:r>
      <w:r w:rsidRPr="001F4309">
        <w:rPr>
          <w:rFonts w:ascii="Arial" w:hAnsi="Arial" w:cs="Arial"/>
          <w:sz w:val="20"/>
        </w:rPr>
        <w:t>de todos os seus prestadores que tiverem acesso a sistemas e informações internas da CAIXA e entregar na</w:t>
      </w:r>
      <w:r w:rsidR="00F90962" w:rsidRPr="001F4309">
        <w:rPr>
          <w:rFonts w:ascii="Arial" w:hAnsi="Arial" w:cs="Arial"/>
          <w:sz w:val="20"/>
        </w:rPr>
        <w:t xml:space="preserve"> </w:t>
      </w:r>
      <w:r w:rsidR="00F90962" w:rsidRPr="001F4309">
        <w:rPr>
          <w:rFonts w:ascii="Arial" w:hAnsi="Arial" w:cs="Arial"/>
          <w:sz w:val="20"/>
        </w:rPr>
        <w:fldChar w:fldCharType="begin"/>
      </w:r>
      <w:r w:rsidR="00F90962" w:rsidRPr="001F4309">
        <w:rPr>
          <w:rFonts w:ascii="Arial" w:hAnsi="Arial" w:cs="Arial"/>
          <w:sz w:val="20"/>
        </w:rPr>
        <w:instrText xml:space="preserve"> MERGEFIELD Gestor_Operacional_da_ATA </w:instrText>
      </w:r>
      <w:r w:rsidR="00F90962" w:rsidRPr="001F4309">
        <w:rPr>
          <w:rFonts w:ascii="Arial" w:hAnsi="Arial" w:cs="Arial"/>
          <w:sz w:val="20"/>
        </w:rPr>
        <w:fldChar w:fldCharType="separate"/>
      </w:r>
      <w:r w:rsidR="007C4854" w:rsidRPr="00EA3CCD">
        <w:rPr>
          <w:rFonts w:ascii="Arial" w:hAnsi="Arial" w:cs="Arial"/>
          <w:noProof/>
          <w:sz w:val="20"/>
        </w:rPr>
        <w:t>GIHAB/BE</w:t>
      </w:r>
      <w:r w:rsidR="00F90962" w:rsidRPr="001F4309">
        <w:rPr>
          <w:rFonts w:ascii="Arial" w:hAnsi="Arial" w:cs="Arial"/>
          <w:sz w:val="20"/>
        </w:rPr>
        <w:fldChar w:fldCharType="end"/>
      </w:r>
      <w:r w:rsidR="00F90962" w:rsidRPr="001F4309">
        <w:rPr>
          <w:rFonts w:ascii="Arial" w:hAnsi="Arial" w:cs="Arial"/>
          <w:sz w:val="20"/>
        </w:rPr>
        <w:t xml:space="preserve">, </w:t>
      </w:r>
      <w:r w:rsidR="00F90962" w:rsidRPr="001F4309">
        <w:rPr>
          <w:rFonts w:ascii="Arial" w:hAnsi="Arial" w:cs="Arial"/>
          <w:sz w:val="20"/>
        </w:rPr>
        <w:fldChar w:fldCharType="begin"/>
      </w:r>
      <w:r w:rsidR="00F90962" w:rsidRPr="001F4309">
        <w:rPr>
          <w:rFonts w:ascii="Arial" w:hAnsi="Arial" w:cs="Arial"/>
          <w:sz w:val="20"/>
        </w:rPr>
        <w:instrText xml:space="preserve"> MERGEFIELD Endereço </w:instrText>
      </w:r>
      <w:r w:rsidR="00F90962" w:rsidRPr="001F4309">
        <w:rPr>
          <w:rFonts w:ascii="Arial" w:hAnsi="Arial" w:cs="Arial"/>
          <w:sz w:val="20"/>
        </w:rPr>
        <w:fldChar w:fldCharType="separate"/>
      </w:r>
      <w:r w:rsidR="007C4854" w:rsidRPr="00EA3CCD">
        <w:rPr>
          <w:rFonts w:ascii="Arial" w:hAnsi="Arial" w:cs="Arial"/>
          <w:noProof/>
          <w:sz w:val="20"/>
        </w:rPr>
        <w:t>Av. Gov. José Malcher, 2725, 5o andar, São Brás, Belém/PA, CEP 66090-100</w:t>
      </w:r>
      <w:r w:rsidR="00F90962" w:rsidRPr="001F4309">
        <w:rPr>
          <w:rFonts w:ascii="Arial" w:hAnsi="Arial" w:cs="Arial"/>
          <w:sz w:val="20"/>
        </w:rPr>
        <w:fldChar w:fldCharType="end"/>
      </w:r>
      <w:r w:rsidRPr="001F4309">
        <w:rPr>
          <w:rFonts w:ascii="Arial" w:hAnsi="Arial" w:cs="Arial"/>
          <w:sz w:val="20"/>
        </w:rPr>
        <w:t>, no prazo de 5 (cinco) dias úteis após a assinatura do contrato, devendo comunicar a CAIXA e realizar o mesmo procedimento quando houver novos prestadores na execução</w:t>
      </w:r>
      <w:r w:rsidRPr="009E2667">
        <w:rPr>
          <w:rFonts w:ascii="Arial" w:hAnsi="Arial" w:cs="Arial"/>
          <w:sz w:val="20"/>
        </w:rPr>
        <w:t xml:space="preserve"> do serviço.</w:t>
      </w:r>
    </w:p>
    <w:p w14:paraId="15C42185" w14:textId="77777777" w:rsidR="00725D86" w:rsidRPr="009E2667" w:rsidRDefault="00725D86" w:rsidP="009E2667">
      <w:pPr>
        <w:pStyle w:val="Corpodetexto22"/>
        <w:ind w:left="0" w:right="-1" w:firstLine="0"/>
        <w:rPr>
          <w:rFonts w:cs="Arial"/>
          <w:sz w:val="20"/>
        </w:rPr>
      </w:pPr>
    </w:p>
    <w:p w14:paraId="2046B725" w14:textId="77777777" w:rsidR="00725D86" w:rsidRPr="009E2667" w:rsidRDefault="00725D86" w:rsidP="009E2667">
      <w:pPr>
        <w:pStyle w:val="Corpodetexto22"/>
        <w:ind w:left="0" w:right="-1" w:firstLine="0"/>
        <w:rPr>
          <w:rFonts w:cs="Arial"/>
          <w:sz w:val="20"/>
        </w:rPr>
      </w:pPr>
      <w:r w:rsidRPr="009E2667">
        <w:rPr>
          <w:rFonts w:cs="Arial"/>
          <w:sz w:val="20"/>
        </w:rPr>
        <w:t>XXXVIII) Aceitar alterações das condições dos serviços inicialmente pactuados no caso de eventuais mudanças estruturais da CAIXA quando essas não trouxerem impactos no equilíbrio financeiro do contrato, ou negociar com a CAIXA caso seja demonstrado impactos.</w:t>
      </w:r>
    </w:p>
    <w:p w14:paraId="47595666" w14:textId="77777777" w:rsidR="00EF7B8F" w:rsidRDefault="00EF7B8F" w:rsidP="009E2667">
      <w:pPr>
        <w:pStyle w:val="Corpodetexto22"/>
        <w:ind w:left="0" w:right="-1" w:firstLine="0"/>
        <w:rPr>
          <w:rFonts w:cs="Arial"/>
          <w:color w:val="FF0000"/>
          <w:sz w:val="20"/>
        </w:rPr>
      </w:pPr>
    </w:p>
    <w:p w14:paraId="405C87BA" w14:textId="2EE28674" w:rsidR="00725D86" w:rsidRPr="009E2667" w:rsidRDefault="00725D86" w:rsidP="009E2667">
      <w:pPr>
        <w:pStyle w:val="Corpodetexto22"/>
        <w:ind w:left="0" w:right="-1" w:firstLine="0"/>
        <w:rPr>
          <w:rFonts w:cs="Arial"/>
          <w:sz w:val="20"/>
        </w:rPr>
      </w:pPr>
      <w:r w:rsidRPr="009E2667">
        <w:rPr>
          <w:rFonts w:cs="Arial"/>
          <w:sz w:val="20"/>
        </w:rPr>
        <w:t xml:space="preserve">XXXIX) </w:t>
      </w:r>
      <w:r w:rsidR="00EF7B8F" w:rsidRPr="009E2667">
        <w:rPr>
          <w:rFonts w:cs="Arial"/>
          <w:sz w:val="20"/>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38CFBF77" w14:textId="77777777" w:rsidR="00725D86" w:rsidRPr="009E2667" w:rsidRDefault="00725D86" w:rsidP="009E2667">
      <w:pPr>
        <w:pStyle w:val="Corpodetexto22"/>
        <w:ind w:left="0" w:right="-1" w:firstLine="0"/>
        <w:rPr>
          <w:rFonts w:cs="Arial"/>
          <w:sz w:val="20"/>
        </w:rPr>
      </w:pPr>
    </w:p>
    <w:p w14:paraId="06C13790" w14:textId="05BB5E9C" w:rsidR="00725D86" w:rsidRPr="009E2667" w:rsidRDefault="00725D86" w:rsidP="00590AD4">
      <w:pPr>
        <w:pStyle w:val="Corpodetexto22"/>
        <w:ind w:left="0" w:right="-1" w:firstLine="0"/>
        <w:rPr>
          <w:rFonts w:cs="Arial"/>
          <w:color w:val="000000"/>
          <w:sz w:val="20"/>
        </w:rPr>
      </w:pPr>
      <w:r w:rsidRPr="009E2667">
        <w:rPr>
          <w:rFonts w:cs="Arial"/>
          <w:sz w:val="20"/>
        </w:rPr>
        <w:t xml:space="preserve">XL) </w:t>
      </w:r>
      <w:bookmarkStart w:id="177" w:name="_Hlk72752434"/>
      <w:r w:rsidRPr="009E2667">
        <w:rPr>
          <w:rFonts w:cs="Arial"/>
          <w:color w:val="000000"/>
          <w:sz w:val="20"/>
        </w:rPr>
        <w:t xml:space="preserve">Atuar de acordo com Política de Prevenção à Lavagem de Dinheiro e ao Financiamento do Terrorismo da CAIXA (PLDFT), disponível em: </w:t>
      </w:r>
      <w:hyperlink r:id="rId42" w:history="1">
        <w:r w:rsidRPr="009E2667">
          <w:rPr>
            <w:rStyle w:val="Hyperlink"/>
            <w:rFonts w:cs="Arial"/>
            <w:color w:val="000000"/>
            <w:sz w:val="20"/>
          </w:rPr>
          <w:t>https://www.caixa.gov.br/Downloads/caixa-governanca/Politica-Prevencao-Lavagem-Dinheiro-e-Financiamento-Terrorismo.pdf</w:t>
        </w:r>
      </w:hyperlink>
      <w:r w:rsidRPr="009E2667">
        <w:rPr>
          <w:rFonts w:cs="Arial"/>
          <w:color w:val="000000"/>
          <w:sz w:val="20"/>
        </w:rPr>
        <w:t xml:space="preserve"> e dar ciência a seus empregados do folder (flyer) sobre a PLDFT disponível no  Portal de Licitações da CAIXA (</w:t>
      </w:r>
      <w:hyperlink r:id="rId43" w:history="1">
        <w:r w:rsidRPr="009E2667">
          <w:rPr>
            <w:rStyle w:val="Hyperlink"/>
            <w:rFonts w:cs="Arial"/>
            <w:color w:val="000000"/>
            <w:sz w:val="20"/>
          </w:rPr>
          <w:t>https://www.licitacoes.caixa.gov.br/SitePages/pagina_inicial.aspx</w:t>
        </w:r>
      </w:hyperlink>
      <w:r w:rsidRPr="009E2667">
        <w:rPr>
          <w:rFonts w:cs="Arial"/>
          <w:color w:val="000000"/>
          <w:sz w:val="20"/>
        </w:rPr>
        <w:t xml:space="preserve"> )</w:t>
      </w:r>
      <w:bookmarkEnd w:id="177"/>
      <w:r w:rsidRPr="009E2667">
        <w:rPr>
          <w:rFonts w:cs="Arial"/>
          <w:color w:val="000000"/>
          <w:sz w:val="20"/>
        </w:rPr>
        <w:t>;</w:t>
      </w:r>
    </w:p>
    <w:p w14:paraId="3D7D427D" w14:textId="77777777" w:rsidR="00725D86" w:rsidRPr="009E2667" w:rsidRDefault="00725D86" w:rsidP="009E2667">
      <w:pPr>
        <w:jc w:val="both"/>
        <w:rPr>
          <w:rFonts w:ascii="Arial" w:hAnsi="Arial" w:cs="Arial"/>
          <w:color w:val="000000"/>
          <w:sz w:val="20"/>
        </w:rPr>
      </w:pPr>
    </w:p>
    <w:p w14:paraId="096C9193" w14:textId="54815E3C" w:rsidR="00725D86" w:rsidRPr="009E2667" w:rsidRDefault="00725D86" w:rsidP="009E2667">
      <w:pPr>
        <w:pStyle w:val="Corpodetexto22"/>
        <w:ind w:left="0" w:right="-1" w:firstLine="0"/>
        <w:rPr>
          <w:rFonts w:cs="Arial"/>
          <w:sz w:val="20"/>
        </w:rPr>
      </w:pPr>
      <w:bookmarkStart w:id="178" w:name="_Hlk77603589"/>
      <w:r w:rsidRPr="009E2667">
        <w:rPr>
          <w:rFonts w:cs="Arial"/>
          <w:sz w:val="20"/>
        </w:rPr>
        <w:t xml:space="preserve">XLI) </w:t>
      </w:r>
      <w:r w:rsidRPr="009E2667">
        <w:rPr>
          <w:rFonts w:cs="Arial"/>
          <w:sz w:val="20"/>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bookmarkEnd w:id="178"/>
    <w:p w14:paraId="251977EA" w14:textId="77777777" w:rsidR="00725D86" w:rsidRPr="009E2667" w:rsidRDefault="00725D86" w:rsidP="009E2667">
      <w:pPr>
        <w:pStyle w:val="Corpodetexto22"/>
        <w:ind w:left="0" w:right="-1" w:firstLine="0"/>
        <w:rPr>
          <w:rFonts w:cs="Arial"/>
          <w:sz w:val="20"/>
        </w:rPr>
      </w:pPr>
    </w:p>
    <w:p w14:paraId="63925C75" w14:textId="1DA9AF88" w:rsidR="00590AD4" w:rsidRDefault="00590AD4" w:rsidP="00590AD4">
      <w:pPr>
        <w:tabs>
          <w:tab w:val="left" w:pos="851"/>
        </w:tabs>
        <w:jc w:val="both"/>
        <w:rPr>
          <w:rFonts w:ascii="Arial" w:hAnsi="Arial" w:cs="Arial"/>
          <w:color w:val="000000"/>
          <w:sz w:val="20"/>
        </w:rPr>
      </w:pPr>
      <w:r>
        <w:rPr>
          <w:rFonts w:ascii="Arial" w:hAnsi="Arial" w:cs="Arial"/>
          <w:color w:val="000000"/>
          <w:sz w:val="20"/>
        </w:rPr>
        <w:t>XLII</w:t>
      </w:r>
      <w:r w:rsidR="002B7038">
        <w:rPr>
          <w:rFonts w:ascii="Arial" w:hAnsi="Arial" w:cs="Arial"/>
          <w:color w:val="000000"/>
          <w:sz w:val="20"/>
        </w:rPr>
        <w:t xml:space="preserve">) </w:t>
      </w:r>
      <w:r w:rsidRPr="00EF04CD">
        <w:rPr>
          <w:rFonts w:ascii="Arial" w:hAnsi="Arial" w:cs="Arial"/>
          <w:color w:val="000000"/>
          <w:sz w:val="20"/>
        </w:rPr>
        <w:t xml:space="preserve">Atender às obrigações da Responsabilidade Social, Ambiental e Climática, dispostas na Cláusula </w:t>
      </w:r>
      <w:r w:rsidR="00F90962" w:rsidRPr="00EF04CD">
        <w:rPr>
          <w:rFonts w:ascii="Arial" w:hAnsi="Arial" w:cs="Arial"/>
          <w:color w:val="000000"/>
          <w:sz w:val="20"/>
        </w:rPr>
        <w:t>Vigésima Primeira</w:t>
      </w:r>
      <w:r w:rsidRPr="00EF04CD">
        <w:rPr>
          <w:rFonts w:ascii="Arial" w:hAnsi="Arial" w:cs="Arial"/>
          <w:color w:val="000000"/>
          <w:sz w:val="20"/>
        </w:rPr>
        <w:t>.</w:t>
      </w:r>
    </w:p>
    <w:p w14:paraId="00F1EC9E" w14:textId="77777777" w:rsidR="00590AD4" w:rsidRPr="003551F3" w:rsidRDefault="00590AD4" w:rsidP="00590AD4">
      <w:pPr>
        <w:tabs>
          <w:tab w:val="left" w:pos="851"/>
        </w:tabs>
        <w:jc w:val="both"/>
        <w:rPr>
          <w:rFonts w:ascii="Arial" w:hAnsi="Arial" w:cs="Arial"/>
          <w:color w:val="000000"/>
          <w:sz w:val="20"/>
        </w:rPr>
      </w:pPr>
    </w:p>
    <w:p w14:paraId="5C0F2364" w14:textId="7691942B" w:rsidR="00590AD4" w:rsidRPr="00056885" w:rsidRDefault="00590AD4" w:rsidP="00590AD4">
      <w:pPr>
        <w:tabs>
          <w:tab w:val="left" w:pos="851"/>
        </w:tabs>
        <w:jc w:val="both"/>
        <w:rPr>
          <w:rFonts w:ascii="Arial" w:hAnsi="Arial" w:cs="Arial"/>
          <w:sz w:val="20"/>
        </w:rPr>
      </w:pPr>
      <w:r w:rsidRPr="003551F3">
        <w:rPr>
          <w:rFonts w:ascii="Arial" w:hAnsi="Arial" w:cs="Arial"/>
          <w:color w:val="000000"/>
          <w:sz w:val="20"/>
        </w:rPr>
        <w:t>XLI</w:t>
      </w:r>
      <w:r>
        <w:rPr>
          <w:rFonts w:ascii="Arial" w:hAnsi="Arial" w:cs="Arial"/>
          <w:color w:val="000000"/>
          <w:sz w:val="20"/>
        </w:rPr>
        <w:t>I</w:t>
      </w:r>
      <w:r w:rsidRPr="003551F3">
        <w:rPr>
          <w:rFonts w:ascii="Arial" w:hAnsi="Arial" w:cs="Arial"/>
          <w:color w:val="000000"/>
          <w:sz w:val="20"/>
        </w:rPr>
        <w:t>I</w:t>
      </w:r>
      <w:r w:rsidR="002B7038">
        <w:rPr>
          <w:rFonts w:ascii="Arial" w:hAnsi="Arial" w:cs="Arial"/>
          <w:color w:val="000000"/>
          <w:sz w:val="20"/>
        </w:rPr>
        <w:t xml:space="preserve">) </w:t>
      </w:r>
      <w:r w:rsidRPr="003551F3">
        <w:rPr>
          <w:rFonts w:ascii="Arial" w:hAnsi="Arial" w:cs="Arial"/>
          <w:color w:val="000000"/>
          <w:sz w:val="20"/>
        </w:rPr>
        <w:t xml:space="preserve">Tomar conhecimento da Política de Prevenção e Combate ao Assédio Moral e Sexual e à Discriminação, disponível no site da CAIXA, no endereço: </w:t>
      </w:r>
      <w:hyperlink r:id="rId44" w:history="1">
        <w:r w:rsidRPr="0042278E">
          <w:rPr>
            <w:rStyle w:val="Hyperlink"/>
            <w:rFonts w:ascii="Arial" w:hAnsi="Arial" w:cs="Arial"/>
            <w:sz w:val="20"/>
          </w:rPr>
          <w:t>https://www.caixa.gov.br/Downloads/caixa-governanca/Politica-de-Combate-ao-Assedio-Moral-Sexual-Discriminacao.pdf</w:t>
        </w:r>
      </w:hyperlink>
      <w:r>
        <w:rPr>
          <w:rFonts w:ascii="Arial" w:hAnsi="Arial" w:cs="Arial"/>
          <w:color w:val="000000"/>
          <w:sz w:val="20"/>
        </w:rPr>
        <w:t xml:space="preserve"> </w:t>
      </w:r>
      <w:r w:rsidRPr="003551F3">
        <w:rPr>
          <w:rFonts w:ascii="Arial" w:hAnsi="Arial" w:cs="Arial"/>
          <w:color w:val="000000"/>
          <w:sz w:val="20"/>
        </w:rPr>
        <w:t xml:space="preserve">(ou pelo site </w:t>
      </w:r>
      <w:hyperlink r:id="rId45" w:history="1">
        <w:r w:rsidRPr="0042278E">
          <w:rPr>
            <w:rStyle w:val="Hyperlink"/>
            <w:rFonts w:ascii="Arial" w:hAnsi="Arial" w:cs="Arial"/>
            <w:sz w:val="20"/>
          </w:rPr>
          <w:t>www.caixa.gov.br</w:t>
        </w:r>
      </w:hyperlink>
      <w:r w:rsidRPr="003551F3">
        <w:rPr>
          <w:rFonts w:ascii="Arial" w:hAnsi="Arial" w:cs="Arial"/>
          <w:color w:val="000000"/>
          <w:sz w:val="20"/>
        </w:rPr>
        <w:t>, aba “Downloads”, no link “A CAIXA – Governança Corporativa”), zelando pela sua estrita observância, assim como garantindo que seus prestadores a conheçam e a observem no exercício de suas atividades.</w:t>
      </w:r>
    </w:p>
    <w:p w14:paraId="4D33BE23" w14:textId="77777777" w:rsidR="00725D86" w:rsidRPr="009E2667" w:rsidRDefault="00725D86" w:rsidP="009E2667">
      <w:pPr>
        <w:ind w:left="851" w:hanging="851"/>
        <w:jc w:val="both"/>
        <w:rPr>
          <w:rFonts w:ascii="Arial" w:hAnsi="Arial" w:cs="Arial"/>
          <w:b/>
          <w:sz w:val="20"/>
        </w:rPr>
      </w:pPr>
    </w:p>
    <w:p w14:paraId="55121663" w14:textId="4738604E" w:rsidR="00725D86" w:rsidRPr="009E2667" w:rsidRDefault="00725D86" w:rsidP="009E2667">
      <w:pPr>
        <w:ind w:left="851" w:hanging="851"/>
        <w:jc w:val="both"/>
        <w:rPr>
          <w:rFonts w:ascii="Arial" w:hAnsi="Arial" w:cs="Arial"/>
          <w:b/>
          <w:sz w:val="20"/>
        </w:rPr>
      </w:pPr>
      <w:r w:rsidRPr="009E2667">
        <w:rPr>
          <w:rFonts w:ascii="Arial" w:hAnsi="Arial" w:cs="Arial"/>
          <w:b/>
          <w:sz w:val="20"/>
        </w:rPr>
        <w:t xml:space="preserve">CLÁUSULA OITAVA - DAS RESPONSABILIDADES </w:t>
      </w:r>
      <w:r w:rsidR="00590AD4" w:rsidRPr="00BB6840">
        <w:rPr>
          <w:rFonts w:ascii="Arial" w:hAnsi="Arial" w:cs="Arial"/>
          <w:b/>
          <w:sz w:val="20"/>
        </w:rPr>
        <w:t>DA CONTRATADA</w:t>
      </w:r>
    </w:p>
    <w:p w14:paraId="1F944A49" w14:textId="4AF9A34E" w:rsidR="00725D86" w:rsidRDefault="00725D86" w:rsidP="009E2667">
      <w:pPr>
        <w:pStyle w:val="contrato"/>
        <w:ind w:left="720" w:hanging="720"/>
        <w:rPr>
          <w:rFonts w:cs="Arial"/>
        </w:rPr>
      </w:pPr>
      <w:r w:rsidRPr="009E2667">
        <w:rPr>
          <w:rFonts w:cs="Arial"/>
        </w:rPr>
        <w:t>São responsabilidades d</w:t>
      </w:r>
      <w:r w:rsidR="00590AD4">
        <w:rPr>
          <w:rFonts w:cs="Arial"/>
        </w:rPr>
        <w:t xml:space="preserve">a CONTRATADA, </w:t>
      </w:r>
      <w:r w:rsidR="00590AD4" w:rsidRPr="00590AD4">
        <w:rPr>
          <w:rFonts w:cs="Arial"/>
        </w:rPr>
        <w:t>além daquelas previstas neste instrumento e seus anexos:</w:t>
      </w:r>
    </w:p>
    <w:p w14:paraId="63B0A6E0" w14:textId="77777777" w:rsidR="00590AD4" w:rsidRPr="009E2667" w:rsidRDefault="00590AD4" w:rsidP="009E2667">
      <w:pPr>
        <w:pStyle w:val="contrato"/>
        <w:ind w:left="720" w:hanging="720"/>
        <w:rPr>
          <w:rFonts w:cs="Arial"/>
        </w:rPr>
      </w:pPr>
    </w:p>
    <w:p w14:paraId="16F29E46" w14:textId="77777777" w:rsidR="00725D86" w:rsidRPr="009E2667" w:rsidRDefault="00725D86" w:rsidP="009E2667">
      <w:pPr>
        <w:pStyle w:val="contrato"/>
        <w:rPr>
          <w:rFonts w:cs="Arial"/>
        </w:rPr>
      </w:pPr>
      <w:r w:rsidRPr="009E2667">
        <w:rPr>
          <w:rFonts w:cs="Arial"/>
        </w:rPr>
        <w:t>I) 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74AEAF67" w14:textId="77777777" w:rsidR="00725D86" w:rsidRPr="009E2667" w:rsidRDefault="00725D86" w:rsidP="009E2667">
      <w:pPr>
        <w:pStyle w:val="contrato"/>
        <w:ind w:left="720" w:hanging="720"/>
        <w:rPr>
          <w:rFonts w:cs="Arial"/>
        </w:rPr>
      </w:pPr>
    </w:p>
    <w:p w14:paraId="6C8C09A9" w14:textId="77777777" w:rsidR="00725D86" w:rsidRPr="009E2667" w:rsidRDefault="00725D86" w:rsidP="009E2667">
      <w:pPr>
        <w:jc w:val="both"/>
        <w:rPr>
          <w:rFonts w:ascii="Arial" w:hAnsi="Arial" w:cs="Arial"/>
          <w:sz w:val="20"/>
        </w:rPr>
      </w:pPr>
      <w:r w:rsidRPr="009E2667">
        <w:rPr>
          <w:rFonts w:ascii="Arial" w:hAnsi="Arial" w:cs="Arial"/>
          <w:sz w:val="20"/>
        </w:rPr>
        <w:t>II) responder por qualquer tipo de autuação ou ação que venha a sofrer em decorrência dos serviços contratados, eximindo a CAIXA de qualquer solidariedade ou responsabilidade;</w:t>
      </w:r>
    </w:p>
    <w:p w14:paraId="535B935A" w14:textId="77777777" w:rsidR="00725D86" w:rsidRPr="009E2667" w:rsidRDefault="00725D86" w:rsidP="009E2667">
      <w:pPr>
        <w:jc w:val="both"/>
        <w:rPr>
          <w:rFonts w:ascii="Arial" w:hAnsi="Arial" w:cs="Arial"/>
          <w:sz w:val="20"/>
        </w:rPr>
      </w:pPr>
    </w:p>
    <w:p w14:paraId="7B30C061" w14:textId="77777777" w:rsidR="00725D86" w:rsidRPr="009E2667" w:rsidRDefault="00725D86" w:rsidP="009E2667">
      <w:pPr>
        <w:pStyle w:val="Corpodetexto3"/>
        <w:rPr>
          <w:rFonts w:ascii="Arial" w:hAnsi="Arial" w:cs="Arial"/>
        </w:rPr>
      </w:pPr>
      <w:r w:rsidRPr="00590AD4">
        <w:rPr>
          <w:rFonts w:ascii="Arial" w:hAnsi="Arial" w:cs="Arial"/>
          <w:b w:val="0"/>
          <w:bCs/>
        </w:rPr>
        <w:t>III) arcar com quaisquer multas, indenizações ou despesas impostas à CAIXA por autoridade competente, em decorrência do descumprimento de lei ou de regulamento a ser observado na execução do Contrato pela contratada, as quais serão reembolsadas à CAIXA;</w:t>
      </w:r>
    </w:p>
    <w:p w14:paraId="18513D88" w14:textId="77777777" w:rsidR="00725D86" w:rsidRPr="009E2667" w:rsidRDefault="00725D86" w:rsidP="009E2667">
      <w:pPr>
        <w:pStyle w:val="Corpodetexto3"/>
        <w:rPr>
          <w:rFonts w:ascii="Arial" w:hAnsi="Arial" w:cs="Arial"/>
        </w:rPr>
      </w:pPr>
    </w:p>
    <w:p w14:paraId="7FB23A48" w14:textId="77777777" w:rsidR="00725D86" w:rsidRPr="009E2667" w:rsidRDefault="00725D86" w:rsidP="009E2667">
      <w:pPr>
        <w:pStyle w:val="contrato"/>
        <w:rPr>
          <w:rFonts w:cs="Arial"/>
        </w:rPr>
      </w:pPr>
      <w:r w:rsidRPr="009E2667">
        <w:rPr>
          <w:rFonts w:cs="Arial"/>
        </w:rPr>
        <w:t>IV) 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372DEFA" w14:textId="77777777" w:rsidR="00725D86" w:rsidRPr="009E2667" w:rsidRDefault="00725D86" w:rsidP="009E2667">
      <w:pPr>
        <w:tabs>
          <w:tab w:val="left" w:pos="0"/>
        </w:tabs>
        <w:ind w:left="1418" w:hanging="1418"/>
        <w:jc w:val="both"/>
        <w:rPr>
          <w:rFonts w:ascii="Arial" w:hAnsi="Arial" w:cs="Arial"/>
          <w:sz w:val="20"/>
        </w:rPr>
      </w:pPr>
    </w:p>
    <w:p w14:paraId="18E122B8" w14:textId="77777777" w:rsidR="00725D86" w:rsidRPr="009E2667" w:rsidRDefault="00725D86" w:rsidP="009E2667">
      <w:pPr>
        <w:tabs>
          <w:tab w:val="left" w:pos="0"/>
        </w:tabs>
        <w:jc w:val="both"/>
        <w:rPr>
          <w:rFonts w:ascii="Arial" w:hAnsi="Arial" w:cs="Arial"/>
          <w:b/>
          <w:sz w:val="20"/>
        </w:rPr>
      </w:pPr>
      <w:r w:rsidRPr="009E2667">
        <w:rPr>
          <w:rFonts w:ascii="Arial" w:hAnsi="Arial" w:cs="Arial"/>
          <w:b/>
          <w:sz w:val="20"/>
        </w:rPr>
        <w:t>CLÁUSULA NONA - DAS OBRIGAÇÕES DA CAIXA</w:t>
      </w:r>
    </w:p>
    <w:p w14:paraId="0FFDB71A" w14:textId="77777777" w:rsidR="00725D86" w:rsidRPr="009E2667" w:rsidRDefault="00725D86" w:rsidP="009E2667">
      <w:pPr>
        <w:tabs>
          <w:tab w:val="left" w:pos="0"/>
        </w:tabs>
        <w:ind w:left="1418" w:hanging="1418"/>
        <w:jc w:val="both"/>
        <w:rPr>
          <w:rFonts w:ascii="Arial" w:hAnsi="Arial" w:cs="Arial"/>
          <w:sz w:val="20"/>
        </w:rPr>
      </w:pPr>
      <w:r w:rsidRPr="009E2667">
        <w:rPr>
          <w:rFonts w:ascii="Arial" w:hAnsi="Arial" w:cs="Arial"/>
          <w:sz w:val="20"/>
        </w:rPr>
        <w:t>A CAIXA obriga-se a:</w:t>
      </w:r>
    </w:p>
    <w:p w14:paraId="13661426" w14:textId="77777777" w:rsidR="00725D86" w:rsidRPr="009E2667" w:rsidRDefault="00725D86" w:rsidP="009E2667">
      <w:pPr>
        <w:tabs>
          <w:tab w:val="left" w:pos="0"/>
        </w:tabs>
        <w:ind w:left="1418" w:hanging="1418"/>
        <w:jc w:val="both"/>
        <w:rPr>
          <w:rFonts w:ascii="Arial" w:hAnsi="Arial" w:cs="Arial"/>
          <w:sz w:val="20"/>
        </w:rPr>
      </w:pPr>
    </w:p>
    <w:p w14:paraId="4E1FB605" w14:textId="77777777" w:rsidR="00725D86" w:rsidRPr="009E2667" w:rsidRDefault="00725D86" w:rsidP="009E2667">
      <w:pPr>
        <w:tabs>
          <w:tab w:val="left" w:pos="0"/>
        </w:tabs>
        <w:jc w:val="both"/>
        <w:rPr>
          <w:rFonts w:ascii="Arial" w:hAnsi="Arial" w:cs="Arial"/>
          <w:sz w:val="20"/>
        </w:rPr>
      </w:pPr>
      <w:r w:rsidRPr="009E2667">
        <w:rPr>
          <w:rFonts w:ascii="Arial" w:hAnsi="Arial" w:cs="Arial"/>
          <w:sz w:val="20"/>
        </w:rPr>
        <w:t>I) indicar os locais e horários em que deverá ser prestado o objeto contratado, permitindo, quando for o caso, o acesso dos empregados da contratada nas dependências da CAIXA;</w:t>
      </w:r>
    </w:p>
    <w:p w14:paraId="3196AAD8" w14:textId="77777777" w:rsidR="00725D86" w:rsidRPr="009E2667" w:rsidRDefault="00725D86" w:rsidP="009E2667">
      <w:pPr>
        <w:ind w:left="851" w:hanging="851"/>
        <w:jc w:val="both"/>
        <w:rPr>
          <w:rFonts w:ascii="Arial" w:hAnsi="Arial" w:cs="Arial"/>
          <w:sz w:val="20"/>
        </w:rPr>
      </w:pPr>
    </w:p>
    <w:p w14:paraId="7C24EFD1" w14:textId="77777777" w:rsidR="00725D86" w:rsidRPr="009E2667" w:rsidRDefault="00725D86" w:rsidP="009E2667">
      <w:pPr>
        <w:ind w:right="-121"/>
        <w:jc w:val="both"/>
        <w:rPr>
          <w:rFonts w:ascii="Arial" w:hAnsi="Arial" w:cs="Arial"/>
          <w:sz w:val="20"/>
        </w:rPr>
      </w:pPr>
      <w:r w:rsidRPr="009E2667">
        <w:rPr>
          <w:rFonts w:ascii="Arial" w:hAnsi="Arial" w:cs="Arial"/>
          <w:sz w:val="20"/>
        </w:rPr>
        <w:t>II) notificar formalmente o Fornecedor de qualquer irregularidade encontrada na execução do objeto, oportunizada a defesa prévia;</w:t>
      </w:r>
    </w:p>
    <w:p w14:paraId="30110C7A" w14:textId="77777777" w:rsidR="00725D86" w:rsidRPr="009E2667" w:rsidRDefault="00725D86" w:rsidP="009E2667">
      <w:pPr>
        <w:ind w:right="-121"/>
        <w:jc w:val="both"/>
        <w:rPr>
          <w:rFonts w:ascii="Arial" w:hAnsi="Arial" w:cs="Arial"/>
          <w:sz w:val="20"/>
        </w:rPr>
      </w:pPr>
    </w:p>
    <w:p w14:paraId="19187F5C" w14:textId="77777777" w:rsidR="00725D86" w:rsidRPr="009E2667" w:rsidRDefault="00725D86" w:rsidP="009E2667">
      <w:pPr>
        <w:ind w:right="-121"/>
        <w:jc w:val="both"/>
        <w:rPr>
          <w:rFonts w:ascii="Arial" w:hAnsi="Arial" w:cs="Arial"/>
          <w:sz w:val="20"/>
        </w:rPr>
      </w:pPr>
      <w:r w:rsidRPr="009E2667">
        <w:rPr>
          <w:rFonts w:ascii="Arial" w:hAnsi="Arial" w:cs="Arial"/>
          <w:sz w:val="20"/>
        </w:rPr>
        <w:t>III) efetuar os pagamentos devidos nas condições estabelecidas nesta ata e nos contratos dela decorrentes;</w:t>
      </w:r>
    </w:p>
    <w:p w14:paraId="5BDABA7F" w14:textId="77777777" w:rsidR="00725D86" w:rsidRPr="009E2667" w:rsidRDefault="00725D86" w:rsidP="009E2667">
      <w:pPr>
        <w:jc w:val="both"/>
        <w:rPr>
          <w:rFonts w:ascii="Arial" w:hAnsi="Arial" w:cs="Arial"/>
          <w:sz w:val="20"/>
        </w:rPr>
      </w:pPr>
    </w:p>
    <w:p w14:paraId="71317E50" w14:textId="77777777" w:rsidR="00725D86" w:rsidRPr="009E2667" w:rsidRDefault="00725D86" w:rsidP="009E2667">
      <w:pPr>
        <w:jc w:val="both"/>
        <w:rPr>
          <w:rFonts w:ascii="Arial" w:hAnsi="Arial" w:cs="Arial"/>
          <w:sz w:val="20"/>
        </w:rPr>
      </w:pPr>
      <w:r w:rsidRPr="009E2667">
        <w:rPr>
          <w:rFonts w:ascii="Arial" w:hAnsi="Arial" w:cs="Arial"/>
          <w:sz w:val="20"/>
        </w:rPr>
        <w:t>IV) promover ampla pesquisa de mercado, de forma a comprovar que os preços registrados permanecem compatíveis com os praticados no mercado.</w:t>
      </w:r>
    </w:p>
    <w:p w14:paraId="12C7BDA6" w14:textId="77777777" w:rsidR="00725D86" w:rsidRPr="009E2667" w:rsidRDefault="00725D86" w:rsidP="009E2667">
      <w:pPr>
        <w:ind w:left="720" w:hanging="720"/>
        <w:jc w:val="both"/>
        <w:rPr>
          <w:rFonts w:ascii="Arial" w:hAnsi="Arial" w:cs="Arial"/>
          <w:sz w:val="20"/>
        </w:rPr>
      </w:pPr>
    </w:p>
    <w:p w14:paraId="13C34314" w14:textId="77777777" w:rsidR="00725D86" w:rsidRPr="009E2667" w:rsidRDefault="00725D86" w:rsidP="00590AD4">
      <w:pPr>
        <w:pStyle w:val="Recuodecorpodetexto3"/>
        <w:tabs>
          <w:tab w:val="left" w:pos="-993"/>
        </w:tabs>
        <w:ind w:left="0" w:firstLine="0"/>
        <w:rPr>
          <w:rFonts w:cs="Arial"/>
          <w:sz w:val="20"/>
        </w:rPr>
      </w:pPr>
      <w:r w:rsidRPr="009E2667">
        <w:rPr>
          <w:rFonts w:cs="Arial"/>
          <w:sz w:val="20"/>
        </w:rPr>
        <w:t>V) indicar o representante da CAIXA responsável pela fiscalização e acompanhamento da execução dos Contratos.</w:t>
      </w:r>
    </w:p>
    <w:p w14:paraId="44F10B77" w14:textId="77777777" w:rsidR="00725D86" w:rsidRPr="009E2667" w:rsidRDefault="00725D86" w:rsidP="00590AD4">
      <w:pPr>
        <w:pStyle w:val="Recuodecorpodetexto3"/>
        <w:tabs>
          <w:tab w:val="left" w:pos="-993"/>
        </w:tabs>
        <w:ind w:left="0" w:firstLine="0"/>
        <w:rPr>
          <w:rFonts w:cs="Arial"/>
          <w:sz w:val="20"/>
        </w:rPr>
      </w:pPr>
    </w:p>
    <w:p w14:paraId="6E51ACB8" w14:textId="77777777" w:rsidR="00725D86" w:rsidRPr="009E2667" w:rsidRDefault="00725D86" w:rsidP="00590AD4">
      <w:pPr>
        <w:pStyle w:val="Recuodecorpodetexto3"/>
        <w:tabs>
          <w:tab w:val="left" w:pos="-993"/>
        </w:tabs>
        <w:ind w:left="0" w:firstLine="0"/>
        <w:rPr>
          <w:rFonts w:cs="Arial"/>
          <w:sz w:val="20"/>
        </w:rPr>
      </w:pPr>
      <w:r w:rsidRPr="009E2667">
        <w:rPr>
          <w:rFonts w:cs="Arial"/>
          <w:sz w:val="20"/>
        </w:rPr>
        <w:t>VI) exercer a fiscalização e acompanhamento dos Contratos por meio do representante especialmente designado.</w:t>
      </w:r>
    </w:p>
    <w:p w14:paraId="4E5BFC8A" w14:textId="77777777" w:rsidR="00725D86" w:rsidRPr="009E2667" w:rsidRDefault="00725D86" w:rsidP="00590AD4">
      <w:pPr>
        <w:pStyle w:val="Recuodecorpodetexto3"/>
        <w:tabs>
          <w:tab w:val="left" w:pos="-993"/>
        </w:tabs>
        <w:ind w:left="0" w:firstLine="0"/>
        <w:rPr>
          <w:rFonts w:cs="Arial"/>
          <w:sz w:val="20"/>
        </w:rPr>
      </w:pPr>
    </w:p>
    <w:p w14:paraId="39F410FA" w14:textId="77777777" w:rsidR="00725D86" w:rsidRPr="009E2667" w:rsidRDefault="00725D86" w:rsidP="00590AD4">
      <w:pPr>
        <w:pStyle w:val="Recuodecorpodetexto3"/>
        <w:tabs>
          <w:tab w:val="left" w:pos="-993"/>
        </w:tabs>
        <w:ind w:left="0" w:firstLine="0"/>
        <w:rPr>
          <w:rFonts w:cs="Arial"/>
          <w:sz w:val="20"/>
        </w:rPr>
      </w:pPr>
      <w:r w:rsidRPr="009E2667">
        <w:rPr>
          <w:rFonts w:cs="Arial"/>
          <w:b/>
          <w:sz w:val="20"/>
        </w:rPr>
        <w:t>Parágrafo Único -</w:t>
      </w:r>
      <w:r w:rsidRPr="009E2667">
        <w:rPr>
          <w:rFonts w:cs="Arial"/>
          <w:sz w:val="20"/>
        </w:rPr>
        <w:t xml:space="preserve"> No caso de supressão de serviços nos contratos decorrentes da Ata,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633C0E4D" w14:textId="77777777" w:rsidR="00725D86" w:rsidRPr="009E2667" w:rsidRDefault="00725D86" w:rsidP="009E2667">
      <w:pPr>
        <w:tabs>
          <w:tab w:val="left" w:pos="0"/>
        </w:tabs>
        <w:ind w:left="1418" w:right="-121" w:hanging="1418"/>
        <w:jc w:val="both"/>
        <w:rPr>
          <w:rFonts w:ascii="Arial" w:hAnsi="Arial" w:cs="Arial"/>
          <w:sz w:val="20"/>
        </w:rPr>
      </w:pPr>
    </w:p>
    <w:p w14:paraId="77FF57E3" w14:textId="2BDE2172" w:rsidR="00725D86" w:rsidRPr="009E2667" w:rsidRDefault="00725D86" w:rsidP="009E2667">
      <w:pPr>
        <w:pStyle w:val="Corpodetexto22"/>
        <w:ind w:left="0" w:right="-1" w:firstLine="0"/>
        <w:rPr>
          <w:rFonts w:cs="Arial"/>
          <w:b/>
          <w:sz w:val="20"/>
        </w:rPr>
      </w:pPr>
      <w:r w:rsidRPr="009E2667">
        <w:rPr>
          <w:rFonts w:cs="Arial"/>
          <w:b/>
          <w:sz w:val="20"/>
        </w:rPr>
        <w:t>CLÁUSULA DÉCIMA - DO PAGAMENTO</w:t>
      </w:r>
    </w:p>
    <w:p w14:paraId="30A71895" w14:textId="0BB8B9F7" w:rsidR="00725D86" w:rsidRPr="009E2667" w:rsidRDefault="00725D86" w:rsidP="009E2667">
      <w:pPr>
        <w:tabs>
          <w:tab w:val="left" w:pos="2552"/>
        </w:tabs>
        <w:jc w:val="both"/>
        <w:rPr>
          <w:rFonts w:ascii="Arial" w:hAnsi="Arial" w:cs="Arial"/>
          <w:sz w:val="20"/>
        </w:rPr>
      </w:pPr>
      <w:r w:rsidRPr="009E2667">
        <w:rPr>
          <w:rFonts w:ascii="Arial" w:hAnsi="Arial" w:cs="Arial"/>
          <w:sz w:val="20"/>
        </w:rPr>
        <w:t>A CAIXA, após a aceitação dos serviços e verificação do cumprimento de todas as cláusulas contratuais, efetuará o pagamento à CONTRATADA, mensalmente, no 12º (décimo segundo) dia útil</w:t>
      </w:r>
      <w:r w:rsidRPr="009E2667">
        <w:rPr>
          <w:rFonts w:ascii="Arial" w:hAnsi="Arial" w:cs="Arial"/>
          <w:color w:val="FF0000"/>
          <w:sz w:val="20"/>
        </w:rPr>
        <w:t xml:space="preserve"> </w:t>
      </w:r>
      <w:r w:rsidRPr="009E2667">
        <w:rPr>
          <w:rFonts w:ascii="Arial" w:hAnsi="Arial" w:cs="Arial"/>
          <w:sz w:val="20"/>
        </w:rPr>
        <w:t>do mês subseq</w:t>
      </w:r>
      <w:r w:rsidR="009C4364">
        <w:rPr>
          <w:rFonts w:ascii="Arial" w:hAnsi="Arial" w:cs="Arial"/>
          <w:sz w:val="20"/>
        </w:rPr>
        <w:t>u</w:t>
      </w:r>
      <w:r w:rsidRPr="009E2667">
        <w:rPr>
          <w:rFonts w:ascii="Arial" w:hAnsi="Arial" w:cs="Arial"/>
          <w:sz w:val="20"/>
        </w:rPr>
        <w:t>ente ao da efetiva prestação dos serviços, mediante crédito em conta corrente mantida pela CONTRATADA, obrigatoriamente, em agência da CAIXA.</w:t>
      </w:r>
    </w:p>
    <w:p w14:paraId="1566D796" w14:textId="77777777" w:rsidR="00725D86" w:rsidRPr="009E2667" w:rsidRDefault="00725D86" w:rsidP="009E2667">
      <w:pPr>
        <w:tabs>
          <w:tab w:val="left" w:pos="2552"/>
        </w:tabs>
        <w:jc w:val="both"/>
        <w:rPr>
          <w:rFonts w:ascii="Arial" w:hAnsi="Arial" w:cs="Arial"/>
          <w:sz w:val="20"/>
        </w:rPr>
      </w:pPr>
    </w:p>
    <w:p w14:paraId="57055283" w14:textId="77777777" w:rsidR="00725D86" w:rsidRPr="009E2667" w:rsidRDefault="00725D86" w:rsidP="009E2667">
      <w:pPr>
        <w:tabs>
          <w:tab w:val="left" w:pos="2552"/>
        </w:tabs>
        <w:jc w:val="both"/>
        <w:rPr>
          <w:rFonts w:ascii="Arial" w:hAnsi="Arial" w:cs="Arial"/>
          <w:sz w:val="20"/>
        </w:rPr>
      </w:pPr>
      <w:r w:rsidRPr="009E2667">
        <w:rPr>
          <w:rFonts w:ascii="Arial" w:hAnsi="Arial" w:cs="Arial"/>
          <w:b/>
          <w:sz w:val="20"/>
        </w:rPr>
        <w:t>Parágrafo Primeiro</w:t>
      </w:r>
      <w:r w:rsidRPr="009E2667">
        <w:rPr>
          <w:rFonts w:ascii="Arial" w:hAnsi="Arial" w:cs="Arial"/>
          <w:sz w:val="20"/>
        </w:rPr>
        <w:t xml:space="preserve"> – O correspondente documento fiscal deve ser apresentado à CAIXA até o dia 8 (oito) do mês subsequente ao da prestação dos serviços, prorrogando-se o prazo de pagamento na mesma proporção de eventual atraso ocorrido na entrega do documento fiscal, cabendo à contratada emitir a correspondente documento fiscal em conformidade com a legislação aplicável e regulamentações dos órgãos competentes. </w:t>
      </w:r>
    </w:p>
    <w:p w14:paraId="023B4F53" w14:textId="77777777" w:rsidR="00725D86" w:rsidRPr="009E2667" w:rsidRDefault="00725D86" w:rsidP="009E2667">
      <w:pPr>
        <w:tabs>
          <w:tab w:val="left" w:pos="2552"/>
        </w:tabs>
        <w:jc w:val="both"/>
        <w:rPr>
          <w:rFonts w:ascii="Arial" w:hAnsi="Arial" w:cs="Arial"/>
          <w:sz w:val="20"/>
        </w:rPr>
      </w:pPr>
    </w:p>
    <w:p w14:paraId="385ECD90" w14:textId="621F6B5A" w:rsidR="00725D86" w:rsidRPr="009E2667" w:rsidRDefault="00725D86" w:rsidP="009E2667">
      <w:pPr>
        <w:tabs>
          <w:tab w:val="left" w:pos="2552"/>
        </w:tabs>
        <w:jc w:val="both"/>
        <w:rPr>
          <w:rFonts w:ascii="Arial" w:hAnsi="Arial" w:cs="Arial"/>
          <w:sz w:val="20"/>
        </w:rPr>
      </w:pPr>
      <w:r w:rsidRPr="009E2667">
        <w:rPr>
          <w:rFonts w:ascii="Arial" w:hAnsi="Arial" w:cs="Arial"/>
          <w:sz w:val="20"/>
        </w:rPr>
        <w:t>a) quando o dia 08 (oito) coincidir com dia não útil o documento fiscal deverá ser apresentada no 1º dia útil subseq</w:t>
      </w:r>
      <w:r w:rsidR="009C4364">
        <w:rPr>
          <w:rFonts w:ascii="Arial" w:hAnsi="Arial" w:cs="Arial"/>
          <w:sz w:val="20"/>
        </w:rPr>
        <w:t>u</w:t>
      </w:r>
      <w:r w:rsidRPr="009E2667">
        <w:rPr>
          <w:rFonts w:ascii="Arial" w:hAnsi="Arial" w:cs="Arial"/>
          <w:sz w:val="20"/>
        </w:rPr>
        <w:t>ente.</w:t>
      </w:r>
    </w:p>
    <w:p w14:paraId="2800DFD0" w14:textId="77777777" w:rsidR="00725D86" w:rsidRPr="009E2667" w:rsidRDefault="00725D86" w:rsidP="009E2667">
      <w:pPr>
        <w:tabs>
          <w:tab w:val="left" w:pos="2552"/>
        </w:tabs>
        <w:jc w:val="both"/>
        <w:rPr>
          <w:rFonts w:ascii="Arial" w:hAnsi="Arial" w:cs="Arial"/>
          <w:sz w:val="20"/>
        </w:rPr>
      </w:pPr>
    </w:p>
    <w:p w14:paraId="1016DE5B" w14:textId="7BF72882"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 xml:space="preserve">Parágrafo </w:t>
      </w:r>
      <w:r w:rsidR="009C4364">
        <w:rPr>
          <w:rFonts w:ascii="Arial" w:hAnsi="Arial" w:cs="Arial"/>
          <w:b/>
          <w:sz w:val="20"/>
        </w:rPr>
        <w:t>Segundo</w:t>
      </w:r>
      <w:r w:rsidRPr="009E2667">
        <w:rPr>
          <w:rFonts w:ascii="Arial" w:hAnsi="Arial" w:cs="Arial"/>
          <w:b/>
          <w:sz w:val="20"/>
        </w:rPr>
        <w:t xml:space="preserve"> </w:t>
      </w:r>
      <w:r w:rsidRPr="009E2667">
        <w:rPr>
          <w:rFonts w:ascii="Arial" w:hAnsi="Arial" w:cs="Arial"/>
          <w:sz w:val="20"/>
        </w:rPr>
        <w:t>- O documento fiscal deve conter todos os elementos exigidos na legislação aplicável, cabendo à contratada a sua correta emissão, em conformidade com a legislação tributária pertinente, devendo, ainda, constar no seu corpo:</w:t>
      </w:r>
    </w:p>
    <w:p w14:paraId="585D1329" w14:textId="77777777" w:rsidR="00725D86" w:rsidRPr="009E2667" w:rsidRDefault="00725D86" w:rsidP="009E2667">
      <w:pPr>
        <w:tabs>
          <w:tab w:val="left" w:pos="851"/>
          <w:tab w:val="left" w:pos="1134"/>
        </w:tabs>
        <w:jc w:val="both"/>
        <w:rPr>
          <w:rFonts w:ascii="Arial" w:hAnsi="Arial" w:cs="Arial"/>
          <w:sz w:val="20"/>
        </w:rPr>
      </w:pPr>
    </w:p>
    <w:p w14:paraId="05B4FE64" w14:textId="77777777" w:rsidR="00725D86" w:rsidRPr="009E2667" w:rsidRDefault="00725D86" w:rsidP="00EF2F5F">
      <w:pPr>
        <w:numPr>
          <w:ilvl w:val="0"/>
          <w:numId w:val="22"/>
        </w:numPr>
        <w:tabs>
          <w:tab w:val="clear" w:pos="930"/>
          <w:tab w:val="left" w:pos="0"/>
          <w:tab w:val="left" w:pos="426"/>
        </w:tabs>
        <w:suppressAutoHyphens/>
        <w:ind w:left="0" w:firstLine="0"/>
        <w:jc w:val="both"/>
        <w:rPr>
          <w:rFonts w:ascii="Arial" w:hAnsi="Arial" w:cs="Arial"/>
          <w:sz w:val="20"/>
        </w:rPr>
      </w:pPr>
      <w:r w:rsidRPr="009E2667">
        <w:rPr>
          <w:rFonts w:ascii="Arial" w:hAnsi="Arial" w:cs="Arial"/>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p>
    <w:p w14:paraId="0B8FE46D" w14:textId="77777777" w:rsidR="00725D86" w:rsidRPr="009E2667" w:rsidRDefault="00725D86" w:rsidP="009E2667">
      <w:pPr>
        <w:tabs>
          <w:tab w:val="left" w:pos="851"/>
          <w:tab w:val="left" w:pos="1134"/>
        </w:tabs>
        <w:jc w:val="both"/>
        <w:rPr>
          <w:rFonts w:ascii="Arial" w:hAnsi="Arial" w:cs="Arial"/>
          <w:sz w:val="20"/>
        </w:rPr>
      </w:pPr>
    </w:p>
    <w:p w14:paraId="2A3ACF83" w14:textId="77777777" w:rsidR="00725D86" w:rsidRPr="009E2667" w:rsidRDefault="00725D86" w:rsidP="00EF2F5F">
      <w:pPr>
        <w:numPr>
          <w:ilvl w:val="0"/>
          <w:numId w:val="22"/>
        </w:numPr>
        <w:tabs>
          <w:tab w:val="clear" w:pos="930"/>
          <w:tab w:val="left" w:pos="0"/>
          <w:tab w:val="left" w:pos="426"/>
        </w:tabs>
        <w:suppressAutoHyphens/>
        <w:ind w:left="0" w:firstLine="0"/>
        <w:jc w:val="both"/>
        <w:rPr>
          <w:rFonts w:ascii="Arial" w:hAnsi="Arial" w:cs="Arial"/>
          <w:sz w:val="20"/>
        </w:rPr>
      </w:pPr>
      <w:r w:rsidRPr="009E2667">
        <w:rPr>
          <w:rFonts w:ascii="Arial" w:hAnsi="Arial" w:cs="Arial"/>
          <w:sz w:val="20"/>
        </w:rPr>
        <w:t>descrição de todos os serviços/itens que compõem o respectivo documento fiscal de forma clara, indicando, inclusive, os valores unitários e totais, o período a que se refere, bem como, a(s) unidade(s) da CAIXA contemplada(s) com os serviços e o Município, com respectiva Unidade Federativa – UF, onde é prestado o serviço.</w:t>
      </w:r>
    </w:p>
    <w:p w14:paraId="2D37AAFC" w14:textId="77777777" w:rsidR="00725D86" w:rsidRPr="009E2667" w:rsidRDefault="00725D86" w:rsidP="009E2667">
      <w:pPr>
        <w:tabs>
          <w:tab w:val="left" w:pos="851"/>
          <w:tab w:val="left" w:pos="1134"/>
        </w:tabs>
        <w:jc w:val="both"/>
        <w:rPr>
          <w:rFonts w:ascii="Arial" w:hAnsi="Arial" w:cs="Arial"/>
          <w:sz w:val="20"/>
        </w:rPr>
      </w:pPr>
    </w:p>
    <w:p w14:paraId="4BA74995" w14:textId="12556B7A"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 xml:space="preserve">Parágrafo </w:t>
      </w:r>
      <w:r w:rsidR="0041324B">
        <w:rPr>
          <w:rFonts w:ascii="Arial" w:hAnsi="Arial" w:cs="Arial"/>
          <w:b/>
          <w:sz w:val="20"/>
        </w:rPr>
        <w:t>Terceiro</w:t>
      </w:r>
      <w:r w:rsidRPr="009E2667">
        <w:rPr>
          <w:rFonts w:ascii="Arial" w:hAnsi="Arial" w:cs="Arial"/>
          <w:b/>
          <w:sz w:val="20"/>
        </w:rPr>
        <w:t xml:space="preserve"> </w:t>
      </w:r>
      <w:r w:rsidRPr="009E2667">
        <w:rPr>
          <w:rFonts w:ascii="Arial" w:hAnsi="Arial" w:cs="Arial"/>
          <w:sz w:val="20"/>
        </w:rPr>
        <w:t>– O documento fiscal não aprovado pela CAIXA será devolvido ao fornecedor para as necessárias correções, com as informações que motivaram sua rejeição, contando-se o prazo de pagamento da data de sua reapresentação. A devolução do documento fiscal não aprovado pela CAIXA, em hipótese alguma, autorizará o fornecedor a suspender a execução dos serviços ou a deixar de efetuar os pagamentos devidos aos seus empregados.</w:t>
      </w:r>
    </w:p>
    <w:p w14:paraId="6BBEB045" w14:textId="77777777" w:rsidR="00725D86" w:rsidRPr="009E2667" w:rsidRDefault="00725D86" w:rsidP="009E2667">
      <w:pPr>
        <w:tabs>
          <w:tab w:val="left" w:pos="851"/>
          <w:tab w:val="left" w:pos="1134"/>
        </w:tabs>
        <w:jc w:val="both"/>
        <w:rPr>
          <w:rFonts w:ascii="Arial" w:hAnsi="Arial" w:cs="Arial"/>
          <w:sz w:val="20"/>
        </w:rPr>
      </w:pPr>
    </w:p>
    <w:p w14:paraId="0D7D2A6D" w14:textId="3F1F61D6"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 xml:space="preserve">Parágrafo </w:t>
      </w:r>
      <w:r w:rsidR="0041324B">
        <w:rPr>
          <w:rFonts w:ascii="Arial" w:hAnsi="Arial" w:cs="Arial"/>
          <w:b/>
          <w:sz w:val="20"/>
        </w:rPr>
        <w:t>Quarto</w:t>
      </w:r>
      <w:r w:rsidRPr="009E2667">
        <w:rPr>
          <w:rFonts w:ascii="Arial" w:hAnsi="Arial" w:cs="Arial"/>
          <w:sz w:val="20"/>
        </w:rPr>
        <w:t xml:space="preserve"> – A CAIXA fará as retenções dos tributos e contribuições sociais/previdenciárias, quando exigidas legalmente, em conformidade com a legislação vigente. As retenções não serão efetuadas caso o </w:t>
      </w:r>
      <w:r w:rsidRPr="009E2667">
        <w:rPr>
          <w:rFonts w:ascii="Arial" w:hAnsi="Arial" w:cs="Arial"/>
          <w:sz w:val="20"/>
        </w:rPr>
        <w:lastRenderedPageBreak/>
        <w:t>fornecedor, comprovadamente, se enquadre em hipótese excludente prevista em legislação, devendo, para tanto, apresentar a documentação pertinente ou declaração que comprove essa condição. Também não ocorrerá a retenção caso o fornecedor esteja amparado por medida judicial, que determine a suspensão do pagamento dos referidos tributos e/ou das contribuições previdenciárias, devendo apresentar à CAIXA, a cada pagamento, a documentação que comprove essa situação.</w:t>
      </w:r>
    </w:p>
    <w:p w14:paraId="15D145AE" w14:textId="77777777" w:rsidR="00725D86" w:rsidRPr="009E2667" w:rsidRDefault="00725D86" w:rsidP="009E2667">
      <w:pPr>
        <w:tabs>
          <w:tab w:val="left" w:pos="851"/>
          <w:tab w:val="left" w:pos="1134"/>
        </w:tabs>
        <w:jc w:val="both"/>
        <w:rPr>
          <w:rFonts w:ascii="Arial" w:hAnsi="Arial" w:cs="Arial"/>
          <w:sz w:val="20"/>
        </w:rPr>
      </w:pPr>
    </w:p>
    <w:p w14:paraId="186AF2E3" w14:textId="295A0D8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 xml:space="preserve">Parágrafo </w:t>
      </w:r>
      <w:r w:rsidR="0041324B">
        <w:rPr>
          <w:rFonts w:ascii="Arial" w:hAnsi="Arial" w:cs="Arial"/>
          <w:b/>
          <w:sz w:val="20"/>
        </w:rPr>
        <w:t>Quinto</w:t>
      </w:r>
      <w:r w:rsidRPr="009E2667">
        <w:rPr>
          <w:rFonts w:ascii="Arial" w:hAnsi="Arial" w:cs="Arial"/>
          <w:b/>
          <w:sz w:val="20"/>
        </w:rPr>
        <w:t xml:space="preserve"> </w:t>
      </w:r>
      <w:r w:rsidRPr="009E2667">
        <w:rPr>
          <w:rFonts w:ascii="Arial" w:hAnsi="Arial" w:cs="Arial"/>
          <w:sz w:val="20"/>
        </w:rPr>
        <w:t>-</w:t>
      </w:r>
      <w:r w:rsidRPr="009E2667">
        <w:rPr>
          <w:rFonts w:ascii="Arial" w:hAnsi="Arial" w:cs="Arial"/>
          <w:b/>
          <w:sz w:val="20"/>
        </w:rPr>
        <w:t xml:space="preserve"> </w:t>
      </w:r>
      <w:r w:rsidRPr="009E2667">
        <w:rPr>
          <w:rFonts w:ascii="Arial" w:hAnsi="Arial" w:cs="Arial"/>
          <w:sz w:val="20"/>
        </w:rPr>
        <w:t>Quando houver a prestação de serviço em município, cuja Lei Municipal atribua à CAIXA a responsabilidade pela retenção do ISSQN na fonte e, por conseguinte, o respectivo repasse, o fornecedor é obrigado a faturar os serviços, separadamente, por Município, emitindo quantas notas fiscais/faturas forem necessárias, independentemente de o fornecedor estar ou não nele estabelecido e da sua situação cadastral na localidade onde os serviços estão sendo prestados.</w:t>
      </w:r>
    </w:p>
    <w:p w14:paraId="59F4BDAA" w14:textId="77777777" w:rsidR="00725D86" w:rsidRPr="009E2667" w:rsidRDefault="00725D86" w:rsidP="009E2667">
      <w:pPr>
        <w:tabs>
          <w:tab w:val="left" w:pos="851"/>
          <w:tab w:val="left" w:pos="1134"/>
        </w:tabs>
        <w:jc w:val="both"/>
        <w:rPr>
          <w:rFonts w:ascii="Arial" w:hAnsi="Arial" w:cs="Arial"/>
          <w:sz w:val="20"/>
        </w:rPr>
      </w:pPr>
    </w:p>
    <w:p w14:paraId="1D1CFC60" w14:textId="617677D0"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lang w:val="pt-PT"/>
        </w:rPr>
        <w:t xml:space="preserve">Parágrafo </w:t>
      </w:r>
      <w:r w:rsidR="0041324B">
        <w:rPr>
          <w:rFonts w:ascii="Arial" w:hAnsi="Arial" w:cs="Arial"/>
          <w:b/>
          <w:sz w:val="20"/>
        </w:rPr>
        <w:t>Sexto</w:t>
      </w:r>
      <w:r w:rsidRPr="009E2667">
        <w:rPr>
          <w:rFonts w:ascii="Arial" w:hAnsi="Arial" w:cs="Arial"/>
          <w:b/>
          <w:sz w:val="20"/>
        </w:rPr>
        <w:t xml:space="preserve"> </w:t>
      </w:r>
      <w:r w:rsidRPr="009E2667">
        <w:rPr>
          <w:rFonts w:ascii="Arial" w:hAnsi="Arial" w:cs="Arial"/>
          <w:sz w:val="20"/>
          <w:lang w:val="pt-PT"/>
        </w:rPr>
        <w:t xml:space="preserve">- </w:t>
      </w:r>
      <w:r w:rsidRPr="009E2667">
        <w:rPr>
          <w:rFonts w:ascii="Arial" w:hAnsi="Arial" w:cs="Arial"/>
          <w:sz w:val="20"/>
        </w:rPr>
        <w:t>Os encargos sofridos pela CAIXA por atraso no repasse de obrigações tributárias de qualquer natureza, bem como das contribuições à Previdência, quando for o caso, decorrentes do atraso na entrega da nota fiscal/fatura pelo fornecedor, serão cobrados diretamente do fornecedor.</w:t>
      </w:r>
    </w:p>
    <w:p w14:paraId="7C0AABA3" w14:textId="77777777" w:rsidR="00725D86" w:rsidRPr="009E2667" w:rsidRDefault="00725D86" w:rsidP="009E2667">
      <w:pPr>
        <w:tabs>
          <w:tab w:val="left" w:pos="851"/>
          <w:tab w:val="left" w:pos="1134"/>
        </w:tabs>
        <w:jc w:val="both"/>
        <w:rPr>
          <w:rFonts w:ascii="Arial" w:hAnsi="Arial" w:cs="Arial"/>
          <w:sz w:val="20"/>
        </w:rPr>
      </w:pPr>
    </w:p>
    <w:p w14:paraId="40679855" w14:textId="637D9C3E" w:rsidR="00725D86" w:rsidRPr="009E2667" w:rsidRDefault="00725D86" w:rsidP="009E2667">
      <w:pPr>
        <w:pStyle w:val="wordsection1"/>
        <w:spacing w:before="0" w:beforeAutospacing="0" w:after="0" w:afterAutospacing="0"/>
        <w:jc w:val="both"/>
        <w:rPr>
          <w:rFonts w:ascii="Arial" w:hAnsi="Arial" w:cs="Arial"/>
          <w:sz w:val="20"/>
          <w:szCs w:val="20"/>
        </w:rPr>
      </w:pPr>
      <w:r w:rsidRPr="009E2667">
        <w:rPr>
          <w:rFonts w:ascii="Arial" w:hAnsi="Arial" w:cs="Arial"/>
          <w:b/>
          <w:sz w:val="20"/>
          <w:szCs w:val="20"/>
        </w:rPr>
        <w:t xml:space="preserve">Parágrafo </w:t>
      </w:r>
      <w:r w:rsidR="0041324B">
        <w:rPr>
          <w:rFonts w:ascii="Arial" w:hAnsi="Arial" w:cs="Arial"/>
          <w:b/>
          <w:sz w:val="20"/>
          <w:szCs w:val="20"/>
          <w:lang w:val="pt-PT"/>
        </w:rPr>
        <w:t>Sétimo</w:t>
      </w:r>
      <w:r w:rsidRPr="009E2667">
        <w:rPr>
          <w:rFonts w:ascii="Arial" w:hAnsi="Arial" w:cs="Arial"/>
          <w:b/>
          <w:sz w:val="20"/>
          <w:szCs w:val="20"/>
          <w:lang w:val="pt-PT"/>
        </w:rPr>
        <w:t xml:space="preserve"> </w:t>
      </w:r>
      <w:r w:rsidRPr="009E2667">
        <w:rPr>
          <w:rFonts w:ascii="Arial" w:hAnsi="Arial" w:cs="Arial"/>
          <w:b/>
          <w:sz w:val="20"/>
          <w:szCs w:val="20"/>
        </w:rPr>
        <w:t xml:space="preserve">- </w:t>
      </w:r>
      <w:bookmarkStart w:id="179" w:name="Texto391"/>
      <w:r w:rsidRPr="009E2667">
        <w:rPr>
          <w:rFonts w:ascii="Arial" w:hAnsi="Arial" w:cs="Arial"/>
          <w:sz w:val="20"/>
          <w:szCs w:val="20"/>
        </w:rPr>
        <w:t xml:space="preserve">A CONTRATADA, além de manter as condições de habilitação durante toda a vigência do contrato, deverá se manter regular no </w:t>
      </w:r>
      <w:r w:rsidRPr="001F4309">
        <w:rPr>
          <w:rFonts w:ascii="Arial" w:hAnsi="Arial" w:cs="Arial"/>
          <w:sz w:val="20"/>
          <w:szCs w:val="20"/>
        </w:rPr>
        <w:t xml:space="preserve">Sistema </w:t>
      </w:r>
      <w:r w:rsidRPr="001F4309">
        <w:rPr>
          <w:rFonts w:ascii="Arial" w:hAnsi="Arial" w:cs="Arial"/>
          <w:color w:val="auto"/>
          <w:sz w:val="20"/>
          <w:szCs w:val="20"/>
        </w:rPr>
        <w:t xml:space="preserve">de Cadastramento Unificado de Fornecedores - SICAF, para verificação da sua regularidade fiscal, no âmbito Federal e trabalhista, bem como </w:t>
      </w:r>
      <w:r w:rsidRPr="001F4309">
        <w:rPr>
          <w:rFonts w:ascii="Arial" w:hAnsi="Arial" w:cs="Arial"/>
          <w:sz w:val="20"/>
          <w:szCs w:val="20"/>
        </w:rPr>
        <w:t xml:space="preserve">da regularidade com </w:t>
      </w:r>
      <w:r w:rsidR="0041324B" w:rsidRPr="001F4309">
        <w:rPr>
          <w:rFonts w:ascii="Arial" w:hAnsi="Arial" w:cs="Arial"/>
          <w:sz w:val="20"/>
          <w:szCs w:val="20"/>
        </w:rPr>
        <w:t>o</w:t>
      </w:r>
      <w:r w:rsidRPr="001F4309">
        <w:rPr>
          <w:rFonts w:ascii="Arial" w:hAnsi="Arial" w:cs="Arial"/>
          <w:sz w:val="20"/>
          <w:szCs w:val="20"/>
        </w:rPr>
        <w:t xml:space="preserve"> Fundo de Garantia por Tempo de Serviço (FGTS),</w:t>
      </w:r>
      <w:r w:rsidRPr="009E2667">
        <w:rPr>
          <w:rFonts w:ascii="Arial" w:hAnsi="Arial" w:cs="Arial"/>
          <w:sz w:val="20"/>
          <w:szCs w:val="20"/>
        </w:rPr>
        <w:t xml:space="preserve"> exigidas no procedimento de contratação.</w:t>
      </w:r>
    </w:p>
    <w:bookmarkEnd w:id="179"/>
    <w:p w14:paraId="3263503E" w14:textId="77777777" w:rsidR="00725D86" w:rsidRPr="009E2667" w:rsidRDefault="00725D86" w:rsidP="009E2667">
      <w:pPr>
        <w:tabs>
          <w:tab w:val="left" w:pos="851"/>
          <w:tab w:val="left" w:pos="1134"/>
        </w:tabs>
        <w:jc w:val="both"/>
        <w:rPr>
          <w:rFonts w:ascii="Arial" w:hAnsi="Arial" w:cs="Arial"/>
          <w:sz w:val="20"/>
        </w:rPr>
      </w:pPr>
    </w:p>
    <w:p w14:paraId="270A35B7" w14:textId="5BCC19CE" w:rsidR="00725D86" w:rsidRPr="009E2667" w:rsidRDefault="00725D86" w:rsidP="009E2667">
      <w:pPr>
        <w:pStyle w:val="wordsection1"/>
        <w:spacing w:before="0" w:beforeAutospacing="0" w:after="0" w:afterAutospacing="0"/>
        <w:jc w:val="both"/>
        <w:rPr>
          <w:rFonts w:ascii="Arial" w:hAnsi="Arial" w:cs="Arial"/>
          <w:sz w:val="20"/>
          <w:szCs w:val="20"/>
        </w:rPr>
      </w:pPr>
      <w:r w:rsidRPr="009E2667">
        <w:rPr>
          <w:rFonts w:ascii="Arial" w:hAnsi="Arial" w:cs="Arial"/>
          <w:b/>
          <w:sz w:val="20"/>
          <w:szCs w:val="20"/>
        </w:rPr>
        <w:t xml:space="preserve">Parágrafo </w:t>
      </w:r>
      <w:r w:rsidR="0041324B">
        <w:rPr>
          <w:rFonts w:ascii="Arial" w:hAnsi="Arial" w:cs="Arial"/>
          <w:b/>
          <w:sz w:val="20"/>
          <w:szCs w:val="20"/>
        </w:rPr>
        <w:t>Oitavo</w:t>
      </w:r>
      <w:r w:rsidRPr="009E2667">
        <w:rPr>
          <w:rFonts w:ascii="Arial" w:hAnsi="Arial" w:cs="Arial"/>
          <w:b/>
          <w:sz w:val="20"/>
          <w:szCs w:val="20"/>
        </w:rPr>
        <w:t xml:space="preserve"> </w:t>
      </w:r>
      <w:r w:rsidRPr="009E2667">
        <w:rPr>
          <w:rFonts w:ascii="Arial" w:hAnsi="Arial" w:cs="Arial"/>
          <w:sz w:val="20"/>
          <w:szCs w:val="20"/>
        </w:rPr>
        <w:t>– A critério e conveniência da CAIXA, será efetuada consulta ao Sistema de Cadastramento Unificado de Fornecedores - SICAF, para verificação da regularidade da CONTRATADA.</w:t>
      </w:r>
    </w:p>
    <w:p w14:paraId="4DBB6321" w14:textId="77777777" w:rsidR="00725D86" w:rsidRPr="009E2667" w:rsidRDefault="00725D86" w:rsidP="009E2667">
      <w:pPr>
        <w:autoSpaceDE w:val="0"/>
        <w:autoSpaceDN w:val="0"/>
        <w:adjustRightInd w:val="0"/>
        <w:jc w:val="both"/>
        <w:rPr>
          <w:rFonts w:ascii="Arial" w:hAnsi="Arial" w:cs="Arial"/>
          <w:sz w:val="20"/>
          <w:highlight w:val="lightGray"/>
        </w:rPr>
      </w:pPr>
    </w:p>
    <w:p w14:paraId="28D6C4ED" w14:textId="6363BBFF" w:rsidR="00725D86" w:rsidRPr="009E2667" w:rsidRDefault="00725D86" w:rsidP="009E2667">
      <w:pPr>
        <w:autoSpaceDE w:val="0"/>
        <w:autoSpaceDN w:val="0"/>
        <w:adjustRightInd w:val="0"/>
        <w:jc w:val="both"/>
        <w:rPr>
          <w:rFonts w:ascii="Arial" w:hAnsi="Arial" w:cs="Arial"/>
          <w:sz w:val="20"/>
        </w:rPr>
      </w:pPr>
      <w:r w:rsidRPr="0041324B">
        <w:rPr>
          <w:rFonts w:ascii="Arial" w:hAnsi="Arial" w:cs="Arial"/>
          <w:b/>
          <w:bCs/>
          <w:sz w:val="20"/>
        </w:rPr>
        <w:t xml:space="preserve">Parágrafo </w:t>
      </w:r>
      <w:r w:rsidR="0041324B">
        <w:rPr>
          <w:rFonts w:ascii="Arial" w:hAnsi="Arial" w:cs="Arial"/>
          <w:b/>
          <w:bCs/>
          <w:sz w:val="20"/>
        </w:rPr>
        <w:t>Nono</w:t>
      </w:r>
      <w:r w:rsidRPr="0041324B">
        <w:rPr>
          <w:rFonts w:ascii="Arial" w:hAnsi="Arial" w:cs="Arial"/>
          <w:sz w:val="20"/>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524D8D11" w14:textId="77777777" w:rsidR="00725D86" w:rsidRPr="009E2667" w:rsidRDefault="00725D86" w:rsidP="009E2667">
      <w:pPr>
        <w:tabs>
          <w:tab w:val="left" w:pos="851"/>
          <w:tab w:val="left" w:pos="1134"/>
        </w:tabs>
        <w:jc w:val="both"/>
        <w:rPr>
          <w:rFonts w:ascii="Arial" w:hAnsi="Arial" w:cs="Arial"/>
          <w:sz w:val="20"/>
        </w:rPr>
      </w:pPr>
    </w:p>
    <w:p w14:paraId="04299E45" w14:textId="04301EA6" w:rsidR="00725D86" w:rsidRPr="009E2667" w:rsidRDefault="00725D86" w:rsidP="009E2667">
      <w:pPr>
        <w:tabs>
          <w:tab w:val="left" w:pos="851"/>
          <w:tab w:val="left" w:pos="1134"/>
        </w:tabs>
        <w:jc w:val="both"/>
        <w:rPr>
          <w:rFonts w:ascii="Arial" w:hAnsi="Arial" w:cs="Arial"/>
          <w:b/>
          <w:sz w:val="20"/>
        </w:rPr>
      </w:pPr>
      <w:r w:rsidRPr="009E2667">
        <w:rPr>
          <w:rFonts w:ascii="Arial" w:hAnsi="Arial" w:cs="Arial"/>
          <w:b/>
          <w:sz w:val="20"/>
        </w:rPr>
        <w:t xml:space="preserve">Parágrafo Décimo </w:t>
      </w:r>
      <w:r w:rsidRPr="009E2667">
        <w:rPr>
          <w:rFonts w:ascii="Arial" w:hAnsi="Arial" w:cs="Arial"/>
          <w:sz w:val="20"/>
        </w:rPr>
        <w:t>-</w:t>
      </w:r>
      <w:r w:rsidRPr="009E2667">
        <w:rPr>
          <w:rFonts w:ascii="Arial" w:hAnsi="Arial" w:cs="Arial"/>
          <w:b/>
          <w:sz w:val="20"/>
        </w:rPr>
        <w:t xml:space="preserve"> </w:t>
      </w:r>
      <w:r w:rsidRPr="009E2667">
        <w:rPr>
          <w:rFonts w:ascii="Arial" w:hAnsi="Arial" w:cs="Arial"/>
          <w:sz w:val="20"/>
        </w:rPr>
        <w:t>Nenhum pagamento isentará o fornecedor das suas responsabilidades e obrigações, nem implicará aceitação definitiva dos serviços.</w:t>
      </w:r>
    </w:p>
    <w:p w14:paraId="4BA96F6B" w14:textId="77777777" w:rsidR="00725D86" w:rsidRPr="009E2667" w:rsidRDefault="00725D86" w:rsidP="009E2667">
      <w:pPr>
        <w:tabs>
          <w:tab w:val="left" w:pos="851"/>
          <w:tab w:val="left" w:pos="1134"/>
        </w:tabs>
        <w:jc w:val="both"/>
        <w:rPr>
          <w:rFonts w:ascii="Arial" w:hAnsi="Arial" w:cs="Arial"/>
          <w:b/>
          <w:sz w:val="20"/>
        </w:rPr>
      </w:pPr>
    </w:p>
    <w:p w14:paraId="3E24381C" w14:textId="3E28C904"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 xml:space="preserve">Parágrafo Décimo </w:t>
      </w:r>
      <w:r w:rsidR="0041324B">
        <w:rPr>
          <w:rFonts w:ascii="Arial" w:hAnsi="Arial" w:cs="Arial"/>
          <w:b/>
          <w:sz w:val="20"/>
        </w:rPr>
        <w:t>Primeiro</w:t>
      </w:r>
      <w:r w:rsidRPr="009E2667">
        <w:rPr>
          <w:rFonts w:ascii="Arial" w:hAnsi="Arial" w:cs="Arial"/>
          <w:b/>
          <w:sz w:val="20"/>
        </w:rPr>
        <w:t xml:space="preserve"> </w:t>
      </w:r>
      <w:r w:rsidRPr="009E2667">
        <w:rPr>
          <w:rFonts w:ascii="Arial" w:hAnsi="Arial" w:cs="Arial"/>
          <w:sz w:val="20"/>
        </w:rPr>
        <w:t>–</w:t>
      </w:r>
      <w:r w:rsidRPr="009E2667">
        <w:rPr>
          <w:rFonts w:ascii="Arial" w:hAnsi="Arial" w:cs="Arial"/>
          <w:b/>
          <w:sz w:val="20"/>
        </w:rPr>
        <w:t xml:space="preserve"> </w:t>
      </w:r>
      <w:r w:rsidRPr="009E2667">
        <w:rPr>
          <w:rFonts w:ascii="Arial" w:hAnsi="Arial" w:cs="Arial"/>
          <w:sz w:val="20"/>
        </w:rPr>
        <w:t xml:space="preserve">O não pagamento dos documentos fiscais, por culpa exclusiva da CAIXA, no prazo estabelecido no Contrato, enseja a atualização do respectivo valor pelo IGP-M – Índice Geral de Preços de Mercado, da Fundação Getúlio Vargas, utilizando-se a seguinte fórmula: </w:t>
      </w:r>
    </w:p>
    <w:p w14:paraId="0E8954A7" w14:textId="77777777" w:rsidR="00725D86" w:rsidRPr="009E2667" w:rsidRDefault="00725D86" w:rsidP="009E2667">
      <w:pPr>
        <w:tabs>
          <w:tab w:val="left" w:pos="851"/>
          <w:tab w:val="left" w:pos="1134"/>
        </w:tabs>
        <w:jc w:val="both"/>
        <w:rPr>
          <w:rFonts w:ascii="Arial" w:hAnsi="Arial" w:cs="Arial"/>
          <w:sz w:val="20"/>
        </w:rPr>
      </w:pPr>
    </w:p>
    <w:p w14:paraId="45815346" w14:textId="77777777" w:rsidR="00725D86" w:rsidRPr="009E2667" w:rsidRDefault="00725D86" w:rsidP="009E2667">
      <w:pPr>
        <w:tabs>
          <w:tab w:val="left" w:pos="851"/>
          <w:tab w:val="left" w:pos="1134"/>
        </w:tabs>
        <w:jc w:val="both"/>
        <w:rPr>
          <w:rFonts w:ascii="Arial" w:hAnsi="Arial" w:cs="Arial"/>
          <w:sz w:val="20"/>
          <w:lang w:val="fr-FR"/>
        </w:rPr>
      </w:pPr>
      <w:r w:rsidRPr="009E2667">
        <w:rPr>
          <w:rFonts w:ascii="Arial" w:hAnsi="Arial" w:cs="Arial"/>
          <w:sz w:val="20"/>
        </w:rPr>
        <w:t xml:space="preserve">             </w:t>
      </w:r>
      <w:r w:rsidRPr="009E2667">
        <w:rPr>
          <w:rFonts w:ascii="Arial" w:hAnsi="Arial" w:cs="Arial"/>
          <w:sz w:val="20"/>
          <w:lang w:val="fr-FR"/>
        </w:rPr>
        <w:t>VIN</w:t>
      </w:r>
    </w:p>
    <w:p w14:paraId="0D647EA6" w14:textId="77777777" w:rsidR="00725D86" w:rsidRPr="009E2667" w:rsidRDefault="00725D86" w:rsidP="009E2667">
      <w:pPr>
        <w:tabs>
          <w:tab w:val="left" w:pos="851"/>
          <w:tab w:val="left" w:pos="1134"/>
        </w:tabs>
        <w:jc w:val="both"/>
        <w:rPr>
          <w:rFonts w:ascii="Arial" w:hAnsi="Arial" w:cs="Arial"/>
          <w:sz w:val="20"/>
          <w:lang w:val="fr-FR"/>
        </w:rPr>
      </w:pPr>
      <w:r w:rsidRPr="009E2667">
        <w:rPr>
          <w:rFonts w:ascii="Arial" w:hAnsi="Arial" w:cs="Arial"/>
          <w:sz w:val="20"/>
          <w:lang w:val="fr-FR"/>
        </w:rPr>
        <w:t xml:space="preserve">VAT =  -------  X  IDF, onde: </w:t>
      </w:r>
    </w:p>
    <w:p w14:paraId="635B4E17" w14:textId="77777777" w:rsidR="00725D86" w:rsidRPr="009E2667" w:rsidRDefault="00725D86" w:rsidP="009E2667">
      <w:pPr>
        <w:tabs>
          <w:tab w:val="left" w:pos="851"/>
          <w:tab w:val="left" w:pos="1134"/>
        </w:tabs>
        <w:jc w:val="both"/>
        <w:rPr>
          <w:rFonts w:ascii="Arial" w:hAnsi="Arial" w:cs="Arial"/>
          <w:sz w:val="20"/>
          <w:lang w:val="fr-FR"/>
        </w:rPr>
      </w:pPr>
      <w:r w:rsidRPr="009E2667">
        <w:rPr>
          <w:rFonts w:ascii="Arial" w:hAnsi="Arial" w:cs="Arial"/>
          <w:sz w:val="20"/>
          <w:lang w:val="fr-FR"/>
        </w:rPr>
        <w:t xml:space="preserve">             IDI</w:t>
      </w:r>
    </w:p>
    <w:p w14:paraId="40CFB381" w14:textId="77777777" w:rsidR="00725D86" w:rsidRPr="009E2667" w:rsidRDefault="00725D86" w:rsidP="009E2667">
      <w:pPr>
        <w:tabs>
          <w:tab w:val="left" w:pos="851"/>
          <w:tab w:val="left" w:pos="1134"/>
        </w:tabs>
        <w:jc w:val="both"/>
        <w:rPr>
          <w:rFonts w:ascii="Arial" w:hAnsi="Arial" w:cs="Arial"/>
          <w:sz w:val="20"/>
          <w:lang w:val="fr-FR"/>
        </w:rPr>
      </w:pPr>
    </w:p>
    <w:p w14:paraId="7B262BF5" w14:textId="77777777" w:rsidR="00725D86" w:rsidRPr="009E2667" w:rsidRDefault="00725D86" w:rsidP="00EF2F5F">
      <w:pPr>
        <w:numPr>
          <w:ilvl w:val="0"/>
          <w:numId w:val="21"/>
        </w:numPr>
        <w:tabs>
          <w:tab w:val="num" w:pos="0"/>
          <w:tab w:val="left" w:pos="851"/>
          <w:tab w:val="left" w:pos="1134"/>
        </w:tabs>
        <w:suppressAutoHyphens/>
        <w:jc w:val="both"/>
        <w:rPr>
          <w:rFonts w:ascii="Arial" w:hAnsi="Arial" w:cs="Arial"/>
          <w:sz w:val="20"/>
        </w:rPr>
      </w:pPr>
      <w:r w:rsidRPr="009E2667">
        <w:rPr>
          <w:rFonts w:ascii="Arial" w:hAnsi="Arial" w:cs="Arial"/>
          <w:sz w:val="20"/>
        </w:rPr>
        <w:t xml:space="preserve">VAT = valor atualizado </w:t>
      </w:r>
    </w:p>
    <w:p w14:paraId="02715CE1" w14:textId="77777777" w:rsidR="00725D86" w:rsidRPr="009E2667" w:rsidRDefault="00725D86" w:rsidP="00EF2F5F">
      <w:pPr>
        <w:numPr>
          <w:ilvl w:val="0"/>
          <w:numId w:val="21"/>
        </w:numPr>
        <w:tabs>
          <w:tab w:val="num" w:pos="0"/>
          <w:tab w:val="left" w:pos="851"/>
          <w:tab w:val="left" w:pos="1134"/>
        </w:tabs>
        <w:suppressAutoHyphens/>
        <w:jc w:val="both"/>
        <w:rPr>
          <w:rFonts w:ascii="Arial" w:hAnsi="Arial" w:cs="Arial"/>
          <w:sz w:val="20"/>
        </w:rPr>
      </w:pPr>
      <w:r w:rsidRPr="009E2667">
        <w:rPr>
          <w:rFonts w:ascii="Arial" w:hAnsi="Arial" w:cs="Arial"/>
          <w:sz w:val="20"/>
        </w:rPr>
        <w:t xml:space="preserve">VIN = valor inicial </w:t>
      </w:r>
    </w:p>
    <w:p w14:paraId="5204D56A" w14:textId="77777777" w:rsidR="00725D86" w:rsidRPr="009E2667" w:rsidRDefault="00725D86" w:rsidP="00EF2F5F">
      <w:pPr>
        <w:numPr>
          <w:ilvl w:val="0"/>
          <w:numId w:val="21"/>
        </w:numPr>
        <w:tabs>
          <w:tab w:val="num" w:pos="0"/>
          <w:tab w:val="left" w:pos="851"/>
          <w:tab w:val="left" w:pos="1134"/>
        </w:tabs>
        <w:suppressAutoHyphens/>
        <w:jc w:val="both"/>
        <w:rPr>
          <w:rFonts w:ascii="Arial" w:hAnsi="Arial" w:cs="Arial"/>
          <w:sz w:val="20"/>
        </w:rPr>
      </w:pPr>
      <w:r w:rsidRPr="009E2667">
        <w:rPr>
          <w:rFonts w:ascii="Arial" w:hAnsi="Arial" w:cs="Arial"/>
          <w:sz w:val="20"/>
        </w:rPr>
        <w:t>IDI = IGP-M/FGV na data inicial</w:t>
      </w:r>
    </w:p>
    <w:p w14:paraId="1E7C2DC3" w14:textId="77777777" w:rsidR="00725D86" w:rsidRPr="009E2667" w:rsidRDefault="00725D86" w:rsidP="00EF2F5F">
      <w:pPr>
        <w:numPr>
          <w:ilvl w:val="0"/>
          <w:numId w:val="21"/>
        </w:numPr>
        <w:tabs>
          <w:tab w:val="num" w:pos="0"/>
          <w:tab w:val="left" w:pos="851"/>
          <w:tab w:val="left" w:pos="1134"/>
        </w:tabs>
        <w:suppressAutoHyphens/>
        <w:jc w:val="both"/>
        <w:rPr>
          <w:rFonts w:ascii="Arial" w:hAnsi="Arial" w:cs="Arial"/>
          <w:sz w:val="20"/>
        </w:rPr>
      </w:pPr>
      <w:r w:rsidRPr="009E2667">
        <w:rPr>
          <w:rFonts w:ascii="Arial" w:hAnsi="Arial" w:cs="Arial"/>
          <w:sz w:val="20"/>
        </w:rPr>
        <w:t>IDF = IGP-M/FGV na data final</w:t>
      </w:r>
    </w:p>
    <w:p w14:paraId="1CF44BB0" w14:textId="77777777" w:rsidR="00725D86" w:rsidRPr="009E2667" w:rsidRDefault="00725D86" w:rsidP="009E2667">
      <w:pPr>
        <w:pStyle w:val="Corpodetexto22"/>
        <w:ind w:left="0" w:right="-1" w:firstLine="0"/>
        <w:rPr>
          <w:rFonts w:cs="Arial"/>
          <w:b/>
          <w:sz w:val="20"/>
        </w:rPr>
      </w:pPr>
    </w:p>
    <w:p w14:paraId="63085B1A" w14:textId="75AE05DA" w:rsidR="00725D86" w:rsidRPr="009E2667" w:rsidRDefault="00725D86" w:rsidP="009E2667">
      <w:pPr>
        <w:pStyle w:val="Corpodetexto22"/>
        <w:ind w:left="0" w:right="-1" w:firstLine="0"/>
        <w:rPr>
          <w:rFonts w:cs="Arial"/>
          <w:sz w:val="20"/>
        </w:rPr>
      </w:pPr>
      <w:r w:rsidRPr="009E2667">
        <w:rPr>
          <w:rFonts w:cs="Arial"/>
          <w:b/>
          <w:sz w:val="20"/>
        </w:rPr>
        <w:t xml:space="preserve">CLÁUSULA </w:t>
      </w:r>
      <w:r w:rsidR="006A58EC" w:rsidRPr="009E2667">
        <w:rPr>
          <w:rFonts w:cs="Arial"/>
          <w:b/>
          <w:sz w:val="20"/>
        </w:rPr>
        <w:t xml:space="preserve">DÉCIMA PRIMEIRA </w:t>
      </w:r>
      <w:r w:rsidRPr="009E2667">
        <w:rPr>
          <w:rFonts w:cs="Arial"/>
          <w:b/>
          <w:sz w:val="20"/>
        </w:rPr>
        <w:t>– DA FISCALIZAÇÃO</w:t>
      </w:r>
    </w:p>
    <w:p w14:paraId="529BEF2D" w14:textId="7777777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sz w:val="20"/>
        </w:rPr>
        <w:t>No curso da execução dos contratos decorrentes da presente Ata caberá a CAIXA, diretamente ou por quem vier a indicar, o direito de fiscalizar a fiel observância das disposições deste instrumento.</w:t>
      </w:r>
    </w:p>
    <w:p w14:paraId="43337F6B" w14:textId="77777777" w:rsidR="00725D86" w:rsidRPr="009E2667" w:rsidRDefault="00725D86" w:rsidP="009E2667">
      <w:pPr>
        <w:pStyle w:val="Cabealho"/>
        <w:tabs>
          <w:tab w:val="clear" w:pos="4419"/>
          <w:tab w:val="clear" w:pos="8838"/>
          <w:tab w:val="left" w:pos="851"/>
          <w:tab w:val="left" w:pos="1134"/>
        </w:tabs>
        <w:jc w:val="both"/>
        <w:rPr>
          <w:rFonts w:ascii="Arial" w:hAnsi="Arial" w:cs="Arial"/>
          <w:sz w:val="20"/>
        </w:rPr>
      </w:pPr>
    </w:p>
    <w:p w14:paraId="29ABFF31" w14:textId="7777777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color w:val="000000"/>
          <w:sz w:val="20"/>
        </w:rPr>
        <w:t>Parágrafo Primeiro</w:t>
      </w:r>
      <w:r w:rsidRPr="009E2667">
        <w:rPr>
          <w:rFonts w:ascii="Arial" w:hAnsi="Arial" w:cs="Arial"/>
          <w:color w:val="000000"/>
          <w:sz w:val="20"/>
        </w:rPr>
        <w:t xml:space="preserve"> - A CAIXA, sempre que entender pertinente, realizará consulta ao </w:t>
      </w:r>
      <w:r w:rsidRPr="009E2667">
        <w:rPr>
          <w:rFonts w:ascii="Arial" w:hAnsi="Arial" w:cs="Arial"/>
          <w:sz w:val="20"/>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669D40A" w14:textId="77777777" w:rsidR="00725D86" w:rsidRPr="009E2667" w:rsidRDefault="00725D86" w:rsidP="009E2667">
      <w:pPr>
        <w:tabs>
          <w:tab w:val="left" w:pos="851"/>
          <w:tab w:val="left" w:pos="1134"/>
        </w:tabs>
        <w:jc w:val="both"/>
        <w:rPr>
          <w:rFonts w:ascii="Arial" w:hAnsi="Arial" w:cs="Arial"/>
          <w:sz w:val="20"/>
        </w:rPr>
      </w:pPr>
    </w:p>
    <w:p w14:paraId="64F86A48" w14:textId="7777777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Parágrafo Segundo</w:t>
      </w:r>
      <w:r w:rsidRPr="009E2667">
        <w:rPr>
          <w:rFonts w:ascii="Arial" w:hAnsi="Arial" w:cs="Arial"/>
          <w:sz w:val="20"/>
        </w:rPr>
        <w:t xml:space="preserve"> - A CAIXA poderá promover as diligências que entender necessárias para verificar a aderência do fornecedor à legislação anticorrupção.</w:t>
      </w:r>
    </w:p>
    <w:p w14:paraId="29124684" w14:textId="77777777" w:rsidR="00725D86" w:rsidRPr="009E2667" w:rsidRDefault="00725D86" w:rsidP="009E2667">
      <w:pPr>
        <w:tabs>
          <w:tab w:val="left" w:pos="851"/>
          <w:tab w:val="left" w:pos="1134"/>
        </w:tabs>
        <w:jc w:val="both"/>
        <w:rPr>
          <w:rFonts w:ascii="Arial" w:hAnsi="Arial" w:cs="Arial"/>
          <w:b/>
          <w:sz w:val="20"/>
        </w:rPr>
      </w:pPr>
    </w:p>
    <w:p w14:paraId="3D28012E" w14:textId="7777777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Parágrafo Terceiro</w:t>
      </w:r>
      <w:r w:rsidRPr="009E2667">
        <w:rPr>
          <w:rFonts w:ascii="Arial" w:hAnsi="Arial" w:cs="Arial"/>
          <w:sz w:val="20"/>
        </w:rPr>
        <w:t xml:space="preserve"> - A ausência de fiscalização por parte da CAIXA não eximirá o FORNECEDOR das responsabilidades previstas neste instrumento.</w:t>
      </w:r>
    </w:p>
    <w:p w14:paraId="42C229A3" w14:textId="77777777" w:rsidR="00725D86" w:rsidRPr="009E2667" w:rsidRDefault="00725D86" w:rsidP="009E2667">
      <w:pPr>
        <w:tabs>
          <w:tab w:val="left" w:pos="0"/>
        </w:tabs>
        <w:ind w:left="1418" w:right="-121" w:hanging="1418"/>
        <w:jc w:val="both"/>
        <w:rPr>
          <w:rFonts w:ascii="Arial" w:hAnsi="Arial" w:cs="Arial"/>
          <w:sz w:val="20"/>
        </w:rPr>
      </w:pPr>
    </w:p>
    <w:p w14:paraId="2DC42995" w14:textId="2FE89489" w:rsidR="00725D86" w:rsidRPr="009E2667" w:rsidRDefault="00725D86" w:rsidP="009E2667">
      <w:pPr>
        <w:pStyle w:val="Corpodetexto22"/>
        <w:ind w:left="0" w:right="-1" w:firstLine="0"/>
        <w:rPr>
          <w:rFonts w:cs="Arial"/>
          <w:sz w:val="20"/>
        </w:rPr>
      </w:pPr>
      <w:r w:rsidRPr="009E2667">
        <w:rPr>
          <w:rFonts w:cs="Arial"/>
          <w:b/>
          <w:sz w:val="20"/>
        </w:rPr>
        <w:t xml:space="preserve">CLÁUSULA DÉCIMA </w:t>
      </w:r>
      <w:r w:rsidR="006A58EC">
        <w:rPr>
          <w:rFonts w:cs="Arial"/>
          <w:b/>
          <w:sz w:val="20"/>
        </w:rPr>
        <w:t>SEGUNDA</w:t>
      </w:r>
      <w:r w:rsidRPr="009E2667">
        <w:rPr>
          <w:rFonts w:cs="Arial"/>
          <w:b/>
          <w:sz w:val="20"/>
        </w:rPr>
        <w:t xml:space="preserve"> – DO RESSARCIMENTO</w:t>
      </w:r>
    </w:p>
    <w:p w14:paraId="597C0B06" w14:textId="26CC656D" w:rsidR="00725D86" w:rsidRPr="009E2667" w:rsidRDefault="00725D86" w:rsidP="009E2667">
      <w:pPr>
        <w:tabs>
          <w:tab w:val="left" w:pos="0"/>
        </w:tabs>
        <w:jc w:val="both"/>
        <w:rPr>
          <w:rFonts w:ascii="Arial" w:hAnsi="Arial" w:cs="Arial"/>
          <w:sz w:val="20"/>
        </w:rPr>
      </w:pPr>
      <w:r w:rsidRPr="009E2667">
        <w:rPr>
          <w:rFonts w:ascii="Arial" w:hAnsi="Arial" w:cs="Arial"/>
          <w:sz w:val="20"/>
        </w:rPr>
        <w:lastRenderedPageBreak/>
        <w:t>A CONTRATADA autoriza a CAIXA a descontar o valor correspondente aos danos ou prejuízos apurados diretamente dos documentos fiscais pertinentes aos pagamentos que lhe forem devidos em relação aos contratos decorrentes da presente Ata, independentemente de qualquer procedimento judicial, depois de assegurada a prévia defesa em processo administrativo para apuração dos fatos.</w:t>
      </w:r>
    </w:p>
    <w:p w14:paraId="06BFD37A" w14:textId="77777777" w:rsidR="00725D86" w:rsidRPr="009E2667" w:rsidRDefault="00725D86" w:rsidP="009E2667">
      <w:pPr>
        <w:pStyle w:val="Corpodetexto22"/>
        <w:ind w:left="0" w:right="-1" w:firstLine="0"/>
        <w:rPr>
          <w:rFonts w:cs="Arial"/>
          <w:sz w:val="20"/>
        </w:rPr>
      </w:pPr>
    </w:p>
    <w:p w14:paraId="0820B130" w14:textId="0A5BD98C" w:rsidR="00725D86" w:rsidRDefault="00725D86" w:rsidP="009E2667">
      <w:pPr>
        <w:pStyle w:val="Corpodetexto22"/>
        <w:ind w:left="0" w:right="-1" w:firstLine="0"/>
        <w:rPr>
          <w:rFonts w:cs="Arial"/>
          <w:sz w:val="20"/>
        </w:rPr>
      </w:pPr>
      <w:r w:rsidRPr="009E2667">
        <w:rPr>
          <w:rFonts w:cs="Arial"/>
          <w:b/>
          <w:sz w:val="20"/>
        </w:rPr>
        <w:t>Parágrafo Primeiro -</w:t>
      </w:r>
      <w:r w:rsidRPr="009E2667">
        <w:rPr>
          <w:rFonts w:cs="Arial"/>
          <w:sz w:val="20"/>
        </w:rPr>
        <w:t xml:space="preserve"> A CONTRATADA concorda, em casos de prejuízos sofridos pela CAIXA em condenações trabalhistas originadas por seus funcionários, que tais valores sejam glosados das faturas em quaisquer contratos mantidos com a CAIXA, independente de processo administrativo.</w:t>
      </w:r>
    </w:p>
    <w:p w14:paraId="00B58643" w14:textId="77777777" w:rsidR="00A6742E" w:rsidRPr="009E2667" w:rsidRDefault="00A6742E" w:rsidP="009E2667">
      <w:pPr>
        <w:pStyle w:val="Corpodetexto22"/>
        <w:ind w:left="0" w:right="-1" w:firstLine="0"/>
        <w:rPr>
          <w:rFonts w:cs="Arial"/>
          <w:sz w:val="20"/>
        </w:rPr>
      </w:pPr>
    </w:p>
    <w:p w14:paraId="693A24F3" w14:textId="4EEC66DF" w:rsidR="00725D86" w:rsidRDefault="00725D86" w:rsidP="009E2667">
      <w:pPr>
        <w:pStyle w:val="NormalWeb"/>
        <w:spacing w:before="0" w:beforeAutospacing="0" w:after="0" w:afterAutospacing="0"/>
        <w:jc w:val="both"/>
        <w:rPr>
          <w:rFonts w:ascii="Arial" w:hAnsi="Arial" w:cs="Arial"/>
          <w:color w:val="000000"/>
          <w:sz w:val="20"/>
          <w:szCs w:val="20"/>
        </w:rPr>
      </w:pPr>
      <w:r w:rsidRPr="009E2667">
        <w:rPr>
          <w:rStyle w:val="Forte"/>
          <w:rFonts w:ascii="Arial" w:hAnsi="Arial" w:cs="Arial"/>
          <w:color w:val="000000"/>
          <w:sz w:val="20"/>
          <w:szCs w:val="20"/>
        </w:rPr>
        <w:t>Parágrafo Segundo</w:t>
      </w:r>
      <w:r w:rsidRPr="009E2667">
        <w:rPr>
          <w:rFonts w:ascii="Arial" w:hAnsi="Arial" w:cs="Arial"/>
          <w:color w:val="000000"/>
          <w:sz w:val="20"/>
          <w:szCs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E334B22" w14:textId="77777777" w:rsidR="00A6742E" w:rsidRPr="009E2667" w:rsidRDefault="00A6742E" w:rsidP="009E2667">
      <w:pPr>
        <w:pStyle w:val="NormalWeb"/>
        <w:spacing w:before="0" w:beforeAutospacing="0" w:after="0" w:afterAutospacing="0"/>
        <w:jc w:val="both"/>
        <w:rPr>
          <w:rFonts w:ascii="Arial" w:hAnsi="Arial" w:cs="Arial"/>
          <w:color w:val="000000"/>
          <w:sz w:val="20"/>
          <w:szCs w:val="20"/>
        </w:rPr>
      </w:pPr>
    </w:p>
    <w:p w14:paraId="76A8660D" w14:textId="77777777" w:rsidR="00725D86" w:rsidRPr="00A6742E" w:rsidRDefault="00725D86" w:rsidP="009E2667">
      <w:pPr>
        <w:pStyle w:val="Corpodetexto3"/>
        <w:tabs>
          <w:tab w:val="left" w:pos="1584"/>
        </w:tabs>
        <w:rPr>
          <w:rFonts w:ascii="Arial" w:hAnsi="Arial" w:cs="Arial"/>
          <w:b w:val="0"/>
        </w:rPr>
      </w:pPr>
      <w:r w:rsidRPr="00A6742E">
        <w:rPr>
          <w:rFonts w:ascii="Arial" w:hAnsi="Arial" w:cs="Arial"/>
          <w:bCs/>
        </w:rPr>
        <w:t>Parágrafo Terceiro</w:t>
      </w:r>
      <w:r w:rsidRPr="00A6742E">
        <w:rPr>
          <w:rFonts w:ascii="Arial" w:hAnsi="Arial" w:cs="Arial"/>
          <w:b w:val="0"/>
        </w:rPr>
        <w:t xml:space="preserve"> - O valor a ser ressarcido à CAIXA, nos casos de danos ou prejuízos em que ao fornecedor,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355FF084" w14:textId="77777777" w:rsidR="00725D86" w:rsidRPr="009E2667" w:rsidRDefault="00725D86" w:rsidP="009E2667">
      <w:pPr>
        <w:widowControl w:val="0"/>
        <w:autoSpaceDE w:val="0"/>
        <w:autoSpaceDN w:val="0"/>
        <w:adjustRightInd w:val="0"/>
        <w:jc w:val="both"/>
        <w:rPr>
          <w:rFonts w:ascii="Arial" w:hAnsi="Arial" w:cs="Arial"/>
          <w:sz w:val="20"/>
        </w:rPr>
      </w:pPr>
    </w:p>
    <w:p w14:paraId="3C9AD218" w14:textId="77777777" w:rsidR="00725D86" w:rsidRPr="009E2667" w:rsidRDefault="00725D86" w:rsidP="009E2667">
      <w:pPr>
        <w:pStyle w:val="Print-FromToSubjectDate"/>
        <w:widowControl w:val="0"/>
        <w:pBdr>
          <w:left w:val="none" w:sz="0" w:space="0" w:color="auto"/>
        </w:pBdr>
        <w:autoSpaceDE w:val="0"/>
        <w:autoSpaceDN w:val="0"/>
        <w:adjustRightInd w:val="0"/>
        <w:jc w:val="both"/>
        <w:rPr>
          <w:rFonts w:cs="Arial"/>
          <w:lang w:val="en-US"/>
        </w:rPr>
      </w:pPr>
      <w:r w:rsidRPr="009E2667">
        <w:rPr>
          <w:rFonts w:cs="Arial"/>
        </w:rPr>
        <w:t xml:space="preserve">           </w:t>
      </w:r>
      <w:r w:rsidRPr="009E2667">
        <w:rPr>
          <w:rFonts w:cs="Arial"/>
          <w:lang w:val="en-US"/>
        </w:rPr>
        <w:t>VIN</w:t>
      </w:r>
    </w:p>
    <w:p w14:paraId="1A7AA9E7" w14:textId="77777777" w:rsidR="00725D86" w:rsidRPr="009E2667" w:rsidRDefault="00725D86" w:rsidP="009E2667">
      <w:pPr>
        <w:widowControl w:val="0"/>
        <w:autoSpaceDE w:val="0"/>
        <w:autoSpaceDN w:val="0"/>
        <w:adjustRightInd w:val="0"/>
        <w:jc w:val="both"/>
        <w:rPr>
          <w:rFonts w:ascii="Arial" w:hAnsi="Arial" w:cs="Arial"/>
          <w:sz w:val="20"/>
          <w:lang w:val="en-US"/>
        </w:rPr>
      </w:pPr>
      <w:r w:rsidRPr="009E2667">
        <w:rPr>
          <w:rFonts w:ascii="Arial" w:hAnsi="Arial" w:cs="Arial"/>
          <w:sz w:val="20"/>
          <w:lang w:val="en-US"/>
        </w:rPr>
        <w:t xml:space="preserve">VAT =  -------  X  IDF, onde: </w:t>
      </w:r>
    </w:p>
    <w:p w14:paraId="6ED4CBD2" w14:textId="77777777" w:rsidR="00725D86" w:rsidRPr="009E2667" w:rsidRDefault="00725D86" w:rsidP="009E2667">
      <w:pPr>
        <w:pStyle w:val="Print-FromToSubjectDate"/>
        <w:widowControl w:val="0"/>
        <w:pBdr>
          <w:left w:val="none" w:sz="0" w:space="0" w:color="auto"/>
        </w:pBdr>
        <w:autoSpaceDE w:val="0"/>
        <w:autoSpaceDN w:val="0"/>
        <w:adjustRightInd w:val="0"/>
        <w:jc w:val="both"/>
        <w:rPr>
          <w:rFonts w:cs="Arial"/>
        </w:rPr>
      </w:pPr>
      <w:r w:rsidRPr="009E2667">
        <w:rPr>
          <w:rFonts w:cs="Arial"/>
          <w:lang w:val="en-US"/>
        </w:rPr>
        <w:t xml:space="preserve">           </w:t>
      </w:r>
      <w:r w:rsidRPr="009E2667">
        <w:rPr>
          <w:rFonts w:cs="Arial"/>
        </w:rPr>
        <w:t>IDI</w:t>
      </w:r>
    </w:p>
    <w:p w14:paraId="749C2D60" w14:textId="77777777" w:rsidR="00725D86" w:rsidRPr="009E2667" w:rsidRDefault="00725D86" w:rsidP="009E2667">
      <w:pPr>
        <w:pStyle w:val="Cabealho"/>
        <w:widowControl w:val="0"/>
        <w:tabs>
          <w:tab w:val="clear" w:pos="4419"/>
          <w:tab w:val="clear" w:pos="8838"/>
        </w:tabs>
        <w:autoSpaceDE w:val="0"/>
        <w:autoSpaceDN w:val="0"/>
        <w:adjustRightInd w:val="0"/>
        <w:jc w:val="both"/>
        <w:rPr>
          <w:rFonts w:ascii="Arial" w:hAnsi="Arial" w:cs="Arial"/>
          <w:sz w:val="20"/>
        </w:rPr>
      </w:pPr>
    </w:p>
    <w:p w14:paraId="26859FE8" w14:textId="77777777" w:rsidR="00725D86" w:rsidRPr="009E2667" w:rsidRDefault="00725D86" w:rsidP="009E2667">
      <w:pPr>
        <w:widowControl w:val="0"/>
        <w:autoSpaceDE w:val="0"/>
        <w:autoSpaceDN w:val="0"/>
        <w:adjustRightInd w:val="0"/>
        <w:jc w:val="both"/>
        <w:rPr>
          <w:rFonts w:ascii="Arial" w:hAnsi="Arial" w:cs="Arial"/>
          <w:sz w:val="20"/>
        </w:rPr>
      </w:pPr>
      <w:r w:rsidRPr="009E2667">
        <w:rPr>
          <w:rFonts w:ascii="Arial" w:hAnsi="Arial" w:cs="Arial"/>
          <w:sz w:val="20"/>
        </w:rPr>
        <w:t xml:space="preserve">VAT = valor atualizado </w:t>
      </w:r>
    </w:p>
    <w:p w14:paraId="6F544DA3" w14:textId="77777777" w:rsidR="00725D86" w:rsidRPr="009E2667" w:rsidRDefault="00725D86" w:rsidP="00EF2F5F">
      <w:pPr>
        <w:widowControl w:val="0"/>
        <w:numPr>
          <w:ilvl w:val="0"/>
          <w:numId w:val="21"/>
        </w:numPr>
        <w:tabs>
          <w:tab w:val="clear" w:pos="360"/>
          <w:tab w:val="num" w:pos="0"/>
        </w:tabs>
        <w:autoSpaceDE w:val="0"/>
        <w:autoSpaceDN w:val="0"/>
        <w:adjustRightInd w:val="0"/>
        <w:jc w:val="both"/>
        <w:rPr>
          <w:rFonts w:ascii="Arial" w:hAnsi="Arial" w:cs="Arial"/>
          <w:sz w:val="20"/>
        </w:rPr>
      </w:pPr>
      <w:r w:rsidRPr="009E2667">
        <w:rPr>
          <w:rFonts w:ascii="Arial" w:hAnsi="Arial" w:cs="Arial"/>
          <w:sz w:val="20"/>
        </w:rPr>
        <w:t>VIN = valor inicial</w:t>
      </w:r>
    </w:p>
    <w:p w14:paraId="10335590" w14:textId="77777777" w:rsidR="00725D86" w:rsidRPr="009E2667" w:rsidRDefault="00725D86" w:rsidP="00EF2F5F">
      <w:pPr>
        <w:widowControl w:val="0"/>
        <w:numPr>
          <w:ilvl w:val="0"/>
          <w:numId w:val="21"/>
        </w:numPr>
        <w:tabs>
          <w:tab w:val="clear" w:pos="360"/>
          <w:tab w:val="num" w:pos="0"/>
        </w:tabs>
        <w:autoSpaceDE w:val="0"/>
        <w:autoSpaceDN w:val="0"/>
        <w:adjustRightInd w:val="0"/>
        <w:jc w:val="both"/>
        <w:rPr>
          <w:rFonts w:ascii="Arial" w:hAnsi="Arial" w:cs="Arial"/>
          <w:sz w:val="20"/>
        </w:rPr>
      </w:pPr>
      <w:r w:rsidRPr="009E2667">
        <w:rPr>
          <w:rFonts w:ascii="Arial" w:hAnsi="Arial" w:cs="Arial"/>
          <w:sz w:val="20"/>
        </w:rPr>
        <w:t>IDI = IGP-M/FGV do mês em que ocorreu o prejuízo (índice inicial)</w:t>
      </w:r>
    </w:p>
    <w:p w14:paraId="1C6625CB" w14:textId="77777777" w:rsidR="00725D86" w:rsidRPr="009E2667" w:rsidRDefault="00725D86" w:rsidP="00EF2F5F">
      <w:pPr>
        <w:widowControl w:val="0"/>
        <w:numPr>
          <w:ilvl w:val="0"/>
          <w:numId w:val="21"/>
        </w:numPr>
        <w:tabs>
          <w:tab w:val="clear" w:pos="360"/>
          <w:tab w:val="num" w:pos="0"/>
        </w:tabs>
        <w:autoSpaceDE w:val="0"/>
        <w:autoSpaceDN w:val="0"/>
        <w:adjustRightInd w:val="0"/>
        <w:jc w:val="both"/>
        <w:rPr>
          <w:rFonts w:ascii="Arial" w:hAnsi="Arial" w:cs="Arial"/>
          <w:sz w:val="20"/>
        </w:rPr>
      </w:pPr>
      <w:r w:rsidRPr="009E2667">
        <w:rPr>
          <w:rFonts w:ascii="Arial" w:hAnsi="Arial" w:cs="Arial"/>
          <w:sz w:val="20"/>
        </w:rPr>
        <w:t>IDF = IGP-M/FGV do mês do ressarcimento (índice final)</w:t>
      </w:r>
    </w:p>
    <w:p w14:paraId="15C4A43B" w14:textId="77777777" w:rsidR="00725D86" w:rsidRPr="009E2667" w:rsidRDefault="00725D86" w:rsidP="009E2667">
      <w:pPr>
        <w:tabs>
          <w:tab w:val="left" w:pos="0"/>
        </w:tabs>
        <w:ind w:left="1418" w:right="-121" w:hanging="1418"/>
        <w:jc w:val="both"/>
        <w:rPr>
          <w:rFonts w:ascii="Arial" w:hAnsi="Arial" w:cs="Arial"/>
          <w:sz w:val="20"/>
        </w:rPr>
      </w:pPr>
    </w:p>
    <w:p w14:paraId="33DD29DA" w14:textId="5F6055AC" w:rsidR="00725D86" w:rsidRPr="009E2667" w:rsidRDefault="00725D86" w:rsidP="009E2667">
      <w:pPr>
        <w:tabs>
          <w:tab w:val="left" w:pos="0"/>
        </w:tabs>
        <w:ind w:right="-121"/>
        <w:jc w:val="both"/>
        <w:rPr>
          <w:rFonts w:ascii="Arial" w:hAnsi="Arial" w:cs="Arial"/>
          <w:b/>
          <w:sz w:val="20"/>
        </w:rPr>
      </w:pPr>
      <w:r w:rsidRPr="009E2667">
        <w:rPr>
          <w:rFonts w:ascii="Arial" w:hAnsi="Arial" w:cs="Arial"/>
          <w:b/>
          <w:sz w:val="20"/>
        </w:rPr>
        <w:t xml:space="preserve">CLÁUSULA DÉCIMA </w:t>
      </w:r>
      <w:r w:rsidR="006A58EC">
        <w:rPr>
          <w:rFonts w:ascii="Arial" w:hAnsi="Arial" w:cs="Arial"/>
          <w:b/>
          <w:sz w:val="20"/>
        </w:rPr>
        <w:t>TERCEIRA</w:t>
      </w:r>
      <w:r w:rsidRPr="009E2667">
        <w:rPr>
          <w:rFonts w:ascii="Arial" w:hAnsi="Arial" w:cs="Arial"/>
          <w:b/>
          <w:sz w:val="20"/>
        </w:rPr>
        <w:t xml:space="preserve"> - DAS INCIDÊNCIAS FISCAIS, ENCARGOS, SEGUROS, ETC.</w:t>
      </w:r>
    </w:p>
    <w:p w14:paraId="469B4F6F" w14:textId="77777777" w:rsidR="00725D86" w:rsidRPr="009E2667" w:rsidRDefault="00725D86" w:rsidP="009E2667">
      <w:pPr>
        <w:tabs>
          <w:tab w:val="left" w:pos="0"/>
        </w:tabs>
        <w:ind w:left="1418" w:hanging="1418"/>
        <w:jc w:val="both"/>
        <w:rPr>
          <w:rFonts w:ascii="Arial" w:hAnsi="Arial" w:cs="Arial"/>
          <w:sz w:val="20"/>
        </w:rPr>
      </w:pPr>
      <w:r w:rsidRPr="009E2667">
        <w:rPr>
          <w:rFonts w:ascii="Arial" w:hAnsi="Arial" w:cs="Arial"/>
          <w:sz w:val="20"/>
        </w:rPr>
        <w:t>Correrão por conta exclusiva do FORNECEDOR:</w:t>
      </w:r>
    </w:p>
    <w:p w14:paraId="4F433ADA" w14:textId="77777777" w:rsidR="00725D86" w:rsidRPr="009E2667" w:rsidRDefault="00725D86" w:rsidP="009E2667">
      <w:pPr>
        <w:jc w:val="both"/>
        <w:rPr>
          <w:rFonts w:ascii="Arial" w:hAnsi="Arial" w:cs="Arial"/>
          <w:sz w:val="20"/>
        </w:rPr>
      </w:pPr>
    </w:p>
    <w:p w14:paraId="61359BC1" w14:textId="77777777" w:rsidR="00725D86" w:rsidRPr="009E2667" w:rsidRDefault="00725D86" w:rsidP="009E2667">
      <w:pPr>
        <w:tabs>
          <w:tab w:val="left" w:pos="0"/>
        </w:tabs>
        <w:jc w:val="both"/>
        <w:rPr>
          <w:rFonts w:ascii="Arial" w:hAnsi="Arial" w:cs="Arial"/>
          <w:sz w:val="20"/>
        </w:rPr>
      </w:pPr>
      <w:r w:rsidRPr="009E2667">
        <w:rPr>
          <w:rFonts w:ascii="Arial" w:hAnsi="Arial" w:cs="Arial"/>
          <w:sz w:val="20"/>
        </w:rPr>
        <w:t>I) todos os tributos que forem devidos em decorrência do objeto dos Contratos decorrentes da presente Ata, bem como as obrigações acessórias deles decorrentes;</w:t>
      </w:r>
    </w:p>
    <w:p w14:paraId="60A51DCB" w14:textId="77777777" w:rsidR="00725D86" w:rsidRPr="009E2667" w:rsidRDefault="00725D86" w:rsidP="009E2667">
      <w:pPr>
        <w:tabs>
          <w:tab w:val="left" w:pos="0"/>
        </w:tabs>
        <w:jc w:val="both"/>
        <w:rPr>
          <w:rFonts w:ascii="Arial" w:hAnsi="Arial" w:cs="Arial"/>
          <w:sz w:val="20"/>
        </w:rPr>
      </w:pPr>
    </w:p>
    <w:p w14:paraId="3974D70E" w14:textId="77777777" w:rsidR="00725D86" w:rsidRPr="009E2667" w:rsidRDefault="00725D86" w:rsidP="009E2667">
      <w:pPr>
        <w:tabs>
          <w:tab w:val="left" w:pos="0"/>
        </w:tabs>
        <w:jc w:val="both"/>
        <w:rPr>
          <w:rFonts w:ascii="Arial" w:hAnsi="Arial" w:cs="Arial"/>
          <w:sz w:val="20"/>
        </w:rPr>
      </w:pPr>
      <w:r w:rsidRPr="009E2667">
        <w:rPr>
          <w:rFonts w:ascii="Arial" w:hAnsi="Arial" w:cs="Arial"/>
          <w:sz w:val="20"/>
        </w:rPr>
        <w:t>II) as contribuições devidas à Previdência Social, encargos trabalhistas, prêmios de seguro e de acidentes de trabalho, emolumentos e outras despesas que se façam necessárias à execução dos serviços.</w:t>
      </w:r>
    </w:p>
    <w:p w14:paraId="526AF38D" w14:textId="77777777" w:rsidR="00725D86" w:rsidRPr="009E2667" w:rsidRDefault="00725D86" w:rsidP="009E2667">
      <w:pPr>
        <w:pStyle w:val="Corpodetexto3"/>
        <w:tabs>
          <w:tab w:val="left" w:pos="0"/>
        </w:tabs>
        <w:rPr>
          <w:rFonts w:ascii="Arial" w:hAnsi="Arial" w:cs="Arial"/>
        </w:rPr>
      </w:pPr>
    </w:p>
    <w:p w14:paraId="1D1DFD26" w14:textId="2B1A31ED" w:rsidR="00725D86" w:rsidRPr="009E2667" w:rsidRDefault="00725D86" w:rsidP="009E2667">
      <w:pPr>
        <w:pStyle w:val="Corpodetexto22"/>
        <w:ind w:left="0" w:right="-1" w:firstLine="0"/>
        <w:rPr>
          <w:rFonts w:cs="Arial"/>
          <w:b/>
          <w:sz w:val="20"/>
        </w:rPr>
      </w:pPr>
      <w:r w:rsidRPr="009E2667">
        <w:rPr>
          <w:rFonts w:cs="Arial"/>
          <w:b/>
          <w:sz w:val="20"/>
        </w:rPr>
        <w:t xml:space="preserve">CLÁUSULA DÉCIMA </w:t>
      </w:r>
      <w:r w:rsidR="006A58EC">
        <w:rPr>
          <w:rFonts w:cs="Arial"/>
          <w:b/>
          <w:sz w:val="20"/>
        </w:rPr>
        <w:t>QUARTA</w:t>
      </w:r>
      <w:r w:rsidRPr="009E2667">
        <w:rPr>
          <w:rFonts w:cs="Arial"/>
          <w:b/>
          <w:sz w:val="20"/>
        </w:rPr>
        <w:t xml:space="preserve"> – DA REVISÃO DOS PREÇOS</w:t>
      </w:r>
    </w:p>
    <w:p w14:paraId="22856A15" w14:textId="77777777" w:rsidR="00725D86" w:rsidRPr="009E2667" w:rsidRDefault="00725D86" w:rsidP="009E2667">
      <w:pPr>
        <w:jc w:val="both"/>
        <w:rPr>
          <w:rFonts w:ascii="Arial" w:hAnsi="Arial" w:cs="Arial"/>
          <w:sz w:val="20"/>
        </w:rPr>
      </w:pPr>
      <w:r w:rsidRPr="009E2667">
        <w:rPr>
          <w:rFonts w:ascii="Arial" w:hAnsi="Arial" w:cs="Arial"/>
          <w:sz w:val="20"/>
        </w:rPr>
        <w:t>Quando o preço registrado se tornar superior ao preço praticado no mercado por motivo superveniente, a CAIXA convocará os fornecedores para negociar a redução dos preços aos valores praticados pelo mercado.</w:t>
      </w:r>
    </w:p>
    <w:p w14:paraId="734361D8" w14:textId="77777777" w:rsidR="00725D86" w:rsidRPr="009E2667" w:rsidRDefault="00725D86" w:rsidP="009E2667">
      <w:pPr>
        <w:jc w:val="both"/>
        <w:rPr>
          <w:rFonts w:ascii="Arial" w:hAnsi="Arial" w:cs="Arial"/>
          <w:sz w:val="20"/>
        </w:rPr>
      </w:pPr>
    </w:p>
    <w:p w14:paraId="7B0DA0D6" w14:textId="77777777" w:rsidR="00725D86" w:rsidRPr="009E2667" w:rsidRDefault="00725D86" w:rsidP="009E2667">
      <w:pPr>
        <w:jc w:val="both"/>
        <w:rPr>
          <w:rFonts w:ascii="Arial" w:hAnsi="Arial" w:cs="Arial"/>
          <w:sz w:val="20"/>
        </w:rPr>
      </w:pPr>
      <w:r w:rsidRPr="009E2667">
        <w:rPr>
          <w:rFonts w:ascii="Arial" w:hAnsi="Arial" w:cs="Arial"/>
          <w:b/>
          <w:sz w:val="20"/>
        </w:rPr>
        <w:t>Parágrafo Primeiro</w:t>
      </w:r>
      <w:r w:rsidRPr="009E2667">
        <w:rPr>
          <w:rFonts w:ascii="Arial" w:hAnsi="Arial" w:cs="Arial"/>
          <w:sz w:val="20"/>
        </w:rPr>
        <w:t xml:space="preserve"> - Os fornecedores que não aceitarem reduzir seus preços aos valores praticados pelo mercado serão liberados do compromisso assumido, sem aplicação de penalidade.</w:t>
      </w:r>
    </w:p>
    <w:p w14:paraId="54E03E3B" w14:textId="77777777" w:rsidR="00725D86" w:rsidRPr="009E2667" w:rsidRDefault="00725D86" w:rsidP="009E2667">
      <w:pPr>
        <w:jc w:val="both"/>
        <w:rPr>
          <w:rFonts w:ascii="Arial" w:hAnsi="Arial" w:cs="Arial"/>
          <w:sz w:val="20"/>
        </w:rPr>
      </w:pPr>
    </w:p>
    <w:p w14:paraId="39C04D74" w14:textId="77777777" w:rsidR="00725D86" w:rsidRPr="009E2667" w:rsidRDefault="00725D86" w:rsidP="009E2667">
      <w:pPr>
        <w:jc w:val="both"/>
        <w:rPr>
          <w:rFonts w:ascii="Arial" w:hAnsi="Arial" w:cs="Arial"/>
          <w:sz w:val="20"/>
        </w:rPr>
      </w:pPr>
      <w:r w:rsidRPr="009E2667">
        <w:rPr>
          <w:rFonts w:ascii="Arial" w:hAnsi="Arial" w:cs="Arial"/>
          <w:b/>
          <w:sz w:val="20"/>
        </w:rPr>
        <w:t>Parágrafo Segundo</w:t>
      </w:r>
      <w:r w:rsidRPr="009E2667">
        <w:rPr>
          <w:rFonts w:ascii="Arial" w:hAnsi="Arial" w:cs="Arial"/>
          <w:sz w:val="20"/>
        </w:rPr>
        <w:t xml:space="preserve"> - A ordem de classificação dos fornecedores que aceitarem reduzir seus preços aos valores de mercado observará a classificação original, conforme Cláusula Quarta desta Ata.</w:t>
      </w:r>
    </w:p>
    <w:p w14:paraId="216823D3" w14:textId="77777777" w:rsidR="00725D86" w:rsidRPr="009E2667" w:rsidRDefault="00725D86" w:rsidP="009E2667">
      <w:pPr>
        <w:jc w:val="both"/>
        <w:rPr>
          <w:rFonts w:ascii="Arial" w:hAnsi="Arial" w:cs="Arial"/>
          <w:sz w:val="20"/>
        </w:rPr>
      </w:pPr>
    </w:p>
    <w:p w14:paraId="33331079" w14:textId="77777777" w:rsidR="00725D86" w:rsidRPr="009E2667" w:rsidRDefault="00725D86" w:rsidP="009E2667">
      <w:pPr>
        <w:jc w:val="both"/>
        <w:rPr>
          <w:rFonts w:ascii="Arial" w:hAnsi="Arial" w:cs="Arial"/>
          <w:sz w:val="20"/>
        </w:rPr>
      </w:pPr>
      <w:r w:rsidRPr="009E2667">
        <w:rPr>
          <w:rFonts w:ascii="Arial" w:hAnsi="Arial" w:cs="Arial"/>
          <w:b/>
          <w:sz w:val="20"/>
        </w:rPr>
        <w:t>Parágrafo Terceiro</w:t>
      </w:r>
      <w:r w:rsidRPr="009E2667">
        <w:rPr>
          <w:rFonts w:ascii="Arial" w:hAnsi="Arial" w:cs="Arial"/>
          <w:sz w:val="20"/>
        </w:rPr>
        <w:t xml:space="preserve"> - Quando o preço de mercado se tornar superior aos preços registrados e o fornecedor não puder cumprir o compromisso, a CAIXA poderá:</w:t>
      </w:r>
    </w:p>
    <w:p w14:paraId="490BBBFC" w14:textId="77777777" w:rsidR="00725D86" w:rsidRPr="009E2667" w:rsidRDefault="00725D86" w:rsidP="009E2667">
      <w:pPr>
        <w:jc w:val="both"/>
        <w:rPr>
          <w:rFonts w:ascii="Arial" w:hAnsi="Arial" w:cs="Arial"/>
          <w:sz w:val="20"/>
        </w:rPr>
      </w:pPr>
    </w:p>
    <w:p w14:paraId="62379E11" w14:textId="28550CDF" w:rsidR="00725D86" w:rsidRPr="009E2667" w:rsidRDefault="00725D86" w:rsidP="009E2667">
      <w:pPr>
        <w:jc w:val="both"/>
        <w:rPr>
          <w:rFonts w:ascii="Arial" w:hAnsi="Arial" w:cs="Arial"/>
          <w:sz w:val="20"/>
        </w:rPr>
      </w:pPr>
      <w:r w:rsidRPr="009E2667">
        <w:rPr>
          <w:rFonts w:ascii="Arial" w:hAnsi="Arial" w:cs="Arial"/>
          <w:sz w:val="20"/>
        </w:rPr>
        <w:t>I</w:t>
      </w:r>
      <w:r w:rsidR="004741FE">
        <w:rPr>
          <w:rFonts w:ascii="Arial" w:hAnsi="Arial" w:cs="Arial"/>
          <w:sz w:val="20"/>
        </w:rPr>
        <w:t xml:space="preserve">) </w:t>
      </w:r>
      <w:r w:rsidRPr="009E2667">
        <w:rPr>
          <w:rFonts w:ascii="Arial" w:hAnsi="Arial" w:cs="Arial"/>
          <w:sz w:val="20"/>
        </w:rPr>
        <w:t>liberar o fornecedor do compromisso assumido, caso a comunicação ocorra antes do pedido de fornecimento, e sem aplicação da penalidade se confirmada a veracidade dos motivos e comprovantes apresentados; e</w:t>
      </w:r>
    </w:p>
    <w:p w14:paraId="0AB7E51F" w14:textId="77777777" w:rsidR="00725D86" w:rsidRPr="009E2667" w:rsidRDefault="00725D86" w:rsidP="009E2667">
      <w:pPr>
        <w:jc w:val="both"/>
        <w:rPr>
          <w:rFonts w:ascii="Arial" w:hAnsi="Arial" w:cs="Arial"/>
          <w:sz w:val="20"/>
        </w:rPr>
      </w:pPr>
    </w:p>
    <w:p w14:paraId="4BDD7BCD" w14:textId="332DE6BD" w:rsidR="00725D86" w:rsidRPr="009E2667" w:rsidRDefault="00725D86" w:rsidP="009E2667">
      <w:pPr>
        <w:jc w:val="both"/>
        <w:rPr>
          <w:rFonts w:ascii="Arial" w:hAnsi="Arial" w:cs="Arial"/>
          <w:sz w:val="20"/>
        </w:rPr>
      </w:pPr>
      <w:r w:rsidRPr="009E2667">
        <w:rPr>
          <w:rFonts w:ascii="Arial" w:hAnsi="Arial" w:cs="Arial"/>
          <w:sz w:val="20"/>
        </w:rPr>
        <w:t>II</w:t>
      </w:r>
      <w:r w:rsidR="004F53D7">
        <w:rPr>
          <w:rFonts w:ascii="Arial" w:hAnsi="Arial" w:cs="Arial"/>
          <w:sz w:val="20"/>
        </w:rPr>
        <w:t xml:space="preserve">) </w:t>
      </w:r>
      <w:r w:rsidRPr="009E2667">
        <w:rPr>
          <w:rFonts w:ascii="Arial" w:hAnsi="Arial" w:cs="Arial"/>
          <w:sz w:val="20"/>
        </w:rPr>
        <w:t>convocar os demais fornecedores para assegurar igual oportunidade de negociação.</w:t>
      </w:r>
    </w:p>
    <w:p w14:paraId="0AE34164" w14:textId="77777777" w:rsidR="00725D86" w:rsidRPr="009E2667" w:rsidRDefault="00725D86" w:rsidP="009E2667">
      <w:pPr>
        <w:jc w:val="both"/>
        <w:rPr>
          <w:rFonts w:ascii="Arial" w:hAnsi="Arial" w:cs="Arial"/>
          <w:sz w:val="20"/>
        </w:rPr>
      </w:pPr>
    </w:p>
    <w:p w14:paraId="4B504B9B" w14:textId="77777777" w:rsidR="00725D86" w:rsidRPr="009E2667" w:rsidRDefault="00725D86" w:rsidP="009E2667">
      <w:pPr>
        <w:jc w:val="both"/>
        <w:rPr>
          <w:rFonts w:ascii="Arial" w:hAnsi="Arial" w:cs="Arial"/>
          <w:sz w:val="20"/>
        </w:rPr>
      </w:pPr>
      <w:r w:rsidRPr="009E2667">
        <w:rPr>
          <w:rFonts w:ascii="Arial" w:hAnsi="Arial" w:cs="Arial"/>
          <w:b/>
          <w:sz w:val="20"/>
        </w:rPr>
        <w:t>Parágrafo Quarto</w:t>
      </w:r>
      <w:r w:rsidRPr="009E2667">
        <w:rPr>
          <w:rFonts w:ascii="Arial" w:hAnsi="Arial" w:cs="Arial"/>
          <w:sz w:val="20"/>
        </w:rPr>
        <w:t xml:space="preserve"> - Não havendo êxito nas negociações, a CAIXA revogará a Ata de registro de preços, adotando as medidas cabíveis para obtenção da contratação mais vantajosa.</w:t>
      </w:r>
    </w:p>
    <w:p w14:paraId="62714E93" w14:textId="77777777" w:rsidR="00725D86" w:rsidRPr="009E2667" w:rsidRDefault="00725D86" w:rsidP="009E2667">
      <w:pPr>
        <w:jc w:val="both"/>
        <w:rPr>
          <w:rFonts w:ascii="Arial" w:hAnsi="Arial" w:cs="Arial"/>
          <w:sz w:val="20"/>
        </w:rPr>
      </w:pPr>
    </w:p>
    <w:p w14:paraId="2FE0525E" w14:textId="77777777" w:rsidR="00725D86" w:rsidRPr="009E2667" w:rsidRDefault="00725D86" w:rsidP="009E2667">
      <w:pPr>
        <w:jc w:val="both"/>
        <w:rPr>
          <w:rFonts w:ascii="Arial" w:hAnsi="Arial" w:cs="Arial"/>
          <w:sz w:val="20"/>
        </w:rPr>
      </w:pPr>
      <w:r w:rsidRPr="009E2667">
        <w:rPr>
          <w:rFonts w:ascii="Arial" w:hAnsi="Arial" w:cs="Arial"/>
          <w:b/>
          <w:sz w:val="20"/>
        </w:rPr>
        <w:t xml:space="preserve">Parágrafo Quinto </w:t>
      </w:r>
      <w:r w:rsidRPr="009E2667">
        <w:rPr>
          <w:rFonts w:ascii="Arial" w:hAnsi="Arial" w:cs="Arial"/>
          <w:sz w:val="20"/>
        </w:rPr>
        <w:t>- Será considerado preço de mercado aquele igual ou inferior à estimativa de preço apurada pela CAIXA.</w:t>
      </w:r>
    </w:p>
    <w:p w14:paraId="4BC4A861" w14:textId="77777777" w:rsidR="00725D86" w:rsidRPr="009E2667" w:rsidRDefault="00725D86" w:rsidP="009E2667">
      <w:pPr>
        <w:jc w:val="both"/>
        <w:rPr>
          <w:rFonts w:ascii="Arial" w:hAnsi="Arial" w:cs="Arial"/>
          <w:sz w:val="20"/>
        </w:rPr>
      </w:pPr>
    </w:p>
    <w:p w14:paraId="527C6EF9" w14:textId="77777777" w:rsidR="00725D86" w:rsidRPr="00F64224" w:rsidRDefault="00725D86" w:rsidP="009E2667">
      <w:pPr>
        <w:pStyle w:val="Corpodetexto"/>
        <w:spacing w:line="240" w:lineRule="auto"/>
        <w:rPr>
          <w:rFonts w:ascii="Arial" w:hAnsi="Arial" w:cs="Arial"/>
          <w:b w:val="0"/>
          <w:u w:val="none"/>
        </w:rPr>
      </w:pPr>
      <w:r w:rsidRPr="00F64224">
        <w:rPr>
          <w:rFonts w:ascii="Arial" w:hAnsi="Arial" w:cs="Arial"/>
          <w:u w:val="none"/>
        </w:rPr>
        <w:lastRenderedPageBreak/>
        <w:t>Parágrafo Sexto</w:t>
      </w:r>
      <w:r w:rsidRPr="00F64224">
        <w:rPr>
          <w:rFonts w:ascii="Arial" w:hAnsi="Arial" w:cs="Arial"/>
          <w:b w:val="0"/>
          <w:u w:val="none"/>
        </w:rPr>
        <w:t xml:space="preserve"> - Não havendo êxito nas negociações com os detentores do preço registrado, a CAIXA poderá convocar os demais licitantes classificados no certame para negociação, respeitadas as condições, os preços e os prazos do primeiro classificado, ou poderá revogar a Ata, adotando as medidas cabíveis para obtenção da contratação mais vantajosa.</w:t>
      </w:r>
    </w:p>
    <w:p w14:paraId="22CBE5E5" w14:textId="77777777" w:rsidR="00725D86" w:rsidRPr="009E2667" w:rsidRDefault="00725D86" w:rsidP="009E2667">
      <w:pPr>
        <w:pStyle w:val="Corpodetexto"/>
        <w:spacing w:line="240" w:lineRule="auto"/>
        <w:rPr>
          <w:rFonts w:ascii="Arial" w:hAnsi="Arial" w:cs="Arial"/>
          <w:b w:val="0"/>
        </w:rPr>
      </w:pPr>
    </w:p>
    <w:p w14:paraId="033F3D8A" w14:textId="55C91D42" w:rsidR="00725D86" w:rsidRPr="009E2667" w:rsidRDefault="00725D86" w:rsidP="009E2667">
      <w:pPr>
        <w:pStyle w:val="Corpodetexto22"/>
        <w:ind w:left="0" w:right="-1" w:firstLine="0"/>
        <w:rPr>
          <w:rFonts w:cs="Arial"/>
          <w:sz w:val="20"/>
        </w:rPr>
      </w:pPr>
      <w:r w:rsidRPr="009E2667">
        <w:rPr>
          <w:rFonts w:cs="Arial"/>
          <w:b/>
          <w:sz w:val="20"/>
        </w:rPr>
        <w:t xml:space="preserve">CLÁUSULA DÉCIMA </w:t>
      </w:r>
      <w:r w:rsidR="006A58EC">
        <w:rPr>
          <w:rFonts w:cs="Arial"/>
          <w:b/>
          <w:sz w:val="20"/>
        </w:rPr>
        <w:t>QUINTA</w:t>
      </w:r>
      <w:r w:rsidRPr="009E2667">
        <w:rPr>
          <w:rFonts w:cs="Arial"/>
          <w:b/>
          <w:sz w:val="20"/>
        </w:rPr>
        <w:t xml:space="preserve"> – DO CANCELAMENTO DOS PREÇOS REGISTRADOS</w:t>
      </w:r>
    </w:p>
    <w:p w14:paraId="2C288537" w14:textId="77777777" w:rsidR="00725D86" w:rsidRPr="009E2667" w:rsidRDefault="00725D86" w:rsidP="009E2667">
      <w:pPr>
        <w:pStyle w:val="contrato"/>
        <w:rPr>
          <w:rFonts w:cs="Arial"/>
        </w:rPr>
      </w:pPr>
      <w:r w:rsidRPr="009E2667">
        <w:rPr>
          <w:rFonts w:cs="Arial"/>
        </w:rPr>
        <w:t>A CAIXA poderá cancelar os preços registrados e rescindir os contratos decorrentes desta Ata, de pleno direito, no todo ou em parte, nas seguintes situações:</w:t>
      </w:r>
    </w:p>
    <w:p w14:paraId="298B5DA9" w14:textId="77777777" w:rsidR="00725D86" w:rsidRPr="009E2667" w:rsidRDefault="00725D86" w:rsidP="009E2667">
      <w:pPr>
        <w:pStyle w:val="contrato"/>
        <w:rPr>
          <w:rFonts w:cs="Arial"/>
        </w:rPr>
      </w:pPr>
    </w:p>
    <w:p w14:paraId="6294DC3B" w14:textId="77777777" w:rsidR="00725D86" w:rsidRPr="009E2667" w:rsidRDefault="00725D86" w:rsidP="009E2667">
      <w:pPr>
        <w:pStyle w:val="contrato"/>
        <w:rPr>
          <w:rFonts w:cs="Arial"/>
        </w:rPr>
      </w:pPr>
      <w:r w:rsidRPr="009E2667">
        <w:rPr>
          <w:rFonts w:cs="Arial"/>
        </w:rPr>
        <w:t>a) quando o Fornecedor descumprir as condições desta Ata de Registro de Preços;</w:t>
      </w:r>
    </w:p>
    <w:p w14:paraId="03D1BA59" w14:textId="77777777" w:rsidR="00725D86" w:rsidRPr="009E2667" w:rsidRDefault="00725D86" w:rsidP="009E2667">
      <w:pPr>
        <w:pStyle w:val="contrato"/>
        <w:rPr>
          <w:rFonts w:cs="Arial"/>
        </w:rPr>
      </w:pPr>
    </w:p>
    <w:p w14:paraId="1FE6A5ED" w14:textId="77777777" w:rsidR="00725D86" w:rsidRPr="009E2667" w:rsidRDefault="00725D86" w:rsidP="009E2667">
      <w:pPr>
        <w:pStyle w:val="contrato"/>
        <w:rPr>
          <w:rFonts w:cs="Arial"/>
        </w:rPr>
      </w:pPr>
      <w:r w:rsidRPr="009E2667">
        <w:rPr>
          <w:rFonts w:cs="Arial"/>
        </w:rPr>
        <w:t>b) quando o Fornecedor não assinar o Contrato no prazo estabelecido, sem justificativa aceitável;</w:t>
      </w:r>
    </w:p>
    <w:p w14:paraId="6E783469" w14:textId="77777777" w:rsidR="00725D86" w:rsidRPr="009E2667" w:rsidRDefault="00725D86" w:rsidP="009E2667">
      <w:pPr>
        <w:pStyle w:val="contrato"/>
        <w:rPr>
          <w:rFonts w:cs="Arial"/>
        </w:rPr>
      </w:pPr>
    </w:p>
    <w:p w14:paraId="147F8CA5" w14:textId="77777777" w:rsidR="00725D86" w:rsidRPr="009E2667" w:rsidRDefault="00725D86" w:rsidP="009E2667">
      <w:pPr>
        <w:pStyle w:val="contrato"/>
        <w:rPr>
          <w:rFonts w:cs="Arial"/>
        </w:rPr>
      </w:pPr>
      <w:r w:rsidRPr="009E2667">
        <w:rPr>
          <w:rFonts w:cs="Arial"/>
        </w:rPr>
        <w:t>c) quando o Fornecedor der causa a rescisão administrativa do Contrato decorrente desta Ata, nas hipóteses previstas nos artigos 98 e 99 do Regulamento de Licitações e Contratos CAIXA;</w:t>
      </w:r>
    </w:p>
    <w:p w14:paraId="7C434A03" w14:textId="77777777" w:rsidR="00725D86" w:rsidRPr="009E2667" w:rsidRDefault="00725D86" w:rsidP="009E2667">
      <w:pPr>
        <w:pStyle w:val="contrato"/>
        <w:rPr>
          <w:rFonts w:cs="Arial"/>
        </w:rPr>
      </w:pPr>
    </w:p>
    <w:p w14:paraId="3C7B5E82" w14:textId="77777777" w:rsidR="00725D86" w:rsidRPr="009E2667" w:rsidRDefault="00725D86" w:rsidP="009E2667">
      <w:pPr>
        <w:pStyle w:val="contrato"/>
        <w:rPr>
          <w:rFonts w:cs="Arial"/>
        </w:rPr>
      </w:pPr>
      <w:r w:rsidRPr="009E2667">
        <w:rPr>
          <w:rFonts w:cs="Arial"/>
        </w:rPr>
        <w:t>d) quando o Fornecedor não aceitar reduzir seu preço registrado, na hipótese deste se tornar superior aos praticados no mercado;</w:t>
      </w:r>
    </w:p>
    <w:p w14:paraId="63E58029" w14:textId="77777777" w:rsidR="00725D86" w:rsidRPr="009E2667" w:rsidRDefault="00725D86" w:rsidP="009E2667">
      <w:pPr>
        <w:pStyle w:val="contrato"/>
        <w:tabs>
          <w:tab w:val="left" w:pos="426"/>
        </w:tabs>
        <w:rPr>
          <w:rFonts w:cs="Arial"/>
        </w:rPr>
      </w:pPr>
    </w:p>
    <w:p w14:paraId="7672840D" w14:textId="77777777" w:rsidR="00725D86" w:rsidRPr="00F64224" w:rsidRDefault="00725D86" w:rsidP="009E2667">
      <w:pPr>
        <w:pStyle w:val="Corpodetexto"/>
        <w:spacing w:line="240" w:lineRule="auto"/>
        <w:rPr>
          <w:rFonts w:ascii="Arial" w:hAnsi="Arial" w:cs="Arial"/>
          <w:b w:val="0"/>
          <w:u w:val="none"/>
        </w:rPr>
      </w:pPr>
      <w:r w:rsidRPr="00F64224">
        <w:rPr>
          <w:rFonts w:ascii="Arial" w:hAnsi="Arial" w:cs="Arial"/>
          <w:u w:val="none"/>
        </w:rPr>
        <w:t>Parágrafo Primeiro –</w:t>
      </w:r>
      <w:r w:rsidRPr="00F64224">
        <w:rPr>
          <w:rFonts w:ascii="Arial" w:hAnsi="Arial" w:cs="Arial"/>
          <w:b w:val="0"/>
          <w:u w:val="none"/>
        </w:rPr>
        <w:t xml:space="preserve"> O cancelamento do registro de preços poderá ocorrer por fato superveniente, decorrente de caso fortuito ou força maior, que prejudique o cumprimento da Ata, devidamente comprovados e justificados:</w:t>
      </w:r>
    </w:p>
    <w:p w14:paraId="2240DACA" w14:textId="77777777" w:rsidR="00725D86" w:rsidRPr="00F64224" w:rsidRDefault="00725D86" w:rsidP="009E2667">
      <w:pPr>
        <w:pStyle w:val="Corpodetexto"/>
        <w:spacing w:line="240" w:lineRule="auto"/>
        <w:rPr>
          <w:rFonts w:ascii="Arial" w:hAnsi="Arial" w:cs="Arial"/>
          <w:b w:val="0"/>
          <w:u w:val="none"/>
        </w:rPr>
      </w:pPr>
    </w:p>
    <w:p w14:paraId="2D1638CC" w14:textId="7A26F36A" w:rsidR="00725D86" w:rsidRDefault="00725D86" w:rsidP="009E2667">
      <w:pPr>
        <w:pStyle w:val="Corpodetexto"/>
        <w:spacing w:line="240" w:lineRule="auto"/>
        <w:rPr>
          <w:rFonts w:ascii="Arial" w:hAnsi="Arial" w:cs="Arial"/>
          <w:b w:val="0"/>
          <w:u w:val="none"/>
        </w:rPr>
      </w:pPr>
      <w:r w:rsidRPr="00F64224">
        <w:rPr>
          <w:rFonts w:ascii="Arial" w:hAnsi="Arial" w:cs="Arial"/>
          <w:b w:val="0"/>
          <w:u w:val="none"/>
        </w:rPr>
        <w:t>I</w:t>
      </w:r>
      <w:r w:rsidR="004741FE">
        <w:rPr>
          <w:rFonts w:ascii="Arial" w:hAnsi="Arial" w:cs="Arial"/>
          <w:b w:val="0"/>
          <w:u w:val="none"/>
        </w:rPr>
        <w:t xml:space="preserve">) </w:t>
      </w:r>
      <w:r w:rsidRPr="00F64224">
        <w:rPr>
          <w:rFonts w:ascii="Arial" w:hAnsi="Arial" w:cs="Arial"/>
          <w:b w:val="0"/>
          <w:u w:val="none"/>
        </w:rPr>
        <w:t>por razão de interesse público; ou</w:t>
      </w:r>
    </w:p>
    <w:p w14:paraId="4868214B" w14:textId="77777777" w:rsidR="00F64224" w:rsidRPr="00F64224" w:rsidRDefault="00F64224" w:rsidP="009E2667">
      <w:pPr>
        <w:pStyle w:val="Corpodetexto"/>
        <w:spacing w:line="240" w:lineRule="auto"/>
        <w:rPr>
          <w:rFonts w:ascii="Arial" w:hAnsi="Arial" w:cs="Arial"/>
          <w:b w:val="0"/>
          <w:u w:val="none"/>
        </w:rPr>
      </w:pPr>
    </w:p>
    <w:p w14:paraId="488DB38A" w14:textId="3706508A" w:rsidR="00725D86" w:rsidRPr="00F64224" w:rsidRDefault="00725D86" w:rsidP="009E2667">
      <w:pPr>
        <w:pStyle w:val="Corpodetexto"/>
        <w:spacing w:line="240" w:lineRule="auto"/>
        <w:rPr>
          <w:rFonts w:ascii="Arial" w:hAnsi="Arial" w:cs="Arial"/>
          <w:b w:val="0"/>
          <w:u w:val="none"/>
        </w:rPr>
      </w:pPr>
      <w:r w:rsidRPr="00F64224">
        <w:rPr>
          <w:rFonts w:ascii="Arial" w:hAnsi="Arial" w:cs="Arial"/>
          <w:b w:val="0"/>
          <w:u w:val="none"/>
        </w:rPr>
        <w:t>II</w:t>
      </w:r>
      <w:r w:rsidR="004741FE">
        <w:rPr>
          <w:rFonts w:ascii="Arial" w:hAnsi="Arial" w:cs="Arial"/>
          <w:b w:val="0"/>
          <w:u w:val="none"/>
        </w:rPr>
        <w:t xml:space="preserve">) </w:t>
      </w:r>
      <w:r w:rsidRPr="00F64224">
        <w:rPr>
          <w:rFonts w:ascii="Arial" w:hAnsi="Arial" w:cs="Arial"/>
          <w:b w:val="0"/>
          <w:u w:val="none"/>
        </w:rPr>
        <w:t>a pedido do fornecedor.</w:t>
      </w:r>
    </w:p>
    <w:p w14:paraId="7F2D8F45" w14:textId="77777777" w:rsidR="00725D86" w:rsidRPr="00F64224" w:rsidRDefault="00725D86" w:rsidP="009E2667">
      <w:pPr>
        <w:pStyle w:val="Corpodetexto"/>
        <w:spacing w:line="240" w:lineRule="auto"/>
        <w:rPr>
          <w:rFonts w:ascii="Arial" w:hAnsi="Arial" w:cs="Arial"/>
          <w:b w:val="0"/>
          <w:u w:val="none"/>
        </w:rPr>
      </w:pPr>
    </w:p>
    <w:p w14:paraId="11DE379D" w14:textId="77777777" w:rsidR="00725D86" w:rsidRPr="00F64224" w:rsidRDefault="00725D86" w:rsidP="009E2667">
      <w:pPr>
        <w:pStyle w:val="Corpodetexto"/>
        <w:spacing w:line="240" w:lineRule="auto"/>
        <w:rPr>
          <w:rFonts w:ascii="Arial" w:hAnsi="Arial" w:cs="Arial"/>
          <w:b w:val="0"/>
          <w:bCs/>
          <w:u w:val="none"/>
        </w:rPr>
      </w:pPr>
      <w:r w:rsidRPr="00F64224">
        <w:rPr>
          <w:rFonts w:ascii="Arial" w:hAnsi="Arial" w:cs="Arial"/>
          <w:u w:val="none"/>
        </w:rPr>
        <w:t>Parágrafo Segundo -</w:t>
      </w:r>
      <w:r w:rsidRPr="00F64224">
        <w:rPr>
          <w:rFonts w:ascii="Arial" w:hAnsi="Arial" w:cs="Arial"/>
          <w:b w:val="0"/>
          <w:u w:val="none"/>
        </w:rPr>
        <w:t xml:space="preserve"> Ocorrendo cancelamento dos preços registrados, o Fornecedor será informado por correspondência com aviso de recebimento, a qual será juntada ao processo administrativo da presente Ata</w:t>
      </w:r>
      <w:r w:rsidRPr="00F64224">
        <w:rPr>
          <w:rFonts w:ascii="Arial" w:hAnsi="Arial" w:cs="Arial"/>
          <w:b w:val="0"/>
          <w:bCs/>
          <w:u w:val="none"/>
        </w:rPr>
        <w:t>.</w:t>
      </w:r>
    </w:p>
    <w:p w14:paraId="15084B18" w14:textId="77777777" w:rsidR="00725D86" w:rsidRPr="00F64224" w:rsidRDefault="00725D86" w:rsidP="009E2667">
      <w:pPr>
        <w:pStyle w:val="Corpodetexto"/>
        <w:spacing w:line="240" w:lineRule="auto"/>
        <w:rPr>
          <w:rFonts w:ascii="Arial" w:hAnsi="Arial" w:cs="Arial"/>
          <w:bCs/>
          <w:u w:val="none"/>
        </w:rPr>
      </w:pPr>
    </w:p>
    <w:p w14:paraId="7A358F03" w14:textId="77777777" w:rsidR="00725D86" w:rsidRPr="00F64224" w:rsidRDefault="00725D86" w:rsidP="009E2667">
      <w:pPr>
        <w:pStyle w:val="Corpodetexto"/>
        <w:spacing w:line="240" w:lineRule="auto"/>
        <w:rPr>
          <w:rFonts w:ascii="Arial" w:hAnsi="Arial" w:cs="Arial"/>
          <w:b w:val="0"/>
          <w:u w:val="none"/>
        </w:rPr>
      </w:pPr>
      <w:r w:rsidRPr="00F64224">
        <w:rPr>
          <w:rFonts w:ascii="Arial" w:hAnsi="Arial" w:cs="Arial"/>
          <w:u w:val="none"/>
        </w:rPr>
        <w:t xml:space="preserve">Parágrafo Terceiro - </w:t>
      </w:r>
      <w:r w:rsidRPr="00F64224">
        <w:rPr>
          <w:rFonts w:ascii="Arial" w:hAnsi="Arial" w:cs="Arial"/>
          <w:b w:val="0"/>
          <w:u w:val="none"/>
        </w:rPr>
        <w:t>No caso de ser ignorado, incerto ou inacessível o endereço do Fornecedor, a comunicação será feita por publicação no Diário Oficial da União, por duas vezes consecutivas, considerando-se cancelados os preços registrados a partir da última publicação.</w:t>
      </w:r>
    </w:p>
    <w:p w14:paraId="73BC683D" w14:textId="77777777" w:rsidR="00725D86" w:rsidRPr="00F64224" w:rsidRDefault="00725D86" w:rsidP="009E2667">
      <w:pPr>
        <w:pStyle w:val="Corpodetexto"/>
        <w:spacing w:line="240" w:lineRule="auto"/>
        <w:rPr>
          <w:rFonts w:ascii="Arial" w:hAnsi="Arial" w:cs="Arial"/>
          <w:b w:val="0"/>
          <w:u w:val="none"/>
        </w:rPr>
      </w:pPr>
    </w:p>
    <w:p w14:paraId="1DF7D9A2" w14:textId="77777777" w:rsidR="00725D86" w:rsidRPr="00F64224" w:rsidRDefault="00725D86" w:rsidP="009E2667">
      <w:pPr>
        <w:pStyle w:val="Corpodetexto"/>
        <w:spacing w:line="240" w:lineRule="auto"/>
        <w:rPr>
          <w:rFonts w:ascii="Arial" w:hAnsi="Arial" w:cs="Arial"/>
          <w:b w:val="0"/>
          <w:u w:val="none"/>
        </w:rPr>
      </w:pPr>
      <w:r w:rsidRPr="00F64224">
        <w:rPr>
          <w:rFonts w:ascii="Arial" w:hAnsi="Arial" w:cs="Arial"/>
          <w:u w:val="none"/>
        </w:rPr>
        <w:t xml:space="preserve">Parágrafo Quarto - </w:t>
      </w:r>
      <w:r w:rsidRPr="00F64224">
        <w:rPr>
          <w:rFonts w:ascii="Arial" w:hAnsi="Arial" w:cs="Arial"/>
          <w:b w:val="0"/>
          <w:u w:val="none"/>
        </w:rPr>
        <w:t>A solicitação do Fornecedor para cancelamento dos preços registrados poderá não ser aceita pela CAIXA, e neste caso faculta-se a aplicação das penalidades previstas nesta Ata.</w:t>
      </w:r>
    </w:p>
    <w:p w14:paraId="4864DDDD" w14:textId="77777777" w:rsidR="00725D86" w:rsidRPr="009E2667" w:rsidRDefault="00725D86" w:rsidP="009E2667">
      <w:pPr>
        <w:pStyle w:val="Corpodetexto"/>
        <w:spacing w:line="240" w:lineRule="auto"/>
        <w:rPr>
          <w:rFonts w:ascii="Arial" w:hAnsi="Arial" w:cs="Arial"/>
        </w:rPr>
      </w:pPr>
    </w:p>
    <w:p w14:paraId="60A04219" w14:textId="77777777" w:rsidR="00725D86" w:rsidRPr="009E2667" w:rsidRDefault="00725D86" w:rsidP="009E2667">
      <w:pPr>
        <w:tabs>
          <w:tab w:val="left" w:pos="0"/>
        </w:tabs>
        <w:jc w:val="both"/>
        <w:rPr>
          <w:rFonts w:ascii="Arial" w:hAnsi="Arial" w:cs="Arial"/>
          <w:sz w:val="20"/>
        </w:rPr>
      </w:pPr>
      <w:r w:rsidRPr="009E2667">
        <w:rPr>
          <w:rFonts w:ascii="Arial" w:hAnsi="Arial" w:cs="Arial"/>
          <w:b/>
          <w:sz w:val="20"/>
        </w:rPr>
        <w:t xml:space="preserve">Parágrafo Quinto - </w:t>
      </w:r>
      <w:r w:rsidRPr="009E2667">
        <w:rPr>
          <w:rFonts w:ascii="Arial" w:hAnsi="Arial" w:cs="Arial"/>
          <w:sz w:val="20"/>
        </w:rPr>
        <w:t xml:space="preserve">Havendo o cancelamento do preço registrado, cessarão todas as atividades do FORNECEDOR, </w:t>
      </w:r>
      <w:r w:rsidRPr="009E2667">
        <w:rPr>
          <w:rFonts w:ascii="Arial" w:hAnsi="Arial" w:cs="Arial"/>
          <w:sz w:val="20"/>
          <w:lang w:val="pt-PT"/>
        </w:rPr>
        <w:t>relativas à execução do objeto desta Ata</w:t>
      </w:r>
      <w:r w:rsidRPr="009E2667">
        <w:rPr>
          <w:rFonts w:ascii="Arial" w:hAnsi="Arial" w:cs="Arial"/>
          <w:sz w:val="20"/>
        </w:rPr>
        <w:t>.</w:t>
      </w:r>
    </w:p>
    <w:p w14:paraId="7F14989D" w14:textId="77777777" w:rsidR="00725D86" w:rsidRPr="009E2667" w:rsidRDefault="00725D86" w:rsidP="009E2667">
      <w:pPr>
        <w:tabs>
          <w:tab w:val="left" w:pos="0"/>
        </w:tabs>
        <w:jc w:val="both"/>
        <w:rPr>
          <w:rFonts w:ascii="Arial" w:hAnsi="Arial" w:cs="Arial"/>
          <w:sz w:val="20"/>
        </w:rPr>
      </w:pPr>
    </w:p>
    <w:p w14:paraId="542FAF94" w14:textId="77777777" w:rsidR="00725D86" w:rsidRPr="009E2667" w:rsidRDefault="00725D86" w:rsidP="009E2667">
      <w:pPr>
        <w:tabs>
          <w:tab w:val="left" w:pos="0"/>
        </w:tabs>
        <w:jc w:val="both"/>
        <w:rPr>
          <w:rFonts w:ascii="Arial" w:hAnsi="Arial" w:cs="Arial"/>
          <w:sz w:val="20"/>
        </w:rPr>
      </w:pPr>
      <w:r w:rsidRPr="009E2667">
        <w:rPr>
          <w:rFonts w:ascii="Arial" w:hAnsi="Arial" w:cs="Arial"/>
          <w:b/>
          <w:sz w:val="20"/>
        </w:rPr>
        <w:t xml:space="preserve">Parágrafo Sexto - </w:t>
      </w:r>
      <w:r w:rsidRPr="009E2667">
        <w:rPr>
          <w:rFonts w:ascii="Arial" w:hAnsi="Arial" w:cs="Arial"/>
          <w:sz w:val="20"/>
        </w:rPr>
        <w:t>Os casos de cancelamento do registro serão formalmente motivados pela CAIXA, assegurado o contraditório e a ampla defesa.</w:t>
      </w:r>
    </w:p>
    <w:p w14:paraId="446F9403" w14:textId="77777777" w:rsidR="00725D86" w:rsidRPr="009E2667" w:rsidRDefault="00725D86" w:rsidP="009E2667">
      <w:pPr>
        <w:pStyle w:val="contrato"/>
        <w:rPr>
          <w:rFonts w:cs="Arial"/>
          <w:lang w:val="pt-BR"/>
        </w:rPr>
      </w:pPr>
    </w:p>
    <w:p w14:paraId="078E095D" w14:textId="7A0FCB20" w:rsidR="00725D86" w:rsidRPr="009E2667" w:rsidRDefault="00725D86" w:rsidP="009E2667">
      <w:pPr>
        <w:pStyle w:val="Corpodetexto22"/>
        <w:ind w:left="0" w:right="-1" w:firstLine="0"/>
        <w:rPr>
          <w:rFonts w:cs="Arial"/>
          <w:b/>
          <w:sz w:val="20"/>
        </w:rPr>
      </w:pPr>
      <w:r w:rsidRPr="009E2667">
        <w:rPr>
          <w:rFonts w:cs="Arial"/>
          <w:b/>
          <w:sz w:val="20"/>
        </w:rPr>
        <w:t xml:space="preserve">CLÁUSULA DÉCIMA </w:t>
      </w:r>
      <w:r w:rsidR="006A58EC">
        <w:rPr>
          <w:rFonts w:cs="Arial"/>
          <w:b/>
          <w:sz w:val="20"/>
        </w:rPr>
        <w:t>SEXTA</w:t>
      </w:r>
      <w:r w:rsidRPr="009E2667">
        <w:rPr>
          <w:rFonts w:cs="Arial"/>
          <w:b/>
          <w:sz w:val="20"/>
        </w:rPr>
        <w:t xml:space="preserve"> - DAS SANÇÕES ADMINISTRATIVAS</w:t>
      </w:r>
    </w:p>
    <w:p w14:paraId="6F09F931" w14:textId="77777777" w:rsidR="00725D86" w:rsidRPr="00F64224" w:rsidRDefault="00725D86" w:rsidP="009E2667">
      <w:pPr>
        <w:pStyle w:val="Corpodetexto31"/>
        <w:rPr>
          <w:rFonts w:ascii="Arial" w:hAnsi="Arial" w:cs="Arial"/>
          <w:b w:val="0"/>
          <w:bCs/>
          <w:sz w:val="20"/>
        </w:rPr>
      </w:pPr>
      <w:r w:rsidRPr="00F64224">
        <w:rPr>
          <w:rFonts w:ascii="Arial" w:hAnsi="Arial" w:cs="Arial"/>
          <w:b w:val="0"/>
          <w:bCs/>
          <w:sz w:val="20"/>
        </w:rPr>
        <w:t>Pelo não cumprimento das obrigações assumidas nesta Ata de Registro de Preços e pela inexecução total ou parcial do objeto dos contratos decorrentes da presente Ata e/ou pelo atraso injustificado na sua execução, garantida a prévia defesa em processo regular, o Fornecedor ficará sujeito às seguintes penalidades, sem prejuízo das demais cominações aplicáveis:</w:t>
      </w:r>
    </w:p>
    <w:p w14:paraId="6CA9C6C8" w14:textId="77777777" w:rsidR="00725D86" w:rsidRPr="009E2667" w:rsidRDefault="00725D86" w:rsidP="009E2667">
      <w:pPr>
        <w:pStyle w:val="contrato"/>
        <w:tabs>
          <w:tab w:val="left" w:pos="0"/>
        </w:tabs>
        <w:rPr>
          <w:rFonts w:cs="Arial"/>
          <w:lang w:val="pt-BR"/>
        </w:rPr>
      </w:pPr>
    </w:p>
    <w:p w14:paraId="483BDBC5" w14:textId="77777777" w:rsidR="00725D86" w:rsidRPr="009E2667" w:rsidRDefault="00725D86" w:rsidP="009E2667">
      <w:pPr>
        <w:tabs>
          <w:tab w:val="left" w:pos="0"/>
        </w:tabs>
        <w:ind w:left="284" w:hanging="284"/>
        <w:jc w:val="both"/>
        <w:rPr>
          <w:rFonts w:ascii="Arial" w:hAnsi="Arial" w:cs="Arial"/>
          <w:sz w:val="20"/>
        </w:rPr>
      </w:pPr>
      <w:r w:rsidRPr="009E2667">
        <w:rPr>
          <w:rFonts w:ascii="Arial" w:hAnsi="Arial" w:cs="Arial"/>
          <w:sz w:val="20"/>
        </w:rPr>
        <w:t>I) multa;</w:t>
      </w:r>
    </w:p>
    <w:p w14:paraId="3B6AEACF" w14:textId="77777777" w:rsidR="00725D86" w:rsidRPr="009E2667" w:rsidRDefault="00725D86" w:rsidP="009E2667">
      <w:pPr>
        <w:tabs>
          <w:tab w:val="left" w:pos="0"/>
        </w:tabs>
        <w:ind w:left="284" w:hanging="284"/>
        <w:jc w:val="both"/>
        <w:rPr>
          <w:rFonts w:ascii="Arial" w:hAnsi="Arial" w:cs="Arial"/>
          <w:sz w:val="20"/>
        </w:rPr>
      </w:pPr>
    </w:p>
    <w:p w14:paraId="0FBEE3AA" w14:textId="77777777" w:rsidR="00725D86" w:rsidRPr="009E2667" w:rsidRDefault="00725D86" w:rsidP="009E2667">
      <w:pPr>
        <w:tabs>
          <w:tab w:val="left" w:pos="0"/>
        </w:tabs>
        <w:jc w:val="both"/>
        <w:rPr>
          <w:rFonts w:ascii="Arial" w:hAnsi="Arial" w:cs="Arial"/>
          <w:sz w:val="20"/>
        </w:rPr>
      </w:pPr>
      <w:r w:rsidRPr="009E2667">
        <w:rPr>
          <w:rFonts w:ascii="Arial" w:hAnsi="Arial" w:cs="Arial"/>
          <w:sz w:val="20"/>
        </w:rPr>
        <w:t>II) suspensão temporária de participação em licitação e contratação com a CAIXA, pelo prazo de até 2 (dois) anos;</w:t>
      </w:r>
    </w:p>
    <w:p w14:paraId="2930A9C8" w14:textId="77777777" w:rsidR="00725D86" w:rsidRPr="009E2667" w:rsidRDefault="00725D86" w:rsidP="009E2667">
      <w:pPr>
        <w:tabs>
          <w:tab w:val="left" w:pos="0"/>
        </w:tabs>
        <w:ind w:left="284" w:hanging="284"/>
        <w:jc w:val="both"/>
        <w:rPr>
          <w:rFonts w:ascii="Arial" w:hAnsi="Arial" w:cs="Arial"/>
          <w:sz w:val="20"/>
        </w:rPr>
      </w:pPr>
    </w:p>
    <w:p w14:paraId="4AEE19E6" w14:textId="77777777" w:rsidR="00725D86" w:rsidRPr="009E2667" w:rsidRDefault="00725D86" w:rsidP="009E2667">
      <w:pPr>
        <w:tabs>
          <w:tab w:val="left" w:pos="0"/>
        </w:tabs>
        <w:ind w:left="284" w:hanging="284"/>
        <w:jc w:val="both"/>
        <w:rPr>
          <w:rFonts w:ascii="Arial" w:hAnsi="Arial" w:cs="Arial"/>
          <w:sz w:val="20"/>
        </w:rPr>
      </w:pPr>
      <w:r w:rsidRPr="009E2667">
        <w:rPr>
          <w:rFonts w:ascii="Arial" w:hAnsi="Arial" w:cs="Arial"/>
          <w:sz w:val="20"/>
        </w:rPr>
        <w:t>III) impedimento de licitar e contratar com a União, pelo prazo de até 5 (cinco) anos.</w:t>
      </w:r>
    </w:p>
    <w:p w14:paraId="2B6467E5" w14:textId="77777777" w:rsidR="00725D86" w:rsidRPr="009E2667" w:rsidRDefault="00725D86" w:rsidP="009E2667">
      <w:pPr>
        <w:tabs>
          <w:tab w:val="left" w:pos="0"/>
        </w:tabs>
        <w:ind w:left="1418" w:hanging="1418"/>
        <w:jc w:val="both"/>
        <w:rPr>
          <w:rFonts w:ascii="Arial" w:hAnsi="Arial" w:cs="Arial"/>
          <w:sz w:val="20"/>
        </w:rPr>
      </w:pPr>
    </w:p>
    <w:p w14:paraId="45F27FC7" w14:textId="20AC8191" w:rsidR="00725D86" w:rsidRPr="009E2667" w:rsidRDefault="00725D86" w:rsidP="009E2667">
      <w:pPr>
        <w:tabs>
          <w:tab w:val="left" w:pos="0"/>
        </w:tabs>
        <w:jc w:val="both"/>
        <w:rPr>
          <w:rFonts w:ascii="Arial" w:hAnsi="Arial" w:cs="Arial"/>
          <w:sz w:val="20"/>
        </w:rPr>
      </w:pPr>
      <w:r w:rsidRPr="009E2667">
        <w:rPr>
          <w:rFonts w:ascii="Arial" w:hAnsi="Arial" w:cs="Arial"/>
          <w:b/>
          <w:sz w:val="20"/>
        </w:rPr>
        <w:t>Parágrafo Primeiro</w:t>
      </w:r>
      <w:r w:rsidRPr="009E2667">
        <w:rPr>
          <w:rFonts w:ascii="Arial" w:hAnsi="Arial" w:cs="Arial"/>
          <w:sz w:val="20"/>
        </w:rPr>
        <w:t xml:space="preserve"> - No caso de não atendimento à convocação da CAIXA para assinatura do Contrato o Fornecedor sujeitar-se-á à multa </w:t>
      </w:r>
      <w:r w:rsidRPr="001F4309">
        <w:rPr>
          <w:rFonts w:ascii="Arial" w:hAnsi="Arial" w:cs="Arial"/>
          <w:sz w:val="20"/>
        </w:rPr>
        <w:t>de</w:t>
      </w:r>
      <w:r w:rsidR="00F90962" w:rsidRPr="001F4309">
        <w:rPr>
          <w:rFonts w:ascii="Arial" w:hAnsi="Arial" w:cs="Arial"/>
          <w:sz w:val="20"/>
        </w:rPr>
        <w:t xml:space="preserve"> </w:t>
      </w:r>
      <w:r w:rsidR="00F90962" w:rsidRPr="001F4309">
        <w:rPr>
          <w:rFonts w:ascii="Arial" w:hAnsi="Arial" w:cs="Arial"/>
          <w:sz w:val="20"/>
        </w:rPr>
        <w:fldChar w:fldCharType="begin"/>
      </w:r>
      <w:r w:rsidR="00F90962" w:rsidRPr="001F4309">
        <w:rPr>
          <w:rFonts w:ascii="Arial" w:hAnsi="Arial" w:cs="Arial"/>
          <w:sz w:val="20"/>
        </w:rPr>
        <w:instrText xml:space="preserve"> MERGEFIELD Multa_Não_Ass_Derivado </w:instrText>
      </w:r>
      <w:r w:rsidR="00F90962" w:rsidRPr="001F4309">
        <w:rPr>
          <w:rFonts w:ascii="Arial" w:hAnsi="Arial" w:cs="Arial"/>
          <w:sz w:val="20"/>
        </w:rPr>
        <w:fldChar w:fldCharType="separate"/>
      </w:r>
      <w:r w:rsidR="007C4854" w:rsidRPr="00EA3CCD">
        <w:rPr>
          <w:rFonts w:ascii="Arial" w:hAnsi="Arial" w:cs="Arial"/>
          <w:noProof/>
          <w:sz w:val="20"/>
        </w:rPr>
        <w:t>10</w:t>
      </w:r>
      <w:r w:rsidR="00F90962" w:rsidRPr="001F4309">
        <w:rPr>
          <w:rFonts w:ascii="Arial" w:hAnsi="Arial" w:cs="Arial"/>
          <w:sz w:val="20"/>
        </w:rPr>
        <w:fldChar w:fldCharType="end"/>
      </w:r>
      <w:r w:rsidRPr="001F4309">
        <w:rPr>
          <w:rFonts w:ascii="Arial" w:hAnsi="Arial" w:cs="Arial"/>
          <w:sz w:val="20"/>
        </w:rPr>
        <w:t>% (</w:t>
      </w:r>
      <w:r w:rsidR="00F90962" w:rsidRPr="001F4309">
        <w:rPr>
          <w:rFonts w:ascii="Arial" w:hAnsi="Arial" w:cs="Arial"/>
          <w:sz w:val="20"/>
        </w:rPr>
        <w:fldChar w:fldCharType="begin"/>
      </w:r>
      <w:r w:rsidR="00F90962" w:rsidRPr="001F4309">
        <w:rPr>
          <w:rFonts w:ascii="Arial" w:hAnsi="Arial" w:cs="Arial"/>
          <w:sz w:val="20"/>
        </w:rPr>
        <w:instrText xml:space="preserve"> MERGEFIELD Multa_Extenso </w:instrText>
      </w:r>
      <w:r w:rsidR="00F90962" w:rsidRPr="001F4309">
        <w:rPr>
          <w:rFonts w:ascii="Arial" w:hAnsi="Arial" w:cs="Arial"/>
          <w:sz w:val="20"/>
        </w:rPr>
        <w:fldChar w:fldCharType="separate"/>
      </w:r>
      <w:r w:rsidR="007C4854" w:rsidRPr="00EA3CCD">
        <w:rPr>
          <w:rFonts w:ascii="Arial" w:hAnsi="Arial" w:cs="Arial"/>
          <w:noProof/>
          <w:sz w:val="20"/>
        </w:rPr>
        <w:t>dez</w:t>
      </w:r>
      <w:r w:rsidR="00F90962" w:rsidRPr="001F4309">
        <w:rPr>
          <w:rFonts w:ascii="Arial" w:hAnsi="Arial" w:cs="Arial"/>
          <w:sz w:val="20"/>
        </w:rPr>
        <w:fldChar w:fldCharType="end"/>
      </w:r>
      <w:r w:rsidRPr="001F4309">
        <w:rPr>
          <w:rFonts w:ascii="Arial" w:hAnsi="Arial" w:cs="Arial"/>
          <w:sz w:val="20"/>
        </w:rPr>
        <w:t xml:space="preserve"> por cento) sobre o valor do serviço/fornecimento sem atendimento, objeto do Contrato não assinado, podendo a CAIXA</w:t>
      </w:r>
      <w:r w:rsidRPr="009E2667">
        <w:rPr>
          <w:rFonts w:ascii="Arial" w:hAnsi="Arial" w:cs="Arial"/>
          <w:sz w:val="20"/>
        </w:rPr>
        <w:t xml:space="preserve"> cancelar o registro do Fornecedor.</w:t>
      </w:r>
    </w:p>
    <w:p w14:paraId="031CC8FE" w14:textId="77777777" w:rsidR="00725D86" w:rsidRPr="009E2667" w:rsidRDefault="00725D86" w:rsidP="009E2667">
      <w:pPr>
        <w:tabs>
          <w:tab w:val="left" w:pos="0"/>
        </w:tabs>
        <w:ind w:right="-121"/>
        <w:jc w:val="both"/>
        <w:rPr>
          <w:rFonts w:ascii="Arial" w:hAnsi="Arial" w:cs="Arial"/>
          <w:sz w:val="20"/>
        </w:rPr>
      </w:pPr>
    </w:p>
    <w:p w14:paraId="025767A2" w14:textId="77777777" w:rsidR="00725D86" w:rsidRPr="009E2667" w:rsidRDefault="00725D86" w:rsidP="009E2667">
      <w:pPr>
        <w:tabs>
          <w:tab w:val="left" w:pos="0"/>
        </w:tabs>
        <w:jc w:val="both"/>
        <w:rPr>
          <w:rFonts w:ascii="Arial" w:hAnsi="Arial" w:cs="Arial"/>
          <w:sz w:val="20"/>
        </w:rPr>
      </w:pPr>
      <w:r w:rsidRPr="009E2667">
        <w:rPr>
          <w:rFonts w:ascii="Arial" w:hAnsi="Arial" w:cs="Arial"/>
          <w:b/>
          <w:sz w:val="20"/>
        </w:rPr>
        <w:t xml:space="preserve">Parágrafo Segundo </w:t>
      </w:r>
      <w:r w:rsidRPr="009E2667">
        <w:rPr>
          <w:rFonts w:ascii="Arial" w:hAnsi="Arial" w:cs="Arial"/>
          <w:sz w:val="20"/>
        </w:rPr>
        <w:t>– A multa prevista é aplicável, simultaneamente, com o desconto objeto na cláusula décima terceira, sem prejuízo, ainda, de outras cominações previstas nesta Ata.</w:t>
      </w:r>
    </w:p>
    <w:p w14:paraId="6E2F5D89" w14:textId="77777777" w:rsidR="00725D86" w:rsidRPr="009E2667" w:rsidRDefault="00725D86" w:rsidP="009E2667">
      <w:pPr>
        <w:tabs>
          <w:tab w:val="left" w:pos="0"/>
        </w:tabs>
        <w:ind w:left="57" w:hanging="57"/>
        <w:jc w:val="both"/>
        <w:rPr>
          <w:rFonts w:ascii="Arial" w:hAnsi="Arial" w:cs="Arial"/>
          <w:sz w:val="20"/>
        </w:rPr>
      </w:pPr>
    </w:p>
    <w:p w14:paraId="2A243DA3" w14:textId="4D356A69" w:rsidR="00725D86" w:rsidRDefault="00725D86" w:rsidP="009E2667">
      <w:pPr>
        <w:tabs>
          <w:tab w:val="left" w:pos="1418"/>
        </w:tabs>
        <w:jc w:val="both"/>
        <w:rPr>
          <w:rFonts w:ascii="Arial" w:hAnsi="Arial" w:cs="Arial"/>
          <w:sz w:val="20"/>
        </w:rPr>
      </w:pPr>
      <w:r w:rsidRPr="009E2667">
        <w:rPr>
          <w:rFonts w:ascii="Arial" w:hAnsi="Arial" w:cs="Arial"/>
          <w:b/>
          <w:color w:val="000000"/>
          <w:sz w:val="20"/>
        </w:rPr>
        <w:lastRenderedPageBreak/>
        <w:t>Parágrafo Terceiro</w:t>
      </w:r>
      <w:r w:rsidRPr="009E2667">
        <w:rPr>
          <w:rFonts w:ascii="Arial" w:hAnsi="Arial" w:cs="Arial"/>
          <w:color w:val="000000"/>
          <w:sz w:val="20"/>
        </w:rPr>
        <w:t xml:space="preserve"> - </w:t>
      </w:r>
      <w:r w:rsidRPr="009E2667">
        <w:rPr>
          <w:rFonts w:ascii="Arial" w:hAnsi="Arial" w:cs="Arial"/>
          <w:sz w:val="20"/>
        </w:rPr>
        <w:t>A multa será aplicada nas situações, condições e percentuais indicados a seguir:</w:t>
      </w:r>
    </w:p>
    <w:p w14:paraId="154023E6" w14:textId="3701EFBF" w:rsidR="004741FE" w:rsidRDefault="004741FE" w:rsidP="009E2667">
      <w:pPr>
        <w:tabs>
          <w:tab w:val="left" w:pos="1418"/>
        </w:tabs>
        <w:jc w:val="both"/>
        <w:rPr>
          <w:rFonts w:ascii="Arial" w:hAnsi="Arial" w:cs="Arial"/>
          <w:sz w:val="20"/>
        </w:rPr>
      </w:pPr>
    </w:p>
    <w:p w14:paraId="10CC1678" w14:textId="5216A8A1" w:rsidR="004741FE" w:rsidRPr="0018458A" w:rsidRDefault="004741FE" w:rsidP="004741FE">
      <w:pPr>
        <w:ind w:left="720"/>
        <w:jc w:val="both"/>
        <w:rPr>
          <w:rFonts w:ascii="Arial" w:hAnsi="Arial" w:cs="Arial"/>
          <w:color w:val="FF000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40"/>
        <w:gridCol w:w="1684"/>
        <w:gridCol w:w="1890"/>
      </w:tblGrid>
      <w:tr w:rsidR="00C04E79" w:rsidRPr="0018458A" w14:paraId="449FD884" w14:textId="77777777" w:rsidTr="00CC4739">
        <w:trPr>
          <w:trHeight w:val="396"/>
          <w:jc w:val="center"/>
        </w:trPr>
        <w:tc>
          <w:tcPr>
            <w:tcW w:w="1861" w:type="dxa"/>
            <w:shd w:val="clear" w:color="auto" w:fill="E7E6E6"/>
            <w:hideMark/>
          </w:tcPr>
          <w:p w14:paraId="0086B16B" w14:textId="77777777" w:rsidR="00C04E79" w:rsidRPr="0018458A" w:rsidRDefault="00C04E79" w:rsidP="00CC4739">
            <w:pPr>
              <w:jc w:val="center"/>
              <w:rPr>
                <w:rFonts w:ascii="Arial" w:eastAsia="Calibri" w:hAnsi="Arial" w:cs="Arial"/>
                <w:b/>
                <w:bCs/>
                <w:sz w:val="20"/>
                <w:highlight w:val="yellow"/>
              </w:rPr>
            </w:pPr>
            <w:r w:rsidRPr="0018458A">
              <w:rPr>
                <w:rFonts w:ascii="Arial" w:eastAsia="Calibri" w:hAnsi="Arial" w:cs="Arial"/>
                <w:b/>
                <w:bCs/>
                <w:sz w:val="20"/>
              </w:rPr>
              <w:t>Ações</w:t>
            </w:r>
          </w:p>
        </w:tc>
        <w:tc>
          <w:tcPr>
            <w:tcW w:w="1840" w:type="dxa"/>
            <w:shd w:val="clear" w:color="auto" w:fill="E7E6E6"/>
            <w:hideMark/>
          </w:tcPr>
          <w:p w14:paraId="4A5115B6" w14:textId="77777777" w:rsidR="00C04E79" w:rsidRPr="0018458A" w:rsidRDefault="00C04E79" w:rsidP="00CC4739">
            <w:pPr>
              <w:jc w:val="center"/>
              <w:rPr>
                <w:rFonts w:ascii="Arial" w:eastAsia="Calibri" w:hAnsi="Arial" w:cs="Arial"/>
                <w:b/>
                <w:bCs/>
                <w:sz w:val="20"/>
                <w:highlight w:val="yellow"/>
              </w:rPr>
            </w:pPr>
            <w:r w:rsidRPr="0018458A">
              <w:rPr>
                <w:rFonts w:ascii="Arial" w:eastAsia="Calibri" w:hAnsi="Arial" w:cs="Arial"/>
                <w:b/>
                <w:bCs/>
                <w:sz w:val="20"/>
              </w:rPr>
              <w:t>Evidências</w:t>
            </w:r>
          </w:p>
        </w:tc>
        <w:tc>
          <w:tcPr>
            <w:tcW w:w="1684" w:type="dxa"/>
            <w:shd w:val="clear" w:color="auto" w:fill="E7E6E6"/>
            <w:hideMark/>
          </w:tcPr>
          <w:p w14:paraId="23BAB7AB" w14:textId="77777777" w:rsidR="00C04E79" w:rsidRPr="0018458A" w:rsidRDefault="00C04E79" w:rsidP="00CC4739">
            <w:pPr>
              <w:jc w:val="center"/>
              <w:rPr>
                <w:rFonts w:ascii="Arial" w:eastAsia="Calibri" w:hAnsi="Arial" w:cs="Arial"/>
                <w:b/>
                <w:bCs/>
                <w:sz w:val="20"/>
                <w:highlight w:val="yellow"/>
              </w:rPr>
            </w:pPr>
            <w:r w:rsidRPr="0018458A">
              <w:rPr>
                <w:rFonts w:ascii="Arial" w:eastAsia="Calibri" w:hAnsi="Arial" w:cs="Arial"/>
                <w:b/>
                <w:bCs/>
                <w:sz w:val="20"/>
              </w:rPr>
              <w:t>Penalidade 1</w:t>
            </w:r>
          </w:p>
        </w:tc>
        <w:tc>
          <w:tcPr>
            <w:tcW w:w="1890" w:type="dxa"/>
            <w:shd w:val="clear" w:color="auto" w:fill="E7E6E6"/>
            <w:hideMark/>
          </w:tcPr>
          <w:p w14:paraId="4D24E42D" w14:textId="77777777" w:rsidR="00C04E79" w:rsidRPr="0018458A" w:rsidRDefault="00C04E79" w:rsidP="00CC4739">
            <w:pPr>
              <w:jc w:val="center"/>
              <w:rPr>
                <w:rFonts w:ascii="Arial" w:eastAsia="Calibri" w:hAnsi="Arial" w:cs="Arial"/>
                <w:b/>
                <w:bCs/>
                <w:sz w:val="20"/>
                <w:highlight w:val="yellow"/>
              </w:rPr>
            </w:pPr>
            <w:r w:rsidRPr="0018458A">
              <w:rPr>
                <w:rFonts w:ascii="Arial" w:eastAsia="Calibri" w:hAnsi="Arial" w:cs="Arial"/>
                <w:b/>
                <w:bCs/>
                <w:sz w:val="20"/>
              </w:rPr>
              <w:t xml:space="preserve">Penalidade 2 </w:t>
            </w:r>
            <w:r w:rsidRPr="0018458A">
              <w:rPr>
                <w:rFonts w:ascii="Arial" w:eastAsia="Calibri" w:hAnsi="Arial" w:cs="Arial"/>
                <w:b/>
                <w:bCs/>
                <w:sz w:val="20"/>
              </w:rPr>
              <w:br/>
            </w:r>
          </w:p>
        </w:tc>
      </w:tr>
      <w:tr w:rsidR="00C04E79" w:rsidRPr="0018458A" w14:paraId="4335506C" w14:textId="77777777" w:rsidTr="00CC4739">
        <w:trPr>
          <w:trHeight w:val="1320"/>
          <w:jc w:val="center"/>
        </w:trPr>
        <w:tc>
          <w:tcPr>
            <w:tcW w:w="1861" w:type="dxa"/>
            <w:shd w:val="clear" w:color="auto" w:fill="auto"/>
            <w:hideMark/>
          </w:tcPr>
          <w:p w14:paraId="434206FC" w14:textId="6C696D9F" w:rsidR="00C04E79" w:rsidRPr="00802EE2" w:rsidRDefault="00C04E79" w:rsidP="00CC4739">
            <w:pPr>
              <w:jc w:val="both"/>
              <w:rPr>
                <w:rFonts w:ascii="Arial" w:eastAsia="Calibri" w:hAnsi="Arial" w:cs="Arial"/>
                <w:b/>
                <w:bCs/>
                <w:sz w:val="20"/>
              </w:rPr>
            </w:pPr>
            <w:r w:rsidRPr="00802EE2">
              <w:rPr>
                <w:rFonts w:ascii="Arial" w:eastAsia="Calibri" w:hAnsi="Arial" w:cs="Arial"/>
                <w:sz w:val="20"/>
              </w:rPr>
              <w:t>Capacitação - Até 60 dias após a assinatura do contrato</w:t>
            </w:r>
          </w:p>
        </w:tc>
        <w:tc>
          <w:tcPr>
            <w:tcW w:w="1840" w:type="dxa"/>
            <w:shd w:val="clear" w:color="auto" w:fill="auto"/>
            <w:hideMark/>
          </w:tcPr>
          <w:p w14:paraId="5712D2E1" w14:textId="54A982A6" w:rsidR="00C04E79" w:rsidRPr="00802EE2" w:rsidRDefault="00C04E79" w:rsidP="00CC4739">
            <w:pPr>
              <w:jc w:val="center"/>
              <w:rPr>
                <w:rFonts w:ascii="Arial" w:eastAsia="Calibri" w:hAnsi="Arial" w:cs="Arial"/>
                <w:sz w:val="20"/>
              </w:rPr>
            </w:pPr>
            <w:r w:rsidRPr="00802EE2">
              <w:rPr>
                <w:rFonts w:ascii="Arial" w:eastAsia="Calibri" w:hAnsi="Arial" w:cs="Arial"/>
                <w:sz w:val="20"/>
              </w:rPr>
              <w:t>Certificado ou Declaração</w:t>
            </w:r>
          </w:p>
        </w:tc>
        <w:tc>
          <w:tcPr>
            <w:tcW w:w="1684" w:type="dxa"/>
            <w:shd w:val="clear" w:color="auto" w:fill="auto"/>
            <w:noWrap/>
            <w:hideMark/>
          </w:tcPr>
          <w:p w14:paraId="0830D9B5" w14:textId="77777777" w:rsidR="00C04E79" w:rsidRPr="00802EE2" w:rsidRDefault="00C04E79" w:rsidP="00CC4739">
            <w:pPr>
              <w:jc w:val="both"/>
              <w:rPr>
                <w:rFonts w:ascii="Arial" w:eastAsia="Calibri" w:hAnsi="Arial" w:cs="Arial"/>
                <w:sz w:val="20"/>
              </w:rPr>
            </w:pPr>
            <w:r w:rsidRPr="00802EE2">
              <w:rPr>
                <w:rFonts w:ascii="Arial" w:eastAsia="Calibri" w:hAnsi="Arial" w:cs="Arial"/>
                <w:sz w:val="20"/>
              </w:rPr>
              <w:t>NOTIFICAÇÃO OPERACIONAL</w:t>
            </w:r>
          </w:p>
        </w:tc>
        <w:tc>
          <w:tcPr>
            <w:tcW w:w="1890" w:type="dxa"/>
            <w:shd w:val="clear" w:color="auto" w:fill="auto"/>
            <w:hideMark/>
          </w:tcPr>
          <w:p w14:paraId="551CB1AB" w14:textId="46168B47" w:rsidR="00C04E79" w:rsidRPr="00802EE2" w:rsidRDefault="00C04E79" w:rsidP="00CC4739">
            <w:pPr>
              <w:jc w:val="both"/>
              <w:rPr>
                <w:rFonts w:ascii="Arial" w:eastAsia="Calibri" w:hAnsi="Arial" w:cs="Arial"/>
                <w:sz w:val="20"/>
              </w:rPr>
            </w:pPr>
            <w:r w:rsidRPr="00802EE2">
              <w:rPr>
                <w:rFonts w:ascii="Arial" w:eastAsia="Calibri" w:hAnsi="Arial" w:cs="Arial"/>
                <w:sz w:val="20"/>
              </w:rPr>
              <w:t xml:space="preserve">Até 70 dias: de 1% sobre o valor global do contrato </w:t>
            </w:r>
          </w:p>
        </w:tc>
      </w:tr>
      <w:tr w:rsidR="00C04E79" w:rsidRPr="0018458A" w14:paraId="458AC442" w14:textId="77777777" w:rsidTr="00CC4739">
        <w:trPr>
          <w:trHeight w:val="1440"/>
          <w:jc w:val="center"/>
        </w:trPr>
        <w:tc>
          <w:tcPr>
            <w:tcW w:w="1861" w:type="dxa"/>
            <w:shd w:val="clear" w:color="auto" w:fill="auto"/>
            <w:hideMark/>
          </w:tcPr>
          <w:p w14:paraId="6F5B164C" w14:textId="645276AF" w:rsidR="00C04E79" w:rsidRPr="00802EE2" w:rsidRDefault="00C04E79" w:rsidP="00CC4739">
            <w:pPr>
              <w:jc w:val="both"/>
              <w:rPr>
                <w:rFonts w:ascii="Arial" w:eastAsia="Calibri" w:hAnsi="Arial" w:cs="Arial"/>
                <w:b/>
                <w:bCs/>
                <w:sz w:val="20"/>
              </w:rPr>
            </w:pPr>
            <w:r w:rsidRPr="00802EE2">
              <w:rPr>
                <w:rFonts w:ascii="Arial" w:eastAsia="Calibri" w:hAnsi="Arial" w:cs="Arial"/>
                <w:sz w:val="20"/>
              </w:rPr>
              <w:t xml:space="preserve">Ações de segurança no trabalho e/ou causas trabalhistas/ práticas discriminatórias - evidência comprobatória </w:t>
            </w:r>
          </w:p>
        </w:tc>
        <w:tc>
          <w:tcPr>
            <w:tcW w:w="1840" w:type="dxa"/>
            <w:shd w:val="clear" w:color="auto" w:fill="auto"/>
            <w:hideMark/>
          </w:tcPr>
          <w:p w14:paraId="1473645D" w14:textId="4A9FFDC7" w:rsidR="00C04E79" w:rsidRPr="00802EE2" w:rsidRDefault="00C04E79" w:rsidP="00CC4739">
            <w:pPr>
              <w:jc w:val="center"/>
              <w:rPr>
                <w:rFonts w:ascii="Arial" w:eastAsia="Calibri" w:hAnsi="Arial" w:cs="Arial"/>
                <w:sz w:val="20"/>
              </w:rPr>
            </w:pPr>
            <w:r w:rsidRPr="00802EE2">
              <w:rPr>
                <w:rFonts w:ascii="Arial" w:eastAsia="Calibri" w:hAnsi="Arial" w:cs="Arial"/>
                <w:sz w:val="20"/>
              </w:rPr>
              <w:t>Ações de sensibilização (Declaração)</w:t>
            </w:r>
          </w:p>
        </w:tc>
        <w:tc>
          <w:tcPr>
            <w:tcW w:w="1684" w:type="dxa"/>
            <w:shd w:val="clear" w:color="auto" w:fill="auto"/>
            <w:noWrap/>
            <w:hideMark/>
          </w:tcPr>
          <w:p w14:paraId="29DDF5EA" w14:textId="77777777" w:rsidR="00C04E79" w:rsidRPr="00802EE2" w:rsidRDefault="00C04E79" w:rsidP="00CC4739">
            <w:pPr>
              <w:jc w:val="center"/>
              <w:rPr>
                <w:rFonts w:ascii="Arial" w:eastAsia="Calibri" w:hAnsi="Arial" w:cs="Arial"/>
                <w:sz w:val="20"/>
              </w:rPr>
            </w:pPr>
            <w:r w:rsidRPr="00802EE2">
              <w:rPr>
                <w:rFonts w:ascii="Arial" w:eastAsia="Calibri" w:hAnsi="Arial" w:cs="Arial"/>
                <w:sz w:val="20"/>
              </w:rPr>
              <w:t>NOTIFICAÇÃO OPERACIONAL</w:t>
            </w:r>
          </w:p>
        </w:tc>
        <w:tc>
          <w:tcPr>
            <w:tcW w:w="1890" w:type="dxa"/>
            <w:shd w:val="clear" w:color="auto" w:fill="auto"/>
            <w:hideMark/>
          </w:tcPr>
          <w:p w14:paraId="432FD957" w14:textId="4110DF1A" w:rsidR="00C04E79" w:rsidRPr="00802EE2" w:rsidRDefault="00C04E79" w:rsidP="00CC4739">
            <w:pPr>
              <w:jc w:val="both"/>
              <w:rPr>
                <w:rFonts w:ascii="Arial" w:eastAsia="Calibri" w:hAnsi="Arial" w:cs="Arial"/>
                <w:sz w:val="20"/>
              </w:rPr>
            </w:pPr>
            <w:r w:rsidRPr="00802EE2">
              <w:rPr>
                <w:rFonts w:ascii="Arial" w:eastAsia="Calibri" w:hAnsi="Arial" w:cs="Arial"/>
                <w:b/>
                <w:bCs/>
                <w:sz w:val="20"/>
              </w:rPr>
              <w:t xml:space="preserve">A partir 6º mês </w:t>
            </w:r>
            <w:r w:rsidRPr="00802EE2">
              <w:rPr>
                <w:rFonts w:ascii="Arial" w:eastAsia="Calibri" w:hAnsi="Arial" w:cs="Arial"/>
                <w:sz w:val="20"/>
              </w:rPr>
              <w:t>de 1%</w:t>
            </w:r>
            <w:r w:rsidRPr="00802EE2">
              <w:rPr>
                <w:rFonts w:ascii="Arial" w:eastAsia="Calibri" w:hAnsi="Arial" w:cs="Arial"/>
                <w:color w:val="FF0000"/>
                <w:sz w:val="20"/>
              </w:rPr>
              <w:t xml:space="preserve"> </w:t>
            </w:r>
            <w:r w:rsidRPr="00802EE2">
              <w:rPr>
                <w:rFonts w:ascii="Arial" w:eastAsia="Calibri" w:hAnsi="Arial" w:cs="Arial"/>
                <w:sz w:val="20"/>
              </w:rPr>
              <w:t>sobre o valor global do contrato</w:t>
            </w:r>
          </w:p>
        </w:tc>
      </w:tr>
      <w:tr w:rsidR="00C04E79" w:rsidRPr="0018458A" w14:paraId="61FC77D5" w14:textId="77777777" w:rsidTr="00CC4739">
        <w:trPr>
          <w:trHeight w:val="270"/>
          <w:jc w:val="center"/>
        </w:trPr>
        <w:tc>
          <w:tcPr>
            <w:tcW w:w="1861" w:type="dxa"/>
            <w:shd w:val="clear" w:color="auto" w:fill="auto"/>
            <w:hideMark/>
          </w:tcPr>
          <w:p w14:paraId="7797FCC1" w14:textId="23F78001" w:rsidR="00C04E79" w:rsidRPr="00802EE2" w:rsidRDefault="00C04E79" w:rsidP="00CC4739">
            <w:pPr>
              <w:jc w:val="both"/>
              <w:rPr>
                <w:rFonts w:ascii="Arial" w:eastAsia="Calibri" w:hAnsi="Arial" w:cs="Arial"/>
                <w:b/>
                <w:bCs/>
                <w:sz w:val="20"/>
              </w:rPr>
            </w:pPr>
            <w:r w:rsidRPr="00802EE2">
              <w:rPr>
                <w:rFonts w:ascii="Arial" w:eastAsia="Calibri" w:hAnsi="Arial" w:cs="Arial"/>
                <w:sz w:val="20"/>
              </w:rPr>
              <w:t>Neutralização das emissões de gases de efeito estufa – evidência comprobatória</w:t>
            </w:r>
          </w:p>
        </w:tc>
        <w:tc>
          <w:tcPr>
            <w:tcW w:w="1840" w:type="dxa"/>
            <w:shd w:val="clear" w:color="auto" w:fill="auto"/>
            <w:hideMark/>
          </w:tcPr>
          <w:p w14:paraId="1CC85DB8" w14:textId="77777777" w:rsidR="00C04E79" w:rsidRPr="00802EE2" w:rsidRDefault="00C04E79" w:rsidP="00CC4739">
            <w:pPr>
              <w:jc w:val="center"/>
              <w:rPr>
                <w:rFonts w:ascii="Arial" w:eastAsia="Calibri" w:hAnsi="Arial" w:cs="Arial"/>
                <w:sz w:val="20"/>
              </w:rPr>
            </w:pPr>
            <w:r w:rsidRPr="00802EE2">
              <w:rPr>
                <w:rFonts w:ascii="Arial" w:eastAsia="Calibri" w:hAnsi="Arial" w:cs="Arial"/>
                <w:sz w:val="20"/>
              </w:rPr>
              <w:t>Documento comprobatório sobre as atividades desenvolvidas pela CONTRATADA que contribuíram para a redução ou neutralização de GEE</w:t>
            </w:r>
          </w:p>
        </w:tc>
        <w:tc>
          <w:tcPr>
            <w:tcW w:w="1684" w:type="dxa"/>
            <w:shd w:val="clear" w:color="auto" w:fill="auto"/>
            <w:noWrap/>
            <w:hideMark/>
          </w:tcPr>
          <w:p w14:paraId="4DC01B02" w14:textId="77777777" w:rsidR="00C04E79" w:rsidRPr="00802EE2" w:rsidRDefault="00C04E79" w:rsidP="00CC4739">
            <w:pPr>
              <w:jc w:val="center"/>
              <w:rPr>
                <w:rFonts w:ascii="Arial" w:eastAsia="Calibri" w:hAnsi="Arial" w:cs="Arial"/>
                <w:sz w:val="20"/>
              </w:rPr>
            </w:pPr>
            <w:r w:rsidRPr="00802EE2">
              <w:rPr>
                <w:rFonts w:ascii="Arial" w:eastAsia="Calibri" w:hAnsi="Arial" w:cs="Arial"/>
                <w:sz w:val="20"/>
              </w:rPr>
              <w:t>NOTIFICAÇÃO OPERACIONAL</w:t>
            </w:r>
          </w:p>
        </w:tc>
        <w:tc>
          <w:tcPr>
            <w:tcW w:w="1890" w:type="dxa"/>
            <w:shd w:val="clear" w:color="auto" w:fill="auto"/>
            <w:hideMark/>
          </w:tcPr>
          <w:p w14:paraId="5DD8FA49" w14:textId="2ACA3C7C" w:rsidR="00C04E79" w:rsidRPr="00802EE2" w:rsidRDefault="00C04E79" w:rsidP="00CC4739">
            <w:pPr>
              <w:jc w:val="both"/>
              <w:rPr>
                <w:rFonts w:ascii="Arial" w:eastAsia="Calibri" w:hAnsi="Arial" w:cs="Arial"/>
                <w:sz w:val="20"/>
              </w:rPr>
            </w:pPr>
            <w:r w:rsidRPr="00802EE2">
              <w:rPr>
                <w:rFonts w:ascii="Arial" w:eastAsia="Calibri" w:hAnsi="Arial" w:cs="Arial"/>
                <w:b/>
                <w:bCs/>
                <w:sz w:val="20"/>
              </w:rPr>
              <w:t>A partir 6º mês</w:t>
            </w:r>
            <w:r w:rsidRPr="00802EE2">
              <w:rPr>
                <w:rFonts w:ascii="Arial" w:eastAsia="Calibri" w:hAnsi="Arial" w:cs="Arial"/>
                <w:sz w:val="20"/>
              </w:rPr>
              <w:t xml:space="preserve"> multa de 1% sobre o valor global do contrato </w:t>
            </w:r>
          </w:p>
        </w:tc>
      </w:tr>
      <w:tr w:rsidR="00C04E79" w:rsidRPr="0018458A" w14:paraId="6FF519E0" w14:textId="77777777" w:rsidTr="00802EE2">
        <w:trPr>
          <w:trHeight w:val="1650"/>
          <w:jc w:val="center"/>
        </w:trPr>
        <w:tc>
          <w:tcPr>
            <w:tcW w:w="1861" w:type="dxa"/>
            <w:shd w:val="clear" w:color="auto" w:fill="auto"/>
            <w:hideMark/>
          </w:tcPr>
          <w:p w14:paraId="2D8E0C35" w14:textId="2FFF7C33" w:rsidR="00C04E79" w:rsidRPr="00802EE2" w:rsidRDefault="00C04E79" w:rsidP="00CC4739">
            <w:pPr>
              <w:jc w:val="both"/>
              <w:rPr>
                <w:rFonts w:ascii="Arial" w:eastAsia="Calibri" w:hAnsi="Arial" w:cs="Arial"/>
                <w:b/>
                <w:bCs/>
                <w:sz w:val="20"/>
              </w:rPr>
            </w:pPr>
            <w:r w:rsidRPr="00802EE2">
              <w:rPr>
                <w:rFonts w:ascii="Arial" w:eastAsia="Calibri" w:hAnsi="Arial" w:cs="Arial"/>
                <w:sz w:val="20"/>
              </w:rPr>
              <w:t>Ações de logística inversa e reversa assim como incentivo à redução, reutilização, reciclagem e destinação adequada de resíduos – evidência comprobatória</w:t>
            </w:r>
          </w:p>
        </w:tc>
        <w:tc>
          <w:tcPr>
            <w:tcW w:w="1840" w:type="dxa"/>
            <w:shd w:val="clear" w:color="auto" w:fill="auto"/>
            <w:hideMark/>
          </w:tcPr>
          <w:p w14:paraId="3D772153" w14:textId="27929443" w:rsidR="00C04E79" w:rsidRPr="00802EE2" w:rsidRDefault="00C04E79" w:rsidP="00CC4739">
            <w:pPr>
              <w:jc w:val="center"/>
              <w:rPr>
                <w:rFonts w:ascii="Arial" w:eastAsia="Calibri" w:hAnsi="Arial" w:cs="Arial"/>
                <w:sz w:val="20"/>
              </w:rPr>
            </w:pPr>
            <w:r w:rsidRPr="00802EE2">
              <w:rPr>
                <w:rFonts w:ascii="Arial" w:eastAsia="Calibri" w:hAnsi="Arial" w:cs="Arial"/>
                <w:sz w:val="20"/>
              </w:rPr>
              <w:t>Plano de Gerenciamento semestral</w:t>
            </w:r>
          </w:p>
        </w:tc>
        <w:tc>
          <w:tcPr>
            <w:tcW w:w="1684" w:type="dxa"/>
            <w:shd w:val="clear" w:color="auto" w:fill="auto"/>
            <w:noWrap/>
            <w:hideMark/>
          </w:tcPr>
          <w:p w14:paraId="1E463F5A" w14:textId="77777777" w:rsidR="00C04E79" w:rsidRPr="00802EE2" w:rsidRDefault="00C04E79" w:rsidP="00CC4739">
            <w:pPr>
              <w:jc w:val="center"/>
              <w:rPr>
                <w:rFonts w:ascii="Arial" w:eastAsia="Calibri" w:hAnsi="Arial" w:cs="Arial"/>
                <w:sz w:val="20"/>
              </w:rPr>
            </w:pPr>
            <w:r w:rsidRPr="00802EE2">
              <w:rPr>
                <w:rFonts w:ascii="Arial" w:eastAsia="Calibri" w:hAnsi="Arial" w:cs="Arial"/>
                <w:sz w:val="20"/>
              </w:rPr>
              <w:t>NOTIFICAÇÃO OPERACIONAL</w:t>
            </w:r>
          </w:p>
        </w:tc>
        <w:tc>
          <w:tcPr>
            <w:tcW w:w="1890" w:type="dxa"/>
            <w:shd w:val="clear" w:color="auto" w:fill="auto"/>
            <w:hideMark/>
          </w:tcPr>
          <w:p w14:paraId="44CA2A92" w14:textId="77777777" w:rsidR="00C04E79" w:rsidRPr="00802EE2" w:rsidRDefault="00C04E79" w:rsidP="00802EE2">
            <w:pPr>
              <w:jc w:val="both"/>
              <w:rPr>
                <w:rFonts w:ascii="Arial" w:eastAsia="Calibri" w:hAnsi="Arial" w:cs="Arial"/>
                <w:color w:val="FF0000"/>
                <w:sz w:val="20"/>
              </w:rPr>
            </w:pPr>
            <w:r w:rsidRPr="00802EE2">
              <w:rPr>
                <w:rFonts w:ascii="Arial" w:eastAsia="Calibri" w:hAnsi="Arial" w:cs="Arial"/>
                <w:b/>
                <w:bCs/>
                <w:sz w:val="20"/>
              </w:rPr>
              <w:t>A partir 6º mês</w:t>
            </w:r>
            <w:r w:rsidRPr="00802EE2">
              <w:rPr>
                <w:rFonts w:ascii="Arial" w:eastAsia="Calibri" w:hAnsi="Arial" w:cs="Arial"/>
                <w:sz w:val="20"/>
              </w:rPr>
              <w:t>: de 1% sobre o valor global do contrato.</w:t>
            </w:r>
          </w:p>
          <w:p w14:paraId="07F91D24" w14:textId="1820FE58" w:rsidR="00C04E79" w:rsidRPr="00802EE2" w:rsidRDefault="00C04E79" w:rsidP="00CC4739">
            <w:pPr>
              <w:jc w:val="both"/>
              <w:rPr>
                <w:rFonts w:ascii="Arial" w:eastAsia="Calibri" w:hAnsi="Arial" w:cs="Arial"/>
                <w:sz w:val="20"/>
              </w:rPr>
            </w:pPr>
          </w:p>
        </w:tc>
      </w:tr>
      <w:tr w:rsidR="00C04E79" w:rsidRPr="0018458A" w14:paraId="540043B3" w14:textId="77777777" w:rsidTr="00C130D5">
        <w:trPr>
          <w:trHeight w:val="2175"/>
          <w:jc w:val="center"/>
        </w:trPr>
        <w:tc>
          <w:tcPr>
            <w:tcW w:w="1861" w:type="dxa"/>
            <w:shd w:val="clear" w:color="auto" w:fill="auto"/>
            <w:hideMark/>
          </w:tcPr>
          <w:p w14:paraId="28EEA694" w14:textId="10FA1FCE" w:rsidR="00C04E79" w:rsidRPr="00C130D5" w:rsidRDefault="00C04E79" w:rsidP="00CC4739">
            <w:pPr>
              <w:jc w:val="both"/>
              <w:rPr>
                <w:rFonts w:ascii="Arial" w:eastAsia="Calibri" w:hAnsi="Arial" w:cs="Arial"/>
                <w:b/>
                <w:bCs/>
                <w:sz w:val="20"/>
              </w:rPr>
            </w:pPr>
            <w:r w:rsidRPr="00C130D5">
              <w:rPr>
                <w:rFonts w:ascii="Arial" w:eastAsia="Calibri" w:hAnsi="Arial" w:cs="Arial"/>
                <w:sz w:val="20"/>
              </w:rPr>
              <w:t>Cumprimento da legislação pertinente à responsabilidade social, ambiental e climática e gerenciamento do risco social, ambiental e climático</w:t>
            </w:r>
          </w:p>
        </w:tc>
        <w:tc>
          <w:tcPr>
            <w:tcW w:w="1840" w:type="dxa"/>
            <w:shd w:val="clear" w:color="auto" w:fill="auto"/>
            <w:hideMark/>
          </w:tcPr>
          <w:p w14:paraId="17A466C6" w14:textId="77777777" w:rsidR="00C04E79" w:rsidRPr="00C130D5" w:rsidRDefault="00C04E79" w:rsidP="00C130D5">
            <w:pPr>
              <w:jc w:val="center"/>
              <w:rPr>
                <w:rFonts w:ascii="Arial" w:eastAsia="Calibri" w:hAnsi="Arial" w:cs="Arial"/>
                <w:sz w:val="20"/>
              </w:rPr>
            </w:pPr>
            <w:r w:rsidRPr="00C130D5">
              <w:rPr>
                <w:rFonts w:ascii="Arial" w:eastAsia="Calibri" w:hAnsi="Arial" w:cs="Arial"/>
                <w:sz w:val="20"/>
              </w:rPr>
              <w:t>Apresentar declaração, pois não haverá vistoria</w:t>
            </w:r>
          </w:p>
          <w:p w14:paraId="3F3C8662" w14:textId="2571D9DB" w:rsidR="00C04E79" w:rsidRPr="00C130D5" w:rsidRDefault="00C04E79" w:rsidP="00CC4739">
            <w:pPr>
              <w:jc w:val="center"/>
              <w:rPr>
                <w:rFonts w:ascii="Arial" w:eastAsia="Calibri" w:hAnsi="Arial" w:cs="Arial"/>
                <w:sz w:val="20"/>
              </w:rPr>
            </w:pPr>
          </w:p>
        </w:tc>
        <w:tc>
          <w:tcPr>
            <w:tcW w:w="1684" w:type="dxa"/>
            <w:shd w:val="clear" w:color="auto" w:fill="auto"/>
            <w:noWrap/>
            <w:hideMark/>
          </w:tcPr>
          <w:p w14:paraId="0FFC29BB" w14:textId="77777777" w:rsidR="00C04E79" w:rsidRPr="00C130D5" w:rsidRDefault="00C04E79" w:rsidP="00CC4739">
            <w:pPr>
              <w:jc w:val="center"/>
              <w:rPr>
                <w:rFonts w:ascii="Arial" w:eastAsia="Calibri" w:hAnsi="Arial" w:cs="Arial"/>
                <w:sz w:val="20"/>
              </w:rPr>
            </w:pPr>
            <w:r w:rsidRPr="00C130D5">
              <w:rPr>
                <w:rFonts w:ascii="Arial" w:eastAsia="Calibri" w:hAnsi="Arial" w:cs="Arial"/>
                <w:sz w:val="20"/>
              </w:rPr>
              <w:t>NOTIFICAÇÃO OPERACIONAL</w:t>
            </w:r>
          </w:p>
        </w:tc>
        <w:tc>
          <w:tcPr>
            <w:tcW w:w="1890" w:type="dxa"/>
            <w:shd w:val="clear" w:color="auto" w:fill="auto"/>
            <w:hideMark/>
          </w:tcPr>
          <w:p w14:paraId="57D9B363" w14:textId="0B95A918" w:rsidR="00C04E79" w:rsidRPr="00C130D5" w:rsidRDefault="00C04E79" w:rsidP="00CC4739">
            <w:pPr>
              <w:jc w:val="both"/>
              <w:rPr>
                <w:rFonts w:ascii="Arial" w:eastAsia="Calibri" w:hAnsi="Arial" w:cs="Arial"/>
                <w:sz w:val="20"/>
              </w:rPr>
            </w:pPr>
            <w:r w:rsidRPr="00C130D5">
              <w:rPr>
                <w:rFonts w:ascii="Arial" w:eastAsia="Calibri" w:hAnsi="Arial" w:cs="Arial"/>
                <w:b/>
                <w:bCs/>
                <w:sz w:val="20"/>
              </w:rPr>
              <w:t xml:space="preserve">A partir 6º mês: </w:t>
            </w:r>
            <w:r w:rsidRPr="00C130D5">
              <w:rPr>
                <w:rFonts w:ascii="Arial" w:eastAsia="Calibri" w:hAnsi="Arial" w:cs="Arial"/>
                <w:sz w:val="20"/>
              </w:rPr>
              <w:t xml:space="preserve">multa de 1% sobe valor global do contrato </w:t>
            </w:r>
          </w:p>
        </w:tc>
      </w:tr>
      <w:tr w:rsidR="00C04E79" w:rsidRPr="0018458A" w14:paraId="0BB7E1DF" w14:textId="77777777" w:rsidTr="00CC4739">
        <w:trPr>
          <w:trHeight w:val="504"/>
          <w:jc w:val="center"/>
        </w:trPr>
        <w:tc>
          <w:tcPr>
            <w:tcW w:w="1861" w:type="dxa"/>
            <w:shd w:val="clear" w:color="auto" w:fill="auto"/>
            <w:noWrap/>
            <w:hideMark/>
          </w:tcPr>
          <w:p w14:paraId="186D38B9" w14:textId="77777777" w:rsidR="00C04E79" w:rsidRPr="00C130D5" w:rsidRDefault="00C04E79" w:rsidP="00CC4739">
            <w:pPr>
              <w:jc w:val="both"/>
              <w:rPr>
                <w:rFonts w:ascii="Arial" w:eastAsia="Calibri" w:hAnsi="Arial" w:cs="Arial"/>
                <w:b/>
                <w:bCs/>
                <w:sz w:val="20"/>
              </w:rPr>
            </w:pPr>
            <w:r w:rsidRPr="00C130D5">
              <w:rPr>
                <w:rFonts w:ascii="Arial" w:eastAsia="Calibri" w:hAnsi="Arial" w:cs="Arial"/>
                <w:sz w:val="20"/>
              </w:rPr>
              <w:t>Preenchimento de pesquisas CDP</w:t>
            </w:r>
          </w:p>
        </w:tc>
        <w:tc>
          <w:tcPr>
            <w:tcW w:w="1840" w:type="dxa"/>
            <w:shd w:val="clear" w:color="auto" w:fill="auto"/>
            <w:hideMark/>
          </w:tcPr>
          <w:p w14:paraId="3125D6D1" w14:textId="77777777" w:rsidR="00C04E79" w:rsidRPr="00C130D5" w:rsidRDefault="00C04E79" w:rsidP="00CC4739">
            <w:pPr>
              <w:jc w:val="center"/>
              <w:rPr>
                <w:rFonts w:ascii="Arial" w:eastAsia="Calibri" w:hAnsi="Arial" w:cs="Arial"/>
                <w:sz w:val="20"/>
              </w:rPr>
            </w:pPr>
            <w:r w:rsidRPr="00C130D5">
              <w:rPr>
                <w:rFonts w:ascii="Arial" w:eastAsia="Calibri" w:hAnsi="Arial" w:cs="Arial"/>
                <w:sz w:val="20"/>
              </w:rPr>
              <w:t>Acompanhamento da GEFOP</w:t>
            </w:r>
          </w:p>
        </w:tc>
        <w:tc>
          <w:tcPr>
            <w:tcW w:w="1684" w:type="dxa"/>
            <w:shd w:val="clear" w:color="auto" w:fill="auto"/>
            <w:noWrap/>
            <w:hideMark/>
          </w:tcPr>
          <w:p w14:paraId="13AEDFF4" w14:textId="77777777" w:rsidR="00C04E79" w:rsidRPr="00C130D5" w:rsidRDefault="00C04E79" w:rsidP="00CC4739">
            <w:pPr>
              <w:jc w:val="center"/>
              <w:rPr>
                <w:rFonts w:ascii="Arial" w:eastAsia="Calibri" w:hAnsi="Arial" w:cs="Arial"/>
                <w:sz w:val="20"/>
              </w:rPr>
            </w:pPr>
            <w:r w:rsidRPr="00C130D5">
              <w:rPr>
                <w:rFonts w:ascii="Arial" w:eastAsia="Calibri" w:hAnsi="Arial" w:cs="Arial"/>
                <w:sz w:val="20"/>
              </w:rPr>
              <w:t>NOTIFICAÇÃO OPERACIONAL</w:t>
            </w:r>
          </w:p>
        </w:tc>
        <w:tc>
          <w:tcPr>
            <w:tcW w:w="1890" w:type="dxa"/>
            <w:shd w:val="clear" w:color="auto" w:fill="auto"/>
            <w:hideMark/>
          </w:tcPr>
          <w:p w14:paraId="36D246D1" w14:textId="77777777" w:rsidR="00C04E79" w:rsidRPr="00C130D5" w:rsidRDefault="00C04E79" w:rsidP="00CC4739">
            <w:pPr>
              <w:jc w:val="both"/>
              <w:rPr>
                <w:rFonts w:ascii="Arial" w:eastAsia="Calibri" w:hAnsi="Arial" w:cs="Arial"/>
                <w:sz w:val="20"/>
              </w:rPr>
            </w:pPr>
            <w:r w:rsidRPr="00C130D5">
              <w:rPr>
                <w:rFonts w:ascii="Arial" w:eastAsia="Calibri" w:hAnsi="Arial" w:cs="Arial"/>
                <w:sz w:val="20"/>
              </w:rPr>
              <w:t> </w:t>
            </w:r>
          </w:p>
        </w:tc>
      </w:tr>
      <w:tr w:rsidR="00C04E79" w:rsidRPr="0018458A" w14:paraId="4E45371A" w14:textId="77777777" w:rsidTr="00C130D5">
        <w:trPr>
          <w:trHeight w:val="1410"/>
          <w:jc w:val="center"/>
        </w:trPr>
        <w:tc>
          <w:tcPr>
            <w:tcW w:w="1861" w:type="dxa"/>
            <w:shd w:val="clear" w:color="auto" w:fill="auto"/>
            <w:hideMark/>
          </w:tcPr>
          <w:p w14:paraId="2860CE60" w14:textId="77777777" w:rsidR="00C04E79" w:rsidRPr="00C130D5" w:rsidRDefault="00C04E79" w:rsidP="00CC4739">
            <w:pPr>
              <w:jc w:val="both"/>
              <w:rPr>
                <w:rFonts w:ascii="Arial" w:eastAsia="Calibri" w:hAnsi="Arial" w:cs="Arial"/>
                <w:b/>
                <w:bCs/>
                <w:sz w:val="20"/>
              </w:rPr>
            </w:pPr>
            <w:r w:rsidRPr="00C130D5">
              <w:rPr>
                <w:rFonts w:ascii="Arial" w:eastAsia="Calibri" w:hAnsi="Arial" w:cs="Arial"/>
                <w:sz w:val="20"/>
              </w:rPr>
              <w:t>Desatendimento ao Código de Conduta do Fornecedor</w:t>
            </w:r>
          </w:p>
        </w:tc>
        <w:tc>
          <w:tcPr>
            <w:tcW w:w="1840" w:type="dxa"/>
            <w:shd w:val="clear" w:color="auto" w:fill="auto"/>
            <w:hideMark/>
          </w:tcPr>
          <w:p w14:paraId="24DA12B7" w14:textId="77777777" w:rsidR="00C04E79" w:rsidRPr="00C130D5" w:rsidRDefault="00C04E79" w:rsidP="00CC4739">
            <w:pPr>
              <w:jc w:val="center"/>
              <w:rPr>
                <w:rFonts w:ascii="Arial" w:eastAsia="Calibri" w:hAnsi="Arial" w:cs="Arial"/>
                <w:sz w:val="20"/>
              </w:rPr>
            </w:pPr>
            <w:r w:rsidRPr="00C130D5">
              <w:rPr>
                <w:rFonts w:ascii="Arial" w:eastAsia="Calibri" w:hAnsi="Arial" w:cs="Arial"/>
                <w:sz w:val="20"/>
              </w:rPr>
              <w:t>Fiscalização do Gestor Operacional</w:t>
            </w:r>
          </w:p>
        </w:tc>
        <w:tc>
          <w:tcPr>
            <w:tcW w:w="1684" w:type="dxa"/>
            <w:shd w:val="clear" w:color="auto" w:fill="auto"/>
            <w:noWrap/>
            <w:hideMark/>
          </w:tcPr>
          <w:p w14:paraId="5D0CC827" w14:textId="77777777" w:rsidR="00C04E79" w:rsidRPr="00C130D5" w:rsidRDefault="00C04E79" w:rsidP="00CC4739">
            <w:pPr>
              <w:jc w:val="center"/>
              <w:rPr>
                <w:rFonts w:ascii="Arial" w:eastAsia="Calibri" w:hAnsi="Arial" w:cs="Arial"/>
                <w:sz w:val="20"/>
              </w:rPr>
            </w:pPr>
            <w:r w:rsidRPr="00C130D5">
              <w:rPr>
                <w:rFonts w:ascii="Arial" w:eastAsia="Calibri" w:hAnsi="Arial" w:cs="Arial"/>
                <w:sz w:val="20"/>
              </w:rPr>
              <w:t>NOTIFICAÇÃO OPERACIONAL</w:t>
            </w:r>
          </w:p>
        </w:tc>
        <w:tc>
          <w:tcPr>
            <w:tcW w:w="1890" w:type="dxa"/>
            <w:shd w:val="clear" w:color="auto" w:fill="auto"/>
            <w:hideMark/>
          </w:tcPr>
          <w:p w14:paraId="4E67598F" w14:textId="1379921F" w:rsidR="00C04E79" w:rsidRPr="00C130D5" w:rsidRDefault="00C04E79" w:rsidP="00CC4739">
            <w:pPr>
              <w:jc w:val="both"/>
              <w:rPr>
                <w:rFonts w:ascii="Arial" w:eastAsia="Calibri" w:hAnsi="Arial" w:cs="Arial"/>
                <w:sz w:val="20"/>
              </w:rPr>
            </w:pPr>
            <w:r w:rsidRPr="00C130D5">
              <w:rPr>
                <w:rFonts w:ascii="Arial" w:eastAsia="Calibri" w:hAnsi="Arial" w:cs="Arial"/>
                <w:b/>
                <w:bCs/>
                <w:sz w:val="20"/>
              </w:rPr>
              <w:t xml:space="preserve">A partir 6º mês: </w:t>
            </w:r>
            <w:r w:rsidRPr="00C130D5">
              <w:rPr>
                <w:rFonts w:ascii="Arial" w:eastAsia="Calibri" w:hAnsi="Arial" w:cs="Arial"/>
                <w:sz w:val="20"/>
              </w:rPr>
              <w:t xml:space="preserve">multa de 1% sobe valor global do contrato </w:t>
            </w:r>
          </w:p>
        </w:tc>
      </w:tr>
      <w:tr w:rsidR="00C04E79" w:rsidRPr="0018458A" w14:paraId="319EBC04" w14:textId="77777777" w:rsidTr="00CC4739">
        <w:trPr>
          <w:trHeight w:val="1350"/>
          <w:jc w:val="center"/>
        </w:trPr>
        <w:tc>
          <w:tcPr>
            <w:tcW w:w="1861" w:type="dxa"/>
            <w:shd w:val="clear" w:color="auto" w:fill="auto"/>
            <w:hideMark/>
          </w:tcPr>
          <w:p w14:paraId="505FAC7F" w14:textId="5784961B" w:rsidR="00C04E79" w:rsidRPr="00C130D5" w:rsidRDefault="00C04E79" w:rsidP="00CC4739">
            <w:pPr>
              <w:jc w:val="both"/>
              <w:rPr>
                <w:rFonts w:ascii="Arial" w:eastAsia="Calibri" w:hAnsi="Arial" w:cs="Arial"/>
                <w:b/>
                <w:bCs/>
                <w:sz w:val="20"/>
              </w:rPr>
            </w:pPr>
            <w:r w:rsidRPr="00C130D5">
              <w:rPr>
                <w:rFonts w:ascii="Arial" w:eastAsia="Calibri" w:hAnsi="Arial" w:cs="Arial"/>
                <w:sz w:val="20"/>
              </w:rPr>
              <w:lastRenderedPageBreak/>
              <w:t xml:space="preserve">Violar o Código de Conduta do Fornecedor </w:t>
            </w:r>
          </w:p>
        </w:tc>
        <w:tc>
          <w:tcPr>
            <w:tcW w:w="1840" w:type="dxa"/>
            <w:shd w:val="clear" w:color="auto" w:fill="auto"/>
            <w:hideMark/>
          </w:tcPr>
          <w:p w14:paraId="01696BFE" w14:textId="77777777" w:rsidR="00C04E79" w:rsidRPr="00C130D5" w:rsidRDefault="00C04E79" w:rsidP="00CC4739">
            <w:pPr>
              <w:jc w:val="center"/>
              <w:rPr>
                <w:rFonts w:ascii="Arial" w:eastAsia="Calibri" w:hAnsi="Arial" w:cs="Arial"/>
                <w:sz w:val="20"/>
              </w:rPr>
            </w:pPr>
            <w:r w:rsidRPr="00C130D5">
              <w:rPr>
                <w:rFonts w:ascii="Arial" w:eastAsia="Calibri" w:hAnsi="Arial" w:cs="Arial"/>
                <w:sz w:val="20"/>
              </w:rPr>
              <w:t>Fiscalização do Gestor Operacional</w:t>
            </w:r>
          </w:p>
        </w:tc>
        <w:tc>
          <w:tcPr>
            <w:tcW w:w="1684" w:type="dxa"/>
            <w:shd w:val="clear" w:color="auto" w:fill="auto"/>
            <w:noWrap/>
            <w:hideMark/>
          </w:tcPr>
          <w:p w14:paraId="4460994F" w14:textId="77777777" w:rsidR="00C04E79" w:rsidRPr="00C130D5" w:rsidRDefault="00C04E79" w:rsidP="00CC4739">
            <w:pPr>
              <w:jc w:val="center"/>
              <w:rPr>
                <w:rFonts w:ascii="Arial" w:eastAsia="Calibri" w:hAnsi="Arial" w:cs="Arial"/>
                <w:sz w:val="20"/>
              </w:rPr>
            </w:pPr>
            <w:r w:rsidRPr="00C130D5">
              <w:rPr>
                <w:rFonts w:ascii="Arial" w:eastAsia="Calibri" w:hAnsi="Arial" w:cs="Arial"/>
                <w:sz w:val="20"/>
              </w:rPr>
              <w:t>NOTIFICAÇÃO OPERACIONAL</w:t>
            </w:r>
          </w:p>
        </w:tc>
        <w:tc>
          <w:tcPr>
            <w:tcW w:w="1890" w:type="dxa"/>
            <w:shd w:val="clear" w:color="auto" w:fill="auto"/>
            <w:hideMark/>
          </w:tcPr>
          <w:p w14:paraId="48E641B8" w14:textId="12685B9E" w:rsidR="00C04E79" w:rsidRPr="00C130D5" w:rsidRDefault="00C04E79" w:rsidP="00CC4739">
            <w:pPr>
              <w:jc w:val="both"/>
              <w:rPr>
                <w:rFonts w:ascii="Arial" w:eastAsia="Calibri" w:hAnsi="Arial" w:cs="Arial"/>
                <w:sz w:val="20"/>
              </w:rPr>
            </w:pPr>
            <w:r w:rsidRPr="00C130D5">
              <w:rPr>
                <w:rFonts w:ascii="Arial" w:eastAsia="Calibri" w:hAnsi="Arial" w:cs="Arial"/>
                <w:b/>
                <w:bCs/>
                <w:sz w:val="20"/>
              </w:rPr>
              <w:t xml:space="preserve">A partir 6º mês: </w:t>
            </w:r>
            <w:r w:rsidRPr="00C130D5">
              <w:rPr>
                <w:rFonts w:ascii="Arial" w:eastAsia="Calibri" w:hAnsi="Arial" w:cs="Arial"/>
                <w:sz w:val="20"/>
              </w:rPr>
              <w:t>multa de 1% sobe valor global do contrato</w:t>
            </w:r>
          </w:p>
        </w:tc>
      </w:tr>
    </w:tbl>
    <w:p w14:paraId="319FB63A" w14:textId="77777777" w:rsidR="004741FE" w:rsidRPr="0018458A" w:rsidRDefault="004741FE" w:rsidP="004741FE">
      <w:pPr>
        <w:jc w:val="both"/>
        <w:rPr>
          <w:rFonts w:ascii="Arial" w:hAnsi="Arial" w:cs="Arial"/>
          <w:sz w:val="20"/>
        </w:rPr>
      </w:pPr>
    </w:p>
    <w:p w14:paraId="0FDBF52D" w14:textId="08490456" w:rsidR="00725D86" w:rsidRPr="009E2667" w:rsidRDefault="00725D86" w:rsidP="009E2667">
      <w:pPr>
        <w:autoSpaceDE w:val="0"/>
        <w:autoSpaceDN w:val="0"/>
        <w:adjustRightInd w:val="0"/>
        <w:jc w:val="both"/>
        <w:rPr>
          <w:rFonts w:ascii="Arial" w:hAnsi="Arial" w:cs="Arial"/>
          <w:color w:val="000000"/>
          <w:sz w:val="20"/>
        </w:rPr>
      </w:pPr>
      <w:r w:rsidRPr="009E2667">
        <w:rPr>
          <w:rFonts w:ascii="Arial" w:hAnsi="Arial" w:cs="Arial"/>
          <w:b/>
          <w:bCs/>
          <w:sz w:val="20"/>
        </w:rPr>
        <w:t>Parágrafo Quarto</w:t>
      </w:r>
      <w:r w:rsidRPr="009E2667">
        <w:rPr>
          <w:rFonts w:ascii="Arial" w:hAnsi="Arial" w:cs="Arial"/>
          <w:bCs/>
          <w:sz w:val="20"/>
        </w:rPr>
        <w:t xml:space="preserve"> – </w:t>
      </w:r>
      <w:r w:rsidRPr="009E2667">
        <w:rPr>
          <w:rFonts w:ascii="Arial" w:hAnsi="Arial" w:cs="Arial"/>
          <w:sz w:val="20"/>
        </w:rPr>
        <w:t>As multas serão descontadas do valor do documento fiscal do Contrato decorrente desta Ata e, se não for suficiente, será cobrada diretamente da CONTRATADA judicialmente</w:t>
      </w:r>
      <w:r w:rsidRPr="009E2667">
        <w:rPr>
          <w:rFonts w:ascii="Arial" w:hAnsi="Arial" w:cs="Arial"/>
          <w:color w:val="000000"/>
          <w:sz w:val="20"/>
        </w:rPr>
        <w:t>.</w:t>
      </w:r>
    </w:p>
    <w:p w14:paraId="04597F7E" w14:textId="77777777" w:rsidR="00725D86" w:rsidRPr="009E2667" w:rsidRDefault="00725D86" w:rsidP="009E2667">
      <w:pPr>
        <w:tabs>
          <w:tab w:val="left" w:pos="851"/>
          <w:tab w:val="left" w:pos="1134"/>
        </w:tabs>
        <w:jc w:val="both"/>
        <w:rPr>
          <w:rFonts w:ascii="Arial" w:hAnsi="Arial" w:cs="Arial"/>
          <w:sz w:val="20"/>
        </w:rPr>
      </w:pPr>
    </w:p>
    <w:p w14:paraId="787CA477" w14:textId="7777777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 xml:space="preserve">Parágrafo Quinto </w:t>
      </w:r>
      <w:r w:rsidRPr="009E2667">
        <w:rPr>
          <w:rFonts w:ascii="Arial" w:hAnsi="Arial" w:cs="Arial"/>
          <w:sz w:val="20"/>
        </w:rPr>
        <w:t>- Ficará impedida de licitar e contratar com a União, pelo prazo de até 5 (cinco) anos, o licitante que incorrer em alguma das seguintes hipóteses:</w:t>
      </w:r>
    </w:p>
    <w:p w14:paraId="60BE6310" w14:textId="77777777" w:rsidR="00725D86" w:rsidRPr="009E2667" w:rsidRDefault="00725D86" w:rsidP="009E2667">
      <w:pPr>
        <w:tabs>
          <w:tab w:val="left" w:pos="851"/>
          <w:tab w:val="left" w:pos="1134"/>
        </w:tabs>
        <w:jc w:val="both"/>
        <w:rPr>
          <w:rFonts w:ascii="Arial" w:hAnsi="Arial" w:cs="Arial"/>
          <w:sz w:val="20"/>
        </w:rPr>
      </w:pPr>
    </w:p>
    <w:p w14:paraId="02EB4425" w14:textId="77777777" w:rsidR="00725D86" w:rsidRPr="009E2667" w:rsidRDefault="00725D86" w:rsidP="009E2667">
      <w:pPr>
        <w:jc w:val="both"/>
        <w:rPr>
          <w:rFonts w:ascii="Arial" w:hAnsi="Arial" w:cs="Arial"/>
          <w:sz w:val="20"/>
        </w:rPr>
      </w:pPr>
      <w:r w:rsidRPr="009E2667">
        <w:rPr>
          <w:rFonts w:ascii="Arial" w:hAnsi="Arial" w:cs="Arial"/>
          <w:sz w:val="20"/>
        </w:rPr>
        <w:t>I) Tenha sofrido condenação definitiva por praticar, por meios dolosos, fraude fiscal no recolhimento de quaisquer tributos;</w:t>
      </w:r>
    </w:p>
    <w:p w14:paraId="16A1DF10" w14:textId="77777777" w:rsidR="00725D86" w:rsidRPr="009E2667" w:rsidRDefault="00725D86" w:rsidP="009E2667">
      <w:pPr>
        <w:jc w:val="both"/>
        <w:rPr>
          <w:rFonts w:ascii="Arial" w:hAnsi="Arial" w:cs="Arial"/>
          <w:sz w:val="20"/>
        </w:rPr>
      </w:pPr>
    </w:p>
    <w:p w14:paraId="5AF73551" w14:textId="77777777" w:rsidR="00725D86" w:rsidRPr="009E2667" w:rsidRDefault="00725D86" w:rsidP="009E2667">
      <w:pPr>
        <w:jc w:val="both"/>
        <w:rPr>
          <w:rFonts w:ascii="Arial" w:hAnsi="Arial" w:cs="Arial"/>
          <w:sz w:val="20"/>
        </w:rPr>
      </w:pPr>
      <w:r w:rsidRPr="009E2667">
        <w:rPr>
          <w:rFonts w:ascii="Arial" w:hAnsi="Arial" w:cs="Arial"/>
          <w:sz w:val="20"/>
        </w:rPr>
        <w:t>II) Tenha praticado atos ilícitos visando a frustrar os objetivos da licitação;</w:t>
      </w:r>
    </w:p>
    <w:p w14:paraId="58C5405D" w14:textId="77777777" w:rsidR="00725D86" w:rsidRPr="009E2667" w:rsidRDefault="00725D86" w:rsidP="009E2667">
      <w:pPr>
        <w:jc w:val="both"/>
        <w:rPr>
          <w:rFonts w:ascii="Arial" w:hAnsi="Arial" w:cs="Arial"/>
          <w:sz w:val="20"/>
        </w:rPr>
      </w:pPr>
    </w:p>
    <w:p w14:paraId="224304C2" w14:textId="77777777" w:rsidR="00725D86" w:rsidRPr="009E2667" w:rsidRDefault="00725D86" w:rsidP="009E2667">
      <w:pPr>
        <w:jc w:val="both"/>
        <w:rPr>
          <w:rFonts w:ascii="Arial" w:hAnsi="Arial" w:cs="Arial"/>
          <w:sz w:val="20"/>
        </w:rPr>
      </w:pPr>
      <w:r w:rsidRPr="009E2667">
        <w:rPr>
          <w:rFonts w:ascii="Arial" w:hAnsi="Arial" w:cs="Arial"/>
          <w:sz w:val="20"/>
        </w:rPr>
        <w:t>III) Demonstre não possuir idoneidade para contratar com a CAIXA em virtude de atos ilícitos praticados.</w:t>
      </w:r>
    </w:p>
    <w:p w14:paraId="001A3935" w14:textId="77777777" w:rsidR="00725D86" w:rsidRPr="009E2667" w:rsidRDefault="00725D86" w:rsidP="009E2667">
      <w:pPr>
        <w:jc w:val="both"/>
        <w:rPr>
          <w:rFonts w:ascii="Arial" w:hAnsi="Arial" w:cs="Arial"/>
          <w:sz w:val="20"/>
        </w:rPr>
      </w:pPr>
    </w:p>
    <w:p w14:paraId="0911589C" w14:textId="77777777" w:rsidR="00725D86" w:rsidRPr="009E2667" w:rsidRDefault="00725D86" w:rsidP="009E2667">
      <w:pPr>
        <w:jc w:val="both"/>
        <w:rPr>
          <w:rFonts w:ascii="Arial" w:hAnsi="Arial" w:cs="Arial"/>
          <w:sz w:val="20"/>
        </w:rPr>
      </w:pPr>
      <w:r w:rsidRPr="009E2667">
        <w:rPr>
          <w:rFonts w:ascii="Arial" w:hAnsi="Arial" w:cs="Arial"/>
          <w:sz w:val="20"/>
        </w:rPr>
        <w:t>IV) Convocado dentro do prazo de validade da sua proposta, não celebrar o contrato;</w:t>
      </w:r>
    </w:p>
    <w:p w14:paraId="79810E8B" w14:textId="77777777" w:rsidR="00725D86" w:rsidRPr="009E2667" w:rsidRDefault="00725D86" w:rsidP="009E2667">
      <w:pPr>
        <w:jc w:val="both"/>
        <w:rPr>
          <w:rFonts w:ascii="Arial" w:hAnsi="Arial" w:cs="Arial"/>
          <w:sz w:val="20"/>
        </w:rPr>
      </w:pPr>
    </w:p>
    <w:p w14:paraId="6717E9B7" w14:textId="77777777" w:rsidR="00725D86" w:rsidRPr="009E2667" w:rsidRDefault="00725D86" w:rsidP="009E2667">
      <w:pPr>
        <w:jc w:val="both"/>
        <w:rPr>
          <w:rFonts w:ascii="Arial" w:hAnsi="Arial" w:cs="Arial"/>
          <w:sz w:val="20"/>
        </w:rPr>
      </w:pPr>
      <w:r w:rsidRPr="009E2667">
        <w:rPr>
          <w:rFonts w:ascii="Arial" w:hAnsi="Arial" w:cs="Arial"/>
          <w:sz w:val="20"/>
        </w:rPr>
        <w:t>V) Deixar de entregar a documentação exigida para o certame;</w:t>
      </w:r>
    </w:p>
    <w:p w14:paraId="1B6DEC85" w14:textId="77777777" w:rsidR="00725D86" w:rsidRPr="009E2667" w:rsidRDefault="00725D86" w:rsidP="009E2667">
      <w:pPr>
        <w:jc w:val="both"/>
        <w:rPr>
          <w:rFonts w:ascii="Arial" w:hAnsi="Arial" w:cs="Arial"/>
          <w:sz w:val="20"/>
        </w:rPr>
      </w:pPr>
    </w:p>
    <w:p w14:paraId="63177864" w14:textId="77777777" w:rsidR="00725D86" w:rsidRPr="009E2667" w:rsidRDefault="00725D86" w:rsidP="009E2667">
      <w:pPr>
        <w:jc w:val="both"/>
        <w:rPr>
          <w:rFonts w:ascii="Arial" w:hAnsi="Arial" w:cs="Arial"/>
          <w:sz w:val="20"/>
        </w:rPr>
      </w:pPr>
      <w:r w:rsidRPr="009E2667">
        <w:rPr>
          <w:rFonts w:ascii="Arial" w:hAnsi="Arial" w:cs="Arial"/>
          <w:sz w:val="20"/>
        </w:rPr>
        <w:t>VI) Apresentar documentação falsa exigida para o certame;</w:t>
      </w:r>
    </w:p>
    <w:p w14:paraId="16727883" w14:textId="77777777" w:rsidR="00725D86" w:rsidRPr="009E2667" w:rsidRDefault="00725D86" w:rsidP="009E2667">
      <w:pPr>
        <w:jc w:val="both"/>
        <w:rPr>
          <w:rFonts w:ascii="Arial" w:hAnsi="Arial" w:cs="Arial"/>
          <w:sz w:val="20"/>
        </w:rPr>
      </w:pPr>
    </w:p>
    <w:p w14:paraId="4085E772" w14:textId="77777777" w:rsidR="00725D86" w:rsidRPr="009E2667" w:rsidRDefault="00725D86" w:rsidP="009E2667">
      <w:pPr>
        <w:jc w:val="both"/>
        <w:rPr>
          <w:rFonts w:ascii="Arial" w:hAnsi="Arial" w:cs="Arial"/>
          <w:sz w:val="20"/>
        </w:rPr>
      </w:pPr>
      <w:r w:rsidRPr="009E2667">
        <w:rPr>
          <w:rFonts w:ascii="Arial" w:hAnsi="Arial" w:cs="Arial"/>
          <w:sz w:val="20"/>
        </w:rPr>
        <w:t>VII) Ensejar o retardamento da execução do objeto da licitação;</w:t>
      </w:r>
    </w:p>
    <w:p w14:paraId="6C0CE08B" w14:textId="77777777" w:rsidR="00725D86" w:rsidRPr="009E2667" w:rsidRDefault="00725D86" w:rsidP="009E2667">
      <w:pPr>
        <w:jc w:val="both"/>
        <w:rPr>
          <w:rFonts w:ascii="Arial" w:hAnsi="Arial" w:cs="Arial"/>
          <w:sz w:val="20"/>
        </w:rPr>
      </w:pPr>
    </w:p>
    <w:p w14:paraId="450F366C" w14:textId="77777777" w:rsidR="00725D86" w:rsidRPr="009E2667" w:rsidRDefault="00725D86" w:rsidP="009E2667">
      <w:pPr>
        <w:jc w:val="both"/>
        <w:rPr>
          <w:rFonts w:ascii="Arial" w:hAnsi="Arial" w:cs="Arial"/>
          <w:sz w:val="20"/>
        </w:rPr>
      </w:pPr>
      <w:r w:rsidRPr="009E2667">
        <w:rPr>
          <w:rFonts w:ascii="Arial" w:hAnsi="Arial" w:cs="Arial"/>
          <w:sz w:val="20"/>
        </w:rPr>
        <w:t>VIII) Não mantiver a proposta;</w:t>
      </w:r>
    </w:p>
    <w:p w14:paraId="73A7A5DF" w14:textId="77777777" w:rsidR="00725D86" w:rsidRPr="009E2667" w:rsidRDefault="00725D86" w:rsidP="009E2667">
      <w:pPr>
        <w:jc w:val="both"/>
        <w:rPr>
          <w:rFonts w:ascii="Arial" w:hAnsi="Arial" w:cs="Arial"/>
          <w:sz w:val="20"/>
        </w:rPr>
      </w:pPr>
    </w:p>
    <w:p w14:paraId="019357A6" w14:textId="77777777" w:rsidR="00725D86" w:rsidRPr="009E2667" w:rsidRDefault="00725D86" w:rsidP="009E2667">
      <w:pPr>
        <w:jc w:val="both"/>
        <w:rPr>
          <w:rFonts w:ascii="Arial" w:hAnsi="Arial" w:cs="Arial"/>
          <w:sz w:val="20"/>
        </w:rPr>
      </w:pPr>
      <w:r w:rsidRPr="009E2667">
        <w:rPr>
          <w:rFonts w:ascii="Arial" w:hAnsi="Arial" w:cs="Arial"/>
          <w:sz w:val="20"/>
        </w:rPr>
        <w:t>IX) Falhar ou fraudar na execução do contrato;</w:t>
      </w:r>
    </w:p>
    <w:p w14:paraId="0C9623B2" w14:textId="77777777" w:rsidR="00725D86" w:rsidRPr="009E2667" w:rsidRDefault="00725D86" w:rsidP="009E2667">
      <w:pPr>
        <w:jc w:val="both"/>
        <w:rPr>
          <w:rFonts w:ascii="Arial" w:hAnsi="Arial" w:cs="Arial"/>
          <w:sz w:val="20"/>
        </w:rPr>
      </w:pPr>
    </w:p>
    <w:p w14:paraId="76E41377" w14:textId="77777777" w:rsidR="00725D86" w:rsidRPr="009E2667" w:rsidRDefault="00725D86" w:rsidP="009E2667">
      <w:pPr>
        <w:jc w:val="both"/>
        <w:rPr>
          <w:rFonts w:ascii="Arial" w:hAnsi="Arial" w:cs="Arial"/>
          <w:sz w:val="20"/>
        </w:rPr>
      </w:pPr>
      <w:r w:rsidRPr="009E2667">
        <w:rPr>
          <w:rFonts w:ascii="Arial" w:hAnsi="Arial" w:cs="Arial"/>
          <w:sz w:val="20"/>
        </w:rPr>
        <w:t>X) Comportar-se de modo inidôneo, inclusive com a prática de atos lesivos à Administração Pública previstos na Lei 12.846/2013 e violar o Código de Conduta do Fornecedor CAIXA.</w:t>
      </w:r>
    </w:p>
    <w:p w14:paraId="26CBC397" w14:textId="77777777" w:rsidR="00725D86" w:rsidRPr="009E2667" w:rsidRDefault="00725D86" w:rsidP="009E2667">
      <w:pPr>
        <w:tabs>
          <w:tab w:val="left" w:pos="0"/>
        </w:tabs>
        <w:ind w:left="1418" w:hanging="1418"/>
        <w:jc w:val="both"/>
        <w:rPr>
          <w:rFonts w:ascii="Arial" w:hAnsi="Arial" w:cs="Arial"/>
          <w:sz w:val="20"/>
        </w:rPr>
      </w:pPr>
    </w:p>
    <w:p w14:paraId="721B43C1" w14:textId="7777777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Parágrafo Sexto -</w:t>
      </w:r>
      <w:r w:rsidRPr="009E2667">
        <w:rPr>
          <w:rFonts w:ascii="Arial" w:hAnsi="Arial" w:cs="Arial"/>
          <w:sz w:val="20"/>
        </w:rPr>
        <w:t xml:space="preserve"> A penalidade de suspensão temporária de participação e contratação com a CAIXA, além de outras situações de descumprimentos, também poderá ser aplicada à empresa ou ao profissional nas situações previstas nos incisos acima.</w:t>
      </w:r>
    </w:p>
    <w:p w14:paraId="1B034365" w14:textId="77777777" w:rsidR="00725D86" w:rsidRPr="009E2667" w:rsidRDefault="00725D86" w:rsidP="009E2667">
      <w:pPr>
        <w:tabs>
          <w:tab w:val="left" w:pos="0"/>
        </w:tabs>
        <w:jc w:val="both"/>
        <w:rPr>
          <w:rFonts w:ascii="Arial" w:hAnsi="Arial" w:cs="Arial"/>
          <w:b/>
          <w:sz w:val="20"/>
        </w:rPr>
      </w:pPr>
    </w:p>
    <w:p w14:paraId="673D2BF7" w14:textId="77777777" w:rsidR="00725D86" w:rsidRPr="009E2667" w:rsidRDefault="00725D86" w:rsidP="009E2667">
      <w:pPr>
        <w:tabs>
          <w:tab w:val="left" w:pos="0"/>
        </w:tabs>
        <w:jc w:val="both"/>
        <w:rPr>
          <w:rFonts w:ascii="Arial" w:hAnsi="Arial" w:cs="Arial"/>
          <w:sz w:val="20"/>
        </w:rPr>
      </w:pPr>
      <w:r w:rsidRPr="009E2667">
        <w:rPr>
          <w:rFonts w:ascii="Arial" w:hAnsi="Arial" w:cs="Arial"/>
          <w:b/>
          <w:sz w:val="20"/>
        </w:rPr>
        <w:t xml:space="preserve">Parágrafo Sétimo - </w:t>
      </w:r>
      <w:r w:rsidRPr="009E2667">
        <w:rPr>
          <w:rFonts w:ascii="Arial" w:hAnsi="Arial" w:cs="Arial"/>
          <w:sz w:val="20"/>
        </w:rPr>
        <w:t>As sanções previstas nos incisos II e III poderão ser aplicadas juntamente com a do inciso I.</w:t>
      </w:r>
    </w:p>
    <w:p w14:paraId="30CC9E5D" w14:textId="77777777" w:rsidR="00725D86" w:rsidRPr="009E2667" w:rsidRDefault="00725D86" w:rsidP="009E2667">
      <w:pPr>
        <w:tabs>
          <w:tab w:val="left" w:pos="0"/>
        </w:tabs>
        <w:jc w:val="both"/>
        <w:rPr>
          <w:rFonts w:ascii="Arial" w:hAnsi="Arial" w:cs="Arial"/>
          <w:sz w:val="20"/>
        </w:rPr>
      </w:pPr>
    </w:p>
    <w:p w14:paraId="34E42463" w14:textId="77777777" w:rsidR="00725D86" w:rsidRPr="009E2667" w:rsidRDefault="00725D86" w:rsidP="009E2667">
      <w:pPr>
        <w:jc w:val="both"/>
        <w:rPr>
          <w:rFonts w:ascii="Arial" w:hAnsi="Arial" w:cs="Arial"/>
          <w:sz w:val="20"/>
        </w:rPr>
      </w:pPr>
      <w:r w:rsidRPr="009E2667">
        <w:rPr>
          <w:rFonts w:ascii="Arial" w:hAnsi="Arial" w:cs="Arial"/>
          <w:b/>
          <w:sz w:val="20"/>
        </w:rPr>
        <w:t xml:space="preserve">Parágrafo Oitavo - </w:t>
      </w:r>
      <w:r w:rsidRPr="009E2667">
        <w:rPr>
          <w:rFonts w:ascii="Arial" w:hAnsi="Arial" w:cs="Arial"/>
          <w:sz w:val="20"/>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2F54B232" w14:textId="77777777" w:rsidR="00725D86" w:rsidRPr="009E2667" w:rsidRDefault="00725D86" w:rsidP="009E2667">
      <w:pPr>
        <w:jc w:val="both"/>
        <w:rPr>
          <w:rFonts w:ascii="Arial" w:hAnsi="Arial" w:cs="Arial"/>
          <w:sz w:val="20"/>
        </w:rPr>
      </w:pPr>
    </w:p>
    <w:p w14:paraId="5F4505E6" w14:textId="77777777" w:rsidR="00725D86" w:rsidRPr="009E2667" w:rsidRDefault="00725D86" w:rsidP="009E2667">
      <w:pPr>
        <w:jc w:val="both"/>
        <w:rPr>
          <w:rFonts w:ascii="Arial" w:hAnsi="Arial" w:cs="Arial"/>
          <w:sz w:val="20"/>
        </w:rPr>
      </w:pPr>
      <w:r w:rsidRPr="009E2667">
        <w:rPr>
          <w:rFonts w:ascii="Arial" w:hAnsi="Arial" w:cs="Arial"/>
          <w:b/>
          <w:sz w:val="20"/>
        </w:rPr>
        <w:t xml:space="preserve">Parágrafo Nono - </w:t>
      </w:r>
      <w:r w:rsidRPr="009E2667">
        <w:rPr>
          <w:rFonts w:ascii="Arial" w:hAnsi="Arial" w:cs="Arial"/>
          <w:sz w:val="20"/>
        </w:rPr>
        <w:t>As penalidades serão devidamente publicadas no DOU, mantendo, desta forma, atualizado o Cadastro Nacional de Empresas Inidôneas e Suspensas – CEIS.</w:t>
      </w:r>
    </w:p>
    <w:p w14:paraId="76002B4F" w14:textId="77777777" w:rsidR="00725D86" w:rsidRPr="009E2667" w:rsidRDefault="00725D86" w:rsidP="009E2667">
      <w:pPr>
        <w:tabs>
          <w:tab w:val="left" w:pos="851"/>
          <w:tab w:val="left" w:pos="1134"/>
        </w:tabs>
        <w:jc w:val="both"/>
        <w:rPr>
          <w:rFonts w:ascii="Arial" w:hAnsi="Arial" w:cs="Arial"/>
          <w:sz w:val="20"/>
        </w:rPr>
      </w:pPr>
    </w:p>
    <w:p w14:paraId="7F8A5EF8" w14:textId="77777777" w:rsidR="00725D86" w:rsidRPr="009E2667" w:rsidRDefault="00725D86" w:rsidP="009E2667">
      <w:pPr>
        <w:tabs>
          <w:tab w:val="left" w:pos="0"/>
        </w:tabs>
        <w:jc w:val="both"/>
        <w:rPr>
          <w:rFonts w:ascii="Arial" w:hAnsi="Arial" w:cs="Arial"/>
          <w:sz w:val="20"/>
        </w:rPr>
      </w:pPr>
      <w:r w:rsidRPr="009E2667">
        <w:rPr>
          <w:rFonts w:ascii="Arial" w:hAnsi="Arial" w:cs="Arial"/>
          <w:b/>
          <w:sz w:val="20"/>
        </w:rPr>
        <w:t xml:space="preserve">Parágrafo Décimo - </w:t>
      </w:r>
      <w:r w:rsidRPr="009E2667">
        <w:rPr>
          <w:rFonts w:ascii="Arial" w:hAnsi="Arial" w:cs="Arial"/>
          <w:sz w:val="20"/>
        </w:rPr>
        <w:t>As penalidades de suspensão e impedimento aplicadas à CONTRATADA alcançam a figura dos sócios, administradores e dirigentes.</w:t>
      </w:r>
    </w:p>
    <w:p w14:paraId="7A6A583C" w14:textId="77777777" w:rsidR="00725D86" w:rsidRPr="009E2667" w:rsidRDefault="00725D86" w:rsidP="009E2667">
      <w:pPr>
        <w:tabs>
          <w:tab w:val="left" w:pos="0"/>
        </w:tabs>
        <w:jc w:val="both"/>
        <w:rPr>
          <w:rFonts w:ascii="Arial" w:hAnsi="Arial" w:cs="Arial"/>
          <w:sz w:val="20"/>
        </w:rPr>
      </w:pPr>
    </w:p>
    <w:p w14:paraId="5CC7F7A5" w14:textId="7777777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b/>
          <w:sz w:val="20"/>
        </w:rPr>
        <w:t xml:space="preserve">Parágrafo Décimo Primeiro - </w:t>
      </w:r>
      <w:r w:rsidRPr="009E2667">
        <w:rPr>
          <w:rFonts w:ascii="Arial" w:hAnsi="Arial" w:cs="Arial"/>
          <w:sz w:val="20"/>
        </w:rPr>
        <w:t>A falta de quaisquer materiais ou insumos cuja prestação dos serviços incumbe ao Fornecedor não poderá ser alegada como motivo de força maior para o atraso, má execução ou inexecução contratual e não o eximirá das penalidades a que está sujeito pelo não cumprimento dos prazos e demais condições estabelecidas.</w:t>
      </w:r>
    </w:p>
    <w:p w14:paraId="7E746CE6" w14:textId="77777777" w:rsidR="00725D86" w:rsidRPr="009E2667" w:rsidRDefault="00725D86" w:rsidP="009E2667">
      <w:pPr>
        <w:tabs>
          <w:tab w:val="left" w:pos="0"/>
        </w:tabs>
        <w:ind w:left="57" w:hanging="57"/>
        <w:jc w:val="both"/>
        <w:rPr>
          <w:rFonts w:ascii="Arial" w:hAnsi="Arial" w:cs="Arial"/>
          <w:sz w:val="20"/>
        </w:rPr>
      </w:pPr>
    </w:p>
    <w:p w14:paraId="5382AC57" w14:textId="4FBCFD82" w:rsidR="00725D86" w:rsidRPr="009E2667" w:rsidRDefault="00725D86" w:rsidP="009E2667">
      <w:pPr>
        <w:tabs>
          <w:tab w:val="left" w:pos="0"/>
        </w:tabs>
        <w:ind w:left="1418" w:right="-121" w:hanging="1418"/>
        <w:jc w:val="both"/>
        <w:rPr>
          <w:rFonts w:ascii="Arial" w:hAnsi="Arial" w:cs="Arial"/>
          <w:b/>
          <w:sz w:val="20"/>
        </w:rPr>
      </w:pPr>
      <w:r w:rsidRPr="009E2667">
        <w:rPr>
          <w:rFonts w:ascii="Arial" w:hAnsi="Arial" w:cs="Arial"/>
          <w:b/>
          <w:sz w:val="20"/>
        </w:rPr>
        <w:t xml:space="preserve">CLÁUSULA DÉCIMA </w:t>
      </w:r>
      <w:r w:rsidR="006A58EC">
        <w:rPr>
          <w:rFonts w:ascii="Arial" w:hAnsi="Arial" w:cs="Arial"/>
          <w:b/>
          <w:sz w:val="20"/>
        </w:rPr>
        <w:t>SÉTIMA</w:t>
      </w:r>
      <w:r w:rsidRPr="009E2667">
        <w:rPr>
          <w:rFonts w:ascii="Arial" w:hAnsi="Arial" w:cs="Arial"/>
          <w:b/>
          <w:sz w:val="20"/>
        </w:rPr>
        <w:t xml:space="preserve"> - DOS ILÍCITOS PENAIS</w:t>
      </w:r>
    </w:p>
    <w:p w14:paraId="571A57F3" w14:textId="77777777" w:rsidR="00725D86" w:rsidRPr="009E2667" w:rsidRDefault="00725D86" w:rsidP="009E2667">
      <w:pPr>
        <w:tabs>
          <w:tab w:val="left" w:pos="851"/>
          <w:tab w:val="left" w:pos="1134"/>
        </w:tabs>
        <w:jc w:val="both"/>
        <w:rPr>
          <w:rFonts w:ascii="Arial" w:hAnsi="Arial" w:cs="Arial"/>
          <w:sz w:val="20"/>
        </w:rPr>
      </w:pPr>
      <w:r w:rsidRPr="009E2667">
        <w:rPr>
          <w:rFonts w:ascii="Arial" w:hAnsi="Arial" w:cs="Arial"/>
          <w:sz w:val="20"/>
        </w:rPr>
        <w:t xml:space="preserve">As infrações penais tipificadas </w:t>
      </w:r>
      <w:r w:rsidRPr="009E2667">
        <w:rPr>
          <w:rFonts w:ascii="Arial" w:hAnsi="Arial" w:cs="Arial"/>
          <w:color w:val="000000"/>
          <w:sz w:val="20"/>
        </w:rPr>
        <w:t>nos artigos 337-E a 337-P do Decreto-Lei nº 2.848/40 (Código Penal), aplicadas à licitação e ao(s) contrato(s), serão objeto de processo judicial na forma legalmente</w:t>
      </w:r>
      <w:r w:rsidRPr="009E2667">
        <w:rPr>
          <w:rFonts w:ascii="Arial" w:hAnsi="Arial" w:cs="Arial"/>
          <w:sz w:val="20"/>
        </w:rPr>
        <w:t xml:space="preserve"> prevista, sem prejuízo das demais cominações aplicáveis.</w:t>
      </w:r>
    </w:p>
    <w:p w14:paraId="28ACF705" w14:textId="77777777" w:rsidR="00725D86" w:rsidRPr="009E2667" w:rsidRDefault="00725D86" w:rsidP="009E2667">
      <w:pPr>
        <w:tabs>
          <w:tab w:val="left" w:pos="851"/>
          <w:tab w:val="left" w:pos="1134"/>
        </w:tabs>
        <w:jc w:val="both"/>
        <w:rPr>
          <w:rFonts w:ascii="Arial" w:hAnsi="Arial" w:cs="Arial"/>
          <w:sz w:val="20"/>
        </w:rPr>
      </w:pPr>
    </w:p>
    <w:p w14:paraId="0E8D4A52" w14:textId="36FAE386" w:rsidR="00725D86" w:rsidRPr="009E2667" w:rsidRDefault="00725D86" w:rsidP="009E2667">
      <w:pPr>
        <w:tabs>
          <w:tab w:val="left" w:pos="0"/>
        </w:tabs>
        <w:ind w:left="1418" w:right="-121" w:hanging="1418"/>
        <w:jc w:val="both"/>
        <w:rPr>
          <w:rFonts w:ascii="Arial" w:hAnsi="Arial" w:cs="Arial"/>
          <w:b/>
          <w:sz w:val="20"/>
        </w:rPr>
      </w:pPr>
      <w:r w:rsidRPr="009E2667">
        <w:rPr>
          <w:rFonts w:ascii="Arial" w:hAnsi="Arial" w:cs="Arial"/>
          <w:b/>
          <w:sz w:val="20"/>
        </w:rPr>
        <w:t xml:space="preserve">CLÁUSULA </w:t>
      </w:r>
      <w:r w:rsidR="006A58EC" w:rsidRPr="009E2667">
        <w:rPr>
          <w:rFonts w:ascii="Arial" w:hAnsi="Arial" w:cs="Arial"/>
          <w:b/>
          <w:sz w:val="20"/>
        </w:rPr>
        <w:t xml:space="preserve">DÉCIMA </w:t>
      </w:r>
      <w:r w:rsidR="006A58EC">
        <w:rPr>
          <w:rFonts w:ascii="Arial" w:hAnsi="Arial" w:cs="Arial"/>
          <w:b/>
          <w:sz w:val="20"/>
        </w:rPr>
        <w:t>OITAVA</w:t>
      </w:r>
      <w:r w:rsidRPr="009E2667">
        <w:rPr>
          <w:rFonts w:ascii="Arial" w:hAnsi="Arial" w:cs="Arial"/>
          <w:b/>
          <w:sz w:val="20"/>
        </w:rPr>
        <w:t xml:space="preserve"> - DOS RECURSOS ORÇAMENTÁRIOS</w:t>
      </w:r>
    </w:p>
    <w:p w14:paraId="208CDC3B" w14:textId="3A9AF6CC" w:rsidR="004741FE" w:rsidRDefault="00383A82" w:rsidP="009E2667">
      <w:pPr>
        <w:pStyle w:val="contrato"/>
        <w:rPr>
          <w:rFonts w:cs="Arial"/>
        </w:rPr>
      </w:pPr>
      <w:r>
        <w:rPr>
          <w:rFonts w:cs="Arial"/>
        </w:rPr>
        <w:lastRenderedPageBreak/>
        <w:t>As despesas decorrentes da contratação correrão à conta de recursos extra-orçamentários FAR/PMCMV.</w:t>
      </w:r>
    </w:p>
    <w:p w14:paraId="65FACD78" w14:textId="77777777" w:rsidR="00383A82" w:rsidRPr="009E2667" w:rsidRDefault="00383A82" w:rsidP="009E2667">
      <w:pPr>
        <w:pStyle w:val="contrato"/>
        <w:rPr>
          <w:rFonts w:cs="Arial"/>
        </w:rPr>
      </w:pPr>
    </w:p>
    <w:p w14:paraId="6867E6E6" w14:textId="7BB0A879" w:rsidR="00725D86" w:rsidRPr="009E2667" w:rsidRDefault="00725D86" w:rsidP="009E2667">
      <w:pPr>
        <w:tabs>
          <w:tab w:val="left" w:pos="851"/>
          <w:tab w:val="left" w:pos="1134"/>
        </w:tabs>
        <w:jc w:val="both"/>
        <w:rPr>
          <w:rFonts w:ascii="Arial" w:hAnsi="Arial" w:cs="Arial"/>
          <w:b/>
          <w:sz w:val="20"/>
        </w:rPr>
      </w:pPr>
      <w:r w:rsidRPr="009E2667">
        <w:rPr>
          <w:rFonts w:ascii="Arial" w:hAnsi="Arial" w:cs="Arial"/>
          <w:b/>
          <w:sz w:val="20"/>
        </w:rPr>
        <w:t xml:space="preserve">CLÁUSULA </w:t>
      </w:r>
      <w:r w:rsidR="006A58EC" w:rsidRPr="009E2667">
        <w:rPr>
          <w:rFonts w:ascii="Arial" w:hAnsi="Arial" w:cs="Arial"/>
          <w:b/>
          <w:sz w:val="20"/>
        </w:rPr>
        <w:t xml:space="preserve">DÉCIMA </w:t>
      </w:r>
      <w:r w:rsidR="006A58EC">
        <w:rPr>
          <w:rFonts w:ascii="Arial" w:hAnsi="Arial" w:cs="Arial"/>
          <w:b/>
          <w:sz w:val="20"/>
        </w:rPr>
        <w:t>NONA</w:t>
      </w:r>
      <w:r w:rsidR="006A58EC" w:rsidRPr="009E2667">
        <w:rPr>
          <w:rFonts w:ascii="Arial" w:hAnsi="Arial" w:cs="Arial"/>
          <w:b/>
          <w:sz w:val="20"/>
        </w:rPr>
        <w:t xml:space="preserve"> </w:t>
      </w:r>
      <w:r w:rsidRPr="009E2667">
        <w:rPr>
          <w:rFonts w:ascii="Arial" w:hAnsi="Arial" w:cs="Arial"/>
          <w:b/>
          <w:sz w:val="20"/>
        </w:rPr>
        <w:t>– DA INEXECUÇÃO E DA RESCISÃO DOS CONTRATOS DECORRENTES DA ATA</w:t>
      </w:r>
    </w:p>
    <w:p w14:paraId="7511EAEE" w14:textId="77777777" w:rsidR="00725D86" w:rsidRPr="009E2667" w:rsidRDefault="00725D86" w:rsidP="009E2667">
      <w:pPr>
        <w:widowControl w:val="0"/>
        <w:jc w:val="both"/>
        <w:rPr>
          <w:rFonts w:ascii="Arial" w:hAnsi="Arial" w:cs="Arial"/>
          <w:sz w:val="20"/>
        </w:rPr>
      </w:pPr>
      <w:r w:rsidRPr="009E2667">
        <w:rPr>
          <w:rFonts w:ascii="Arial" w:hAnsi="Arial" w:cs="Arial"/>
          <w:sz w:val="20"/>
        </w:rPr>
        <w:t>A rescisão dos contratos decorrentes da Ata ocorrerá:</w:t>
      </w:r>
    </w:p>
    <w:p w14:paraId="4B6EA372" w14:textId="77777777" w:rsidR="00725D86" w:rsidRPr="009E2667" w:rsidRDefault="00725D86" w:rsidP="009E2667">
      <w:pPr>
        <w:widowControl w:val="0"/>
        <w:jc w:val="both"/>
        <w:rPr>
          <w:rFonts w:ascii="Arial" w:hAnsi="Arial" w:cs="Arial"/>
          <w:sz w:val="20"/>
        </w:rPr>
      </w:pPr>
    </w:p>
    <w:p w14:paraId="6E813756" w14:textId="4FBDDF77" w:rsidR="00725D86" w:rsidRPr="009E2667" w:rsidRDefault="00725D86" w:rsidP="009E2667">
      <w:pPr>
        <w:widowControl w:val="0"/>
        <w:tabs>
          <w:tab w:val="left" w:pos="567"/>
        </w:tabs>
        <w:jc w:val="both"/>
        <w:rPr>
          <w:rFonts w:ascii="Arial" w:hAnsi="Arial" w:cs="Arial"/>
          <w:sz w:val="20"/>
        </w:rPr>
      </w:pPr>
      <w:r w:rsidRPr="009E2667">
        <w:rPr>
          <w:rFonts w:ascii="Arial" w:hAnsi="Arial" w:cs="Arial"/>
          <w:sz w:val="20"/>
        </w:rPr>
        <w:t>I</w:t>
      </w:r>
      <w:r w:rsidR="004F53D7">
        <w:rPr>
          <w:rFonts w:ascii="Arial" w:hAnsi="Arial" w:cs="Arial"/>
          <w:sz w:val="20"/>
        </w:rPr>
        <w:t xml:space="preserve">) </w:t>
      </w:r>
      <w:r w:rsidRPr="009E2667">
        <w:rPr>
          <w:rFonts w:ascii="Arial" w:hAnsi="Arial" w:cs="Arial"/>
          <w:sz w:val="20"/>
        </w:rPr>
        <w:t>De forma unilateral, assegurada a prévia defesa;</w:t>
      </w:r>
    </w:p>
    <w:p w14:paraId="6E34BFCC" w14:textId="77777777" w:rsidR="00725D86" w:rsidRPr="009E2667" w:rsidRDefault="00725D86" w:rsidP="009E2667">
      <w:pPr>
        <w:widowControl w:val="0"/>
        <w:jc w:val="both"/>
        <w:rPr>
          <w:rFonts w:ascii="Arial" w:hAnsi="Arial" w:cs="Arial"/>
          <w:sz w:val="20"/>
        </w:rPr>
      </w:pPr>
    </w:p>
    <w:p w14:paraId="78AEE220" w14:textId="176542DD" w:rsidR="00725D86" w:rsidRPr="009E2667" w:rsidRDefault="00725D86" w:rsidP="009E2667">
      <w:pPr>
        <w:widowControl w:val="0"/>
        <w:tabs>
          <w:tab w:val="left" w:pos="0"/>
        </w:tabs>
        <w:jc w:val="both"/>
        <w:rPr>
          <w:rFonts w:ascii="Arial" w:hAnsi="Arial" w:cs="Arial"/>
          <w:sz w:val="20"/>
        </w:rPr>
      </w:pPr>
      <w:r w:rsidRPr="009E2667">
        <w:rPr>
          <w:rFonts w:ascii="Arial" w:hAnsi="Arial" w:cs="Arial"/>
          <w:sz w:val="20"/>
        </w:rPr>
        <w:t>II</w:t>
      </w:r>
      <w:r w:rsidR="004F53D7">
        <w:rPr>
          <w:rFonts w:ascii="Arial" w:hAnsi="Arial" w:cs="Arial"/>
          <w:sz w:val="20"/>
        </w:rPr>
        <w:t xml:space="preserve">) </w:t>
      </w:r>
      <w:r w:rsidRPr="009E2667">
        <w:rPr>
          <w:rFonts w:ascii="Arial" w:hAnsi="Arial" w:cs="Arial"/>
          <w:sz w:val="20"/>
        </w:rPr>
        <w:t>Por acordo entre as partes, reduzida a termo no processo, desde que haja conveniência para a CAIXA e para o contratado;</w:t>
      </w:r>
    </w:p>
    <w:p w14:paraId="6825F0EA" w14:textId="77777777" w:rsidR="00725D86" w:rsidRPr="009E2667" w:rsidRDefault="00725D86" w:rsidP="009E2667">
      <w:pPr>
        <w:widowControl w:val="0"/>
        <w:jc w:val="both"/>
        <w:rPr>
          <w:rFonts w:ascii="Arial" w:hAnsi="Arial" w:cs="Arial"/>
          <w:sz w:val="20"/>
        </w:rPr>
      </w:pPr>
    </w:p>
    <w:p w14:paraId="129834A0" w14:textId="20BCDE2A" w:rsidR="00725D86" w:rsidRPr="009E2667" w:rsidRDefault="00725D86" w:rsidP="009E2667">
      <w:pPr>
        <w:widowControl w:val="0"/>
        <w:tabs>
          <w:tab w:val="left" w:pos="567"/>
        </w:tabs>
        <w:jc w:val="both"/>
        <w:rPr>
          <w:rFonts w:ascii="Arial" w:hAnsi="Arial" w:cs="Arial"/>
          <w:sz w:val="20"/>
        </w:rPr>
      </w:pPr>
      <w:r w:rsidRPr="009E2667">
        <w:rPr>
          <w:rFonts w:ascii="Arial" w:hAnsi="Arial" w:cs="Arial"/>
          <w:sz w:val="20"/>
        </w:rPr>
        <w:t>III</w:t>
      </w:r>
      <w:r w:rsidR="004F53D7">
        <w:rPr>
          <w:rFonts w:ascii="Arial" w:hAnsi="Arial" w:cs="Arial"/>
          <w:sz w:val="20"/>
        </w:rPr>
        <w:t xml:space="preserve">) </w:t>
      </w:r>
      <w:r w:rsidRPr="009E2667">
        <w:rPr>
          <w:rFonts w:ascii="Arial" w:hAnsi="Arial" w:cs="Arial"/>
          <w:sz w:val="20"/>
        </w:rPr>
        <w:t>Por determinação judicial;</w:t>
      </w:r>
    </w:p>
    <w:p w14:paraId="74279C03" w14:textId="77777777" w:rsidR="00725D86" w:rsidRPr="009E2667" w:rsidRDefault="00725D86" w:rsidP="009E2667">
      <w:pPr>
        <w:widowControl w:val="0"/>
        <w:jc w:val="both"/>
        <w:rPr>
          <w:rFonts w:ascii="Arial" w:hAnsi="Arial" w:cs="Arial"/>
          <w:sz w:val="20"/>
        </w:rPr>
      </w:pPr>
    </w:p>
    <w:p w14:paraId="2E9920A4" w14:textId="77777777" w:rsidR="00725D86" w:rsidRPr="009E2667" w:rsidRDefault="00725D86" w:rsidP="009E2667">
      <w:pPr>
        <w:widowControl w:val="0"/>
        <w:jc w:val="both"/>
        <w:rPr>
          <w:rFonts w:ascii="Arial" w:hAnsi="Arial" w:cs="Arial"/>
          <w:sz w:val="20"/>
        </w:rPr>
      </w:pPr>
      <w:r w:rsidRPr="009E2667">
        <w:rPr>
          <w:rFonts w:ascii="Arial" w:hAnsi="Arial" w:cs="Arial"/>
          <w:b/>
          <w:sz w:val="20"/>
        </w:rPr>
        <w:t>Parágrafo Primeiro</w:t>
      </w:r>
      <w:r w:rsidRPr="009E2667">
        <w:rPr>
          <w:rFonts w:ascii="Arial" w:hAnsi="Arial" w:cs="Arial"/>
          <w:sz w:val="20"/>
        </w:rPr>
        <w:t xml:space="preserve"> - Constituem motivo para a rescisão unilateral dos contratos:</w:t>
      </w:r>
    </w:p>
    <w:p w14:paraId="43860FAA" w14:textId="77777777" w:rsidR="00725D86" w:rsidRPr="009E2667" w:rsidRDefault="00725D86" w:rsidP="009E2667">
      <w:pPr>
        <w:widowControl w:val="0"/>
        <w:jc w:val="both"/>
        <w:rPr>
          <w:rFonts w:ascii="Arial" w:hAnsi="Arial" w:cs="Arial"/>
          <w:sz w:val="20"/>
        </w:rPr>
      </w:pPr>
    </w:p>
    <w:p w14:paraId="0913CFAB" w14:textId="2AE73FD2" w:rsidR="00725D86" w:rsidRPr="009E2667" w:rsidRDefault="00725D86" w:rsidP="009E2667">
      <w:pPr>
        <w:widowControl w:val="0"/>
        <w:tabs>
          <w:tab w:val="left" w:pos="0"/>
        </w:tabs>
        <w:jc w:val="both"/>
        <w:rPr>
          <w:rFonts w:ascii="Arial" w:hAnsi="Arial" w:cs="Arial"/>
          <w:sz w:val="20"/>
        </w:rPr>
      </w:pPr>
      <w:r w:rsidRPr="009E2667">
        <w:rPr>
          <w:rFonts w:ascii="Arial" w:hAnsi="Arial" w:cs="Arial"/>
          <w:sz w:val="20"/>
        </w:rPr>
        <w:t>I</w:t>
      </w:r>
      <w:r w:rsidR="004F53D7">
        <w:rPr>
          <w:rFonts w:ascii="Arial" w:hAnsi="Arial" w:cs="Arial"/>
          <w:sz w:val="20"/>
        </w:rPr>
        <w:t xml:space="preserve">) </w:t>
      </w:r>
      <w:r w:rsidRPr="009E2667">
        <w:rPr>
          <w:rFonts w:ascii="Arial" w:hAnsi="Arial" w:cs="Arial"/>
          <w:sz w:val="20"/>
        </w:rPr>
        <w:t>O não cumprimento de cláusulas contratuais, especificações, projetos ou prazos;</w:t>
      </w:r>
    </w:p>
    <w:p w14:paraId="58127D9B" w14:textId="77777777" w:rsidR="00725D86" w:rsidRPr="009E2667" w:rsidRDefault="00725D86" w:rsidP="009E2667">
      <w:pPr>
        <w:widowControl w:val="0"/>
        <w:tabs>
          <w:tab w:val="left" w:pos="0"/>
        </w:tabs>
        <w:jc w:val="both"/>
        <w:rPr>
          <w:rFonts w:ascii="Arial" w:hAnsi="Arial" w:cs="Arial"/>
          <w:sz w:val="20"/>
        </w:rPr>
      </w:pPr>
    </w:p>
    <w:p w14:paraId="58697CC6" w14:textId="65A96393" w:rsidR="00725D86" w:rsidRPr="009E2667" w:rsidRDefault="00725D86" w:rsidP="009E2667">
      <w:pPr>
        <w:widowControl w:val="0"/>
        <w:tabs>
          <w:tab w:val="left" w:pos="0"/>
        </w:tabs>
        <w:jc w:val="both"/>
        <w:rPr>
          <w:rFonts w:ascii="Arial" w:hAnsi="Arial" w:cs="Arial"/>
          <w:sz w:val="20"/>
        </w:rPr>
      </w:pPr>
      <w:r w:rsidRPr="009E2667">
        <w:rPr>
          <w:rFonts w:ascii="Arial" w:hAnsi="Arial" w:cs="Arial"/>
          <w:sz w:val="20"/>
        </w:rPr>
        <w:t>II</w:t>
      </w:r>
      <w:r w:rsidR="004F53D7">
        <w:rPr>
          <w:rFonts w:ascii="Arial" w:hAnsi="Arial" w:cs="Arial"/>
          <w:sz w:val="20"/>
        </w:rPr>
        <w:t xml:space="preserve">) </w:t>
      </w:r>
      <w:r w:rsidRPr="009E2667">
        <w:rPr>
          <w:rFonts w:ascii="Arial" w:hAnsi="Arial" w:cs="Arial"/>
          <w:sz w:val="20"/>
        </w:rPr>
        <w:t>A decretação de falência ou a instauração de insolvência civil;</w:t>
      </w:r>
    </w:p>
    <w:p w14:paraId="61E48D1F" w14:textId="77777777" w:rsidR="00725D86" w:rsidRPr="009E2667" w:rsidRDefault="00725D86" w:rsidP="009E2667">
      <w:pPr>
        <w:widowControl w:val="0"/>
        <w:tabs>
          <w:tab w:val="left" w:pos="0"/>
        </w:tabs>
        <w:jc w:val="both"/>
        <w:rPr>
          <w:rFonts w:ascii="Arial" w:hAnsi="Arial" w:cs="Arial"/>
          <w:sz w:val="20"/>
        </w:rPr>
      </w:pPr>
    </w:p>
    <w:p w14:paraId="1806CC42" w14:textId="60708FD1" w:rsidR="00725D86" w:rsidRPr="009E2667" w:rsidRDefault="00725D86" w:rsidP="009E2667">
      <w:pPr>
        <w:widowControl w:val="0"/>
        <w:tabs>
          <w:tab w:val="left" w:pos="0"/>
        </w:tabs>
        <w:jc w:val="both"/>
        <w:rPr>
          <w:rFonts w:ascii="Arial" w:hAnsi="Arial" w:cs="Arial"/>
          <w:sz w:val="20"/>
        </w:rPr>
      </w:pPr>
      <w:r w:rsidRPr="009E2667">
        <w:rPr>
          <w:rFonts w:ascii="Arial" w:hAnsi="Arial" w:cs="Arial"/>
          <w:sz w:val="20"/>
        </w:rPr>
        <w:t>III</w:t>
      </w:r>
      <w:r w:rsidR="004F53D7">
        <w:rPr>
          <w:rFonts w:ascii="Arial" w:hAnsi="Arial" w:cs="Arial"/>
          <w:sz w:val="20"/>
        </w:rPr>
        <w:t xml:space="preserve">) </w:t>
      </w:r>
      <w:r w:rsidRPr="009E2667">
        <w:rPr>
          <w:rFonts w:ascii="Arial" w:hAnsi="Arial" w:cs="Arial"/>
          <w:sz w:val="20"/>
        </w:rPr>
        <w:t>O descumprimento do disposto no inciso XXXIII do artigo 7º da Constituição Federal, que proíbe o trabalho noturno, perigoso ou insalubre a menores de 18 anos e qualquer trabalho a menores de 16 anos, salvo na condição de aprendiz, a partir de 14 anos;</w:t>
      </w:r>
    </w:p>
    <w:p w14:paraId="57D6CC54" w14:textId="77777777" w:rsidR="00725D86" w:rsidRPr="009E2667" w:rsidRDefault="00725D86" w:rsidP="009E2667">
      <w:pPr>
        <w:widowControl w:val="0"/>
        <w:tabs>
          <w:tab w:val="left" w:pos="0"/>
        </w:tabs>
        <w:jc w:val="both"/>
        <w:rPr>
          <w:rFonts w:ascii="Arial" w:hAnsi="Arial" w:cs="Arial"/>
          <w:sz w:val="20"/>
        </w:rPr>
      </w:pPr>
    </w:p>
    <w:p w14:paraId="66698FE0" w14:textId="0CF738FC" w:rsidR="00725D86" w:rsidRPr="009E2667" w:rsidRDefault="00725D86" w:rsidP="009E2667">
      <w:pPr>
        <w:widowControl w:val="0"/>
        <w:tabs>
          <w:tab w:val="left" w:pos="0"/>
        </w:tabs>
        <w:jc w:val="both"/>
        <w:rPr>
          <w:rFonts w:ascii="Arial" w:hAnsi="Arial" w:cs="Arial"/>
          <w:sz w:val="20"/>
        </w:rPr>
      </w:pPr>
      <w:r w:rsidRPr="009E2667">
        <w:rPr>
          <w:rFonts w:ascii="Arial" w:hAnsi="Arial" w:cs="Arial"/>
          <w:sz w:val="20"/>
        </w:rPr>
        <w:t>IV</w:t>
      </w:r>
      <w:r w:rsidR="004F53D7">
        <w:rPr>
          <w:rFonts w:ascii="Arial" w:hAnsi="Arial" w:cs="Arial"/>
          <w:sz w:val="20"/>
        </w:rPr>
        <w:t xml:space="preserve">) </w:t>
      </w:r>
      <w:r w:rsidRPr="009E2667">
        <w:rPr>
          <w:rFonts w:ascii="Arial" w:hAnsi="Arial" w:cs="Arial"/>
          <w:sz w:val="20"/>
        </w:rPr>
        <w:t>A prática de atos lesivos à Administração Pública previstos na Lei 12.846/2013;</w:t>
      </w:r>
    </w:p>
    <w:p w14:paraId="7AC16AA6" w14:textId="77777777" w:rsidR="00725D86" w:rsidRPr="009E2667" w:rsidRDefault="00725D86" w:rsidP="009E2667">
      <w:pPr>
        <w:widowControl w:val="0"/>
        <w:tabs>
          <w:tab w:val="left" w:pos="0"/>
        </w:tabs>
        <w:jc w:val="both"/>
        <w:rPr>
          <w:rFonts w:ascii="Arial" w:hAnsi="Arial" w:cs="Arial"/>
          <w:sz w:val="20"/>
        </w:rPr>
      </w:pPr>
    </w:p>
    <w:p w14:paraId="6925602F" w14:textId="0639228E" w:rsidR="00725D86" w:rsidRPr="009E2667" w:rsidRDefault="00725D86" w:rsidP="009E2667">
      <w:pPr>
        <w:widowControl w:val="0"/>
        <w:tabs>
          <w:tab w:val="left" w:pos="0"/>
        </w:tabs>
        <w:jc w:val="both"/>
        <w:rPr>
          <w:rFonts w:ascii="Arial" w:hAnsi="Arial" w:cs="Arial"/>
          <w:sz w:val="20"/>
        </w:rPr>
      </w:pPr>
      <w:r w:rsidRPr="009E2667">
        <w:rPr>
          <w:rFonts w:ascii="Arial" w:hAnsi="Arial" w:cs="Arial"/>
          <w:sz w:val="20"/>
        </w:rPr>
        <w:t>V</w:t>
      </w:r>
      <w:r w:rsidR="004F53D7">
        <w:rPr>
          <w:rFonts w:ascii="Arial" w:hAnsi="Arial" w:cs="Arial"/>
          <w:sz w:val="20"/>
        </w:rPr>
        <w:t xml:space="preserve">) </w:t>
      </w:r>
      <w:r w:rsidRPr="009E2667">
        <w:rPr>
          <w:rFonts w:ascii="Arial" w:hAnsi="Arial" w:cs="Arial"/>
          <w:sz w:val="20"/>
        </w:rPr>
        <w:t>Inobservância da vedação ao nepotismo;</w:t>
      </w:r>
    </w:p>
    <w:p w14:paraId="59E7CAE8" w14:textId="77777777" w:rsidR="00725D86" w:rsidRPr="009E2667" w:rsidRDefault="00725D86" w:rsidP="009E2667">
      <w:pPr>
        <w:widowControl w:val="0"/>
        <w:tabs>
          <w:tab w:val="left" w:pos="0"/>
        </w:tabs>
        <w:jc w:val="both"/>
        <w:rPr>
          <w:rFonts w:ascii="Arial" w:hAnsi="Arial" w:cs="Arial"/>
          <w:sz w:val="20"/>
        </w:rPr>
      </w:pPr>
    </w:p>
    <w:p w14:paraId="2C600C56" w14:textId="3453D9A7" w:rsidR="00725D86" w:rsidRPr="009E2667" w:rsidRDefault="00725D86" w:rsidP="009E2667">
      <w:pPr>
        <w:widowControl w:val="0"/>
        <w:tabs>
          <w:tab w:val="left" w:pos="0"/>
        </w:tabs>
        <w:jc w:val="both"/>
        <w:rPr>
          <w:rFonts w:ascii="Arial" w:hAnsi="Arial" w:cs="Arial"/>
          <w:sz w:val="20"/>
        </w:rPr>
      </w:pPr>
      <w:r w:rsidRPr="009E2667">
        <w:rPr>
          <w:rFonts w:ascii="Arial" w:hAnsi="Arial" w:cs="Arial"/>
          <w:sz w:val="20"/>
        </w:rPr>
        <w:t>VI</w:t>
      </w:r>
      <w:r w:rsidR="004F53D7">
        <w:rPr>
          <w:rFonts w:ascii="Arial" w:hAnsi="Arial" w:cs="Arial"/>
          <w:sz w:val="20"/>
        </w:rPr>
        <w:t xml:space="preserve">) </w:t>
      </w:r>
      <w:r w:rsidRPr="009E2667">
        <w:rPr>
          <w:rFonts w:ascii="Arial" w:hAnsi="Arial" w:cs="Arial"/>
          <w:sz w:val="20"/>
        </w:rPr>
        <w:t>Prática de atos que prejudiquem ou comprometam à imagem ou reputação da CAIXA, direta ou indiretamente.</w:t>
      </w:r>
    </w:p>
    <w:p w14:paraId="7BC601DA" w14:textId="77777777" w:rsidR="00725D86" w:rsidRPr="009E2667" w:rsidRDefault="00725D86" w:rsidP="009E2667">
      <w:pPr>
        <w:widowControl w:val="0"/>
        <w:jc w:val="both"/>
        <w:rPr>
          <w:rFonts w:ascii="Arial" w:hAnsi="Arial" w:cs="Arial"/>
          <w:sz w:val="20"/>
        </w:rPr>
      </w:pPr>
    </w:p>
    <w:p w14:paraId="7641F464" w14:textId="7B7D8A46" w:rsidR="00725D86" w:rsidRPr="009E2667" w:rsidRDefault="00725D86" w:rsidP="009E2667">
      <w:pPr>
        <w:widowControl w:val="0"/>
        <w:jc w:val="both"/>
        <w:rPr>
          <w:rFonts w:ascii="Arial" w:hAnsi="Arial" w:cs="Arial"/>
          <w:sz w:val="20"/>
        </w:rPr>
      </w:pPr>
      <w:r w:rsidRPr="009E2667">
        <w:rPr>
          <w:rFonts w:ascii="Arial" w:hAnsi="Arial" w:cs="Arial"/>
          <w:b/>
          <w:sz w:val="20"/>
        </w:rPr>
        <w:t>Parágrafo Segundo</w:t>
      </w:r>
      <w:r w:rsidRPr="009E2667">
        <w:rPr>
          <w:rFonts w:ascii="Arial" w:hAnsi="Arial" w:cs="Arial"/>
          <w:sz w:val="20"/>
        </w:rPr>
        <w:t xml:space="preserve"> </w:t>
      </w:r>
      <w:r w:rsidR="004F53D7">
        <w:rPr>
          <w:rFonts w:ascii="Arial" w:hAnsi="Arial" w:cs="Arial"/>
          <w:sz w:val="20"/>
        </w:rPr>
        <w:t>-</w:t>
      </w:r>
      <w:r w:rsidRPr="009E2667">
        <w:rPr>
          <w:rFonts w:ascii="Arial" w:hAnsi="Arial" w:cs="Arial"/>
          <w:sz w:val="20"/>
        </w:rPr>
        <w:t xml:space="preserve"> A rescisão decorrente dos motivos elencados nos incisos III, IV, V e VI será efetivada após o regular processo administrativo.</w:t>
      </w:r>
    </w:p>
    <w:p w14:paraId="5B498541" w14:textId="77777777" w:rsidR="00725D86" w:rsidRPr="009E2667" w:rsidRDefault="00725D86" w:rsidP="009E2667">
      <w:pPr>
        <w:widowControl w:val="0"/>
        <w:jc w:val="both"/>
        <w:rPr>
          <w:rFonts w:ascii="Arial" w:hAnsi="Arial" w:cs="Arial"/>
          <w:sz w:val="20"/>
        </w:rPr>
      </w:pPr>
    </w:p>
    <w:p w14:paraId="2E8A023B" w14:textId="77777777" w:rsidR="00725D86" w:rsidRPr="009E2667" w:rsidRDefault="00725D86" w:rsidP="009E2667">
      <w:pPr>
        <w:widowControl w:val="0"/>
        <w:jc w:val="both"/>
        <w:rPr>
          <w:rFonts w:ascii="Arial" w:hAnsi="Arial" w:cs="Arial"/>
          <w:sz w:val="20"/>
        </w:rPr>
      </w:pPr>
      <w:r w:rsidRPr="009E2667">
        <w:rPr>
          <w:rFonts w:ascii="Arial" w:hAnsi="Arial" w:cs="Arial"/>
          <w:b/>
          <w:sz w:val="20"/>
        </w:rPr>
        <w:t>Parágrafo Terceiro</w:t>
      </w:r>
      <w:r w:rsidRPr="009E2667">
        <w:rPr>
          <w:rFonts w:ascii="Arial" w:hAnsi="Arial" w:cs="Arial"/>
          <w:sz w:val="20"/>
        </w:rPr>
        <w:t xml:space="preserve"> - Os efeitos da rescisão do contrato serão operados a partir da comunicação escrita sobre o seu julgamento, ou, na impossibilidade de notificação do interessado, por meio de publicação oficial.</w:t>
      </w:r>
    </w:p>
    <w:p w14:paraId="7F844F52" w14:textId="77777777" w:rsidR="00725D86" w:rsidRPr="009E2667" w:rsidRDefault="00725D86" w:rsidP="009E2667">
      <w:pPr>
        <w:widowControl w:val="0"/>
        <w:tabs>
          <w:tab w:val="left" w:pos="851"/>
          <w:tab w:val="left" w:pos="1134"/>
        </w:tabs>
        <w:jc w:val="both"/>
        <w:rPr>
          <w:rFonts w:ascii="Arial" w:hAnsi="Arial" w:cs="Arial"/>
          <w:sz w:val="20"/>
        </w:rPr>
      </w:pPr>
    </w:p>
    <w:p w14:paraId="11E3FE58" w14:textId="77777777" w:rsidR="00725D86" w:rsidRPr="004741FE" w:rsidRDefault="00725D86" w:rsidP="009E2667">
      <w:pPr>
        <w:pStyle w:val="Corpodetexto3"/>
        <w:rPr>
          <w:rFonts w:ascii="Arial" w:hAnsi="Arial" w:cs="Arial"/>
          <w:b w:val="0"/>
        </w:rPr>
      </w:pPr>
      <w:r w:rsidRPr="004741FE">
        <w:rPr>
          <w:rFonts w:ascii="Arial" w:hAnsi="Arial" w:cs="Arial"/>
          <w:bCs/>
        </w:rPr>
        <w:t>Parágrafo Quarto</w:t>
      </w:r>
      <w:r w:rsidRPr="004741FE">
        <w:rPr>
          <w:rFonts w:ascii="Arial" w:hAnsi="Arial" w:cs="Arial"/>
          <w:b w:val="0"/>
        </w:rPr>
        <w:t xml:space="preserve"> - Havendo a rescisão do contrato, cessarão todas as atividades do fornecedor, relativamente à prestação dos serviços contratados.</w:t>
      </w:r>
    </w:p>
    <w:p w14:paraId="72A12BB1" w14:textId="77777777" w:rsidR="00725D86" w:rsidRPr="009E2667" w:rsidRDefault="00725D86" w:rsidP="009E2667">
      <w:pPr>
        <w:pStyle w:val="Corpodetexto3"/>
        <w:rPr>
          <w:rFonts w:ascii="Arial" w:hAnsi="Arial" w:cs="Arial"/>
        </w:rPr>
      </w:pPr>
    </w:p>
    <w:p w14:paraId="2C160835" w14:textId="49AC4106" w:rsidR="00725D86" w:rsidRPr="009E2667" w:rsidRDefault="00725D86" w:rsidP="009E2667">
      <w:pPr>
        <w:pStyle w:val="Corpodetexto22"/>
        <w:ind w:left="0" w:right="-1" w:firstLine="0"/>
        <w:rPr>
          <w:rFonts w:cs="Arial"/>
          <w:b/>
          <w:sz w:val="20"/>
        </w:rPr>
      </w:pPr>
      <w:r w:rsidRPr="009E2667">
        <w:rPr>
          <w:rFonts w:cs="Arial"/>
          <w:b/>
          <w:sz w:val="20"/>
        </w:rPr>
        <w:t>CLÁUSULA VIGÉSIMA – DA UTILIZAÇÃO DA ATA POR OUTRO ÓRGÃO OU ENTIDADE</w:t>
      </w:r>
    </w:p>
    <w:p w14:paraId="6445AA1A" w14:textId="77777777" w:rsidR="00725D86" w:rsidRPr="009E2667" w:rsidRDefault="00725D86" w:rsidP="009E2667">
      <w:pPr>
        <w:pStyle w:val="Corpodetexto22"/>
        <w:ind w:left="0" w:right="-1" w:firstLine="0"/>
        <w:rPr>
          <w:rFonts w:cs="Arial"/>
          <w:sz w:val="20"/>
        </w:rPr>
      </w:pPr>
      <w:r w:rsidRPr="009E2667">
        <w:rPr>
          <w:rFonts w:cs="Arial"/>
          <w:sz w:val="20"/>
        </w:rPr>
        <w:t>Durante a vigência esta Ata poderá ser utilizada por qualquer estatal regida pela Lei 13.303/2016, que não tenha participado do certame licitatório, desde que observadas as seguintes condições:</w:t>
      </w:r>
    </w:p>
    <w:p w14:paraId="5F9B80E8" w14:textId="77777777" w:rsidR="00725D86" w:rsidRPr="009E2667" w:rsidRDefault="00725D86" w:rsidP="009E2667">
      <w:pPr>
        <w:pStyle w:val="Corpodetexto22"/>
        <w:ind w:left="0" w:right="-1" w:firstLine="0"/>
        <w:rPr>
          <w:rFonts w:cs="Arial"/>
          <w:sz w:val="20"/>
        </w:rPr>
      </w:pPr>
    </w:p>
    <w:p w14:paraId="6BAD3FD6" w14:textId="456B3A08" w:rsidR="00725D86" w:rsidRPr="009E2667" w:rsidRDefault="00725D86" w:rsidP="009E2667">
      <w:pPr>
        <w:pStyle w:val="Corpodetexto22"/>
        <w:ind w:left="0" w:right="-1" w:firstLine="0"/>
        <w:rPr>
          <w:rFonts w:cs="Arial"/>
          <w:sz w:val="20"/>
        </w:rPr>
      </w:pPr>
      <w:r w:rsidRPr="009E2667">
        <w:rPr>
          <w:rFonts w:cs="Arial"/>
          <w:sz w:val="20"/>
        </w:rPr>
        <w:t>I</w:t>
      </w:r>
      <w:r w:rsidR="004F53D7">
        <w:rPr>
          <w:rFonts w:cs="Arial"/>
          <w:sz w:val="20"/>
        </w:rPr>
        <w:t xml:space="preserve">) </w:t>
      </w:r>
      <w:r w:rsidRPr="009E2667">
        <w:rPr>
          <w:rFonts w:cs="Arial"/>
          <w:sz w:val="20"/>
        </w:rPr>
        <w:t>Prévia anuência da CAIXA;</w:t>
      </w:r>
    </w:p>
    <w:p w14:paraId="7076E2BC" w14:textId="77777777" w:rsidR="00725D86" w:rsidRPr="009E2667" w:rsidRDefault="00725D86" w:rsidP="009E2667">
      <w:pPr>
        <w:pStyle w:val="Corpodetexto22"/>
        <w:ind w:left="0" w:right="-1" w:firstLine="0"/>
        <w:rPr>
          <w:rFonts w:cs="Arial"/>
          <w:sz w:val="20"/>
        </w:rPr>
      </w:pPr>
    </w:p>
    <w:p w14:paraId="1BE53904" w14:textId="2C7EF04A" w:rsidR="00725D86" w:rsidRPr="009E2667" w:rsidRDefault="00725D86" w:rsidP="009E2667">
      <w:pPr>
        <w:pStyle w:val="Corpodetexto22"/>
        <w:ind w:left="0" w:right="-1" w:firstLine="0"/>
        <w:rPr>
          <w:rFonts w:cs="Arial"/>
          <w:sz w:val="20"/>
        </w:rPr>
      </w:pPr>
      <w:r w:rsidRPr="009E2667">
        <w:rPr>
          <w:rFonts w:cs="Arial"/>
          <w:sz w:val="20"/>
        </w:rPr>
        <w:t>II</w:t>
      </w:r>
      <w:r w:rsidR="004F53D7">
        <w:rPr>
          <w:rFonts w:cs="Arial"/>
          <w:sz w:val="20"/>
        </w:rPr>
        <w:t xml:space="preserve">) </w:t>
      </w:r>
      <w:r w:rsidRPr="009E2667">
        <w:rPr>
          <w:rFonts w:cs="Arial"/>
          <w:sz w:val="20"/>
        </w:rPr>
        <w:t>Apresentação de justificativa da estatal que demonstre a vantagem da utilização da Ata;</w:t>
      </w:r>
    </w:p>
    <w:p w14:paraId="43C90587" w14:textId="77777777" w:rsidR="00725D86" w:rsidRPr="009E2667" w:rsidRDefault="00725D86" w:rsidP="009E2667">
      <w:pPr>
        <w:pStyle w:val="Corpodetexto22"/>
        <w:ind w:left="0" w:right="-1" w:firstLine="0"/>
        <w:rPr>
          <w:rFonts w:cs="Arial"/>
          <w:sz w:val="20"/>
        </w:rPr>
      </w:pPr>
    </w:p>
    <w:p w14:paraId="11E5D2EE" w14:textId="1F14F625" w:rsidR="00725D86" w:rsidRPr="009E2667" w:rsidRDefault="00725D86" w:rsidP="009E2667">
      <w:pPr>
        <w:pStyle w:val="Corpodetexto22"/>
        <w:ind w:left="0" w:right="-1" w:firstLine="0"/>
        <w:rPr>
          <w:rFonts w:cs="Arial"/>
          <w:sz w:val="20"/>
        </w:rPr>
      </w:pPr>
      <w:r w:rsidRPr="009E2667">
        <w:rPr>
          <w:rFonts w:cs="Arial"/>
          <w:sz w:val="20"/>
        </w:rPr>
        <w:t>III</w:t>
      </w:r>
      <w:r w:rsidR="004F53D7">
        <w:rPr>
          <w:rFonts w:cs="Arial"/>
          <w:sz w:val="20"/>
        </w:rPr>
        <w:t xml:space="preserve">) </w:t>
      </w:r>
      <w:r w:rsidRPr="009E2667">
        <w:rPr>
          <w:rFonts w:cs="Arial"/>
          <w:sz w:val="20"/>
        </w:rPr>
        <w:t>A totalidade decorrente de adesões está limitada ao quantitativo máximo de cada item previsto no Edital e registrado nesta Ata, independentemente do número de estatais que aderirem;</w:t>
      </w:r>
    </w:p>
    <w:p w14:paraId="38D9A17E" w14:textId="77777777" w:rsidR="00725D86" w:rsidRPr="009E2667" w:rsidRDefault="00725D86" w:rsidP="009E2667">
      <w:pPr>
        <w:pStyle w:val="Corpodetexto22"/>
        <w:ind w:left="0" w:right="-1" w:firstLine="0"/>
        <w:rPr>
          <w:rFonts w:cs="Arial"/>
          <w:sz w:val="20"/>
        </w:rPr>
      </w:pPr>
    </w:p>
    <w:p w14:paraId="10153EFC" w14:textId="2DACBA82" w:rsidR="00725D86" w:rsidRPr="009E2667" w:rsidRDefault="00725D86" w:rsidP="009E2667">
      <w:pPr>
        <w:pStyle w:val="Corpodetexto22"/>
        <w:ind w:left="0" w:right="-1" w:firstLine="0"/>
        <w:rPr>
          <w:rFonts w:cs="Arial"/>
          <w:sz w:val="20"/>
        </w:rPr>
      </w:pPr>
      <w:r w:rsidRPr="009E2667">
        <w:rPr>
          <w:rFonts w:cs="Arial"/>
          <w:sz w:val="20"/>
        </w:rPr>
        <w:t>IV</w:t>
      </w:r>
      <w:r w:rsidR="004F53D7">
        <w:rPr>
          <w:rFonts w:cs="Arial"/>
          <w:sz w:val="20"/>
        </w:rPr>
        <w:t xml:space="preserve">) </w:t>
      </w:r>
      <w:r w:rsidRPr="009E2667">
        <w:rPr>
          <w:rFonts w:cs="Arial"/>
          <w:sz w:val="20"/>
        </w:rPr>
        <w:t>Aceitação do Fornecedor beneficiário, observadas as condições estabelecidas nesta Ata e desde que não prejudique as obrigações presentes e futuras decorrentes dela, assumidas com a CAIXA;</w:t>
      </w:r>
    </w:p>
    <w:p w14:paraId="1A1E05B8" w14:textId="77777777" w:rsidR="00725D86" w:rsidRPr="009E2667" w:rsidRDefault="00725D86" w:rsidP="009E2667">
      <w:pPr>
        <w:pStyle w:val="Corpodetexto22"/>
        <w:ind w:left="0" w:right="-1" w:firstLine="0"/>
        <w:rPr>
          <w:rFonts w:cs="Arial"/>
          <w:sz w:val="20"/>
        </w:rPr>
      </w:pPr>
    </w:p>
    <w:p w14:paraId="0CCE11DA" w14:textId="77777777" w:rsidR="00725D86" w:rsidRPr="009E2667" w:rsidRDefault="00725D86" w:rsidP="009E2667">
      <w:pPr>
        <w:pStyle w:val="Corpodetexto22"/>
        <w:ind w:left="0" w:right="-1" w:firstLine="0"/>
        <w:rPr>
          <w:rFonts w:cs="Arial"/>
          <w:sz w:val="20"/>
        </w:rPr>
      </w:pPr>
      <w:r w:rsidRPr="009E2667">
        <w:rPr>
          <w:rFonts w:cs="Arial"/>
          <w:b/>
          <w:sz w:val="20"/>
        </w:rPr>
        <w:t>Parágrafo Primeiro</w:t>
      </w:r>
      <w:r w:rsidRPr="009E2667">
        <w:rPr>
          <w:rFonts w:cs="Arial"/>
          <w:sz w:val="20"/>
        </w:rPr>
        <w:t xml:space="preserve"> - O órgão e entidade que pretender fazer uso da Ata deve consultar a CAIXA, que avaliará o atendimento às condições exigidas nos incisos do caput desta cláusula e, se atendidas todas, autorizará a adesão.</w:t>
      </w:r>
    </w:p>
    <w:p w14:paraId="588F9FE7" w14:textId="77777777" w:rsidR="00725D86" w:rsidRPr="009E2667" w:rsidRDefault="00725D86" w:rsidP="009E2667">
      <w:pPr>
        <w:pStyle w:val="Corpodetexto22"/>
        <w:ind w:left="0" w:right="-1" w:firstLine="0"/>
        <w:rPr>
          <w:rFonts w:cs="Arial"/>
          <w:sz w:val="20"/>
        </w:rPr>
      </w:pPr>
    </w:p>
    <w:p w14:paraId="18F6343E" w14:textId="6922F6F1" w:rsidR="00725D86" w:rsidRPr="009E2667" w:rsidRDefault="00725D86" w:rsidP="009E2667">
      <w:pPr>
        <w:pStyle w:val="Corpodetexto22"/>
        <w:ind w:left="0" w:right="-1" w:firstLine="0"/>
        <w:rPr>
          <w:rFonts w:cs="Arial"/>
          <w:sz w:val="20"/>
        </w:rPr>
      </w:pPr>
      <w:r w:rsidRPr="009E2667">
        <w:rPr>
          <w:rFonts w:cs="Arial"/>
          <w:b/>
          <w:sz w:val="20"/>
        </w:rPr>
        <w:t>Parágrafo Segundo</w:t>
      </w:r>
      <w:r w:rsidRPr="009E2667">
        <w:rPr>
          <w:rFonts w:cs="Arial"/>
          <w:sz w:val="20"/>
        </w:rPr>
        <w:t xml:space="preserve"> </w:t>
      </w:r>
      <w:r w:rsidR="004F53D7">
        <w:rPr>
          <w:rFonts w:cs="Arial"/>
          <w:sz w:val="20"/>
        </w:rPr>
        <w:t>-</w:t>
      </w:r>
      <w:r w:rsidRPr="009E2667">
        <w:rPr>
          <w:rFonts w:cs="Arial"/>
          <w:sz w:val="20"/>
        </w:rPr>
        <w:t xml:space="preserve"> Após a autorização da CAIXA, as estatais deverão efetivar a aquisição ou contratação solicitada em até noventa dias, observado o prazo de vigência desta Ata.</w:t>
      </w:r>
    </w:p>
    <w:p w14:paraId="383EE167" w14:textId="77777777" w:rsidR="00725D86" w:rsidRPr="009E2667" w:rsidRDefault="00725D86" w:rsidP="009E2667">
      <w:pPr>
        <w:pStyle w:val="Corpodetexto22"/>
        <w:ind w:left="0" w:right="-1" w:firstLine="0"/>
        <w:rPr>
          <w:rFonts w:cs="Arial"/>
          <w:sz w:val="20"/>
        </w:rPr>
      </w:pPr>
    </w:p>
    <w:p w14:paraId="5F59ECB4" w14:textId="77777777" w:rsidR="00725D86" w:rsidRPr="00EF7D87" w:rsidRDefault="00725D86" w:rsidP="00EF7D87">
      <w:pPr>
        <w:pStyle w:val="contrato"/>
        <w:rPr>
          <w:rFonts w:cs="Arial"/>
        </w:rPr>
      </w:pPr>
      <w:r w:rsidRPr="009E2667">
        <w:rPr>
          <w:rFonts w:cs="Arial"/>
          <w:b/>
        </w:rPr>
        <w:t>Parágrafo Terceiro</w:t>
      </w:r>
      <w:r w:rsidRPr="009E2667">
        <w:rPr>
          <w:rFonts w:cs="Arial"/>
        </w:rPr>
        <w:t xml:space="preserve"> - Compete a estatal os atos relativos à cobrança do cumprimento pelo Fornecedor das obrigações contratualmente assumidas e a aplicação, observada a ampla defesa e o contraditório, de </w:t>
      </w:r>
      <w:r w:rsidRPr="009E2667">
        <w:rPr>
          <w:rFonts w:cs="Arial"/>
        </w:rPr>
        <w:lastRenderedPageBreak/>
        <w:t xml:space="preserve">eventuais penalidades </w:t>
      </w:r>
      <w:r w:rsidRPr="00EF7D87">
        <w:rPr>
          <w:rFonts w:cs="Arial"/>
        </w:rPr>
        <w:t>decorrentes do descumprimento de cláusulas contratuais, em relação às suas próprias contratações, informando as ocorrências à CAIXA.</w:t>
      </w:r>
    </w:p>
    <w:p w14:paraId="17DAAFC0" w14:textId="4A2B91E8" w:rsidR="00725D86" w:rsidRDefault="00725D86" w:rsidP="00EF7D87">
      <w:pPr>
        <w:pStyle w:val="contrato"/>
        <w:rPr>
          <w:rFonts w:cs="Arial"/>
        </w:rPr>
      </w:pPr>
    </w:p>
    <w:p w14:paraId="33EAAC2C" w14:textId="77777777" w:rsidR="00EF7D87" w:rsidRPr="00EF7D87" w:rsidRDefault="00725D86" w:rsidP="00EF7D87">
      <w:pPr>
        <w:jc w:val="both"/>
        <w:rPr>
          <w:rFonts w:ascii="Arial" w:hAnsi="Arial" w:cs="Arial"/>
          <w:b/>
          <w:bCs/>
          <w:sz w:val="20"/>
        </w:rPr>
      </w:pPr>
      <w:r w:rsidRPr="00C31C52">
        <w:rPr>
          <w:rFonts w:ascii="Arial" w:hAnsi="Arial" w:cs="Arial"/>
          <w:b/>
          <w:sz w:val="20"/>
        </w:rPr>
        <w:t xml:space="preserve">CLÁUSULA VIGÉSIMA </w:t>
      </w:r>
      <w:r w:rsidR="006A58EC" w:rsidRPr="00C31C52">
        <w:rPr>
          <w:rFonts w:ascii="Arial" w:hAnsi="Arial" w:cs="Arial"/>
          <w:b/>
          <w:sz w:val="20"/>
        </w:rPr>
        <w:t>PRIMEIRA</w:t>
      </w:r>
      <w:r w:rsidRPr="00C31C52">
        <w:rPr>
          <w:rFonts w:ascii="Arial" w:hAnsi="Arial" w:cs="Arial"/>
          <w:b/>
          <w:sz w:val="20"/>
        </w:rPr>
        <w:t xml:space="preserve"> – </w:t>
      </w:r>
      <w:bookmarkStart w:id="180" w:name="_Hlk130828696"/>
      <w:r w:rsidR="00EF7D87" w:rsidRPr="00C31C52">
        <w:rPr>
          <w:rFonts w:ascii="Arial" w:hAnsi="Arial" w:cs="Arial"/>
          <w:b/>
          <w:bCs/>
          <w:sz w:val="20"/>
        </w:rPr>
        <w:t>DA REPONSABILIDADE SOCIAL, AMBIENTAL E CLIMÁTICA</w:t>
      </w:r>
    </w:p>
    <w:p w14:paraId="28A7B2B6" w14:textId="1B60BF72" w:rsidR="00EF7D87" w:rsidRPr="00EF7D87" w:rsidRDefault="00C31C52" w:rsidP="00EF7D87">
      <w:pPr>
        <w:pStyle w:val="Corpodetexto2"/>
        <w:rPr>
          <w:rFonts w:cs="Arial"/>
        </w:rPr>
      </w:pPr>
      <w:r>
        <w:rPr>
          <w:rFonts w:cs="Arial"/>
        </w:rPr>
        <w:t>A CONTRATADA</w:t>
      </w:r>
      <w:r w:rsidR="00EF7D87" w:rsidRPr="00EF7D87">
        <w:rPr>
          <w:rFonts w:cs="Arial"/>
        </w:rPr>
        <w:t xml:space="preserve">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447FB188" w14:textId="77777777" w:rsidR="00EF7D87" w:rsidRPr="00EF7D87" w:rsidRDefault="00EF7D87" w:rsidP="00EF7D87">
      <w:pPr>
        <w:jc w:val="both"/>
        <w:rPr>
          <w:rFonts w:ascii="Arial" w:hAnsi="Arial" w:cs="Arial"/>
          <w:b/>
          <w:bCs/>
          <w:sz w:val="20"/>
        </w:rPr>
      </w:pPr>
    </w:p>
    <w:p w14:paraId="71CA77D5" w14:textId="77777777" w:rsidR="00EF7D87" w:rsidRPr="00EF7D87" w:rsidRDefault="00EF7D87" w:rsidP="00EF7D87">
      <w:pPr>
        <w:jc w:val="both"/>
        <w:rPr>
          <w:rFonts w:ascii="Arial" w:hAnsi="Arial" w:cs="Arial"/>
          <w:sz w:val="20"/>
        </w:rPr>
      </w:pPr>
      <w:r w:rsidRPr="00EF7D87">
        <w:rPr>
          <w:rFonts w:ascii="Arial" w:hAnsi="Arial" w:cs="Arial"/>
          <w:b/>
          <w:bCs/>
          <w:sz w:val="20"/>
        </w:rPr>
        <w:t>Parágrafo Primeiro</w:t>
      </w:r>
      <w:r w:rsidRPr="00EF7D87">
        <w:rPr>
          <w:rFonts w:ascii="Arial" w:hAnsi="Arial" w:cs="Arial"/>
          <w:sz w:val="20"/>
        </w:rPr>
        <w:t xml:space="preserve"> – Realizar o engajamento e o incentivo a boas práticas socioambientais de seus funcionários, clientes, fornecedores e demais stakeholders.</w:t>
      </w:r>
    </w:p>
    <w:p w14:paraId="7F6426E1" w14:textId="77777777" w:rsidR="00EF7D87" w:rsidRPr="00EF7D87" w:rsidRDefault="00EF7D87" w:rsidP="00EF7D87">
      <w:pPr>
        <w:jc w:val="both"/>
        <w:rPr>
          <w:rFonts w:ascii="Arial" w:hAnsi="Arial" w:cs="Arial"/>
          <w:b/>
          <w:sz w:val="20"/>
        </w:rPr>
      </w:pPr>
    </w:p>
    <w:p w14:paraId="4034735C" w14:textId="77777777" w:rsidR="00EF7D87" w:rsidRPr="00EF7D87" w:rsidRDefault="00EF7D87" w:rsidP="00EF7D87">
      <w:pPr>
        <w:jc w:val="both"/>
        <w:rPr>
          <w:rFonts w:ascii="Arial" w:hAnsi="Arial" w:cs="Arial"/>
          <w:sz w:val="20"/>
        </w:rPr>
      </w:pPr>
      <w:r w:rsidRPr="00EF7D87">
        <w:rPr>
          <w:rFonts w:ascii="Arial" w:hAnsi="Arial" w:cs="Arial"/>
          <w:b/>
          <w:sz w:val="20"/>
        </w:rPr>
        <w:t>Parágrafo Segundo</w:t>
      </w:r>
      <w:r w:rsidRPr="00EF7D87">
        <w:rPr>
          <w:rFonts w:ascii="Arial" w:hAnsi="Arial" w:cs="Arial"/>
          <w:bCs/>
          <w:sz w:val="20"/>
        </w:rPr>
        <w:t xml:space="preserve"> – 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w:t>
      </w:r>
      <w:r w:rsidRPr="00EF7D87">
        <w:rPr>
          <w:rFonts w:ascii="Arial" w:hAnsi="Arial" w:cs="Arial"/>
          <w:sz w:val="20"/>
        </w:rPr>
        <w:t>respectiva Declaração de Treinamento dos Empregados, anexo ao contrato, comprovando a conclusão, no prazo máximo de 60 (sessenta dias), a partir da assinatura do contrato.</w:t>
      </w:r>
    </w:p>
    <w:p w14:paraId="373A605F" w14:textId="77777777" w:rsidR="00EF7D87" w:rsidRPr="00EF7D87" w:rsidRDefault="00EF7D87" w:rsidP="00EF7D87">
      <w:pPr>
        <w:jc w:val="both"/>
        <w:rPr>
          <w:rFonts w:ascii="Arial" w:hAnsi="Arial" w:cs="Arial"/>
          <w:strike/>
          <w:sz w:val="20"/>
        </w:rPr>
      </w:pPr>
    </w:p>
    <w:p w14:paraId="558FEF15" w14:textId="6E7E988B" w:rsidR="00EF7D87" w:rsidRPr="00EF7D87" w:rsidRDefault="00D71D2F" w:rsidP="00D71D2F">
      <w:pPr>
        <w:pStyle w:val="PargrafodaLista"/>
        <w:ind w:left="0"/>
        <w:contextualSpacing/>
        <w:jc w:val="both"/>
        <w:rPr>
          <w:rFonts w:ascii="Arial" w:hAnsi="Arial" w:cs="Arial"/>
          <w:sz w:val="20"/>
        </w:rPr>
      </w:pPr>
      <w:r>
        <w:rPr>
          <w:rFonts w:ascii="Arial" w:hAnsi="Arial" w:cs="Arial"/>
          <w:sz w:val="20"/>
        </w:rPr>
        <w:t xml:space="preserve">a) </w:t>
      </w:r>
      <w:r w:rsidR="00EF7D87" w:rsidRPr="00EF7D87">
        <w:rPr>
          <w:rFonts w:ascii="Arial" w:hAnsi="Arial" w:cs="Arial"/>
          <w:sz w:val="20"/>
        </w:rPr>
        <w:t>Caso o FORNECEDOR tenha realizado cursos com temática similar, poderá ser apresentada evidência comprobatória (certificado, declaração ou documento equivalente), no mesmo prazo, sendo a carga horária mínima exigida de 05 (cinco) horas.</w:t>
      </w:r>
    </w:p>
    <w:p w14:paraId="0DD3D8EA" w14:textId="77777777" w:rsidR="00EF7D87" w:rsidRPr="00EF7D87" w:rsidRDefault="00EF7D87" w:rsidP="00EF7D87">
      <w:pPr>
        <w:pStyle w:val="PargrafodaLista"/>
        <w:ind w:left="0"/>
        <w:jc w:val="both"/>
        <w:rPr>
          <w:rFonts w:ascii="Arial" w:hAnsi="Arial" w:cs="Arial"/>
          <w:sz w:val="20"/>
        </w:rPr>
      </w:pPr>
    </w:p>
    <w:p w14:paraId="13354C26" w14:textId="2D4D90F9" w:rsidR="00EF7D87" w:rsidRPr="00EF7D87" w:rsidRDefault="00D71D2F" w:rsidP="00D71D2F">
      <w:pPr>
        <w:pStyle w:val="PargrafodaLista"/>
        <w:ind w:left="0"/>
        <w:contextualSpacing/>
        <w:jc w:val="both"/>
        <w:rPr>
          <w:rFonts w:ascii="Arial" w:hAnsi="Arial" w:cs="Arial"/>
          <w:sz w:val="20"/>
        </w:rPr>
      </w:pPr>
      <w:r>
        <w:rPr>
          <w:rFonts w:ascii="Arial" w:hAnsi="Arial" w:cs="Arial"/>
          <w:sz w:val="20"/>
        </w:rPr>
        <w:t xml:space="preserve">b) </w:t>
      </w:r>
      <w:r w:rsidR="00EF7D87" w:rsidRPr="00EF7D87">
        <w:rPr>
          <w:rFonts w:ascii="Arial" w:hAnsi="Arial" w:cs="Arial"/>
          <w:sz w:val="20"/>
        </w:rPr>
        <w:t>O FORNECEDOR compromete-se, ainda, a disseminar o conteúdo abordado entre seus colaboradores, caso existam, bem como apresentar comprovação de divulgação ao quadro funcional dos conteúdos, sempre que solicitado.</w:t>
      </w:r>
    </w:p>
    <w:p w14:paraId="7EB6F7B0" w14:textId="77777777" w:rsidR="00EF7D87" w:rsidRPr="00EF7D87" w:rsidRDefault="00EF7D87" w:rsidP="00EF7D87">
      <w:pPr>
        <w:pStyle w:val="PargrafodaLista"/>
        <w:ind w:left="0"/>
        <w:jc w:val="both"/>
        <w:rPr>
          <w:rFonts w:ascii="Arial" w:hAnsi="Arial" w:cs="Arial"/>
          <w:sz w:val="20"/>
        </w:rPr>
      </w:pPr>
    </w:p>
    <w:p w14:paraId="4C490962" w14:textId="2EB2B0F1" w:rsidR="00EF7D87" w:rsidRPr="00EF7D87" w:rsidRDefault="00D71D2F" w:rsidP="00D71D2F">
      <w:pPr>
        <w:pStyle w:val="PargrafodaLista"/>
        <w:ind w:left="0"/>
        <w:contextualSpacing/>
        <w:jc w:val="both"/>
        <w:rPr>
          <w:rFonts w:ascii="Arial" w:hAnsi="Arial" w:cs="Arial"/>
          <w:sz w:val="20"/>
        </w:rPr>
      </w:pPr>
      <w:r>
        <w:rPr>
          <w:rFonts w:ascii="Arial" w:hAnsi="Arial" w:cs="Arial"/>
          <w:sz w:val="20"/>
        </w:rPr>
        <w:t xml:space="preserve">c) </w:t>
      </w:r>
      <w:r w:rsidR="00EF7D87" w:rsidRPr="00EF7D87">
        <w:rPr>
          <w:rFonts w:ascii="Arial" w:hAnsi="Arial" w:cs="Arial"/>
          <w:sz w:val="20"/>
        </w:rPr>
        <w:t xml:space="preserve">A capacitação dos empregados deverá ocorrer a cada ano de renovação do contrato, durante a jornada de trabalho. </w:t>
      </w:r>
    </w:p>
    <w:p w14:paraId="28F9C48D" w14:textId="77777777" w:rsidR="00EF7D87" w:rsidRPr="00EF7D87" w:rsidRDefault="00EF7D87" w:rsidP="00EF7D87">
      <w:pPr>
        <w:pStyle w:val="PargrafodaLista"/>
        <w:ind w:left="0"/>
        <w:jc w:val="both"/>
        <w:rPr>
          <w:rFonts w:ascii="Arial" w:hAnsi="Arial" w:cs="Arial"/>
          <w:sz w:val="20"/>
        </w:rPr>
      </w:pPr>
    </w:p>
    <w:p w14:paraId="10F627CC" w14:textId="78CE1F9E" w:rsidR="00EF7D87" w:rsidRPr="00EF7D87" w:rsidRDefault="00D71D2F" w:rsidP="00D71D2F">
      <w:pPr>
        <w:pStyle w:val="PargrafodaLista"/>
        <w:ind w:left="0"/>
        <w:contextualSpacing/>
        <w:jc w:val="both"/>
        <w:rPr>
          <w:rFonts w:ascii="Arial" w:hAnsi="Arial" w:cs="Arial"/>
          <w:sz w:val="20"/>
        </w:rPr>
      </w:pPr>
      <w:r w:rsidRPr="00EF04CD">
        <w:rPr>
          <w:rFonts w:ascii="Arial" w:hAnsi="Arial" w:cs="Arial"/>
          <w:sz w:val="20"/>
        </w:rPr>
        <w:t xml:space="preserve">d) </w:t>
      </w:r>
      <w:r w:rsidR="00EF7D87" w:rsidRPr="00EF04CD">
        <w:rPr>
          <w:rFonts w:ascii="Arial" w:hAnsi="Arial" w:cs="Arial"/>
          <w:sz w:val="20"/>
        </w:rPr>
        <w:t>Caso os cursos propostos não sejam realizados no prazo previsto ou não for apresentada evidência de realização dos cursos similares no mesmo prazo, fica o FORNECEDOR sujeita às sanções previstas na CLÁUSULA DÉCIMA SEXTA - DAS SANÇÕES ADMINISTRATIVAS.</w:t>
      </w:r>
    </w:p>
    <w:p w14:paraId="4E617707" w14:textId="77777777" w:rsidR="00EF7D87" w:rsidRPr="00EF7D87" w:rsidRDefault="00EF7D87" w:rsidP="00EF7D87">
      <w:pPr>
        <w:widowControl w:val="0"/>
        <w:tabs>
          <w:tab w:val="left" w:pos="567"/>
        </w:tabs>
        <w:jc w:val="both"/>
        <w:rPr>
          <w:rFonts w:ascii="Arial" w:hAnsi="Arial" w:cs="Arial"/>
          <w:sz w:val="20"/>
        </w:rPr>
      </w:pPr>
    </w:p>
    <w:p w14:paraId="0C20310C" w14:textId="77777777" w:rsidR="00EF7D87" w:rsidRPr="00EF7D87" w:rsidRDefault="00EF7D87" w:rsidP="00EF7D87">
      <w:pPr>
        <w:widowControl w:val="0"/>
        <w:tabs>
          <w:tab w:val="left" w:pos="567"/>
        </w:tabs>
        <w:jc w:val="both"/>
        <w:rPr>
          <w:rFonts w:ascii="Arial" w:hAnsi="Arial" w:cs="Arial"/>
          <w:sz w:val="20"/>
        </w:rPr>
      </w:pPr>
      <w:r w:rsidRPr="00EF7D87">
        <w:rPr>
          <w:rFonts w:ascii="Arial" w:hAnsi="Arial" w:cs="Arial"/>
          <w:b/>
          <w:bCs/>
          <w:sz w:val="20"/>
        </w:rPr>
        <w:t>Parágrafo Terceiro</w:t>
      </w:r>
      <w:r w:rsidRPr="00EF7D87">
        <w:rPr>
          <w:rFonts w:ascii="Arial" w:hAnsi="Arial" w:cs="Arial"/>
          <w:sz w:val="20"/>
        </w:rPr>
        <w:t xml:space="preserve"> – 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4A06433E" w14:textId="77777777" w:rsidR="00EF7D87" w:rsidRPr="00EF7D87" w:rsidRDefault="00EF7D87" w:rsidP="00EF7D87">
      <w:pPr>
        <w:widowControl w:val="0"/>
        <w:tabs>
          <w:tab w:val="left" w:pos="567"/>
        </w:tabs>
        <w:jc w:val="both"/>
        <w:rPr>
          <w:rFonts w:ascii="Arial" w:hAnsi="Arial" w:cs="Arial"/>
          <w:sz w:val="20"/>
        </w:rPr>
      </w:pPr>
    </w:p>
    <w:p w14:paraId="6D4E8FF7" w14:textId="50D2FECA" w:rsidR="00EF7D87" w:rsidRPr="00EF7D87" w:rsidRDefault="00D71D2F" w:rsidP="00D71D2F">
      <w:pPr>
        <w:pStyle w:val="PargrafodaLista"/>
        <w:ind w:left="0"/>
        <w:contextualSpacing/>
        <w:jc w:val="both"/>
        <w:rPr>
          <w:rFonts w:ascii="Arial" w:hAnsi="Arial" w:cs="Arial"/>
          <w:sz w:val="20"/>
        </w:rPr>
      </w:pPr>
      <w:r w:rsidRPr="00D71D2F">
        <w:rPr>
          <w:rFonts w:ascii="Arial" w:hAnsi="Arial" w:cs="Arial"/>
          <w:sz w:val="20"/>
          <w:highlight w:val="lightGray"/>
        </w:rPr>
        <w:t xml:space="preserve">a) </w:t>
      </w:r>
      <w:r w:rsidR="00EF7D87" w:rsidRPr="00D71D2F">
        <w:rPr>
          <w:rFonts w:ascii="Arial" w:hAnsi="Arial" w:cs="Arial"/>
          <w:sz w:val="20"/>
          <w:highlight w:val="lightGray"/>
        </w:rPr>
        <w:t>O FORNECEDOR deverá apresentar evidência comprobatória das a medidas de proteção à segurança e à saúde no ambiente de trabalho para quadro funcional, realizadas</w:t>
      </w:r>
      <w:r w:rsidR="00C130D5">
        <w:rPr>
          <w:rFonts w:ascii="Arial" w:hAnsi="Arial" w:cs="Arial"/>
          <w:sz w:val="20"/>
          <w:highlight w:val="lightGray"/>
        </w:rPr>
        <w:t xml:space="preserve"> semestralmente</w:t>
      </w:r>
      <w:r w:rsidR="00EF7D87" w:rsidRPr="00D71D2F">
        <w:rPr>
          <w:rFonts w:ascii="Arial" w:hAnsi="Arial" w:cs="Arial"/>
          <w:color w:val="000000"/>
          <w:sz w:val="20"/>
          <w:highlight w:val="lightGray"/>
        </w:rPr>
        <w:t>, quando solicitado pela CAIXA.</w:t>
      </w:r>
    </w:p>
    <w:p w14:paraId="79F5ECE4" w14:textId="77777777" w:rsidR="00EF7D87" w:rsidRPr="00EF7D87" w:rsidRDefault="00EF7D87" w:rsidP="00EF7D87">
      <w:pPr>
        <w:pStyle w:val="PargrafodaLista"/>
        <w:ind w:left="0"/>
        <w:jc w:val="both"/>
        <w:rPr>
          <w:rFonts w:ascii="Arial" w:hAnsi="Arial" w:cs="Arial"/>
          <w:sz w:val="20"/>
        </w:rPr>
      </w:pPr>
    </w:p>
    <w:p w14:paraId="6A8DD1E6" w14:textId="08E3013B" w:rsidR="00EF7D87" w:rsidRPr="00EF7D87" w:rsidRDefault="00D71D2F" w:rsidP="00D71D2F">
      <w:pPr>
        <w:pStyle w:val="PargrafodaLista"/>
        <w:ind w:left="0"/>
        <w:contextualSpacing/>
        <w:jc w:val="both"/>
        <w:rPr>
          <w:rFonts w:ascii="Arial" w:hAnsi="Arial" w:cs="Arial"/>
          <w:sz w:val="20"/>
        </w:rPr>
      </w:pPr>
      <w:r w:rsidRPr="00EF04CD">
        <w:rPr>
          <w:rFonts w:ascii="Arial" w:hAnsi="Arial" w:cs="Arial"/>
          <w:sz w:val="20"/>
        </w:rPr>
        <w:t xml:space="preserve">b) </w:t>
      </w:r>
      <w:r w:rsidR="00EF7D87" w:rsidRPr="00EF04CD">
        <w:rPr>
          <w:rFonts w:ascii="Arial" w:hAnsi="Arial" w:cs="Arial"/>
          <w:sz w:val="20"/>
        </w:rPr>
        <w:t>Caso não seja apresentada evidência de realização das ações de sensibilização, fica o FORNECEDOR sujeita às sanções previstas na CLÁUSULA DÉCIMA SEXTA</w:t>
      </w:r>
      <w:r w:rsidR="00EF7D87" w:rsidRPr="00EF04CD">
        <w:rPr>
          <w:rFonts w:ascii="Arial" w:hAnsi="Arial" w:cs="Arial"/>
          <w:color w:val="FF0000"/>
          <w:sz w:val="20"/>
        </w:rPr>
        <w:t xml:space="preserve"> </w:t>
      </w:r>
      <w:r w:rsidR="00EF7D87" w:rsidRPr="00EF04CD">
        <w:rPr>
          <w:rFonts w:ascii="Arial" w:hAnsi="Arial" w:cs="Arial"/>
          <w:sz w:val="20"/>
        </w:rPr>
        <w:t>– DAS SANÇÕES ADMINISTRATIVAS.</w:t>
      </w:r>
    </w:p>
    <w:p w14:paraId="5DBA541F" w14:textId="77777777" w:rsidR="00EF7D87" w:rsidRPr="00EF7D87" w:rsidRDefault="00EF7D87" w:rsidP="00EF7D87">
      <w:pPr>
        <w:pStyle w:val="PargrafodaLista"/>
        <w:ind w:left="0"/>
        <w:jc w:val="both"/>
        <w:rPr>
          <w:rFonts w:ascii="Arial" w:hAnsi="Arial" w:cs="Arial"/>
          <w:sz w:val="20"/>
        </w:rPr>
      </w:pPr>
    </w:p>
    <w:p w14:paraId="503A14DC" w14:textId="1D317BD6" w:rsidR="00EF7D87" w:rsidRPr="00EF7D87" w:rsidRDefault="00EF7D87" w:rsidP="00EF7D87">
      <w:pPr>
        <w:jc w:val="both"/>
        <w:rPr>
          <w:rFonts w:ascii="Arial" w:hAnsi="Arial" w:cs="Arial"/>
          <w:sz w:val="20"/>
        </w:rPr>
      </w:pPr>
      <w:r w:rsidRPr="00D71D2F">
        <w:rPr>
          <w:rFonts w:ascii="Arial" w:hAnsi="Arial" w:cs="Arial"/>
          <w:b/>
          <w:bCs/>
          <w:sz w:val="20"/>
          <w:highlight w:val="lightGray"/>
        </w:rPr>
        <w:t xml:space="preserve">Parágrafo Quarto </w:t>
      </w:r>
      <w:r w:rsidR="00D71D2F" w:rsidRPr="00D71D2F">
        <w:rPr>
          <w:rFonts w:ascii="Arial" w:hAnsi="Arial" w:cs="Arial"/>
          <w:sz w:val="20"/>
          <w:highlight w:val="lightGray"/>
        </w:rPr>
        <w:t>-</w:t>
      </w:r>
      <w:r w:rsidRPr="00D71D2F">
        <w:rPr>
          <w:rFonts w:ascii="Arial" w:hAnsi="Arial" w:cs="Arial"/>
          <w:b/>
          <w:bCs/>
          <w:sz w:val="20"/>
          <w:highlight w:val="lightGray"/>
        </w:rPr>
        <w:t xml:space="preserve"> </w:t>
      </w:r>
      <w:r w:rsidRPr="00D71D2F">
        <w:rPr>
          <w:rFonts w:ascii="Arial" w:hAnsi="Arial" w:cs="Arial"/>
          <w:sz w:val="20"/>
          <w:highlight w:val="lightGray"/>
        </w:rPr>
        <w:t>Instituir e manter programa</w:t>
      </w:r>
      <w:r w:rsidR="00C130D5">
        <w:rPr>
          <w:rFonts w:ascii="Arial" w:hAnsi="Arial" w:cs="Arial"/>
          <w:sz w:val="20"/>
          <w:highlight w:val="lightGray"/>
        </w:rPr>
        <w:t xml:space="preserve"> semestral</w:t>
      </w:r>
      <w:r w:rsidR="00904DFC">
        <w:rPr>
          <w:rFonts w:ascii="Arial" w:hAnsi="Arial" w:cs="Arial"/>
          <w:sz w:val="20"/>
          <w:highlight w:val="lightGray"/>
        </w:rPr>
        <w:t>mente</w:t>
      </w:r>
      <w:r w:rsidRPr="00D71D2F">
        <w:rPr>
          <w:rFonts w:ascii="Arial" w:hAnsi="Arial" w:cs="Arial"/>
          <w:sz w:val="20"/>
          <w:highlight w:val="lightGray"/>
        </w:rPr>
        <w:t xml:space="preserve"> e abrangente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5F3F0F77" w14:textId="77777777" w:rsidR="00EF7D87" w:rsidRPr="00EF7D87" w:rsidRDefault="00EF7D87" w:rsidP="00EF7D87">
      <w:pPr>
        <w:jc w:val="both"/>
        <w:rPr>
          <w:rFonts w:ascii="Arial" w:hAnsi="Arial" w:cs="Arial"/>
          <w:sz w:val="20"/>
        </w:rPr>
      </w:pPr>
    </w:p>
    <w:p w14:paraId="11413661" w14:textId="424FDD91" w:rsidR="00EF7D87" w:rsidRPr="00EF7D87" w:rsidRDefault="00D71D2F" w:rsidP="00D71D2F">
      <w:pPr>
        <w:pStyle w:val="PargrafodaLista"/>
        <w:ind w:left="0"/>
        <w:contextualSpacing/>
        <w:jc w:val="both"/>
        <w:rPr>
          <w:rFonts w:ascii="Arial" w:hAnsi="Arial" w:cs="Arial"/>
          <w:sz w:val="20"/>
        </w:rPr>
      </w:pPr>
      <w:r w:rsidRPr="00D71D2F">
        <w:rPr>
          <w:rFonts w:ascii="Arial" w:hAnsi="Arial" w:cs="Arial"/>
          <w:sz w:val="20"/>
          <w:highlight w:val="lightGray"/>
        </w:rPr>
        <w:t xml:space="preserve">a) </w:t>
      </w:r>
      <w:r w:rsidR="00EF7D87" w:rsidRPr="00D71D2F">
        <w:rPr>
          <w:rFonts w:ascii="Arial" w:hAnsi="Arial" w:cs="Arial"/>
          <w:sz w:val="20"/>
          <w:highlight w:val="lightGray"/>
        </w:rPr>
        <w:t>O FORNECEDOR deverá apresentar evidência comprobatória sobre as atividades desenvolvidas de divulgação ao quadro funcional dos conteúdos e ações realizadas</w:t>
      </w:r>
      <w:r w:rsidR="00904DFC">
        <w:rPr>
          <w:rFonts w:ascii="Arial" w:hAnsi="Arial" w:cs="Arial"/>
          <w:sz w:val="20"/>
          <w:highlight w:val="lightGray"/>
        </w:rPr>
        <w:t xml:space="preserve"> semestralmente</w:t>
      </w:r>
      <w:r w:rsidR="00EF7D87" w:rsidRPr="00D71D2F">
        <w:rPr>
          <w:rFonts w:ascii="Arial" w:hAnsi="Arial" w:cs="Arial"/>
          <w:color w:val="000000"/>
          <w:sz w:val="20"/>
          <w:highlight w:val="lightGray"/>
        </w:rPr>
        <w:t>, quando solicitado pela CAIXA</w:t>
      </w:r>
      <w:r w:rsidR="00EF7D87" w:rsidRPr="00D71D2F">
        <w:rPr>
          <w:rFonts w:ascii="Arial" w:hAnsi="Arial" w:cs="Arial"/>
          <w:sz w:val="20"/>
          <w:highlight w:val="lightGray"/>
        </w:rPr>
        <w:t>.</w:t>
      </w:r>
    </w:p>
    <w:p w14:paraId="0DCFDB2B" w14:textId="77777777" w:rsidR="00EF7D87" w:rsidRPr="00EF7D87" w:rsidRDefault="00EF7D87" w:rsidP="00EF7D87">
      <w:pPr>
        <w:pStyle w:val="PargrafodaLista"/>
        <w:ind w:left="0"/>
        <w:jc w:val="both"/>
        <w:rPr>
          <w:rFonts w:ascii="Arial" w:hAnsi="Arial" w:cs="Arial"/>
          <w:sz w:val="20"/>
        </w:rPr>
      </w:pPr>
    </w:p>
    <w:p w14:paraId="7A17AF60" w14:textId="0C7F3EF2" w:rsidR="00EF7D87" w:rsidRPr="00EF7D87" w:rsidRDefault="00D71D2F" w:rsidP="00D71D2F">
      <w:pPr>
        <w:pStyle w:val="PargrafodaLista"/>
        <w:ind w:left="0"/>
        <w:contextualSpacing/>
        <w:jc w:val="both"/>
        <w:rPr>
          <w:rFonts w:ascii="Arial" w:hAnsi="Arial" w:cs="Arial"/>
          <w:sz w:val="20"/>
        </w:rPr>
      </w:pPr>
      <w:r w:rsidRPr="00EF04CD">
        <w:rPr>
          <w:rFonts w:ascii="Arial" w:hAnsi="Arial" w:cs="Arial"/>
          <w:sz w:val="20"/>
        </w:rPr>
        <w:t xml:space="preserve">b) </w:t>
      </w:r>
      <w:r w:rsidR="00EF7D87" w:rsidRPr="00EF04CD">
        <w:rPr>
          <w:rFonts w:ascii="Arial" w:hAnsi="Arial" w:cs="Arial"/>
          <w:sz w:val="20"/>
        </w:rPr>
        <w:t>Caso não seja apresentada evidência de realização das ações de sensibilização fica a CONTRATADA sujeita às sanções previstas na CLÁUSULA DÉCIMA SEXTA</w:t>
      </w:r>
      <w:r w:rsidR="00EF7D87" w:rsidRPr="00EF04CD">
        <w:rPr>
          <w:rFonts w:ascii="Arial" w:hAnsi="Arial" w:cs="Arial"/>
          <w:color w:val="FF0000"/>
          <w:sz w:val="20"/>
        </w:rPr>
        <w:t xml:space="preserve"> </w:t>
      </w:r>
      <w:r w:rsidR="00EF7D87" w:rsidRPr="00EF04CD">
        <w:rPr>
          <w:rFonts w:ascii="Arial" w:hAnsi="Arial" w:cs="Arial"/>
          <w:sz w:val="20"/>
        </w:rPr>
        <w:t>– DAS SANÇÕES ADMINISTRATIVAS.</w:t>
      </w:r>
    </w:p>
    <w:p w14:paraId="79AFDCE6" w14:textId="77777777" w:rsidR="00EF7D87" w:rsidRPr="00EF7D87" w:rsidRDefault="00EF7D87" w:rsidP="00EF7D87">
      <w:pPr>
        <w:pStyle w:val="PargrafodaLista"/>
        <w:ind w:left="0"/>
        <w:jc w:val="both"/>
        <w:rPr>
          <w:rFonts w:ascii="Arial" w:hAnsi="Arial" w:cs="Arial"/>
          <w:sz w:val="20"/>
        </w:rPr>
      </w:pPr>
    </w:p>
    <w:p w14:paraId="6ABA5A77" w14:textId="77777777" w:rsidR="00EF7D87" w:rsidRPr="00EF7D87" w:rsidRDefault="00EF7D87" w:rsidP="00EF7D87">
      <w:pPr>
        <w:jc w:val="both"/>
        <w:rPr>
          <w:rFonts w:ascii="Arial" w:hAnsi="Arial" w:cs="Arial"/>
          <w:sz w:val="20"/>
        </w:rPr>
      </w:pPr>
      <w:r w:rsidRPr="00EF7D87">
        <w:rPr>
          <w:rFonts w:ascii="Arial" w:hAnsi="Arial" w:cs="Arial"/>
          <w:b/>
          <w:bCs/>
          <w:sz w:val="20"/>
        </w:rPr>
        <w:t xml:space="preserve">Parágrafo Quinto </w:t>
      </w:r>
      <w:r w:rsidRPr="00EF7D87">
        <w:rPr>
          <w:rFonts w:ascii="Arial" w:hAnsi="Arial" w:cs="Arial"/>
          <w:sz w:val="20"/>
        </w:rPr>
        <w:t>–</w:t>
      </w:r>
      <w:r w:rsidRPr="00EF7D87">
        <w:rPr>
          <w:rFonts w:ascii="Arial" w:hAnsi="Arial" w:cs="Arial"/>
          <w:b/>
          <w:bCs/>
          <w:sz w:val="20"/>
        </w:rPr>
        <w:t xml:space="preserve"> </w:t>
      </w:r>
      <w:r w:rsidRPr="00EF7D87">
        <w:rPr>
          <w:rFonts w:ascii="Arial" w:hAnsi="Arial" w:cs="Arial"/>
          <w:sz w:val="20"/>
        </w:rPr>
        <w:t xml:space="preserve">Participar das iniciativas de engajamento em mudanças climáticas e/ou segurança hídrica, quando convidado pela CAIXA. </w:t>
      </w:r>
    </w:p>
    <w:p w14:paraId="0A2D6B43" w14:textId="77777777" w:rsidR="00EF7D87" w:rsidRPr="00EF7D87" w:rsidRDefault="00EF7D87" w:rsidP="00EF7D87">
      <w:pPr>
        <w:jc w:val="both"/>
        <w:rPr>
          <w:rFonts w:ascii="Arial" w:hAnsi="Arial" w:cs="Arial"/>
          <w:sz w:val="20"/>
        </w:rPr>
      </w:pPr>
    </w:p>
    <w:p w14:paraId="0B78AFA0" w14:textId="180720EC" w:rsidR="00EF7D87" w:rsidRPr="00EF7D87" w:rsidRDefault="002E58C0" w:rsidP="002E58C0">
      <w:pPr>
        <w:pStyle w:val="PargrafodaLista"/>
        <w:ind w:left="0"/>
        <w:contextualSpacing/>
        <w:jc w:val="both"/>
        <w:rPr>
          <w:rFonts w:ascii="Arial" w:hAnsi="Arial" w:cs="Arial"/>
          <w:sz w:val="20"/>
        </w:rPr>
      </w:pPr>
      <w:r>
        <w:rPr>
          <w:rFonts w:ascii="Arial" w:hAnsi="Arial" w:cs="Arial"/>
          <w:sz w:val="20"/>
        </w:rPr>
        <w:t xml:space="preserve">a) </w:t>
      </w:r>
      <w:r w:rsidR="00EF7D87" w:rsidRPr="00EF7D87">
        <w:rPr>
          <w:rFonts w:ascii="Arial" w:hAnsi="Arial" w:cs="Arial"/>
          <w:sz w:val="20"/>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2FF64F23" w14:textId="77777777" w:rsidR="00EF7D87" w:rsidRPr="00EF7D87" w:rsidRDefault="00EF7D87" w:rsidP="00EF7D87">
      <w:pPr>
        <w:pStyle w:val="PargrafodaLista"/>
        <w:ind w:left="0"/>
        <w:jc w:val="both"/>
        <w:rPr>
          <w:rFonts w:ascii="Arial" w:hAnsi="Arial" w:cs="Arial"/>
          <w:sz w:val="20"/>
        </w:rPr>
      </w:pPr>
    </w:p>
    <w:p w14:paraId="1746CC88" w14:textId="77777777" w:rsidR="00EF7D87" w:rsidRPr="00EF7D87" w:rsidRDefault="00EF7D87" w:rsidP="00EF7D87">
      <w:pPr>
        <w:tabs>
          <w:tab w:val="left" w:pos="0"/>
        </w:tabs>
        <w:jc w:val="both"/>
        <w:rPr>
          <w:rFonts w:ascii="Arial" w:hAnsi="Arial" w:cs="Arial"/>
          <w:sz w:val="20"/>
        </w:rPr>
      </w:pPr>
      <w:r w:rsidRPr="00EF7D87">
        <w:rPr>
          <w:rFonts w:ascii="Arial" w:hAnsi="Arial" w:cs="Arial"/>
          <w:b/>
          <w:bCs/>
          <w:sz w:val="20"/>
        </w:rPr>
        <w:t>Parágrafo Sexto</w:t>
      </w:r>
      <w:r w:rsidRPr="00EF7D87">
        <w:rPr>
          <w:rFonts w:ascii="Arial" w:hAnsi="Arial" w:cs="Arial"/>
          <w:sz w:val="20"/>
        </w:rPr>
        <w:t xml:space="preserve"> – Responder a pesquisa implementada pelo CDP – CARBON DISCLOSURE PROJECT, que trata sobre mudanças climáticas e segurança hídrica ou outra que vier a substitui-la futuramente, sempre que convocado pela CAIXA.</w:t>
      </w:r>
    </w:p>
    <w:p w14:paraId="12213694" w14:textId="77777777" w:rsidR="00EF7D87" w:rsidRPr="00EF7D87" w:rsidRDefault="00EF7D87" w:rsidP="00EF7D87">
      <w:pPr>
        <w:tabs>
          <w:tab w:val="left" w:pos="0"/>
        </w:tabs>
        <w:jc w:val="both"/>
        <w:rPr>
          <w:rFonts w:ascii="Arial" w:hAnsi="Arial" w:cs="Arial"/>
          <w:sz w:val="20"/>
        </w:rPr>
      </w:pPr>
    </w:p>
    <w:p w14:paraId="1F3795F2" w14:textId="3863C4EC" w:rsidR="00EF7D87" w:rsidRPr="00EF7D87" w:rsidRDefault="002E58C0" w:rsidP="002E58C0">
      <w:pPr>
        <w:pStyle w:val="PargrafodaLista"/>
        <w:tabs>
          <w:tab w:val="left" w:pos="0"/>
        </w:tabs>
        <w:ind w:left="0"/>
        <w:contextualSpacing/>
        <w:jc w:val="both"/>
        <w:rPr>
          <w:rFonts w:ascii="Arial" w:hAnsi="Arial" w:cs="Arial"/>
          <w:sz w:val="20"/>
        </w:rPr>
      </w:pPr>
      <w:r>
        <w:rPr>
          <w:rFonts w:ascii="Arial" w:hAnsi="Arial" w:cs="Arial"/>
          <w:sz w:val="20"/>
        </w:rPr>
        <w:t xml:space="preserve">a) </w:t>
      </w:r>
      <w:r w:rsidR="00EF7D87" w:rsidRPr="00EF7D87">
        <w:rPr>
          <w:rFonts w:ascii="Arial" w:hAnsi="Arial" w:cs="Arial"/>
          <w:sz w:val="20"/>
        </w:rPr>
        <w:t>A CAIXA viabilizará, junto ao CDP, agenda(s) anuais com a CONTRATADA para esclarecimentos sobre o preenchimento do questionário.</w:t>
      </w:r>
    </w:p>
    <w:p w14:paraId="32803803" w14:textId="77777777" w:rsidR="00EF7D87" w:rsidRPr="00EF7D87" w:rsidRDefault="00EF7D87" w:rsidP="00EF7D87">
      <w:pPr>
        <w:pStyle w:val="PargrafodaLista"/>
        <w:tabs>
          <w:tab w:val="left" w:pos="0"/>
        </w:tabs>
        <w:ind w:left="0"/>
        <w:jc w:val="both"/>
        <w:rPr>
          <w:rFonts w:ascii="Arial" w:hAnsi="Arial" w:cs="Arial"/>
          <w:sz w:val="20"/>
        </w:rPr>
      </w:pPr>
    </w:p>
    <w:p w14:paraId="7BF18F6C" w14:textId="77777777" w:rsidR="00EF7D87" w:rsidRPr="00EF7D87" w:rsidRDefault="00EF7D87" w:rsidP="00EF7D87">
      <w:pPr>
        <w:jc w:val="both"/>
        <w:rPr>
          <w:rFonts w:ascii="Arial" w:hAnsi="Arial" w:cs="Arial"/>
          <w:sz w:val="20"/>
        </w:rPr>
      </w:pPr>
      <w:r w:rsidRPr="00EF7D87">
        <w:rPr>
          <w:rFonts w:ascii="Arial" w:hAnsi="Arial" w:cs="Arial"/>
          <w:b/>
          <w:bCs/>
          <w:sz w:val="20"/>
        </w:rPr>
        <w:t xml:space="preserve"> Parágrafo Sétimo </w:t>
      </w:r>
      <w:r w:rsidRPr="00EF7D87">
        <w:rPr>
          <w:rFonts w:ascii="Arial" w:hAnsi="Arial" w:cs="Arial"/>
          <w:sz w:val="20"/>
        </w:rPr>
        <w:t>– Observar, no que couber, a Lei N° 12.187/2009 (Política Nacional sobre Mudança do Clima), Lei n.º 12.305/2010 (Política Nacional de Resíduos Sólidos), na execução dos serviços.</w:t>
      </w:r>
    </w:p>
    <w:p w14:paraId="7D18153F" w14:textId="77777777" w:rsidR="00EF7D87" w:rsidRPr="00EF7D87" w:rsidRDefault="00EF7D87" w:rsidP="00EF7D87">
      <w:pPr>
        <w:jc w:val="both"/>
        <w:rPr>
          <w:rFonts w:ascii="Arial" w:hAnsi="Arial" w:cs="Arial"/>
          <w:sz w:val="20"/>
        </w:rPr>
      </w:pPr>
    </w:p>
    <w:p w14:paraId="1FF40B33" w14:textId="77777777" w:rsidR="00EF7D87" w:rsidRPr="00EF7D87" w:rsidRDefault="00EF7D87" w:rsidP="00EF7D87">
      <w:pPr>
        <w:jc w:val="both"/>
        <w:rPr>
          <w:rFonts w:ascii="Arial" w:hAnsi="Arial" w:cs="Arial"/>
          <w:sz w:val="20"/>
        </w:rPr>
      </w:pPr>
      <w:r w:rsidRPr="00EF7D87">
        <w:rPr>
          <w:rFonts w:ascii="Arial" w:hAnsi="Arial" w:cs="Arial"/>
          <w:b/>
          <w:bCs/>
          <w:sz w:val="20"/>
        </w:rPr>
        <w:t>Parágrafo Oitavo</w:t>
      </w:r>
      <w:r w:rsidRPr="00EF7D87">
        <w:rPr>
          <w:rFonts w:ascii="Arial" w:hAnsi="Arial" w:cs="Arial"/>
          <w:sz w:val="20"/>
        </w:rPr>
        <w:t xml:space="preserve"> – 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705E59FF" w14:textId="77777777" w:rsidR="00EF7D87" w:rsidRPr="00EF7D87" w:rsidRDefault="00EF7D87" w:rsidP="00EF7D87">
      <w:pPr>
        <w:jc w:val="both"/>
        <w:rPr>
          <w:rFonts w:ascii="Arial" w:hAnsi="Arial" w:cs="Arial"/>
          <w:b/>
          <w:bCs/>
          <w:sz w:val="20"/>
        </w:rPr>
      </w:pPr>
    </w:p>
    <w:p w14:paraId="6EAF8DDC" w14:textId="77777777" w:rsidR="00EF7D87" w:rsidRPr="00EF7D87" w:rsidRDefault="00EF7D87" w:rsidP="00EF7D87">
      <w:pPr>
        <w:jc w:val="both"/>
        <w:rPr>
          <w:rFonts w:ascii="Arial" w:hAnsi="Arial" w:cs="Arial"/>
          <w:sz w:val="20"/>
        </w:rPr>
      </w:pPr>
      <w:r w:rsidRPr="00EF7D87">
        <w:rPr>
          <w:rFonts w:ascii="Arial" w:hAnsi="Arial" w:cs="Arial"/>
          <w:b/>
          <w:bCs/>
          <w:sz w:val="20"/>
        </w:rPr>
        <w:t>Parágrafo Nono</w:t>
      </w:r>
      <w:r w:rsidRPr="00EF7D87">
        <w:rPr>
          <w:rFonts w:ascii="Arial" w:hAnsi="Arial" w:cs="Arial"/>
          <w:sz w:val="20"/>
        </w:rPr>
        <w:t xml:space="preserve"> – Atuar na prevenção de impactos ambientais e climáticos gerados por seus processos, produtos e serviços e na mitigação, correção ou compensação, quando identificados.</w:t>
      </w:r>
    </w:p>
    <w:p w14:paraId="5FE2256F" w14:textId="77777777" w:rsidR="00EF7D87" w:rsidRPr="00EF7D87" w:rsidRDefault="00EF7D87" w:rsidP="00EF7D87">
      <w:pPr>
        <w:jc w:val="both"/>
        <w:rPr>
          <w:rFonts w:ascii="Arial" w:hAnsi="Arial" w:cs="Arial"/>
          <w:b/>
          <w:bCs/>
          <w:sz w:val="20"/>
        </w:rPr>
      </w:pPr>
    </w:p>
    <w:p w14:paraId="01C2FE8D" w14:textId="77777777" w:rsidR="00EF7D87" w:rsidRPr="00EF7D87" w:rsidRDefault="00EF7D87" w:rsidP="00EF7D87">
      <w:pPr>
        <w:jc w:val="both"/>
        <w:rPr>
          <w:rFonts w:ascii="Arial" w:hAnsi="Arial" w:cs="Arial"/>
          <w:sz w:val="20"/>
        </w:rPr>
      </w:pPr>
      <w:r w:rsidRPr="00EF7D87">
        <w:rPr>
          <w:rFonts w:ascii="Arial" w:hAnsi="Arial" w:cs="Arial"/>
          <w:b/>
          <w:bCs/>
          <w:sz w:val="20"/>
        </w:rPr>
        <w:t>Parágrafo Décimo</w:t>
      </w:r>
      <w:r w:rsidRPr="00EF7D87">
        <w:rPr>
          <w:rFonts w:ascii="Arial" w:hAnsi="Arial" w:cs="Arial"/>
          <w:sz w:val="20"/>
        </w:rPr>
        <w:t xml:space="preserve"> – Proteger e preservar o meio ambiente, prevenindo práticas danosas e executando seus serviços em observância à legislação vigente pertinente à responsabilidade social, ambiental e climática, principalmente no que se refere aos crimes ambientais.</w:t>
      </w:r>
    </w:p>
    <w:p w14:paraId="30AC17ED" w14:textId="77777777" w:rsidR="00EF7D87" w:rsidRPr="00EF7D87" w:rsidRDefault="00EF7D87" w:rsidP="00EF7D87">
      <w:pPr>
        <w:jc w:val="both"/>
        <w:rPr>
          <w:rFonts w:ascii="Arial" w:hAnsi="Arial" w:cs="Arial"/>
          <w:b/>
          <w:bCs/>
          <w:sz w:val="20"/>
        </w:rPr>
      </w:pPr>
    </w:p>
    <w:p w14:paraId="551EBB7C" w14:textId="77777777" w:rsidR="00EF7D87" w:rsidRPr="00EF7D87" w:rsidRDefault="00EF7D87" w:rsidP="00EF7D87">
      <w:pPr>
        <w:jc w:val="both"/>
        <w:rPr>
          <w:rFonts w:ascii="Arial" w:hAnsi="Arial" w:cs="Arial"/>
          <w:sz w:val="20"/>
        </w:rPr>
      </w:pPr>
      <w:r w:rsidRPr="00EF7D87">
        <w:rPr>
          <w:rFonts w:ascii="Arial" w:hAnsi="Arial" w:cs="Arial"/>
          <w:b/>
          <w:bCs/>
          <w:sz w:val="20"/>
        </w:rPr>
        <w:t>Parágrafo Décimo Primeiro</w:t>
      </w:r>
      <w:r w:rsidRPr="00EF7D87">
        <w:rPr>
          <w:rFonts w:ascii="Arial" w:hAnsi="Arial" w:cs="Arial"/>
          <w:sz w:val="20"/>
        </w:rPr>
        <w:t xml:space="preserve"> – Observar os impactos decorrentes das suas atividades, processos, produtos e/ou serviços, com relação à(ao):</w:t>
      </w:r>
    </w:p>
    <w:p w14:paraId="170B7378" w14:textId="77777777" w:rsidR="00EF7D87" w:rsidRPr="00EF7D87" w:rsidRDefault="00EF7D87" w:rsidP="00EF7D87">
      <w:pPr>
        <w:jc w:val="both"/>
        <w:rPr>
          <w:rFonts w:ascii="Arial" w:hAnsi="Arial" w:cs="Arial"/>
          <w:sz w:val="20"/>
        </w:rPr>
      </w:pPr>
    </w:p>
    <w:p w14:paraId="2D5979E4" w14:textId="0F99EE71" w:rsidR="00EF7D87" w:rsidRPr="00EF7D87" w:rsidRDefault="002E58C0" w:rsidP="002E58C0">
      <w:pPr>
        <w:pStyle w:val="PargrafodaLista"/>
        <w:ind w:left="0"/>
        <w:contextualSpacing/>
        <w:jc w:val="both"/>
        <w:rPr>
          <w:rFonts w:ascii="Arial" w:hAnsi="Arial" w:cs="Arial"/>
          <w:sz w:val="20"/>
        </w:rPr>
      </w:pPr>
      <w:r>
        <w:rPr>
          <w:rFonts w:ascii="Arial" w:hAnsi="Arial" w:cs="Arial"/>
          <w:sz w:val="20"/>
        </w:rPr>
        <w:t xml:space="preserve">a) </w:t>
      </w:r>
      <w:r w:rsidR="00EF7D87" w:rsidRPr="00EF7D87">
        <w:rPr>
          <w:rFonts w:ascii="Arial" w:hAnsi="Arial" w:cs="Arial"/>
          <w:sz w:val="20"/>
        </w:rPr>
        <w:t xml:space="preserve">Eficiência no consumo de energia e de recursos naturais; </w:t>
      </w:r>
    </w:p>
    <w:p w14:paraId="5CA5FB9D" w14:textId="77777777" w:rsidR="00EF7D87" w:rsidRPr="00EF7D87" w:rsidRDefault="00EF7D87" w:rsidP="00EF7D87">
      <w:pPr>
        <w:pStyle w:val="PargrafodaLista"/>
        <w:ind w:left="0"/>
        <w:jc w:val="both"/>
        <w:rPr>
          <w:rFonts w:ascii="Arial" w:hAnsi="Arial" w:cs="Arial"/>
          <w:sz w:val="20"/>
        </w:rPr>
      </w:pPr>
    </w:p>
    <w:p w14:paraId="66B2A36E" w14:textId="4A46A99A" w:rsidR="00EF7D87" w:rsidRPr="00EF7D87" w:rsidRDefault="002E58C0" w:rsidP="002E58C0">
      <w:pPr>
        <w:pStyle w:val="PargrafodaLista"/>
        <w:ind w:left="0"/>
        <w:contextualSpacing/>
        <w:jc w:val="both"/>
        <w:rPr>
          <w:rFonts w:ascii="Arial" w:hAnsi="Arial" w:cs="Arial"/>
          <w:sz w:val="20"/>
        </w:rPr>
      </w:pPr>
      <w:r>
        <w:rPr>
          <w:rFonts w:ascii="Arial" w:hAnsi="Arial" w:cs="Arial"/>
          <w:sz w:val="20"/>
        </w:rPr>
        <w:t xml:space="preserve">b) </w:t>
      </w:r>
      <w:r w:rsidR="00EF7D87" w:rsidRPr="00EF7D87">
        <w:rPr>
          <w:rFonts w:ascii="Arial" w:hAnsi="Arial" w:cs="Arial"/>
          <w:sz w:val="20"/>
        </w:rPr>
        <w:t xml:space="preserve">Utilização de fontes renováveis de energia; </w:t>
      </w:r>
    </w:p>
    <w:p w14:paraId="6E34944A" w14:textId="77777777" w:rsidR="00EF7D87" w:rsidRPr="00EF7D87" w:rsidRDefault="00EF7D87" w:rsidP="00EF7D87">
      <w:pPr>
        <w:pStyle w:val="PargrafodaLista"/>
        <w:ind w:left="0"/>
        <w:rPr>
          <w:rFonts w:ascii="Arial" w:hAnsi="Arial" w:cs="Arial"/>
          <w:sz w:val="20"/>
        </w:rPr>
      </w:pPr>
    </w:p>
    <w:p w14:paraId="7229D936" w14:textId="0BC38B51" w:rsidR="00EF7D87" w:rsidRPr="00EF7D87" w:rsidRDefault="002E58C0" w:rsidP="002E58C0">
      <w:pPr>
        <w:pStyle w:val="PargrafodaLista"/>
        <w:ind w:left="0"/>
        <w:contextualSpacing/>
        <w:jc w:val="both"/>
        <w:rPr>
          <w:rFonts w:ascii="Arial" w:hAnsi="Arial" w:cs="Arial"/>
          <w:sz w:val="20"/>
        </w:rPr>
      </w:pPr>
      <w:r>
        <w:rPr>
          <w:rFonts w:ascii="Arial" w:hAnsi="Arial" w:cs="Arial"/>
          <w:sz w:val="20"/>
        </w:rPr>
        <w:t xml:space="preserve">c) </w:t>
      </w:r>
      <w:r w:rsidR="00EF7D87" w:rsidRPr="00EF7D87">
        <w:rPr>
          <w:rFonts w:ascii="Arial" w:hAnsi="Arial" w:cs="Arial"/>
          <w:sz w:val="20"/>
        </w:rPr>
        <w:t xml:space="preserve">Gestão adequada de resíduos; </w:t>
      </w:r>
    </w:p>
    <w:p w14:paraId="4A7ED00C" w14:textId="77777777" w:rsidR="00EF7D87" w:rsidRPr="00EF7D87" w:rsidRDefault="00EF7D87" w:rsidP="00EF7D87">
      <w:pPr>
        <w:pStyle w:val="PargrafodaLista"/>
        <w:ind w:left="0"/>
        <w:rPr>
          <w:rFonts w:ascii="Arial" w:hAnsi="Arial" w:cs="Arial"/>
          <w:sz w:val="20"/>
        </w:rPr>
      </w:pPr>
    </w:p>
    <w:p w14:paraId="7E0037B2" w14:textId="1BEC3553" w:rsidR="00EF7D87" w:rsidRPr="00EF7D87" w:rsidRDefault="002E58C0" w:rsidP="002E58C0">
      <w:pPr>
        <w:pStyle w:val="PargrafodaLista"/>
        <w:ind w:left="0"/>
        <w:contextualSpacing/>
        <w:jc w:val="both"/>
        <w:rPr>
          <w:rFonts w:ascii="Arial" w:hAnsi="Arial" w:cs="Arial"/>
          <w:sz w:val="20"/>
        </w:rPr>
      </w:pPr>
      <w:r>
        <w:rPr>
          <w:rFonts w:ascii="Arial" w:hAnsi="Arial" w:cs="Arial"/>
          <w:sz w:val="20"/>
        </w:rPr>
        <w:t xml:space="preserve">d) </w:t>
      </w:r>
      <w:r w:rsidR="00EF7D87" w:rsidRPr="00EF7D87">
        <w:rPr>
          <w:rFonts w:ascii="Arial" w:hAnsi="Arial" w:cs="Arial"/>
          <w:sz w:val="20"/>
        </w:rPr>
        <w:t xml:space="preserve">Combate ao trabalho análogo a escravo, ao trabalho infantil, à exploração sexual e à violação dos direitos e garantias fundamentais e atos lesivos ao interesse comum; </w:t>
      </w:r>
    </w:p>
    <w:p w14:paraId="6965919C" w14:textId="77777777" w:rsidR="00EF7D87" w:rsidRPr="00EF7D87" w:rsidRDefault="00EF7D87" w:rsidP="00EF7D87">
      <w:pPr>
        <w:pStyle w:val="PargrafodaLista"/>
        <w:ind w:left="0"/>
        <w:rPr>
          <w:rFonts w:ascii="Arial" w:hAnsi="Arial" w:cs="Arial"/>
          <w:sz w:val="20"/>
        </w:rPr>
      </w:pPr>
    </w:p>
    <w:p w14:paraId="789007E0" w14:textId="0A9C4269" w:rsidR="00EF7D87" w:rsidRPr="00EF7D87" w:rsidRDefault="002E58C0" w:rsidP="002E58C0">
      <w:pPr>
        <w:pStyle w:val="PargrafodaLista"/>
        <w:ind w:left="0"/>
        <w:contextualSpacing/>
        <w:jc w:val="both"/>
        <w:rPr>
          <w:rFonts w:ascii="Arial" w:hAnsi="Arial" w:cs="Arial"/>
          <w:sz w:val="20"/>
        </w:rPr>
      </w:pPr>
      <w:r>
        <w:rPr>
          <w:rFonts w:ascii="Arial" w:hAnsi="Arial" w:cs="Arial"/>
          <w:sz w:val="20"/>
        </w:rPr>
        <w:t xml:space="preserve">e) </w:t>
      </w:r>
      <w:r w:rsidR="00EF7D87" w:rsidRPr="00EF7D87">
        <w:rPr>
          <w:rFonts w:ascii="Arial" w:hAnsi="Arial" w:cs="Arial"/>
          <w:sz w:val="20"/>
        </w:rPr>
        <w:t xml:space="preserve">Promoção de práticas de diversidade e inclusão; </w:t>
      </w:r>
    </w:p>
    <w:p w14:paraId="488B2665" w14:textId="77777777" w:rsidR="00EF7D87" w:rsidRPr="00EF7D87" w:rsidRDefault="00EF7D87" w:rsidP="00EF7D87">
      <w:pPr>
        <w:pStyle w:val="PargrafodaLista"/>
        <w:ind w:left="0"/>
        <w:rPr>
          <w:rFonts w:ascii="Arial" w:hAnsi="Arial" w:cs="Arial"/>
          <w:sz w:val="20"/>
        </w:rPr>
      </w:pPr>
    </w:p>
    <w:p w14:paraId="1D4CBAA6" w14:textId="59FCB74B" w:rsidR="00EF7D87" w:rsidRPr="00EF7D87" w:rsidRDefault="002E58C0" w:rsidP="002E58C0">
      <w:pPr>
        <w:pStyle w:val="PargrafodaLista"/>
        <w:ind w:left="0"/>
        <w:contextualSpacing/>
        <w:jc w:val="both"/>
        <w:rPr>
          <w:rFonts w:ascii="Arial" w:hAnsi="Arial" w:cs="Arial"/>
          <w:sz w:val="20"/>
        </w:rPr>
      </w:pPr>
      <w:r>
        <w:rPr>
          <w:rFonts w:ascii="Arial" w:hAnsi="Arial" w:cs="Arial"/>
          <w:sz w:val="20"/>
        </w:rPr>
        <w:t xml:space="preserve">f) </w:t>
      </w:r>
      <w:r w:rsidR="00EF7D87" w:rsidRPr="00EF7D87">
        <w:rPr>
          <w:rFonts w:ascii="Arial" w:hAnsi="Arial" w:cs="Arial"/>
          <w:sz w:val="20"/>
        </w:rPr>
        <w:t>Cumprimento das obrigações trabalhistas e Normas Regulamentadoras de Saúde e Segurança Ocupacional.</w:t>
      </w:r>
    </w:p>
    <w:p w14:paraId="23A1307F" w14:textId="77777777" w:rsidR="00EF7D87" w:rsidRPr="00EF7D87" w:rsidRDefault="00EF7D87" w:rsidP="00EF7D87">
      <w:pPr>
        <w:jc w:val="both"/>
        <w:rPr>
          <w:rFonts w:ascii="Arial" w:hAnsi="Arial" w:cs="Arial"/>
          <w:b/>
          <w:bCs/>
          <w:sz w:val="20"/>
        </w:rPr>
      </w:pPr>
    </w:p>
    <w:p w14:paraId="79CE48D5" w14:textId="77777777" w:rsidR="00EF7D87" w:rsidRPr="00EF7D87" w:rsidRDefault="00EF7D87" w:rsidP="00EF7D87">
      <w:pPr>
        <w:jc w:val="both"/>
        <w:rPr>
          <w:rFonts w:ascii="Arial" w:hAnsi="Arial" w:cs="Arial"/>
          <w:sz w:val="20"/>
        </w:rPr>
      </w:pPr>
      <w:r w:rsidRPr="00EF7D87">
        <w:rPr>
          <w:rFonts w:ascii="Arial" w:hAnsi="Arial" w:cs="Arial"/>
          <w:b/>
          <w:bCs/>
          <w:sz w:val="20"/>
        </w:rPr>
        <w:t xml:space="preserve">Parágrafo Décimo Segundo </w:t>
      </w:r>
      <w:r w:rsidRPr="00EF7D87">
        <w:rPr>
          <w:rFonts w:ascii="Arial" w:hAnsi="Arial" w:cs="Arial"/>
          <w:sz w:val="20"/>
        </w:rPr>
        <w:t>– Autorizar a CAIXA a realizar visitas de vistoria às instalações do FORNECEDOR, a fim de verificar o seu comprometimento com as ações de responsabilidade social, ambiental e climática assumidas para a execução dos serviços, sempre que solicitado pela CAIXA.</w:t>
      </w:r>
    </w:p>
    <w:p w14:paraId="79CD0544" w14:textId="77777777" w:rsidR="00EF7D87" w:rsidRPr="00EF7D87" w:rsidRDefault="00EF7D87" w:rsidP="00EF7D87">
      <w:pPr>
        <w:jc w:val="both"/>
        <w:rPr>
          <w:rFonts w:ascii="Arial" w:hAnsi="Arial" w:cs="Arial"/>
          <w:sz w:val="20"/>
        </w:rPr>
      </w:pPr>
    </w:p>
    <w:p w14:paraId="49500580" w14:textId="255EA100" w:rsidR="00EF7D87" w:rsidRPr="00EF7D87" w:rsidRDefault="002E58C0" w:rsidP="002E58C0">
      <w:pPr>
        <w:pStyle w:val="PargrafodaLista"/>
        <w:ind w:left="0"/>
        <w:contextualSpacing/>
        <w:jc w:val="both"/>
        <w:rPr>
          <w:rFonts w:ascii="Arial" w:hAnsi="Arial" w:cs="Arial"/>
          <w:sz w:val="20"/>
        </w:rPr>
      </w:pPr>
      <w:r>
        <w:rPr>
          <w:rFonts w:ascii="Arial" w:hAnsi="Arial" w:cs="Arial"/>
          <w:sz w:val="20"/>
        </w:rPr>
        <w:t xml:space="preserve">a) </w:t>
      </w:r>
      <w:r w:rsidR="00EF7D87" w:rsidRPr="00EF7D87">
        <w:rPr>
          <w:rFonts w:ascii="Arial" w:hAnsi="Arial" w:cs="Arial"/>
          <w:sz w:val="20"/>
        </w:rPr>
        <w:t>A não aceitação da visita de vistoria pelo FORNECEDOR poderá ensejar a rescisão do contrato, independentemente de qualquer notificação judicial ou extrajudicial, sem qualquer indenização.</w:t>
      </w:r>
    </w:p>
    <w:p w14:paraId="1DEFECD3" w14:textId="77777777" w:rsidR="00EF7D87" w:rsidRPr="00EF7D87" w:rsidRDefault="00EF7D87" w:rsidP="00EF7D87">
      <w:pPr>
        <w:pStyle w:val="PargrafodaLista"/>
        <w:ind w:left="0"/>
        <w:jc w:val="both"/>
        <w:rPr>
          <w:rFonts w:ascii="Arial" w:hAnsi="Arial" w:cs="Arial"/>
          <w:sz w:val="20"/>
        </w:rPr>
      </w:pPr>
    </w:p>
    <w:p w14:paraId="185D0EA8" w14:textId="77777777" w:rsidR="00EF7D87" w:rsidRPr="001F4309" w:rsidRDefault="00EF7D87" w:rsidP="00EF7D87">
      <w:pPr>
        <w:jc w:val="both"/>
        <w:rPr>
          <w:rFonts w:ascii="Arial" w:hAnsi="Arial" w:cs="Arial"/>
          <w:sz w:val="20"/>
        </w:rPr>
      </w:pPr>
      <w:r w:rsidRPr="00EF7D87">
        <w:rPr>
          <w:rFonts w:ascii="Arial" w:hAnsi="Arial" w:cs="Arial"/>
          <w:b/>
          <w:bCs/>
          <w:sz w:val="20"/>
        </w:rPr>
        <w:t xml:space="preserve">Parágrafo Décimo Terceiro </w:t>
      </w:r>
      <w:r w:rsidRPr="00EF7D87">
        <w:rPr>
          <w:rFonts w:ascii="Arial" w:hAnsi="Arial" w:cs="Arial"/>
          <w:sz w:val="20"/>
        </w:rPr>
        <w:t xml:space="preserve">– Implementar no seu processo produtivo ações que contribuam para a redução da geração de </w:t>
      </w:r>
      <w:r w:rsidRPr="001F4309">
        <w:rPr>
          <w:rFonts w:ascii="Arial" w:hAnsi="Arial" w:cs="Arial"/>
          <w:sz w:val="20"/>
        </w:rPr>
        <w:t>resíduos tóxicos e Gases de Efeito Estufa (GEE) bem como aquelas que privilegiem a produção local, incentivando o desenvolvimento local e contribuindo para a redução dos custos de transporte, uso de combustíveis fósseis, emissão de gases de efeito estufa.</w:t>
      </w:r>
    </w:p>
    <w:p w14:paraId="4507F8C1" w14:textId="77777777" w:rsidR="00EF7D87" w:rsidRPr="001F4309" w:rsidRDefault="00EF7D87" w:rsidP="00EF7D87">
      <w:pPr>
        <w:jc w:val="both"/>
        <w:rPr>
          <w:rFonts w:ascii="Arial" w:hAnsi="Arial" w:cs="Arial"/>
          <w:sz w:val="20"/>
        </w:rPr>
      </w:pPr>
    </w:p>
    <w:p w14:paraId="5DDEE704" w14:textId="1EFF67FF" w:rsidR="00EF7D87" w:rsidRPr="001F4309" w:rsidRDefault="002E58C0" w:rsidP="002E58C0">
      <w:pPr>
        <w:pStyle w:val="PargrafodaLista"/>
        <w:ind w:left="0"/>
        <w:contextualSpacing/>
        <w:jc w:val="both"/>
        <w:rPr>
          <w:rFonts w:ascii="Arial" w:hAnsi="Arial" w:cs="Arial"/>
          <w:sz w:val="20"/>
        </w:rPr>
      </w:pPr>
      <w:r w:rsidRPr="001F4309">
        <w:rPr>
          <w:rFonts w:ascii="Arial" w:hAnsi="Arial" w:cs="Arial"/>
          <w:sz w:val="20"/>
        </w:rPr>
        <w:t xml:space="preserve">a) </w:t>
      </w:r>
      <w:r w:rsidR="00EF7D87" w:rsidRPr="001F4309">
        <w:rPr>
          <w:rFonts w:ascii="Arial" w:hAnsi="Arial" w:cs="Arial"/>
          <w:sz w:val="20"/>
        </w:rPr>
        <w:t>O FORNECEDOR deverá apresentar evidência comprobatória das atividades desenvolvidas que contribuíram para a redução ou neutralização de GEE, realizadas</w:t>
      </w:r>
      <w:r w:rsidR="00904DFC" w:rsidRPr="001F4309">
        <w:rPr>
          <w:rFonts w:ascii="Arial" w:hAnsi="Arial" w:cs="Arial"/>
          <w:sz w:val="20"/>
        </w:rPr>
        <w:t xml:space="preserve"> semestralmente</w:t>
      </w:r>
      <w:r w:rsidR="00EF7D87" w:rsidRPr="001F4309">
        <w:rPr>
          <w:rFonts w:ascii="Arial" w:hAnsi="Arial" w:cs="Arial"/>
          <w:sz w:val="20"/>
        </w:rPr>
        <w:t>, quando solicitado pela CAIXA.</w:t>
      </w:r>
    </w:p>
    <w:p w14:paraId="4B517BAA" w14:textId="77777777" w:rsidR="00EF7D87" w:rsidRPr="001F4309" w:rsidRDefault="00EF7D87" w:rsidP="00EF7D87">
      <w:pPr>
        <w:jc w:val="both"/>
        <w:rPr>
          <w:rFonts w:ascii="Arial" w:hAnsi="Arial" w:cs="Arial"/>
          <w:b/>
          <w:bCs/>
          <w:sz w:val="20"/>
        </w:rPr>
      </w:pPr>
    </w:p>
    <w:p w14:paraId="1002023A" w14:textId="1E199475" w:rsidR="00EF7D87" w:rsidRPr="00EF7D87" w:rsidRDefault="00EF7D87" w:rsidP="00EF7D87">
      <w:pPr>
        <w:jc w:val="both"/>
        <w:rPr>
          <w:rFonts w:ascii="Arial" w:hAnsi="Arial" w:cs="Arial"/>
          <w:sz w:val="20"/>
        </w:rPr>
      </w:pPr>
      <w:r w:rsidRPr="001F4309">
        <w:rPr>
          <w:rFonts w:ascii="Arial" w:hAnsi="Arial" w:cs="Arial"/>
          <w:b/>
          <w:bCs/>
          <w:sz w:val="20"/>
        </w:rPr>
        <w:t xml:space="preserve">Parágrafo Décimo Quarto </w:t>
      </w:r>
      <w:r w:rsidRPr="001F4309">
        <w:rPr>
          <w:rFonts w:ascii="Arial" w:hAnsi="Arial" w:cs="Arial"/>
          <w:sz w:val="20"/>
        </w:rPr>
        <w:t>-</w:t>
      </w:r>
      <w:r w:rsidRPr="001F4309">
        <w:rPr>
          <w:rFonts w:ascii="Arial" w:hAnsi="Arial" w:cs="Arial"/>
          <w:b/>
          <w:bCs/>
          <w:sz w:val="20"/>
        </w:rPr>
        <w:t xml:space="preserve"> </w:t>
      </w:r>
      <w:r w:rsidRPr="001F4309">
        <w:rPr>
          <w:rFonts w:ascii="Arial" w:hAnsi="Arial" w:cs="Arial"/>
          <w:sz w:val="20"/>
        </w:rPr>
        <w:t>Fornecer Plano de Gerenciamento de redução, reutilização, reciclagem e destinação adequada de resíduos, buscando minimizar os potenciais impactos ambientais negativos, comprovando o pleno atendimento à legislação específica sobre a matéria, Lei 12.305/2010 e Decreto 10.936/2022, e apresentar tais evidências,</w:t>
      </w:r>
      <w:r w:rsidR="00904DFC" w:rsidRPr="001F4309">
        <w:rPr>
          <w:rFonts w:ascii="Arial" w:hAnsi="Arial" w:cs="Arial"/>
          <w:sz w:val="20"/>
        </w:rPr>
        <w:t xml:space="preserve"> semestralmente</w:t>
      </w:r>
      <w:r w:rsidRPr="001F4309">
        <w:rPr>
          <w:rFonts w:ascii="Arial" w:hAnsi="Arial" w:cs="Arial"/>
          <w:sz w:val="20"/>
        </w:rPr>
        <w:t>, à CAIXA, comprovando as implementações e melhorias estabelecidas no gerenciamento administrativo e operacional da empresa.</w:t>
      </w:r>
    </w:p>
    <w:p w14:paraId="381C19E7" w14:textId="77777777" w:rsidR="00EF7D87" w:rsidRPr="00EF7D87" w:rsidRDefault="00EF7D87" w:rsidP="00EF7D87">
      <w:pPr>
        <w:jc w:val="both"/>
        <w:rPr>
          <w:rFonts w:ascii="Arial" w:hAnsi="Arial" w:cs="Arial"/>
          <w:b/>
          <w:bCs/>
          <w:sz w:val="20"/>
        </w:rPr>
      </w:pPr>
    </w:p>
    <w:p w14:paraId="291A7A8D" w14:textId="77777777" w:rsidR="00EF7D87" w:rsidRPr="00EF7D87" w:rsidRDefault="00EF7D87" w:rsidP="00EF7D87">
      <w:pPr>
        <w:pStyle w:val="PargrafodaLista"/>
        <w:ind w:left="0"/>
        <w:jc w:val="both"/>
        <w:rPr>
          <w:rFonts w:ascii="Arial" w:hAnsi="Arial" w:cs="Arial"/>
          <w:sz w:val="20"/>
        </w:rPr>
      </w:pPr>
      <w:r w:rsidRPr="00EF7D87">
        <w:rPr>
          <w:rFonts w:ascii="Arial" w:hAnsi="Arial" w:cs="Arial"/>
          <w:b/>
          <w:bCs/>
          <w:sz w:val="20"/>
        </w:rPr>
        <w:lastRenderedPageBreak/>
        <w:t>Parágrafo Décimo Quinto</w:t>
      </w:r>
      <w:r w:rsidRPr="00EF7D87">
        <w:rPr>
          <w:rFonts w:ascii="Arial" w:hAnsi="Arial" w:cs="Arial"/>
          <w:sz w:val="20"/>
        </w:rPr>
        <w:t xml:space="preserve"> – Desenvolver política de aquisição de bens cujos materiais sejam atóxicos ou biodegradáveis, que favoreçam a economia de insumos e energia, produzam menos poluentes e utilizem o conceito de tecnologia ou produção mais limpa.</w:t>
      </w:r>
    </w:p>
    <w:p w14:paraId="77DC3F92" w14:textId="77777777" w:rsidR="00EF7D87" w:rsidRPr="00EF7D87" w:rsidRDefault="00EF7D87" w:rsidP="00EF7D87">
      <w:pPr>
        <w:pStyle w:val="PargrafodaLista"/>
        <w:ind w:left="0"/>
        <w:jc w:val="both"/>
        <w:rPr>
          <w:rFonts w:ascii="Arial" w:hAnsi="Arial" w:cs="Arial"/>
          <w:sz w:val="20"/>
        </w:rPr>
      </w:pPr>
    </w:p>
    <w:p w14:paraId="577FC7C3" w14:textId="77777777" w:rsidR="00EF7D87" w:rsidRPr="00EF7D87" w:rsidRDefault="00EF7D87" w:rsidP="00EF7D87">
      <w:pPr>
        <w:pStyle w:val="PargrafodaLista"/>
        <w:ind w:left="0"/>
        <w:jc w:val="both"/>
        <w:rPr>
          <w:rFonts w:ascii="Arial" w:hAnsi="Arial" w:cs="Arial"/>
          <w:sz w:val="20"/>
        </w:rPr>
      </w:pPr>
      <w:r w:rsidRPr="00EF7D87">
        <w:rPr>
          <w:rFonts w:ascii="Arial" w:hAnsi="Arial" w:cs="Arial"/>
          <w:b/>
          <w:bCs/>
          <w:sz w:val="20"/>
        </w:rPr>
        <w:t>Parágrafo Décimo Sexto</w:t>
      </w:r>
      <w:r w:rsidRPr="00EF7D87">
        <w:rPr>
          <w:rFonts w:ascii="Arial" w:hAnsi="Arial" w:cs="Arial"/>
          <w:sz w:val="20"/>
        </w:rPr>
        <w:t xml:space="preserve"> – Estruturar e implementar, sempre que possível, sistemas de logística inversa e reversa, mediante retorno dos produtos após o uso pelo consumidor.</w:t>
      </w:r>
    </w:p>
    <w:p w14:paraId="5C1F6A44" w14:textId="77777777" w:rsidR="00EF7D87" w:rsidRPr="00EF7D87" w:rsidRDefault="00EF7D87" w:rsidP="00EF7D87">
      <w:pPr>
        <w:pStyle w:val="PargrafodaLista"/>
        <w:ind w:left="0"/>
        <w:jc w:val="both"/>
        <w:rPr>
          <w:rFonts w:ascii="Arial" w:hAnsi="Arial" w:cs="Arial"/>
          <w:sz w:val="20"/>
        </w:rPr>
      </w:pPr>
    </w:p>
    <w:bookmarkEnd w:id="180"/>
    <w:p w14:paraId="639215BE" w14:textId="2932A2D2" w:rsidR="00725D86" w:rsidRPr="00EF7D87" w:rsidRDefault="00725D86" w:rsidP="00EF7D87">
      <w:pPr>
        <w:pStyle w:val="Corpodetexto22"/>
        <w:ind w:left="0" w:right="-1" w:firstLine="0"/>
        <w:rPr>
          <w:rFonts w:cs="Arial"/>
          <w:b/>
          <w:sz w:val="20"/>
        </w:rPr>
      </w:pPr>
    </w:p>
    <w:p w14:paraId="48849E58" w14:textId="0325A621" w:rsidR="00725D86" w:rsidRPr="00EF7D87" w:rsidRDefault="00725D86" w:rsidP="00EF7D87">
      <w:pPr>
        <w:pStyle w:val="contrato"/>
        <w:rPr>
          <w:rFonts w:cs="Arial"/>
          <w:b/>
        </w:rPr>
      </w:pPr>
      <w:r w:rsidRPr="00EF7D87">
        <w:rPr>
          <w:rFonts w:cs="Arial"/>
          <w:b/>
        </w:rPr>
        <w:t xml:space="preserve">CLÁUSULA VIGÉSIMA </w:t>
      </w:r>
      <w:r w:rsidR="006A58EC" w:rsidRPr="00EF7D87">
        <w:rPr>
          <w:rFonts w:cs="Arial"/>
          <w:b/>
        </w:rPr>
        <w:t>SEGUNDA</w:t>
      </w:r>
      <w:r w:rsidRPr="00EF7D87">
        <w:rPr>
          <w:rFonts w:cs="Arial"/>
          <w:b/>
        </w:rPr>
        <w:t xml:space="preserve"> - DA SUBCONTRATAÇÃO</w:t>
      </w:r>
    </w:p>
    <w:p w14:paraId="43F184AB" w14:textId="77777777" w:rsidR="00725D86" w:rsidRPr="009E2667" w:rsidRDefault="00725D86" w:rsidP="009E2667">
      <w:pPr>
        <w:pStyle w:val="contrato"/>
        <w:rPr>
          <w:rFonts w:cs="Arial"/>
        </w:rPr>
      </w:pPr>
      <w:r w:rsidRPr="009E2667">
        <w:rPr>
          <w:rFonts w:cs="Arial"/>
        </w:rPr>
        <w:t>É vedado ao FORNECEDOR a subcontratação de empresa para a prestação dos serviços objeto dos contratos decorrentes desta Ata.</w:t>
      </w:r>
    </w:p>
    <w:p w14:paraId="237B74DB" w14:textId="77777777" w:rsidR="00725D86" w:rsidRPr="009E2667" w:rsidRDefault="00725D86" w:rsidP="009E2667">
      <w:pPr>
        <w:pStyle w:val="contrato"/>
        <w:rPr>
          <w:rFonts w:cs="Arial"/>
        </w:rPr>
      </w:pPr>
    </w:p>
    <w:p w14:paraId="463B3A68" w14:textId="41C75EAC" w:rsidR="00725D86" w:rsidRPr="009E2667" w:rsidRDefault="00725D86" w:rsidP="009E2667">
      <w:pPr>
        <w:jc w:val="both"/>
        <w:rPr>
          <w:rFonts w:ascii="Arial" w:hAnsi="Arial" w:cs="Arial"/>
          <w:b/>
          <w:sz w:val="20"/>
        </w:rPr>
      </w:pPr>
      <w:r w:rsidRPr="009E2667">
        <w:rPr>
          <w:rFonts w:ascii="Arial" w:hAnsi="Arial" w:cs="Arial"/>
          <w:b/>
          <w:sz w:val="20"/>
        </w:rPr>
        <w:t xml:space="preserve">CLÁUSULA VIGÉSIMA </w:t>
      </w:r>
      <w:r w:rsidR="006A58EC">
        <w:rPr>
          <w:rFonts w:ascii="Arial" w:hAnsi="Arial" w:cs="Arial"/>
          <w:b/>
          <w:sz w:val="20"/>
        </w:rPr>
        <w:t>TERCEIRA</w:t>
      </w:r>
      <w:r w:rsidRPr="009E2667">
        <w:rPr>
          <w:rFonts w:ascii="Arial" w:hAnsi="Arial" w:cs="Arial"/>
          <w:b/>
          <w:sz w:val="20"/>
        </w:rPr>
        <w:t xml:space="preserve"> – AUTORIZAÇÃO PARA ACESSO A INFORMAÇÕES</w:t>
      </w:r>
    </w:p>
    <w:p w14:paraId="693C88A9" w14:textId="4BC4784B" w:rsidR="00725D86" w:rsidRPr="009E2667" w:rsidRDefault="00725D86" w:rsidP="009E2667">
      <w:pPr>
        <w:jc w:val="both"/>
        <w:rPr>
          <w:rFonts w:ascii="Arial" w:hAnsi="Arial" w:cs="Arial"/>
          <w:sz w:val="20"/>
        </w:rPr>
      </w:pPr>
      <w:r w:rsidRPr="00EF04CD">
        <w:rPr>
          <w:rFonts w:ascii="Arial" w:hAnsi="Arial" w:cs="Arial"/>
          <w:sz w:val="20"/>
        </w:rPr>
        <w:t>A Contratada autoriza a Secretaria da Receita Federal do Brasil, o Instituto Nacional do Seguro Social – INSS e o Agente Operador do FGTS a fornecer à CAIXA todas as informações e comprovantes referentes aos recolhimentos de FGTS e contribuições previdenciárias relativas aos empregados da Contratada, efetuados em decorrência do presente contrato, conforme procuração que consta como Anexo</w:t>
      </w:r>
      <w:r w:rsidR="003A5888" w:rsidRPr="00EF04CD">
        <w:rPr>
          <w:rFonts w:ascii="Arial" w:hAnsi="Arial" w:cs="Arial"/>
          <w:sz w:val="20"/>
        </w:rPr>
        <w:t xml:space="preserve"> III</w:t>
      </w:r>
      <w:r w:rsidRPr="00EF04CD">
        <w:rPr>
          <w:rFonts w:ascii="Arial" w:hAnsi="Arial" w:cs="Arial"/>
          <w:sz w:val="20"/>
        </w:rPr>
        <w:t xml:space="preserve"> deste Instrumento.</w:t>
      </w:r>
    </w:p>
    <w:p w14:paraId="5253B647" w14:textId="77777777" w:rsidR="00725D86" w:rsidRPr="009E2667" w:rsidRDefault="00725D86" w:rsidP="009E2667">
      <w:pPr>
        <w:pStyle w:val="Corpodetexto22"/>
        <w:ind w:left="0" w:right="-1" w:firstLine="0"/>
        <w:rPr>
          <w:rFonts w:cs="Arial"/>
          <w:b/>
          <w:sz w:val="20"/>
        </w:rPr>
      </w:pPr>
    </w:p>
    <w:p w14:paraId="7084976F" w14:textId="7C89D6F7" w:rsidR="00725D86" w:rsidRPr="009E2667" w:rsidRDefault="00725D86" w:rsidP="009E2667">
      <w:pPr>
        <w:pStyle w:val="Corpodetexto22"/>
        <w:ind w:left="0" w:right="-1" w:firstLine="0"/>
        <w:rPr>
          <w:rFonts w:cs="Arial"/>
          <w:b/>
          <w:sz w:val="20"/>
        </w:rPr>
      </w:pPr>
      <w:r w:rsidRPr="009E2667">
        <w:rPr>
          <w:rFonts w:cs="Arial"/>
          <w:b/>
          <w:sz w:val="20"/>
        </w:rPr>
        <w:t xml:space="preserve">CLÁUSULA VIGÉSIMA </w:t>
      </w:r>
      <w:r w:rsidR="006A58EC">
        <w:rPr>
          <w:rFonts w:cs="Arial"/>
          <w:b/>
          <w:sz w:val="20"/>
        </w:rPr>
        <w:t>QUARTA</w:t>
      </w:r>
      <w:r w:rsidRPr="009E2667">
        <w:rPr>
          <w:rFonts w:cs="Arial"/>
          <w:b/>
          <w:sz w:val="20"/>
        </w:rPr>
        <w:t xml:space="preserve"> - DAS DISPOSIÇÕES FINAIS</w:t>
      </w:r>
    </w:p>
    <w:p w14:paraId="29B26EC4" w14:textId="77777777" w:rsidR="00725D86" w:rsidRPr="009E2667" w:rsidRDefault="00725D86" w:rsidP="009E2667">
      <w:pPr>
        <w:pStyle w:val="Corpodetexto22"/>
        <w:ind w:left="0" w:right="-1" w:firstLine="0"/>
        <w:rPr>
          <w:rFonts w:cs="Arial"/>
          <w:sz w:val="20"/>
        </w:rPr>
      </w:pPr>
      <w:r w:rsidRPr="009E2667">
        <w:rPr>
          <w:rFonts w:cs="Arial"/>
          <w:sz w:val="20"/>
        </w:rPr>
        <w:t>As partes ficam, ainda, adstritas às seguintes disposições:</w:t>
      </w:r>
    </w:p>
    <w:p w14:paraId="3D502F58" w14:textId="77777777" w:rsidR="00725D86" w:rsidRPr="009E2667" w:rsidRDefault="00725D86" w:rsidP="009E2667">
      <w:pPr>
        <w:pStyle w:val="Corpodetexto22"/>
        <w:ind w:right="-1"/>
        <w:rPr>
          <w:rFonts w:cs="Arial"/>
          <w:sz w:val="20"/>
        </w:rPr>
      </w:pPr>
    </w:p>
    <w:p w14:paraId="48350A27" w14:textId="77777777" w:rsidR="00725D86" w:rsidRPr="009E2667" w:rsidRDefault="00725D86" w:rsidP="009E2667">
      <w:pPr>
        <w:pStyle w:val="Corpodetexto22"/>
        <w:ind w:left="0" w:right="-1" w:firstLine="0"/>
        <w:rPr>
          <w:rFonts w:cs="Arial"/>
          <w:sz w:val="20"/>
        </w:rPr>
      </w:pPr>
      <w:r w:rsidRPr="009E2667">
        <w:rPr>
          <w:rFonts w:cs="Arial"/>
          <w:sz w:val="20"/>
        </w:rPr>
        <w:t>I - É vedado caucionar ou utilizar o Contrato decorrente desta Ata para qualquer operação financeira, sem prévia e expressa autorização da CAIXA;</w:t>
      </w:r>
    </w:p>
    <w:p w14:paraId="35D34313" w14:textId="77777777" w:rsidR="00725D86" w:rsidRPr="009E2667" w:rsidRDefault="00725D86" w:rsidP="009E2667">
      <w:pPr>
        <w:pStyle w:val="Corpodetexto22"/>
        <w:ind w:left="0" w:right="-1" w:firstLine="0"/>
        <w:rPr>
          <w:rFonts w:cs="Arial"/>
          <w:sz w:val="20"/>
        </w:rPr>
      </w:pPr>
    </w:p>
    <w:p w14:paraId="04C0FFA1" w14:textId="77777777" w:rsidR="00725D86" w:rsidRPr="009E2667" w:rsidRDefault="00725D86" w:rsidP="009E2667">
      <w:pPr>
        <w:pStyle w:val="Corpodetexto22"/>
        <w:ind w:left="0" w:right="-1" w:firstLine="0"/>
        <w:rPr>
          <w:rFonts w:cs="Arial"/>
          <w:sz w:val="20"/>
        </w:rPr>
      </w:pPr>
      <w:r w:rsidRPr="009E2667">
        <w:rPr>
          <w:rFonts w:cs="Arial"/>
          <w:sz w:val="20"/>
        </w:rPr>
        <w:t>II - Em razão de eventuais alterações estruturais da CAIXA, poderá haver modificações no local de entrega dos produtos/prestação dos serviços, caso em que a CAIXA notificará o fornecedor para promover as mudanças necessárias;</w:t>
      </w:r>
    </w:p>
    <w:p w14:paraId="7B1B8127" w14:textId="77777777" w:rsidR="00725D86" w:rsidRPr="009E2667" w:rsidRDefault="00725D86" w:rsidP="009E2667">
      <w:pPr>
        <w:pStyle w:val="Corpodetexto22"/>
        <w:ind w:left="0" w:right="-1" w:firstLine="0"/>
        <w:rPr>
          <w:rFonts w:cs="Arial"/>
          <w:sz w:val="20"/>
        </w:rPr>
      </w:pPr>
    </w:p>
    <w:p w14:paraId="6936A1D0" w14:textId="6E29C7F1" w:rsidR="00725D86" w:rsidRPr="009E2667" w:rsidRDefault="00725D86" w:rsidP="009E2667">
      <w:pPr>
        <w:pStyle w:val="Corpodetexto22"/>
        <w:ind w:left="0" w:right="-1" w:firstLine="0"/>
        <w:rPr>
          <w:rFonts w:cs="Arial"/>
          <w:sz w:val="20"/>
        </w:rPr>
      </w:pPr>
      <w:r w:rsidRPr="009E2667">
        <w:rPr>
          <w:rFonts w:cs="Arial"/>
          <w:sz w:val="20"/>
        </w:rPr>
        <w:t xml:space="preserve">III </w:t>
      </w:r>
      <w:r w:rsidR="001954FB">
        <w:rPr>
          <w:rFonts w:cs="Arial"/>
          <w:sz w:val="20"/>
        </w:rPr>
        <w:t>-</w:t>
      </w:r>
      <w:r w:rsidRPr="009E2667">
        <w:rPr>
          <w:rFonts w:cs="Arial"/>
          <w:sz w:val="20"/>
        </w:rPr>
        <w:t xml:space="preserve"> A detentora do preço registrado informará à CAIXA, no prazo de 48 (quarenta e oito) horas, qualquer alteração social ou modificação da finalidade ou da estrutura da empresa;</w:t>
      </w:r>
    </w:p>
    <w:p w14:paraId="6FEA9116" w14:textId="77777777" w:rsidR="00725D86" w:rsidRPr="009E2667" w:rsidRDefault="00725D86" w:rsidP="009E2667">
      <w:pPr>
        <w:pStyle w:val="Corpodetexto22"/>
        <w:ind w:left="0" w:right="-1" w:firstLine="0"/>
        <w:rPr>
          <w:rFonts w:cs="Arial"/>
          <w:sz w:val="20"/>
        </w:rPr>
      </w:pPr>
    </w:p>
    <w:p w14:paraId="14CCE1BF" w14:textId="77777777" w:rsidR="00725D86" w:rsidRPr="009E2667" w:rsidRDefault="00725D86" w:rsidP="009E2667">
      <w:pPr>
        <w:pStyle w:val="Corpodetexto22"/>
        <w:ind w:left="0" w:right="-1" w:firstLine="0"/>
        <w:rPr>
          <w:rFonts w:cs="Arial"/>
          <w:sz w:val="20"/>
        </w:rPr>
      </w:pPr>
      <w:r w:rsidRPr="009E2667">
        <w:rPr>
          <w:rFonts w:cs="Arial"/>
          <w:sz w:val="20"/>
        </w:rPr>
        <w:t>IV - Na hipótese de fusão, cisão, incorporação ou associação do Fornecedor com outrem, a CAIXA reserva-se o direito de rescindir a Ata, ou continuar sua execução com a empresa resultante da alteração social;</w:t>
      </w:r>
    </w:p>
    <w:p w14:paraId="12FD0D78" w14:textId="77777777" w:rsidR="00725D86" w:rsidRPr="009E2667" w:rsidRDefault="00725D86" w:rsidP="009E2667">
      <w:pPr>
        <w:pStyle w:val="Corpodetexto22"/>
        <w:ind w:left="0" w:right="-1" w:firstLine="0"/>
        <w:rPr>
          <w:rFonts w:cs="Arial"/>
          <w:sz w:val="20"/>
        </w:rPr>
      </w:pPr>
    </w:p>
    <w:p w14:paraId="10FA6719" w14:textId="77777777" w:rsidR="00725D86" w:rsidRPr="009E2667" w:rsidRDefault="00725D86" w:rsidP="009E2667">
      <w:pPr>
        <w:pStyle w:val="Corpodetexto22"/>
        <w:ind w:left="0" w:right="-1" w:firstLine="0"/>
        <w:rPr>
          <w:rFonts w:cs="Arial"/>
          <w:sz w:val="20"/>
        </w:rPr>
      </w:pPr>
      <w:r w:rsidRPr="009E2667">
        <w:rPr>
          <w:rFonts w:cs="Arial"/>
          <w:sz w:val="20"/>
        </w:rPr>
        <w:t>V - O Fornecedor não poderá utilizar o nome da CAIXA, ou sua qualidade de detentora de preço registrado ou de contratada em quaisquer atividades de divulgação profissional, como, por exemplo, em cartões de visitas, anúncios diversos, impressos etc., sob pena de imediato cancelamento desta Ata e do Contrato decorrente, independentemente de aviso ou interpelação judicial, sem prejuízo da responsabilidade do Fornecedor e aplicação das penalidades cabíveis;</w:t>
      </w:r>
    </w:p>
    <w:p w14:paraId="7151EDE4" w14:textId="77777777" w:rsidR="00725D86" w:rsidRPr="009E2667" w:rsidRDefault="00725D86" w:rsidP="009E2667">
      <w:pPr>
        <w:pStyle w:val="Corpodetexto22"/>
        <w:ind w:left="0" w:right="-1" w:firstLine="0"/>
        <w:rPr>
          <w:rFonts w:cs="Arial"/>
          <w:sz w:val="20"/>
        </w:rPr>
      </w:pPr>
    </w:p>
    <w:p w14:paraId="6F202C6D" w14:textId="77777777" w:rsidR="00725D86" w:rsidRPr="009E2667" w:rsidRDefault="00725D86" w:rsidP="009E2667">
      <w:pPr>
        <w:pStyle w:val="Corpodetexto22"/>
        <w:ind w:left="0" w:right="-1" w:firstLine="0"/>
        <w:rPr>
          <w:rFonts w:cs="Arial"/>
          <w:sz w:val="20"/>
        </w:rPr>
      </w:pPr>
      <w:r w:rsidRPr="009E2667">
        <w:rPr>
          <w:rFonts w:cs="Arial"/>
          <w:sz w:val="20"/>
        </w:rPr>
        <w:t>VI - O Fornecedor está ciente de que deve guardar por si, por seus empregados, ou prepostos, em relação aos dados, informações ou documentos de qualquer natureza, exibidos, manuseados, ou que, por qualquer forma ou modo, venham tomar conhecimento, o mais completo e absoluto sigilo, ficando, portanto, por força da lei, civil e penal, responsável por sua indevida divulgação e descuidada ou incorreta utilização, sem prejuízo da responsabilidade por perdas e danos a que der causa;</w:t>
      </w:r>
    </w:p>
    <w:p w14:paraId="40554151" w14:textId="77777777" w:rsidR="00725D86" w:rsidRPr="009E2667" w:rsidRDefault="00725D86" w:rsidP="009E2667">
      <w:pPr>
        <w:pStyle w:val="Corpodetexto22"/>
        <w:ind w:left="0" w:right="-1" w:firstLine="0"/>
        <w:rPr>
          <w:rFonts w:cs="Arial"/>
          <w:sz w:val="20"/>
        </w:rPr>
      </w:pPr>
    </w:p>
    <w:p w14:paraId="606879E2" w14:textId="40E6CF72" w:rsidR="00725D86" w:rsidRPr="009E2667" w:rsidRDefault="00725D86" w:rsidP="009E2667">
      <w:pPr>
        <w:pStyle w:val="Corpodetexto22"/>
        <w:ind w:left="0" w:right="-1" w:firstLine="0"/>
        <w:rPr>
          <w:rFonts w:cs="Arial"/>
          <w:sz w:val="20"/>
        </w:rPr>
      </w:pPr>
      <w:r w:rsidRPr="009E2667">
        <w:rPr>
          <w:rFonts w:cs="Arial"/>
          <w:sz w:val="20"/>
        </w:rPr>
        <w:t>VII - No caso de MPE optante pelo Simples Nacional, a Declaração de Empresas Optantes do Simples Nacional, apresentada no ato da assinatura do contrato decorrente desta Ata e que o integra, permite à contratada a obtenção do benefício da dispensa de retenção dos tributos federais, na forma da IN RFB 1.244/2012.</w:t>
      </w:r>
    </w:p>
    <w:p w14:paraId="2318CD16" w14:textId="77777777" w:rsidR="00725D86" w:rsidRPr="009E2667" w:rsidRDefault="00725D86" w:rsidP="009E2667">
      <w:pPr>
        <w:pStyle w:val="Corpodetexto22"/>
        <w:ind w:left="0" w:right="-1" w:firstLine="0"/>
        <w:rPr>
          <w:rFonts w:cs="Arial"/>
          <w:sz w:val="20"/>
        </w:rPr>
      </w:pPr>
    </w:p>
    <w:p w14:paraId="098093BF" w14:textId="7373CCBC" w:rsidR="00725D86" w:rsidRPr="009E2667" w:rsidRDefault="001954FB" w:rsidP="009E2667">
      <w:pPr>
        <w:jc w:val="both"/>
        <w:rPr>
          <w:rFonts w:ascii="Arial" w:hAnsi="Arial" w:cs="Arial"/>
          <w:sz w:val="20"/>
        </w:rPr>
      </w:pPr>
      <w:r>
        <w:rPr>
          <w:rFonts w:ascii="Arial" w:hAnsi="Arial" w:cs="Arial"/>
          <w:sz w:val="20"/>
        </w:rPr>
        <w:t xml:space="preserve">VIII - </w:t>
      </w:r>
      <w:r w:rsidR="00725D86" w:rsidRPr="009E2667">
        <w:rPr>
          <w:rFonts w:ascii="Arial" w:hAnsi="Arial" w:cs="Arial"/>
          <w:sz w:val="20"/>
        </w:rPr>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24B0B631" w14:textId="77777777" w:rsidR="00725D86" w:rsidRPr="009E2667" w:rsidRDefault="00725D86" w:rsidP="009E2667">
      <w:pPr>
        <w:jc w:val="both"/>
        <w:rPr>
          <w:rFonts w:ascii="Arial" w:hAnsi="Arial" w:cs="Arial"/>
          <w:sz w:val="20"/>
        </w:rPr>
      </w:pPr>
    </w:p>
    <w:p w14:paraId="2A4A4B4C" w14:textId="6E714ACC" w:rsidR="00725D86" w:rsidRPr="009E2667" w:rsidRDefault="001954FB" w:rsidP="009E2667">
      <w:pPr>
        <w:jc w:val="both"/>
        <w:rPr>
          <w:rFonts w:ascii="Arial" w:hAnsi="Arial" w:cs="Arial"/>
          <w:sz w:val="20"/>
        </w:rPr>
      </w:pPr>
      <w:r>
        <w:rPr>
          <w:rFonts w:ascii="Arial" w:hAnsi="Arial" w:cs="Arial"/>
          <w:sz w:val="20"/>
        </w:rPr>
        <w:t>I</w:t>
      </w:r>
      <w:r w:rsidR="00725D86" w:rsidRPr="009E2667">
        <w:rPr>
          <w:rFonts w:ascii="Arial" w:hAnsi="Arial" w:cs="Arial"/>
          <w:sz w:val="20"/>
        </w:rPr>
        <w:t>X</w:t>
      </w:r>
      <w:r>
        <w:rPr>
          <w:rFonts w:ascii="Arial" w:hAnsi="Arial" w:cs="Arial"/>
          <w:sz w:val="20"/>
        </w:rPr>
        <w:t xml:space="preserve"> - </w:t>
      </w:r>
      <w:r w:rsidR="00725D86" w:rsidRPr="009E2667">
        <w:rPr>
          <w:rFonts w:ascii="Arial" w:hAnsi="Arial" w:cs="Arial"/>
          <w:sz w:val="20"/>
        </w:rPr>
        <w:t>A assinatura digital é válida para o documento todo, isto é, para o instrumento contratual e seus anexos, desde que tenham sido remetidos em um mesmo documento para serem assinados.</w:t>
      </w:r>
    </w:p>
    <w:p w14:paraId="7F375FBF" w14:textId="77777777" w:rsidR="00725D86" w:rsidRPr="009E2667" w:rsidRDefault="00725D86" w:rsidP="009E2667">
      <w:pPr>
        <w:pStyle w:val="Corpodetexto22"/>
        <w:ind w:left="0" w:right="-1" w:firstLine="0"/>
        <w:rPr>
          <w:rFonts w:cs="Arial"/>
          <w:sz w:val="20"/>
        </w:rPr>
      </w:pPr>
    </w:p>
    <w:p w14:paraId="0A612AFC" w14:textId="77777777" w:rsidR="00725D86" w:rsidRPr="009E2667" w:rsidRDefault="00725D86" w:rsidP="009E2667">
      <w:pPr>
        <w:pStyle w:val="Corpodetexto210"/>
        <w:ind w:left="709" w:hanging="709"/>
        <w:rPr>
          <w:rFonts w:cs="Arial"/>
          <w:b/>
          <w:sz w:val="20"/>
        </w:rPr>
      </w:pPr>
    </w:p>
    <w:p w14:paraId="4CBABE1E" w14:textId="5B1A3019" w:rsidR="00725D86" w:rsidRPr="009E2667" w:rsidRDefault="00725D86" w:rsidP="009E2667">
      <w:pPr>
        <w:jc w:val="both"/>
        <w:rPr>
          <w:rFonts w:ascii="Arial" w:hAnsi="Arial" w:cs="Arial"/>
          <w:b/>
          <w:sz w:val="20"/>
        </w:rPr>
      </w:pPr>
      <w:r w:rsidRPr="009E2667">
        <w:rPr>
          <w:rFonts w:ascii="Arial" w:hAnsi="Arial" w:cs="Arial"/>
          <w:b/>
          <w:sz w:val="20"/>
        </w:rPr>
        <w:t xml:space="preserve">CLÁUSULA VIGÉSIMA </w:t>
      </w:r>
      <w:r w:rsidR="006A58EC">
        <w:rPr>
          <w:rFonts w:ascii="Arial" w:hAnsi="Arial" w:cs="Arial"/>
          <w:b/>
          <w:sz w:val="20"/>
        </w:rPr>
        <w:t>QUINTA</w:t>
      </w:r>
      <w:r w:rsidRPr="009E2667">
        <w:rPr>
          <w:rFonts w:ascii="Arial" w:hAnsi="Arial" w:cs="Arial"/>
          <w:b/>
          <w:sz w:val="20"/>
        </w:rPr>
        <w:t xml:space="preserve"> - DO FORO</w:t>
      </w:r>
    </w:p>
    <w:p w14:paraId="331C640F" w14:textId="40CBB450" w:rsidR="00725D86" w:rsidRPr="009E2667" w:rsidRDefault="00725D86" w:rsidP="009E2667">
      <w:pPr>
        <w:jc w:val="both"/>
        <w:rPr>
          <w:rFonts w:ascii="Arial" w:hAnsi="Arial" w:cs="Arial"/>
          <w:sz w:val="20"/>
        </w:rPr>
      </w:pPr>
      <w:r w:rsidRPr="009E2667">
        <w:rPr>
          <w:rFonts w:ascii="Arial" w:hAnsi="Arial" w:cs="Arial"/>
          <w:sz w:val="20"/>
          <w:lang w:val="pt-PT"/>
        </w:rPr>
        <w:t xml:space="preserve">Para dirimir as questões oriundas deste instrumento, será competente a </w:t>
      </w:r>
      <w:r w:rsidRPr="009E2667">
        <w:rPr>
          <w:rFonts w:ascii="Arial" w:hAnsi="Arial" w:cs="Arial"/>
          <w:sz w:val="20"/>
        </w:rPr>
        <w:t>Seção Judiciária da Justiça Federal no Estado d</w:t>
      </w:r>
      <w:r w:rsidR="001954FB">
        <w:rPr>
          <w:rFonts w:ascii="Arial" w:hAnsi="Arial" w:cs="Arial"/>
          <w:sz w:val="20"/>
        </w:rPr>
        <w:t>e São Paulo</w:t>
      </w:r>
      <w:r w:rsidRPr="009E2667">
        <w:rPr>
          <w:rFonts w:ascii="Arial" w:hAnsi="Arial" w:cs="Arial"/>
          <w:sz w:val="20"/>
        </w:rPr>
        <w:t>, na cidade de</w:t>
      </w:r>
      <w:r w:rsidR="001954FB">
        <w:rPr>
          <w:rFonts w:ascii="Arial" w:hAnsi="Arial" w:cs="Arial"/>
          <w:sz w:val="20"/>
        </w:rPr>
        <w:t xml:space="preserve"> Bauru</w:t>
      </w:r>
      <w:r w:rsidRPr="009E2667">
        <w:rPr>
          <w:rFonts w:ascii="Arial" w:hAnsi="Arial" w:cs="Arial"/>
          <w:sz w:val="20"/>
        </w:rPr>
        <w:t>.</w:t>
      </w:r>
    </w:p>
    <w:p w14:paraId="5E96D681" w14:textId="77777777" w:rsidR="00725D86" w:rsidRPr="009E2667" w:rsidRDefault="00725D86" w:rsidP="009E2667">
      <w:pPr>
        <w:jc w:val="both"/>
        <w:rPr>
          <w:rFonts w:ascii="Arial" w:hAnsi="Arial" w:cs="Arial"/>
          <w:sz w:val="20"/>
        </w:rPr>
      </w:pPr>
    </w:p>
    <w:p w14:paraId="5BAFFBB0" w14:textId="77777777" w:rsidR="00725D86" w:rsidRPr="009E2667" w:rsidRDefault="00725D86" w:rsidP="009E2667">
      <w:pPr>
        <w:jc w:val="both"/>
        <w:rPr>
          <w:rFonts w:ascii="Arial" w:hAnsi="Arial" w:cs="Arial"/>
          <w:sz w:val="20"/>
        </w:rPr>
      </w:pPr>
      <w:r w:rsidRPr="009E2667">
        <w:rPr>
          <w:rFonts w:ascii="Arial" w:hAnsi="Arial" w:cs="Arial"/>
          <w:sz w:val="20"/>
        </w:rPr>
        <w:t>E por estarem, assim, justas e contratadas, as partes assinam o presente, em 02 (duas) vias de igual teor e forma, na presença de duas testemunhas.</w:t>
      </w:r>
    </w:p>
    <w:p w14:paraId="09576D33" w14:textId="1353C14F" w:rsidR="00725D86" w:rsidRDefault="00725D86" w:rsidP="009E2667">
      <w:pPr>
        <w:jc w:val="both"/>
        <w:rPr>
          <w:rFonts w:ascii="Arial" w:hAnsi="Arial" w:cs="Arial"/>
          <w:sz w:val="20"/>
        </w:rPr>
      </w:pPr>
    </w:p>
    <w:p w14:paraId="5CED2075" w14:textId="4392F952" w:rsidR="001954FB" w:rsidRDefault="001954FB" w:rsidP="001954FB">
      <w:pPr>
        <w:pStyle w:val="Legenda"/>
        <w:rPr>
          <w:rFonts w:ascii="Arial" w:hAnsi="Arial" w:cs="Arial"/>
          <w:b/>
          <w:sz w:val="20"/>
          <w:szCs w:val="20"/>
        </w:rPr>
      </w:pPr>
      <w:r>
        <w:rPr>
          <w:rFonts w:ascii="Arial" w:hAnsi="Arial" w:cs="Arial"/>
          <w:b/>
          <w:sz w:val="20"/>
          <w:szCs w:val="20"/>
        </w:rPr>
        <w:t>Bauru,</w:t>
      </w:r>
      <w:r w:rsidRPr="00695EBB">
        <w:rPr>
          <w:rFonts w:ascii="Arial" w:hAnsi="Arial" w:cs="Arial"/>
          <w:b/>
          <w:sz w:val="20"/>
          <w:szCs w:val="20"/>
        </w:rPr>
        <w:t xml:space="preserve"> </w:t>
      </w:r>
      <w:r w:rsidRPr="00695EBB">
        <w:rPr>
          <w:rFonts w:ascii="Arial" w:hAnsi="Arial" w:cs="Arial"/>
          <w:b/>
          <w:sz w:val="20"/>
          <w:szCs w:val="20"/>
          <w:highlight w:val="green"/>
        </w:rPr>
        <w:fldChar w:fldCharType="begin"/>
      </w:r>
      <w:r w:rsidRPr="00695EBB">
        <w:rPr>
          <w:rFonts w:ascii="Arial" w:hAnsi="Arial" w:cs="Arial"/>
          <w:b/>
          <w:sz w:val="20"/>
          <w:szCs w:val="20"/>
          <w:highlight w:val="green"/>
        </w:rPr>
        <w:instrText xml:space="preserve"> MERGEFIELD Mês_Assin </w:instrText>
      </w:r>
      <w:r w:rsidRPr="00695EBB">
        <w:rPr>
          <w:rFonts w:ascii="Arial" w:hAnsi="Arial" w:cs="Arial"/>
          <w:b/>
          <w:sz w:val="20"/>
          <w:szCs w:val="20"/>
          <w:highlight w:val="green"/>
        </w:rPr>
        <w:fldChar w:fldCharType="end"/>
      </w:r>
      <w:r>
        <w:rPr>
          <w:rFonts w:ascii="Arial" w:hAnsi="Arial" w:cs="Arial"/>
          <w:b/>
          <w:sz w:val="20"/>
          <w:szCs w:val="20"/>
        </w:rPr>
        <w:t xml:space="preserve"> de </w:t>
      </w:r>
      <w:r>
        <w:rPr>
          <w:rFonts w:ascii="Arial" w:hAnsi="Arial" w:cs="Arial"/>
          <w:b/>
          <w:sz w:val="20"/>
          <w:szCs w:val="20"/>
          <w:highlight w:val="green"/>
        </w:rPr>
        <w:fldChar w:fldCharType="begin"/>
      </w:r>
      <w:r>
        <w:rPr>
          <w:rFonts w:ascii="Arial" w:hAnsi="Arial" w:cs="Arial"/>
          <w:b/>
          <w:sz w:val="20"/>
          <w:szCs w:val="20"/>
          <w:highlight w:val="green"/>
        </w:rPr>
        <w:instrText xml:space="preserve"> MERGEFIELD Ano_Assin </w:instrText>
      </w:r>
      <w:r>
        <w:rPr>
          <w:rFonts w:ascii="Arial" w:hAnsi="Arial" w:cs="Arial"/>
          <w:b/>
          <w:sz w:val="20"/>
          <w:szCs w:val="20"/>
          <w:highlight w:val="green"/>
        </w:rPr>
        <w:fldChar w:fldCharType="end"/>
      </w:r>
      <w:r>
        <w:rPr>
          <w:rFonts w:ascii="Arial" w:hAnsi="Arial" w:cs="Arial"/>
          <w:b/>
          <w:sz w:val="20"/>
          <w:szCs w:val="20"/>
        </w:rPr>
        <w:t>.</w:t>
      </w:r>
    </w:p>
    <w:p w14:paraId="10030545" w14:textId="77777777" w:rsidR="001954FB" w:rsidRDefault="001954FB" w:rsidP="001954FB"/>
    <w:p w14:paraId="5EEDD698" w14:textId="77777777" w:rsidR="001954FB" w:rsidRPr="00FA4803" w:rsidRDefault="001954FB" w:rsidP="001954FB"/>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1954FB" w:rsidRPr="00B10E0A" w14:paraId="5D41F1D3" w14:textId="77777777" w:rsidTr="00BA5364">
        <w:trPr>
          <w:cantSplit/>
        </w:trPr>
        <w:tc>
          <w:tcPr>
            <w:tcW w:w="4111" w:type="dxa"/>
            <w:tcBorders>
              <w:bottom w:val="single" w:sz="4" w:space="0" w:color="auto"/>
            </w:tcBorders>
          </w:tcPr>
          <w:p w14:paraId="654E7DB4" w14:textId="77777777" w:rsidR="001954FB" w:rsidRPr="00B10E0A" w:rsidRDefault="001954FB" w:rsidP="00BA5364">
            <w:pPr>
              <w:pStyle w:val="Normal3"/>
              <w:keepLines w:val="0"/>
              <w:spacing w:before="0"/>
              <w:outlineLvl w:val="9"/>
              <w:rPr>
                <w:rFonts w:cs="Arial"/>
                <w:spacing w:val="0"/>
                <w:sz w:val="20"/>
              </w:rPr>
            </w:pPr>
          </w:p>
        </w:tc>
        <w:tc>
          <w:tcPr>
            <w:tcW w:w="425" w:type="dxa"/>
            <w:tcBorders>
              <w:bottom w:val="nil"/>
              <w:right w:val="nil"/>
            </w:tcBorders>
          </w:tcPr>
          <w:p w14:paraId="0F393F3B" w14:textId="77777777" w:rsidR="001954FB" w:rsidRPr="00B10E0A" w:rsidRDefault="001954FB" w:rsidP="00BA5364">
            <w:pPr>
              <w:jc w:val="both"/>
              <w:rPr>
                <w:rFonts w:ascii="Arial" w:hAnsi="Arial" w:cs="Arial"/>
                <w:sz w:val="20"/>
              </w:rPr>
            </w:pPr>
          </w:p>
        </w:tc>
        <w:tc>
          <w:tcPr>
            <w:tcW w:w="4230" w:type="dxa"/>
            <w:tcBorders>
              <w:top w:val="nil"/>
              <w:left w:val="nil"/>
              <w:bottom w:val="nil"/>
              <w:right w:val="nil"/>
            </w:tcBorders>
          </w:tcPr>
          <w:p w14:paraId="223B6FEF" w14:textId="77777777" w:rsidR="001954FB" w:rsidRPr="00B10E0A" w:rsidRDefault="001954FB" w:rsidP="00BA5364">
            <w:pPr>
              <w:jc w:val="both"/>
              <w:rPr>
                <w:rFonts w:ascii="Arial" w:hAnsi="Arial" w:cs="Arial"/>
                <w:sz w:val="20"/>
              </w:rPr>
            </w:pPr>
          </w:p>
        </w:tc>
      </w:tr>
      <w:tr w:rsidR="001954FB" w:rsidRPr="00B10E0A" w14:paraId="333EE030" w14:textId="77777777" w:rsidTr="00BA5364">
        <w:trPr>
          <w:cantSplit/>
          <w:trHeight w:hRule="exact" w:val="40"/>
        </w:trPr>
        <w:tc>
          <w:tcPr>
            <w:tcW w:w="4111" w:type="dxa"/>
            <w:tcBorders>
              <w:top w:val="nil"/>
              <w:left w:val="nil"/>
              <w:bottom w:val="nil"/>
            </w:tcBorders>
          </w:tcPr>
          <w:p w14:paraId="45E708DD" w14:textId="77777777" w:rsidR="001954FB" w:rsidRPr="00B10E0A" w:rsidRDefault="001954FB" w:rsidP="00BA5364">
            <w:pPr>
              <w:jc w:val="both"/>
              <w:rPr>
                <w:rFonts w:ascii="Arial" w:hAnsi="Arial" w:cs="Arial"/>
                <w:sz w:val="20"/>
              </w:rPr>
            </w:pPr>
          </w:p>
        </w:tc>
        <w:tc>
          <w:tcPr>
            <w:tcW w:w="425" w:type="dxa"/>
            <w:tcBorders>
              <w:top w:val="nil"/>
              <w:bottom w:val="nil"/>
            </w:tcBorders>
          </w:tcPr>
          <w:p w14:paraId="4B4BDEA0" w14:textId="77777777" w:rsidR="001954FB" w:rsidRPr="00B10E0A" w:rsidRDefault="001954FB" w:rsidP="00BA5364">
            <w:pPr>
              <w:jc w:val="both"/>
              <w:rPr>
                <w:rFonts w:ascii="Arial" w:hAnsi="Arial" w:cs="Arial"/>
                <w:sz w:val="20"/>
              </w:rPr>
            </w:pPr>
          </w:p>
        </w:tc>
        <w:tc>
          <w:tcPr>
            <w:tcW w:w="4230" w:type="dxa"/>
            <w:tcBorders>
              <w:top w:val="single" w:sz="4" w:space="0" w:color="auto"/>
              <w:bottom w:val="nil"/>
              <w:right w:val="nil"/>
            </w:tcBorders>
          </w:tcPr>
          <w:p w14:paraId="38A87FE2" w14:textId="77777777" w:rsidR="001954FB" w:rsidRPr="00B10E0A" w:rsidRDefault="001954FB" w:rsidP="00BA5364">
            <w:pPr>
              <w:jc w:val="both"/>
              <w:rPr>
                <w:rFonts w:ascii="Arial" w:hAnsi="Arial" w:cs="Arial"/>
                <w:sz w:val="20"/>
              </w:rPr>
            </w:pPr>
          </w:p>
        </w:tc>
      </w:tr>
      <w:tr w:rsidR="001954FB" w:rsidRPr="00B10E0A" w14:paraId="7F56E847" w14:textId="77777777" w:rsidTr="00BA5364">
        <w:tblPrEx>
          <w:tblBorders>
            <w:bottom w:val="none" w:sz="0" w:space="0" w:color="auto"/>
          </w:tblBorders>
        </w:tblPrEx>
        <w:trPr>
          <w:cantSplit/>
        </w:trPr>
        <w:tc>
          <w:tcPr>
            <w:tcW w:w="4111" w:type="dxa"/>
          </w:tcPr>
          <w:p w14:paraId="0E2B582C" w14:textId="77777777" w:rsidR="001954FB" w:rsidRPr="00B10E0A" w:rsidRDefault="001954FB" w:rsidP="00BA5364">
            <w:pPr>
              <w:ind w:left="-57"/>
              <w:jc w:val="both"/>
              <w:rPr>
                <w:rFonts w:ascii="Arial" w:hAnsi="Arial" w:cs="Arial"/>
                <w:b/>
                <w:sz w:val="20"/>
              </w:rPr>
            </w:pPr>
            <w:r w:rsidRPr="00B10E0A">
              <w:rPr>
                <w:rFonts w:ascii="Arial" w:hAnsi="Arial" w:cs="Arial"/>
                <w:b/>
                <w:sz w:val="20"/>
              </w:rPr>
              <w:t>CAIXA ECONÔMICA FEDERAL</w:t>
            </w:r>
          </w:p>
        </w:tc>
        <w:tc>
          <w:tcPr>
            <w:tcW w:w="425" w:type="dxa"/>
          </w:tcPr>
          <w:p w14:paraId="2FE25572" w14:textId="77777777" w:rsidR="001954FB" w:rsidRPr="00B10E0A" w:rsidRDefault="001954FB" w:rsidP="00BA5364">
            <w:pPr>
              <w:jc w:val="both"/>
              <w:rPr>
                <w:rFonts w:ascii="Arial" w:hAnsi="Arial" w:cs="Arial"/>
                <w:b/>
                <w:sz w:val="20"/>
              </w:rPr>
            </w:pPr>
          </w:p>
        </w:tc>
        <w:tc>
          <w:tcPr>
            <w:tcW w:w="4230" w:type="dxa"/>
          </w:tcPr>
          <w:p w14:paraId="18F4B881" w14:textId="043A9B1B" w:rsidR="001954FB" w:rsidRPr="00B10E0A" w:rsidRDefault="001954FB" w:rsidP="00BA5364">
            <w:pPr>
              <w:ind w:left="-57"/>
              <w:jc w:val="both"/>
              <w:rPr>
                <w:rFonts w:ascii="Arial" w:hAnsi="Arial" w:cs="Arial"/>
                <w:b/>
                <w:sz w:val="20"/>
              </w:rPr>
            </w:pPr>
            <w:r>
              <w:rPr>
                <w:rFonts w:ascii="Arial" w:hAnsi="Arial" w:cs="Arial"/>
                <w:b/>
                <w:sz w:val="20"/>
                <w:highlight w:val="green"/>
              </w:rPr>
              <w:fldChar w:fldCharType="begin"/>
            </w:r>
            <w:r>
              <w:rPr>
                <w:rFonts w:ascii="Arial" w:hAnsi="Arial" w:cs="Arial"/>
                <w:b/>
                <w:sz w:val="20"/>
                <w:highlight w:val="green"/>
              </w:rPr>
              <w:instrText xml:space="preserve"> MERGEFIELD Empresa </w:instrText>
            </w:r>
            <w:r>
              <w:rPr>
                <w:rFonts w:ascii="Arial" w:hAnsi="Arial" w:cs="Arial"/>
                <w:b/>
                <w:sz w:val="20"/>
                <w:highlight w:val="green"/>
              </w:rPr>
              <w:fldChar w:fldCharType="end"/>
            </w:r>
          </w:p>
        </w:tc>
      </w:tr>
      <w:tr w:rsidR="001954FB" w:rsidRPr="00B10E0A" w14:paraId="0960311E" w14:textId="77777777" w:rsidTr="00BA5364">
        <w:tblPrEx>
          <w:tblBorders>
            <w:bottom w:val="none" w:sz="0" w:space="0" w:color="auto"/>
          </w:tblBorders>
        </w:tblPrEx>
        <w:trPr>
          <w:cantSplit/>
        </w:trPr>
        <w:tc>
          <w:tcPr>
            <w:tcW w:w="4111" w:type="dxa"/>
          </w:tcPr>
          <w:p w14:paraId="4419ED92" w14:textId="2855D40E" w:rsidR="001954FB" w:rsidRPr="00B10E0A" w:rsidRDefault="001954FB" w:rsidP="00BA5364">
            <w:pPr>
              <w:ind w:left="-57"/>
              <w:jc w:val="both"/>
              <w:rPr>
                <w:rFonts w:ascii="Arial" w:hAnsi="Arial" w:cs="Arial"/>
                <w:sz w:val="20"/>
              </w:rPr>
            </w:pPr>
            <w:r w:rsidRPr="00B10E0A">
              <w:rPr>
                <w:rFonts w:ascii="Arial" w:hAnsi="Arial" w:cs="Arial"/>
                <w:sz w:val="20"/>
              </w:rPr>
              <w:t xml:space="preserve">Nome: </w:t>
            </w:r>
            <w:r>
              <w:rPr>
                <w:rFonts w:ascii="Arial" w:hAnsi="Arial" w:cs="Arial"/>
                <w:sz w:val="20"/>
                <w:highlight w:val="green"/>
              </w:rPr>
              <w:fldChar w:fldCharType="begin"/>
            </w:r>
            <w:r>
              <w:rPr>
                <w:rFonts w:ascii="Arial" w:hAnsi="Arial" w:cs="Arial"/>
                <w:sz w:val="20"/>
                <w:highlight w:val="green"/>
              </w:rPr>
              <w:instrText xml:space="preserve"> MERGEFIELD Nome_Repr_CAIXA </w:instrText>
            </w:r>
            <w:r>
              <w:rPr>
                <w:rFonts w:ascii="Arial" w:hAnsi="Arial" w:cs="Arial"/>
                <w:sz w:val="20"/>
                <w:highlight w:val="green"/>
              </w:rPr>
              <w:fldChar w:fldCharType="end"/>
            </w:r>
          </w:p>
          <w:p w14:paraId="31BBC498" w14:textId="59DC9183" w:rsidR="001954FB" w:rsidRPr="00B10E0A" w:rsidRDefault="001954FB" w:rsidP="00BA5364">
            <w:pPr>
              <w:ind w:left="-57"/>
              <w:jc w:val="both"/>
              <w:rPr>
                <w:rFonts w:ascii="Arial" w:hAnsi="Arial" w:cs="Arial"/>
                <w:sz w:val="20"/>
              </w:rPr>
            </w:pPr>
            <w:r w:rsidRPr="00B10E0A">
              <w:rPr>
                <w:rFonts w:ascii="Arial" w:hAnsi="Arial" w:cs="Arial"/>
                <w:sz w:val="20"/>
              </w:rPr>
              <w:t xml:space="preserve">CPF(MF): </w:t>
            </w:r>
            <w:r>
              <w:rPr>
                <w:rFonts w:ascii="Arial" w:hAnsi="Arial" w:cs="Arial"/>
                <w:sz w:val="20"/>
                <w:highlight w:val="green"/>
              </w:rPr>
              <w:fldChar w:fldCharType="begin"/>
            </w:r>
            <w:r>
              <w:rPr>
                <w:rFonts w:ascii="Arial" w:hAnsi="Arial" w:cs="Arial"/>
                <w:sz w:val="20"/>
                <w:highlight w:val="green"/>
              </w:rPr>
              <w:instrText xml:space="preserve"> MERGEFIELD CPF_Repr_CAIXA </w:instrText>
            </w:r>
            <w:r>
              <w:rPr>
                <w:rFonts w:ascii="Arial" w:hAnsi="Arial" w:cs="Arial"/>
                <w:sz w:val="20"/>
                <w:highlight w:val="green"/>
              </w:rPr>
              <w:fldChar w:fldCharType="end"/>
            </w:r>
          </w:p>
        </w:tc>
        <w:tc>
          <w:tcPr>
            <w:tcW w:w="425" w:type="dxa"/>
          </w:tcPr>
          <w:p w14:paraId="0B71CACC" w14:textId="77777777" w:rsidR="001954FB" w:rsidRPr="00B10E0A" w:rsidRDefault="001954FB" w:rsidP="00BA5364">
            <w:pPr>
              <w:jc w:val="both"/>
              <w:rPr>
                <w:rFonts w:ascii="Arial" w:hAnsi="Arial" w:cs="Arial"/>
                <w:sz w:val="20"/>
              </w:rPr>
            </w:pPr>
          </w:p>
        </w:tc>
        <w:tc>
          <w:tcPr>
            <w:tcW w:w="4230" w:type="dxa"/>
          </w:tcPr>
          <w:p w14:paraId="277DA3D7" w14:textId="60662797" w:rsidR="001954FB" w:rsidRPr="00B10E0A" w:rsidRDefault="001954FB" w:rsidP="00BA5364">
            <w:pPr>
              <w:ind w:left="-57"/>
              <w:jc w:val="both"/>
              <w:rPr>
                <w:rFonts w:ascii="Arial" w:hAnsi="Arial" w:cs="Arial"/>
                <w:sz w:val="20"/>
              </w:rPr>
            </w:pPr>
            <w:r>
              <w:rPr>
                <w:rFonts w:ascii="Arial" w:hAnsi="Arial" w:cs="Arial"/>
                <w:sz w:val="20"/>
              </w:rPr>
              <w:t>Rep Legal</w:t>
            </w:r>
            <w:r w:rsidRPr="00B10E0A">
              <w:rPr>
                <w:rFonts w:ascii="Arial" w:hAnsi="Arial" w:cs="Arial"/>
                <w:sz w:val="20"/>
              </w:rPr>
              <w:t xml:space="preserve">: </w:t>
            </w:r>
            <w:r>
              <w:rPr>
                <w:rFonts w:ascii="Arial" w:hAnsi="Arial" w:cs="Arial"/>
                <w:sz w:val="20"/>
                <w:highlight w:val="green"/>
              </w:rPr>
              <w:fldChar w:fldCharType="begin"/>
            </w:r>
            <w:r>
              <w:rPr>
                <w:rFonts w:ascii="Arial" w:hAnsi="Arial" w:cs="Arial"/>
                <w:sz w:val="20"/>
                <w:highlight w:val="green"/>
              </w:rPr>
              <w:instrText xml:space="preserve"> MERGEFIELD Nome_Repres_1 </w:instrText>
            </w:r>
            <w:r>
              <w:rPr>
                <w:rFonts w:ascii="Arial" w:hAnsi="Arial" w:cs="Arial"/>
                <w:sz w:val="20"/>
                <w:highlight w:val="green"/>
              </w:rPr>
              <w:fldChar w:fldCharType="end"/>
            </w:r>
          </w:p>
          <w:p w14:paraId="1A033DA2" w14:textId="73763DAC" w:rsidR="001954FB" w:rsidRPr="00B10E0A" w:rsidRDefault="001954FB" w:rsidP="00BA5364">
            <w:pPr>
              <w:ind w:left="-57"/>
              <w:jc w:val="both"/>
              <w:rPr>
                <w:rFonts w:ascii="Arial" w:hAnsi="Arial" w:cs="Arial"/>
                <w:sz w:val="20"/>
                <w:u w:val="single"/>
              </w:rPr>
            </w:pPr>
            <w:r w:rsidRPr="00B10E0A">
              <w:rPr>
                <w:rFonts w:ascii="Arial" w:hAnsi="Arial" w:cs="Arial"/>
                <w:sz w:val="20"/>
              </w:rPr>
              <w:t xml:space="preserve">CPF(MF): </w:t>
            </w:r>
            <w:r>
              <w:rPr>
                <w:rFonts w:ascii="Arial" w:hAnsi="Arial" w:cs="Arial"/>
                <w:sz w:val="20"/>
                <w:highlight w:val="green"/>
              </w:rPr>
              <w:fldChar w:fldCharType="begin"/>
            </w:r>
            <w:r>
              <w:rPr>
                <w:rFonts w:ascii="Arial" w:hAnsi="Arial" w:cs="Arial"/>
                <w:sz w:val="20"/>
                <w:highlight w:val="green"/>
              </w:rPr>
              <w:instrText xml:space="preserve"> MERGEFIELD CPF_Repres_1 </w:instrText>
            </w:r>
            <w:r>
              <w:rPr>
                <w:rFonts w:ascii="Arial" w:hAnsi="Arial" w:cs="Arial"/>
                <w:sz w:val="20"/>
                <w:highlight w:val="green"/>
              </w:rPr>
              <w:fldChar w:fldCharType="end"/>
            </w:r>
          </w:p>
        </w:tc>
      </w:tr>
    </w:tbl>
    <w:p w14:paraId="4A490764" w14:textId="77777777" w:rsidR="001954FB" w:rsidRDefault="001954FB" w:rsidP="001954FB">
      <w:pPr>
        <w:jc w:val="both"/>
        <w:rPr>
          <w:rFonts w:ascii="Arial" w:hAnsi="Arial" w:cs="Arial"/>
          <w:sz w:val="20"/>
        </w:rPr>
      </w:pPr>
    </w:p>
    <w:p w14:paraId="6EAD69B5" w14:textId="77777777" w:rsidR="001954FB" w:rsidRDefault="001954FB" w:rsidP="001954FB">
      <w:pPr>
        <w:jc w:val="both"/>
        <w:rPr>
          <w:rFonts w:ascii="Arial" w:hAnsi="Arial" w:cs="Arial"/>
          <w:sz w:val="20"/>
        </w:rPr>
      </w:pPr>
    </w:p>
    <w:p w14:paraId="0DBD318E" w14:textId="77777777" w:rsidR="001954FB" w:rsidRDefault="001954FB" w:rsidP="001954FB">
      <w:pPr>
        <w:jc w:val="both"/>
        <w:rPr>
          <w:rFonts w:ascii="Arial" w:hAnsi="Arial" w:cs="Arial"/>
          <w:sz w:val="20"/>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1954FB" w:rsidRPr="00B10E0A" w14:paraId="7478D7DE" w14:textId="77777777" w:rsidTr="00BA5364">
        <w:trPr>
          <w:cantSplit/>
        </w:trPr>
        <w:tc>
          <w:tcPr>
            <w:tcW w:w="4536" w:type="dxa"/>
            <w:tcBorders>
              <w:bottom w:val="nil"/>
              <w:right w:val="nil"/>
            </w:tcBorders>
          </w:tcPr>
          <w:p w14:paraId="2E22BE2C" w14:textId="77777777" w:rsidR="001954FB" w:rsidRPr="00B10E0A" w:rsidRDefault="001954FB" w:rsidP="00BA5364">
            <w:pPr>
              <w:jc w:val="both"/>
              <w:rPr>
                <w:rFonts w:ascii="Arial" w:hAnsi="Arial" w:cs="Arial"/>
                <w:sz w:val="20"/>
              </w:rPr>
            </w:pPr>
          </w:p>
        </w:tc>
        <w:tc>
          <w:tcPr>
            <w:tcW w:w="4020" w:type="dxa"/>
            <w:tcBorders>
              <w:top w:val="nil"/>
              <w:left w:val="nil"/>
              <w:bottom w:val="nil"/>
              <w:right w:val="nil"/>
            </w:tcBorders>
          </w:tcPr>
          <w:p w14:paraId="05E6708F" w14:textId="77777777" w:rsidR="001954FB" w:rsidRPr="00B10E0A" w:rsidRDefault="001954FB" w:rsidP="00BA5364">
            <w:pPr>
              <w:ind w:left="1398" w:right="3593"/>
              <w:jc w:val="both"/>
              <w:rPr>
                <w:rFonts w:ascii="Arial" w:hAnsi="Arial" w:cs="Arial"/>
                <w:sz w:val="20"/>
              </w:rPr>
            </w:pPr>
          </w:p>
        </w:tc>
      </w:tr>
      <w:tr w:rsidR="001954FB" w:rsidRPr="00B10E0A" w14:paraId="54A06C2B" w14:textId="77777777" w:rsidTr="00BA5364">
        <w:trPr>
          <w:cantSplit/>
          <w:trHeight w:hRule="exact" w:val="40"/>
        </w:trPr>
        <w:tc>
          <w:tcPr>
            <w:tcW w:w="4536" w:type="dxa"/>
            <w:tcBorders>
              <w:top w:val="nil"/>
              <w:bottom w:val="nil"/>
            </w:tcBorders>
          </w:tcPr>
          <w:p w14:paraId="5AFE4925" w14:textId="77777777" w:rsidR="001954FB" w:rsidRPr="00B10E0A" w:rsidRDefault="001954FB" w:rsidP="00BA5364">
            <w:pPr>
              <w:jc w:val="both"/>
              <w:rPr>
                <w:rFonts w:ascii="Arial" w:hAnsi="Arial" w:cs="Arial"/>
                <w:sz w:val="20"/>
              </w:rPr>
            </w:pPr>
          </w:p>
        </w:tc>
        <w:tc>
          <w:tcPr>
            <w:tcW w:w="4020" w:type="dxa"/>
            <w:tcBorders>
              <w:top w:val="single" w:sz="4" w:space="0" w:color="auto"/>
              <w:bottom w:val="nil"/>
              <w:right w:val="nil"/>
            </w:tcBorders>
          </w:tcPr>
          <w:p w14:paraId="6849070D" w14:textId="77777777" w:rsidR="001954FB" w:rsidRPr="00B10E0A" w:rsidRDefault="001954FB" w:rsidP="00BA5364">
            <w:pPr>
              <w:jc w:val="both"/>
              <w:rPr>
                <w:rFonts w:ascii="Arial" w:hAnsi="Arial" w:cs="Arial"/>
                <w:sz w:val="20"/>
              </w:rPr>
            </w:pPr>
          </w:p>
        </w:tc>
      </w:tr>
      <w:tr w:rsidR="001954FB" w:rsidRPr="00B10E0A" w14:paraId="3861992D" w14:textId="77777777" w:rsidTr="00BA5364">
        <w:tblPrEx>
          <w:tblBorders>
            <w:bottom w:val="none" w:sz="0" w:space="0" w:color="auto"/>
          </w:tblBorders>
        </w:tblPrEx>
        <w:trPr>
          <w:cantSplit/>
        </w:trPr>
        <w:tc>
          <w:tcPr>
            <w:tcW w:w="4536" w:type="dxa"/>
          </w:tcPr>
          <w:p w14:paraId="29627D6C" w14:textId="77777777" w:rsidR="001954FB" w:rsidRPr="00B10E0A" w:rsidRDefault="001954FB" w:rsidP="00BA5364">
            <w:pPr>
              <w:jc w:val="both"/>
              <w:rPr>
                <w:rFonts w:ascii="Arial" w:hAnsi="Arial" w:cs="Arial"/>
                <w:b/>
                <w:sz w:val="20"/>
              </w:rPr>
            </w:pPr>
          </w:p>
        </w:tc>
        <w:tc>
          <w:tcPr>
            <w:tcW w:w="4020" w:type="dxa"/>
          </w:tcPr>
          <w:p w14:paraId="42725CDE" w14:textId="2DFED604" w:rsidR="001954FB" w:rsidRPr="00B10E0A" w:rsidRDefault="001954FB" w:rsidP="00BA5364">
            <w:pPr>
              <w:ind w:left="-57"/>
              <w:jc w:val="both"/>
              <w:rPr>
                <w:rFonts w:ascii="Arial" w:hAnsi="Arial" w:cs="Arial"/>
                <w:b/>
                <w:sz w:val="20"/>
              </w:rPr>
            </w:pPr>
            <w:r>
              <w:rPr>
                <w:rFonts w:ascii="Arial" w:hAnsi="Arial" w:cs="Arial"/>
                <w:b/>
                <w:sz w:val="20"/>
                <w:highlight w:val="green"/>
              </w:rPr>
              <w:fldChar w:fldCharType="begin"/>
            </w:r>
            <w:r>
              <w:rPr>
                <w:rFonts w:ascii="Arial" w:hAnsi="Arial" w:cs="Arial"/>
                <w:b/>
                <w:sz w:val="20"/>
                <w:highlight w:val="green"/>
              </w:rPr>
              <w:instrText xml:space="preserve"> MERGEFIELD Empresa </w:instrText>
            </w:r>
            <w:r>
              <w:rPr>
                <w:rFonts w:ascii="Arial" w:hAnsi="Arial" w:cs="Arial"/>
                <w:b/>
                <w:sz w:val="20"/>
                <w:highlight w:val="green"/>
              </w:rPr>
              <w:fldChar w:fldCharType="end"/>
            </w:r>
          </w:p>
        </w:tc>
      </w:tr>
      <w:tr w:rsidR="001954FB" w:rsidRPr="00B10E0A" w14:paraId="3FF38E12" w14:textId="77777777" w:rsidTr="00BA5364">
        <w:tblPrEx>
          <w:tblBorders>
            <w:bottom w:val="none" w:sz="0" w:space="0" w:color="auto"/>
          </w:tblBorders>
        </w:tblPrEx>
        <w:trPr>
          <w:cantSplit/>
        </w:trPr>
        <w:tc>
          <w:tcPr>
            <w:tcW w:w="4536" w:type="dxa"/>
          </w:tcPr>
          <w:p w14:paraId="133E15BD" w14:textId="77777777" w:rsidR="001954FB" w:rsidRPr="00B10E0A" w:rsidRDefault="001954FB" w:rsidP="00BA5364">
            <w:pPr>
              <w:jc w:val="both"/>
              <w:rPr>
                <w:rFonts w:ascii="Arial" w:hAnsi="Arial" w:cs="Arial"/>
                <w:sz w:val="20"/>
              </w:rPr>
            </w:pPr>
          </w:p>
        </w:tc>
        <w:tc>
          <w:tcPr>
            <w:tcW w:w="4020" w:type="dxa"/>
          </w:tcPr>
          <w:p w14:paraId="4FD4A496" w14:textId="569FD8C2" w:rsidR="001954FB" w:rsidRPr="00B10E0A" w:rsidRDefault="001954FB" w:rsidP="00BA5364">
            <w:pPr>
              <w:ind w:left="-57"/>
              <w:jc w:val="both"/>
              <w:rPr>
                <w:rFonts w:ascii="Arial" w:hAnsi="Arial" w:cs="Arial"/>
                <w:sz w:val="20"/>
              </w:rPr>
            </w:pPr>
            <w:r>
              <w:rPr>
                <w:rFonts w:ascii="Arial" w:hAnsi="Arial" w:cs="Arial"/>
                <w:sz w:val="20"/>
              </w:rPr>
              <w:t>Rep Legal</w:t>
            </w:r>
            <w:r w:rsidRPr="00B10E0A">
              <w:rPr>
                <w:rFonts w:ascii="Arial" w:hAnsi="Arial" w:cs="Arial"/>
                <w:sz w:val="20"/>
              </w:rPr>
              <w:t xml:space="preserve">: </w:t>
            </w:r>
            <w:r>
              <w:rPr>
                <w:rFonts w:ascii="Arial" w:hAnsi="Arial" w:cs="Arial"/>
                <w:sz w:val="20"/>
                <w:highlight w:val="green"/>
              </w:rPr>
              <w:fldChar w:fldCharType="begin"/>
            </w:r>
            <w:r>
              <w:rPr>
                <w:rFonts w:ascii="Arial" w:hAnsi="Arial" w:cs="Arial"/>
                <w:sz w:val="20"/>
                <w:highlight w:val="green"/>
              </w:rPr>
              <w:instrText xml:space="preserve"> MERGEFIELD Nome_Repres_2 </w:instrText>
            </w:r>
            <w:r>
              <w:rPr>
                <w:rFonts w:ascii="Arial" w:hAnsi="Arial" w:cs="Arial"/>
                <w:sz w:val="20"/>
                <w:highlight w:val="green"/>
              </w:rPr>
              <w:fldChar w:fldCharType="end"/>
            </w:r>
          </w:p>
          <w:p w14:paraId="2BBAFFC9" w14:textId="6000ECD9" w:rsidR="001954FB" w:rsidRPr="00B10E0A" w:rsidRDefault="001954FB" w:rsidP="00BA5364">
            <w:pPr>
              <w:ind w:left="-57"/>
              <w:jc w:val="both"/>
              <w:rPr>
                <w:rFonts w:ascii="Arial" w:hAnsi="Arial" w:cs="Arial"/>
                <w:sz w:val="20"/>
                <w:u w:val="single"/>
              </w:rPr>
            </w:pPr>
            <w:r w:rsidRPr="00B10E0A">
              <w:rPr>
                <w:rFonts w:ascii="Arial" w:hAnsi="Arial" w:cs="Arial"/>
                <w:sz w:val="20"/>
              </w:rPr>
              <w:t xml:space="preserve">CPF(MF): </w:t>
            </w:r>
            <w:r>
              <w:rPr>
                <w:rFonts w:ascii="Arial" w:hAnsi="Arial" w:cs="Arial"/>
                <w:sz w:val="20"/>
                <w:highlight w:val="green"/>
              </w:rPr>
              <w:fldChar w:fldCharType="begin"/>
            </w:r>
            <w:r>
              <w:rPr>
                <w:rFonts w:ascii="Arial" w:hAnsi="Arial" w:cs="Arial"/>
                <w:sz w:val="20"/>
                <w:highlight w:val="green"/>
              </w:rPr>
              <w:instrText xml:space="preserve"> MERGEFIELD CPF_Repres_2 </w:instrText>
            </w:r>
            <w:r>
              <w:rPr>
                <w:rFonts w:ascii="Arial" w:hAnsi="Arial" w:cs="Arial"/>
                <w:sz w:val="20"/>
                <w:highlight w:val="green"/>
              </w:rPr>
              <w:fldChar w:fldCharType="end"/>
            </w:r>
          </w:p>
        </w:tc>
      </w:tr>
    </w:tbl>
    <w:p w14:paraId="1FD42549" w14:textId="77777777" w:rsidR="001954FB" w:rsidRPr="00B10E0A" w:rsidRDefault="001954FB" w:rsidP="001954FB">
      <w:pPr>
        <w:jc w:val="both"/>
        <w:rPr>
          <w:rFonts w:ascii="Arial" w:hAnsi="Arial" w:cs="Arial"/>
          <w:sz w:val="20"/>
        </w:rPr>
      </w:pPr>
    </w:p>
    <w:p w14:paraId="28A722C9" w14:textId="77777777" w:rsidR="001954FB" w:rsidRPr="00B10E0A" w:rsidRDefault="001954FB" w:rsidP="001954FB">
      <w:pPr>
        <w:jc w:val="both"/>
        <w:rPr>
          <w:rFonts w:ascii="Arial" w:hAnsi="Arial" w:cs="Arial"/>
          <w:b/>
          <w:sz w:val="20"/>
        </w:rPr>
      </w:pPr>
      <w:r w:rsidRPr="00B10E0A">
        <w:rPr>
          <w:rFonts w:ascii="Arial" w:hAnsi="Arial" w:cs="Arial"/>
          <w:b/>
          <w:sz w:val="20"/>
        </w:rPr>
        <w:t>Testemunhas</w:t>
      </w:r>
    </w:p>
    <w:p w14:paraId="2EEE3484" w14:textId="77777777" w:rsidR="001954FB" w:rsidRPr="00B10E0A" w:rsidRDefault="001954FB" w:rsidP="001954FB">
      <w:pPr>
        <w:jc w:val="both"/>
        <w:rPr>
          <w:rFonts w:ascii="Arial" w:hAnsi="Arial" w:cs="Arial"/>
          <w:sz w:val="20"/>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1954FB" w:rsidRPr="00B10E0A" w14:paraId="4147BFDD" w14:textId="77777777" w:rsidTr="00BA5364">
        <w:trPr>
          <w:cantSplit/>
          <w:trHeight w:hRule="exact" w:val="40"/>
        </w:trPr>
        <w:tc>
          <w:tcPr>
            <w:tcW w:w="4111" w:type="dxa"/>
            <w:tcBorders>
              <w:top w:val="single" w:sz="4" w:space="0" w:color="auto"/>
              <w:left w:val="nil"/>
              <w:bottom w:val="nil"/>
            </w:tcBorders>
          </w:tcPr>
          <w:p w14:paraId="036167FA" w14:textId="77777777" w:rsidR="001954FB" w:rsidRPr="00B10E0A" w:rsidRDefault="001954FB" w:rsidP="00BA5364">
            <w:pPr>
              <w:jc w:val="both"/>
              <w:rPr>
                <w:rFonts w:ascii="Arial" w:hAnsi="Arial" w:cs="Arial"/>
                <w:sz w:val="20"/>
              </w:rPr>
            </w:pPr>
          </w:p>
        </w:tc>
        <w:tc>
          <w:tcPr>
            <w:tcW w:w="425" w:type="dxa"/>
            <w:tcBorders>
              <w:top w:val="nil"/>
              <w:bottom w:val="nil"/>
            </w:tcBorders>
          </w:tcPr>
          <w:p w14:paraId="4ADE81E4" w14:textId="77777777" w:rsidR="001954FB" w:rsidRPr="00B10E0A" w:rsidRDefault="001954FB" w:rsidP="00BA5364">
            <w:pPr>
              <w:jc w:val="both"/>
              <w:rPr>
                <w:rFonts w:ascii="Arial" w:hAnsi="Arial" w:cs="Arial"/>
                <w:sz w:val="20"/>
              </w:rPr>
            </w:pPr>
          </w:p>
        </w:tc>
        <w:tc>
          <w:tcPr>
            <w:tcW w:w="4111" w:type="dxa"/>
            <w:tcBorders>
              <w:top w:val="single" w:sz="4" w:space="0" w:color="auto"/>
              <w:bottom w:val="nil"/>
              <w:right w:val="nil"/>
            </w:tcBorders>
          </w:tcPr>
          <w:p w14:paraId="5529D7C7" w14:textId="77777777" w:rsidR="001954FB" w:rsidRPr="00B10E0A" w:rsidRDefault="001954FB" w:rsidP="00BA5364">
            <w:pPr>
              <w:jc w:val="both"/>
              <w:rPr>
                <w:rFonts w:ascii="Arial" w:hAnsi="Arial" w:cs="Arial"/>
                <w:sz w:val="20"/>
              </w:rPr>
            </w:pPr>
          </w:p>
        </w:tc>
      </w:tr>
      <w:tr w:rsidR="001954FB" w:rsidRPr="00B10E0A" w14:paraId="6F5AF4A9" w14:textId="77777777" w:rsidTr="00BA5364">
        <w:tblPrEx>
          <w:tblBorders>
            <w:bottom w:val="none" w:sz="0" w:space="0" w:color="auto"/>
          </w:tblBorders>
        </w:tblPrEx>
        <w:trPr>
          <w:cantSplit/>
        </w:trPr>
        <w:tc>
          <w:tcPr>
            <w:tcW w:w="4111" w:type="dxa"/>
          </w:tcPr>
          <w:p w14:paraId="78986191" w14:textId="77777777" w:rsidR="001954FB" w:rsidRPr="00B10E0A" w:rsidRDefault="001954FB" w:rsidP="00BA5364">
            <w:pPr>
              <w:ind w:left="-57"/>
              <w:jc w:val="both"/>
              <w:rPr>
                <w:rFonts w:ascii="Arial" w:hAnsi="Arial" w:cs="Arial"/>
                <w:sz w:val="20"/>
              </w:rPr>
            </w:pPr>
            <w:r w:rsidRPr="00B10E0A">
              <w:rPr>
                <w:rFonts w:ascii="Arial" w:hAnsi="Arial" w:cs="Arial"/>
                <w:sz w:val="20"/>
              </w:rPr>
              <w:t xml:space="preserve">Nome: </w:t>
            </w:r>
            <w:r w:rsidRPr="001954FB">
              <w:rPr>
                <w:rFonts w:ascii="Arial" w:hAnsi="Arial" w:cs="Arial"/>
                <w:sz w:val="20"/>
                <w:highlight w:val="lightGray"/>
              </w:rPr>
              <w:t>______________</w:t>
            </w:r>
          </w:p>
        </w:tc>
        <w:tc>
          <w:tcPr>
            <w:tcW w:w="425" w:type="dxa"/>
          </w:tcPr>
          <w:p w14:paraId="08E3E12E" w14:textId="77777777" w:rsidR="001954FB" w:rsidRPr="00B10E0A" w:rsidRDefault="001954FB" w:rsidP="00BA5364">
            <w:pPr>
              <w:jc w:val="both"/>
              <w:rPr>
                <w:rFonts w:ascii="Arial" w:hAnsi="Arial" w:cs="Arial"/>
                <w:sz w:val="20"/>
              </w:rPr>
            </w:pPr>
          </w:p>
        </w:tc>
        <w:tc>
          <w:tcPr>
            <w:tcW w:w="4111" w:type="dxa"/>
          </w:tcPr>
          <w:p w14:paraId="29424B99" w14:textId="77777777" w:rsidR="001954FB" w:rsidRPr="00B10E0A" w:rsidRDefault="001954FB" w:rsidP="00BA5364">
            <w:pPr>
              <w:ind w:left="-57"/>
              <w:jc w:val="both"/>
              <w:rPr>
                <w:rFonts w:ascii="Arial" w:hAnsi="Arial" w:cs="Arial"/>
                <w:sz w:val="20"/>
              </w:rPr>
            </w:pPr>
            <w:r w:rsidRPr="00B10E0A">
              <w:rPr>
                <w:rFonts w:ascii="Arial" w:hAnsi="Arial" w:cs="Arial"/>
                <w:sz w:val="20"/>
              </w:rPr>
              <w:t xml:space="preserve">Nome: </w:t>
            </w:r>
            <w:r w:rsidRPr="001954FB">
              <w:rPr>
                <w:rFonts w:ascii="Arial" w:hAnsi="Arial" w:cs="Arial"/>
                <w:sz w:val="20"/>
                <w:highlight w:val="lightGray"/>
              </w:rPr>
              <w:t>______________</w:t>
            </w:r>
          </w:p>
        </w:tc>
      </w:tr>
      <w:tr w:rsidR="001954FB" w:rsidRPr="00B10E0A" w14:paraId="18190850" w14:textId="77777777" w:rsidTr="00BA5364">
        <w:tblPrEx>
          <w:tblBorders>
            <w:bottom w:val="none" w:sz="0" w:space="0" w:color="auto"/>
          </w:tblBorders>
        </w:tblPrEx>
        <w:trPr>
          <w:cantSplit/>
        </w:trPr>
        <w:tc>
          <w:tcPr>
            <w:tcW w:w="4111" w:type="dxa"/>
          </w:tcPr>
          <w:p w14:paraId="0F68ED8F" w14:textId="77777777" w:rsidR="001954FB" w:rsidRPr="00B10E0A" w:rsidRDefault="001954FB" w:rsidP="00BA5364">
            <w:pPr>
              <w:ind w:left="-57"/>
              <w:jc w:val="both"/>
              <w:rPr>
                <w:rFonts w:ascii="Arial" w:hAnsi="Arial" w:cs="Arial"/>
                <w:sz w:val="20"/>
              </w:rPr>
            </w:pPr>
            <w:r w:rsidRPr="00B10E0A">
              <w:rPr>
                <w:rFonts w:ascii="Arial" w:hAnsi="Arial" w:cs="Arial"/>
                <w:sz w:val="20"/>
              </w:rPr>
              <w:t xml:space="preserve">CPF(MF): </w:t>
            </w:r>
            <w:r w:rsidRPr="001954FB">
              <w:rPr>
                <w:rFonts w:ascii="Arial" w:hAnsi="Arial" w:cs="Arial"/>
                <w:sz w:val="20"/>
                <w:highlight w:val="lightGray"/>
              </w:rPr>
              <w:t>______________</w:t>
            </w:r>
          </w:p>
        </w:tc>
        <w:tc>
          <w:tcPr>
            <w:tcW w:w="425" w:type="dxa"/>
          </w:tcPr>
          <w:p w14:paraId="476E4BA9" w14:textId="77777777" w:rsidR="001954FB" w:rsidRPr="00B10E0A" w:rsidRDefault="001954FB" w:rsidP="00BA5364">
            <w:pPr>
              <w:jc w:val="both"/>
              <w:rPr>
                <w:rFonts w:ascii="Arial" w:hAnsi="Arial" w:cs="Arial"/>
                <w:sz w:val="20"/>
              </w:rPr>
            </w:pPr>
          </w:p>
        </w:tc>
        <w:tc>
          <w:tcPr>
            <w:tcW w:w="4111" w:type="dxa"/>
          </w:tcPr>
          <w:p w14:paraId="6D595B86" w14:textId="77777777" w:rsidR="001954FB" w:rsidRPr="00B10E0A" w:rsidRDefault="001954FB" w:rsidP="00BA5364">
            <w:pPr>
              <w:ind w:left="-57"/>
              <w:jc w:val="both"/>
              <w:rPr>
                <w:rFonts w:ascii="Arial" w:hAnsi="Arial" w:cs="Arial"/>
                <w:sz w:val="20"/>
              </w:rPr>
            </w:pPr>
            <w:r w:rsidRPr="00B10E0A">
              <w:rPr>
                <w:rFonts w:ascii="Arial" w:hAnsi="Arial" w:cs="Arial"/>
                <w:sz w:val="20"/>
              </w:rPr>
              <w:t xml:space="preserve">CPF(MF): </w:t>
            </w:r>
            <w:r w:rsidRPr="001954FB">
              <w:rPr>
                <w:rFonts w:ascii="Arial" w:hAnsi="Arial" w:cs="Arial"/>
                <w:sz w:val="20"/>
                <w:highlight w:val="lightGray"/>
              </w:rPr>
              <w:t>______________</w:t>
            </w:r>
          </w:p>
        </w:tc>
      </w:tr>
    </w:tbl>
    <w:p w14:paraId="13609671" w14:textId="77777777" w:rsidR="001954FB" w:rsidRDefault="001954FB" w:rsidP="001954FB">
      <w:pPr>
        <w:jc w:val="both"/>
        <w:rPr>
          <w:rFonts w:ascii="Arial" w:hAnsi="Arial" w:cs="Arial"/>
          <w:sz w:val="20"/>
        </w:rPr>
      </w:pPr>
    </w:p>
    <w:p w14:paraId="2127F8AC" w14:textId="77777777" w:rsidR="00725D86" w:rsidRPr="009E2667" w:rsidRDefault="00725D86" w:rsidP="009E2667">
      <w:pPr>
        <w:tabs>
          <w:tab w:val="left" w:pos="851"/>
          <w:tab w:val="left" w:pos="1134"/>
        </w:tabs>
        <w:rPr>
          <w:rFonts w:ascii="Arial" w:hAnsi="Arial" w:cs="Arial"/>
          <w:b/>
          <w:sz w:val="20"/>
        </w:rPr>
      </w:pPr>
    </w:p>
    <w:p w14:paraId="183734CD" w14:textId="11F0B39B" w:rsidR="00AF363D" w:rsidRDefault="00AF363D" w:rsidP="00840C26">
      <w:pPr>
        <w:pStyle w:val="Print-FromToSubjectDate"/>
        <w:pBdr>
          <w:left w:val="none" w:sz="0" w:space="0" w:color="auto"/>
        </w:pBdr>
        <w:tabs>
          <w:tab w:val="left" w:pos="851"/>
          <w:tab w:val="left" w:pos="1134"/>
        </w:tabs>
        <w:jc w:val="both"/>
        <w:rPr>
          <w:rFonts w:cs="Arial"/>
          <w:b/>
        </w:rPr>
      </w:pPr>
      <w:bookmarkStart w:id="181" w:name="OLE_LINK4"/>
      <w:bookmarkStart w:id="182" w:name="_Hlk110601188"/>
      <w:bookmarkStart w:id="183" w:name="_Hlk90395125"/>
      <w:bookmarkEnd w:id="168"/>
      <w:bookmarkEnd w:id="170"/>
    </w:p>
    <w:bookmarkEnd w:id="181"/>
    <w:bookmarkEnd w:id="182"/>
    <w:bookmarkEnd w:id="183"/>
    <w:p w14:paraId="00DF4F75" w14:textId="5A23634D" w:rsidR="007021B9" w:rsidRDefault="007021B9" w:rsidP="007021B9">
      <w:pPr>
        <w:jc w:val="center"/>
        <w:rPr>
          <w:rFonts w:ascii="Arial" w:hAnsi="Arial" w:cs="Arial"/>
          <w:b/>
          <w:sz w:val="20"/>
        </w:rPr>
      </w:pPr>
      <w:r>
        <w:rPr>
          <w:rFonts w:ascii="Arial" w:hAnsi="Arial" w:cs="Arial"/>
          <w:snapToGrid w:val="0"/>
          <w:sz w:val="20"/>
        </w:rPr>
        <w:br w:type="page"/>
      </w:r>
      <w:bookmarkStart w:id="184" w:name="_Hlk88152526"/>
      <w:bookmarkEnd w:id="169"/>
      <w:r w:rsidR="0002163A" w:rsidRPr="00260B8B">
        <w:rPr>
          <w:rFonts w:ascii="Arial" w:hAnsi="Arial" w:cs="Arial"/>
          <w:b/>
          <w:sz w:val="20"/>
        </w:rPr>
        <w:lastRenderedPageBreak/>
        <w:t>ANEXO I</w:t>
      </w:r>
      <w:r w:rsidR="00740168" w:rsidRPr="00FA58F0">
        <w:rPr>
          <w:rFonts w:ascii="Arial" w:hAnsi="Arial" w:cs="Arial"/>
          <w:b/>
          <w:sz w:val="20"/>
        </w:rPr>
        <w:t xml:space="preserve"> D</w:t>
      </w:r>
      <w:r w:rsidR="00C20249">
        <w:rPr>
          <w:rFonts w:ascii="Arial" w:hAnsi="Arial" w:cs="Arial"/>
          <w:b/>
          <w:sz w:val="20"/>
        </w:rPr>
        <w:t>A ATA DE REGISTRO DE PREÇOS</w:t>
      </w:r>
      <w:r w:rsidR="00740168"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11F7E145" w14:textId="77777777" w:rsidR="007021B9" w:rsidRDefault="007021B9" w:rsidP="00840C26">
      <w:pPr>
        <w:pStyle w:val="wordsection1"/>
        <w:tabs>
          <w:tab w:val="left" w:pos="720"/>
        </w:tabs>
        <w:spacing w:before="0" w:beforeAutospacing="0" w:after="0" w:afterAutospacing="0"/>
        <w:jc w:val="center"/>
        <w:rPr>
          <w:rFonts w:ascii="Arial" w:hAnsi="Arial" w:cs="Arial"/>
          <w:b/>
          <w:sz w:val="20"/>
          <w:szCs w:val="20"/>
        </w:rPr>
      </w:pPr>
    </w:p>
    <w:p w14:paraId="6D89DC85" w14:textId="77777777" w:rsidR="00136D58" w:rsidRPr="007021B9" w:rsidRDefault="0002163A" w:rsidP="00840C26">
      <w:pPr>
        <w:pStyle w:val="wordsection1"/>
        <w:tabs>
          <w:tab w:val="left" w:pos="720"/>
        </w:tabs>
        <w:spacing w:before="0" w:beforeAutospacing="0" w:after="0" w:afterAutospacing="0"/>
        <w:jc w:val="center"/>
        <w:rPr>
          <w:rFonts w:ascii="Arial" w:hAnsi="Arial" w:cs="Arial"/>
          <w:b/>
          <w:sz w:val="20"/>
          <w:szCs w:val="20"/>
          <w:u w:val="single"/>
        </w:rPr>
      </w:pPr>
      <w:r w:rsidRPr="007021B9">
        <w:rPr>
          <w:rFonts w:ascii="Arial" w:hAnsi="Arial" w:cs="Arial"/>
          <w:b/>
          <w:sz w:val="20"/>
          <w:szCs w:val="20"/>
          <w:u w:val="single"/>
        </w:rPr>
        <w:t>TERMO DE REFERÊNCIA</w:t>
      </w:r>
    </w:p>
    <w:p w14:paraId="5CDDD875" w14:textId="77777777" w:rsidR="00BA39E6" w:rsidRDefault="00BA39E6" w:rsidP="00840C26">
      <w:pPr>
        <w:tabs>
          <w:tab w:val="left" w:pos="720"/>
        </w:tabs>
        <w:rPr>
          <w:rFonts w:ascii="Arial" w:hAnsi="Arial" w:cs="Arial"/>
          <w:sz w:val="20"/>
        </w:rPr>
      </w:pPr>
    </w:p>
    <w:bookmarkEnd w:id="184"/>
    <w:p w14:paraId="0BABF740" w14:textId="77777777" w:rsidR="00E57EF9" w:rsidRPr="006B1959" w:rsidRDefault="00E57EF9" w:rsidP="00E57EF9">
      <w:pPr>
        <w:jc w:val="center"/>
        <w:rPr>
          <w:rFonts w:ascii="Arial" w:hAnsi="Arial" w:cs="Arial"/>
          <w:b/>
          <w:sz w:val="20"/>
          <w:lang w:eastAsia="ar-SA"/>
        </w:rPr>
      </w:pPr>
      <w:r w:rsidRPr="006B1959">
        <w:rPr>
          <w:rFonts w:ascii="Arial" w:hAnsi="Arial" w:cs="Arial"/>
          <w:b/>
          <w:sz w:val="20"/>
          <w:lang w:eastAsia="ar-SA"/>
        </w:rPr>
        <w:t>SERVIÇO COMUM DE TRANSPORTE/MUDANÇA PARA AÇÕES DE REINTEGRAÇÃO DE POSSE DE UNIDADES DOS EMPREENDIMENTOS DO PMCMV – FAIXA 1</w:t>
      </w:r>
    </w:p>
    <w:p w14:paraId="5F38F850" w14:textId="77777777" w:rsidR="00E57EF9" w:rsidRPr="006B1959" w:rsidRDefault="00E57EF9" w:rsidP="00E57EF9">
      <w:pPr>
        <w:jc w:val="center"/>
        <w:rPr>
          <w:rFonts w:ascii="Arial" w:hAnsi="Arial" w:cs="Arial"/>
          <w:sz w:val="20"/>
          <w:lang w:eastAsia="ar-SA"/>
        </w:rPr>
      </w:pPr>
    </w:p>
    <w:p w14:paraId="279AF965" w14:textId="77777777" w:rsidR="00E57EF9" w:rsidRPr="006B1959" w:rsidRDefault="00E57EF9" w:rsidP="00E57EF9">
      <w:pPr>
        <w:jc w:val="center"/>
        <w:rPr>
          <w:rFonts w:ascii="Arial" w:hAnsi="Arial" w:cs="Arial"/>
          <w:sz w:val="20"/>
          <w:lang w:eastAsia="ar-SA"/>
        </w:rPr>
      </w:pPr>
    </w:p>
    <w:p w14:paraId="7F5E537B"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OBJETO</w:t>
      </w:r>
    </w:p>
    <w:p w14:paraId="60B593F0" w14:textId="77777777" w:rsidR="00E57EF9" w:rsidRPr="006B1959" w:rsidRDefault="00E57EF9" w:rsidP="00E57EF9">
      <w:pPr>
        <w:widowControl w:val="0"/>
        <w:suppressAutoHyphens/>
        <w:rPr>
          <w:rFonts w:ascii="Arial" w:hAnsi="Arial" w:cs="Arial"/>
          <w:color w:val="000000"/>
          <w:sz w:val="20"/>
          <w:highlight w:val="lightGray"/>
        </w:rPr>
      </w:pPr>
    </w:p>
    <w:p w14:paraId="30F93A93" w14:textId="77777777" w:rsidR="00E57EF9" w:rsidRPr="006B1959" w:rsidRDefault="00E57EF9" w:rsidP="00E57EF9">
      <w:pPr>
        <w:widowControl w:val="0"/>
        <w:numPr>
          <w:ilvl w:val="1"/>
          <w:numId w:val="41"/>
        </w:numPr>
        <w:suppressAutoHyphens/>
        <w:jc w:val="both"/>
        <w:rPr>
          <w:rFonts w:ascii="Arial" w:hAnsi="Arial" w:cs="Arial"/>
          <w:sz w:val="20"/>
        </w:rPr>
      </w:pPr>
      <w:r w:rsidRPr="006B1959">
        <w:rPr>
          <w:rFonts w:ascii="Arial" w:hAnsi="Arial" w:cs="Arial"/>
          <w:sz w:val="20"/>
        </w:rPr>
        <w:t>Ata de Registro de Preços, para serviço comum de transporte/mudança de pertences de esbulhadores ou bens abandonados para apoiar as desocupações de unidades habitacionais situadas em municípios do Pará, referentes ao Programa MCMV, Faixa I – recursos FAR.</w:t>
      </w:r>
    </w:p>
    <w:p w14:paraId="6448F1D1" w14:textId="77777777" w:rsidR="00E57EF9" w:rsidRPr="006B1959" w:rsidRDefault="00E57EF9" w:rsidP="00E57EF9">
      <w:pPr>
        <w:widowControl w:val="0"/>
        <w:suppressAutoHyphens/>
        <w:rPr>
          <w:rFonts w:ascii="Arial" w:hAnsi="Arial" w:cs="Arial"/>
          <w:color w:val="000000"/>
          <w:sz w:val="20"/>
        </w:rPr>
      </w:pPr>
    </w:p>
    <w:p w14:paraId="5D71C5A7"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PRESTAÇÃO DO SERVIÇO</w:t>
      </w:r>
    </w:p>
    <w:p w14:paraId="70B872A1" w14:textId="77777777" w:rsidR="00E57EF9" w:rsidRPr="006B1959" w:rsidRDefault="00E57EF9" w:rsidP="00E57EF9">
      <w:pPr>
        <w:rPr>
          <w:rFonts w:ascii="Arial" w:hAnsi="Arial" w:cs="Arial"/>
          <w:sz w:val="20"/>
          <w:highlight w:val="lightGray"/>
          <w:u w:val="single"/>
          <w:shd w:val="clear" w:color="auto" w:fill="C0C0C0"/>
        </w:rPr>
      </w:pPr>
    </w:p>
    <w:p w14:paraId="6F1277F5" w14:textId="77777777" w:rsidR="00E57EF9" w:rsidRPr="006B1959" w:rsidRDefault="00E57EF9" w:rsidP="00E57EF9">
      <w:pPr>
        <w:widowControl w:val="0"/>
        <w:numPr>
          <w:ilvl w:val="1"/>
          <w:numId w:val="41"/>
        </w:numPr>
        <w:suppressAutoHyphens/>
        <w:jc w:val="both"/>
        <w:rPr>
          <w:rFonts w:ascii="Arial" w:hAnsi="Arial" w:cs="Arial"/>
          <w:color w:val="222222"/>
          <w:sz w:val="20"/>
          <w:lang w:val="pt-PT"/>
        </w:rPr>
      </w:pPr>
      <w:r w:rsidRPr="006B1959">
        <w:rPr>
          <w:rFonts w:ascii="Arial" w:hAnsi="Arial" w:cs="Arial"/>
          <w:color w:val="000000"/>
          <w:sz w:val="20"/>
        </w:rPr>
        <w:t>O serviço será realizado em município d</w:t>
      </w:r>
      <w:r w:rsidRPr="006B1959">
        <w:rPr>
          <w:rFonts w:ascii="Arial" w:hAnsi="Arial" w:cs="Arial"/>
          <w:color w:val="222222"/>
          <w:sz w:val="20"/>
          <w:lang w:val="pt-PT"/>
        </w:rPr>
        <w:t>o Estado do Pará, conforme lista apresentada no item 5, em datas estabelecidas pela CAIXA e/ou Justiça Federal, vinculado a determinado empreendimento do PMCMV - FAR.</w:t>
      </w:r>
    </w:p>
    <w:p w14:paraId="3290DA61" w14:textId="77777777" w:rsidR="00E57EF9" w:rsidRPr="006B1959" w:rsidRDefault="00E57EF9" w:rsidP="00E57EF9">
      <w:pPr>
        <w:widowControl w:val="0"/>
        <w:suppressAutoHyphens/>
        <w:ind w:left="720"/>
        <w:rPr>
          <w:rFonts w:ascii="Arial" w:hAnsi="Arial" w:cs="Arial"/>
          <w:color w:val="222222"/>
          <w:sz w:val="20"/>
          <w:lang w:val="pt-PT"/>
        </w:rPr>
      </w:pPr>
    </w:p>
    <w:p w14:paraId="7A169620" w14:textId="77777777" w:rsidR="00E57EF9" w:rsidRPr="006B1959" w:rsidRDefault="00E57EF9" w:rsidP="00E57EF9">
      <w:pPr>
        <w:widowControl w:val="0"/>
        <w:numPr>
          <w:ilvl w:val="1"/>
          <w:numId w:val="41"/>
        </w:numPr>
        <w:suppressAutoHyphens/>
        <w:jc w:val="both"/>
        <w:rPr>
          <w:rFonts w:ascii="Arial" w:hAnsi="Arial" w:cs="Arial"/>
          <w:color w:val="222222"/>
          <w:sz w:val="20"/>
          <w:lang w:val="pt-PT"/>
        </w:rPr>
      </w:pPr>
      <w:r w:rsidRPr="006B1959">
        <w:rPr>
          <w:rFonts w:ascii="Arial" w:hAnsi="Arial" w:cs="Arial"/>
          <w:color w:val="222222"/>
          <w:sz w:val="20"/>
          <w:lang w:val="pt-PT"/>
        </w:rPr>
        <w:t xml:space="preserve">Em função do local e quantidade de mudanças, a Contratada deverá </w:t>
      </w:r>
      <w:r w:rsidRPr="006B1959">
        <w:rPr>
          <w:rFonts w:ascii="Arial" w:hAnsi="Arial" w:cs="Arial"/>
          <w:bCs/>
          <w:color w:val="222222"/>
          <w:sz w:val="20"/>
          <w:lang w:val="pt-PT"/>
        </w:rPr>
        <w:t>dimensionar a quantidade de caminhões e suas repectivas equipes</w:t>
      </w:r>
      <w:r w:rsidRPr="006B1959">
        <w:rPr>
          <w:rFonts w:ascii="Arial" w:hAnsi="Arial" w:cs="Arial"/>
          <w:color w:val="222222"/>
          <w:sz w:val="20"/>
          <w:lang w:val="pt-PT"/>
        </w:rPr>
        <w:t>, de tal forma que a estrutura seja adequada e esteja pronta e disponível em data, horário e local previamente definidos, e de acordo com a quantidade de dias da ação. Esse dimensionamento da frota de caminhões deverá ser informado e aprovado pelo Contratante.</w:t>
      </w:r>
    </w:p>
    <w:p w14:paraId="4F8A3020" w14:textId="77777777" w:rsidR="00E57EF9" w:rsidRPr="006B1959" w:rsidRDefault="00E57EF9" w:rsidP="00E57EF9">
      <w:pPr>
        <w:pStyle w:val="PargrafodaLista"/>
        <w:rPr>
          <w:rFonts w:ascii="Arial" w:hAnsi="Arial" w:cs="Arial"/>
          <w:color w:val="222222"/>
          <w:sz w:val="20"/>
          <w:lang w:val="pt-PT"/>
        </w:rPr>
      </w:pPr>
    </w:p>
    <w:p w14:paraId="0365280D" w14:textId="77777777" w:rsidR="00E57EF9" w:rsidRPr="006B1959" w:rsidRDefault="00E57EF9" w:rsidP="00E57EF9">
      <w:pPr>
        <w:widowControl w:val="0"/>
        <w:numPr>
          <w:ilvl w:val="1"/>
          <w:numId w:val="41"/>
        </w:numPr>
        <w:suppressAutoHyphens/>
        <w:jc w:val="both"/>
        <w:rPr>
          <w:rFonts w:ascii="Arial" w:hAnsi="Arial" w:cs="Arial"/>
          <w:color w:val="222222"/>
          <w:sz w:val="20"/>
          <w:lang w:val="pt-PT"/>
        </w:rPr>
      </w:pPr>
      <w:r w:rsidRPr="006B1959">
        <w:rPr>
          <w:rFonts w:ascii="Arial" w:hAnsi="Arial" w:cs="Arial"/>
          <w:color w:val="222222"/>
          <w:sz w:val="20"/>
          <w:lang w:val="pt-PT"/>
        </w:rPr>
        <w:t xml:space="preserve">É importante esclarecer que a </w:t>
      </w:r>
      <w:r w:rsidRPr="006B1959">
        <w:rPr>
          <w:rFonts w:ascii="Arial" w:hAnsi="Arial" w:cs="Arial"/>
          <w:bCs/>
          <w:color w:val="222222"/>
          <w:sz w:val="20"/>
          <w:lang w:val="pt-PT"/>
        </w:rPr>
        <w:t>previsão de número de mudanças informada pela Contratante na Ordem de Serviço é mera expectativa para se realizar no(s) dia(s) de cada ação. A efetiva quantidade de mudanças será atestada por fiscal designado pelo Contratante durante a ação e conforme Planilha de Controle elaborada pela Contratada, com posterior pagamento baseado em Relatório de Vistoria emitido</w:t>
      </w:r>
      <w:r w:rsidRPr="006B1959">
        <w:rPr>
          <w:rFonts w:ascii="Arial" w:hAnsi="Arial" w:cs="Arial"/>
          <w:color w:val="222222"/>
          <w:sz w:val="20"/>
          <w:lang w:val="pt-PT"/>
        </w:rPr>
        <w:t xml:space="preserve"> pela fiscalização.</w:t>
      </w:r>
    </w:p>
    <w:p w14:paraId="5ABE27D4" w14:textId="77777777" w:rsidR="00E57EF9" w:rsidRPr="006B1959" w:rsidRDefault="00E57EF9" w:rsidP="00E57EF9">
      <w:pPr>
        <w:widowControl w:val="0"/>
        <w:suppressAutoHyphens/>
        <w:rPr>
          <w:rFonts w:ascii="Arial" w:hAnsi="Arial" w:cs="Arial"/>
          <w:color w:val="222222"/>
          <w:sz w:val="20"/>
          <w:lang w:val="pt-PT"/>
        </w:rPr>
      </w:pPr>
    </w:p>
    <w:p w14:paraId="4C0AD731" w14:textId="77777777" w:rsidR="00E57EF9" w:rsidRPr="006B1959" w:rsidRDefault="00E57EF9" w:rsidP="00E57EF9">
      <w:pPr>
        <w:widowControl w:val="0"/>
        <w:numPr>
          <w:ilvl w:val="1"/>
          <w:numId w:val="41"/>
        </w:numPr>
        <w:suppressAutoHyphens/>
        <w:jc w:val="both"/>
        <w:rPr>
          <w:rFonts w:ascii="Arial" w:hAnsi="Arial" w:cs="Arial"/>
          <w:bCs/>
          <w:color w:val="000000"/>
          <w:sz w:val="20"/>
        </w:rPr>
      </w:pPr>
      <w:r w:rsidRPr="006B1959">
        <w:rPr>
          <w:rFonts w:ascii="Arial" w:hAnsi="Arial" w:cs="Arial"/>
          <w:color w:val="000000"/>
          <w:sz w:val="20"/>
        </w:rPr>
        <w:t>O horário previsto deverá ser das 07:00h às 17:00h, com os funcionários da Contratada devidamente identificados. Para cada mudança, será necessário um caminhão baú tipo ¾ (</w:t>
      </w:r>
      <w:smartTag w:uri="urn:schemas-microsoft-com:office:smarttags" w:element="metricconverter">
        <w:smartTagPr>
          <w:attr w:name="ProductID" w:val="20 mﾳ"/>
        </w:smartTagPr>
        <w:r w:rsidRPr="006B1959">
          <w:rPr>
            <w:rFonts w:ascii="Arial" w:hAnsi="Arial" w:cs="Arial"/>
            <w:color w:val="000000"/>
            <w:sz w:val="20"/>
          </w:rPr>
          <w:t>20 m³</w:t>
        </w:r>
      </w:smartTag>
      <w:r w:rsidRPr="006B1959">
        <w:rPr>
          <w:rFonts w:ascii="Arial" w:hAnsi="Arial" w:cs="Arial"/>
          <w:color w:val="000000"/>
          <w:sz w:val="20"/>
        </w:rPr>
        <w:t xml:space="preserve">) e uma equipe composta por </w:t>
      </w:r>
      <w:r w:rsidRPr="006B1959">
        <w:rPr>
          <w:rFonts w:ascii="Arial" w:hAnsi="Arial" w:cs="Arial"/>
          <w:bCs/>
          <w:color w:val="000000"/>
          <w:sz w:val="20"/>
        </w:rPr>
        <w:t>um motorista e três ajudantes.</w:t>
      </w:r>
    </w:p>
    <w:p w14:paraId="56EE5136" w14:textId="77777777" w:rsidR="00E57EF9" w:rsidRPr="006B1959" w:rsidRDefault="00E57EF9" w:rsidP="00E57EF9">
      <w:pPr>
        <w:pStyle w:val="PargrafodaLista"/>
        <w:rPr>
          <w:rFonts w:ascii="Arial" w:hAnsi="Arial" w:cs="Arial"/>
          <w:color w:val="000000"/>
          <w:sz w:val="20"/>
        </w:rPr>
      </w:pPr>
    </w:p>
    <w:p w14:paraId="0FAE595D"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sz w:val="20"/>
          <w:lang w:eastAsia="ar-SA"/>
        </w:rPr>
        <w:t xml:space="preserve">Os bens a serem transportados deverão ser embalados e entregues intactos nos locais indicados pela família, desde que dentro do município do empreendimento ou municípios limítrofes, neste último caso desde que esteja localizado em um raio de no </w:t>
      </w:r>
      <w:r w:rsidRPr="006B1959">
        <w:rPr>
          <w:rFonts w:ascii="Arial" w:hAnsi="Arial" w:cs="Arial"/>
          <w:b/>
          <w:sz w:val="20"/>
          <w:lang w:eastAsia="ar-SA"/>
        </w:rPr>
        <w:t xml:space="preserve">máximo </w:t>
      </w:r>
      <w:smartTag w:uri="urn:schemas-microsoft-com:office:smarttags" w:element="metricconverter">
        <w:smartTagPr>
          <w:attr w:name="ProductID" w:val="15 Km"/>
        </w:smartTagPr>
        <w:r w:rsidRPr="006B1959">
          <w:rPr>
            <w:rFonts w:ascii="Arial" w:hAnsi="Arial" w:cs="Arial"/>
            <w:b/>
            <w:sz w:val="20"/>
            <w:lang w:eastAsia="ar-SA"/>
          </w:rPr>
          <w:t>15</w:t>
        </w:r>
        <w:r w:rsidRPr="006B1959">
          <w:rPr>
            <w:rFonts w:ascii="Arial" w:hAnsi="Arial" w:cs="Arial"/>
            <w:sz w:val="20"/>
            <w:lang w:eastAsia="ar-SA"/>
          </w:rPr>
          <w:t xml:space="preserve"> </w:t>
        </w:r>
        <w:r w:rsidRPr="006B1959">
          <w:rPr>
            <w:rFonts w:ascii="Arial" w:hAnsi="Arial" w:cs="Arial"/>
            <w:b/>
            <w:sz w:val="20"/>
            <w:lang w:eastAsia="ar-SA"/>
          </w:rPr>
          <w:t>Km</w:t>
        </w:r>
      </w:smartTag>
      <w:r w:rsidRPr="006B1959">
        <w:rPr>
          <w:rFonts w:ascii="Arial" w:hAnsi="Arial" w:cs="Arial"/>
          <w:b/>
          <w:sz w:val="20"/>
          <w:lang w:eastAsia="ar-SA"/>
        </w:rPr>
        <w:t xml:space="preserve"> do empreendimento. </w:t>
      </w:r>
      <w:r w:rsidRPr="006B1959">
        <w:rPr>
          <w:rFonts w:ascii="Arial" w:hAnsi="Arial" w:cs="Arial"/>
          <w:sz w:val="20"/>
          <w:lang w:eastAsia="ar-SA"/>
        </w:rPr>
        <w:t>O local de destino será informado pelo ocupante no momento da ação.</w:t>
      </w:r>
    </w:p>
    <w:p w14:paraId="2EA708F9" w14:textId="77777777" w:rsidR="00E57EF9" w:rsidRPr="006B1959" w:rsidRDefault="00E57EF9" w:rsidP="00E57EF9">
      <w:pPr>
        <w:pStyle w:val="PargrafodaLista"/>
        <w:rPr>
          <w:rFonts w:ascii="Arial" w:hAnsi="Arial" w:cs="Arial"/>
          <w:sz w:val="20"/>
          <w:lang w:eastAsia="ar-SA"/>
        </w:rPr>
      </w:pPr>
    </w:p>
    <w:p w14:paraId="590FF72C"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sz w:val="20"/>
          <w:lang w:eastAsia="ar-SA"/>
        </w:rPr>
        <w:t xml:space="preserve">O fiscal do Contratante acompanhará os serviços da Contratada que deverá apresentar e registrar em </w:t>
      </w:r>
      <w:r w:rsidRPr="006B1959">
        <w:rPr>
          <w:rFonts w:ascii="Arial" w:hAnsi="Arial" w:cs="Arial"/>
          <w:bCs/>
          <w:sz w:val="20"/>
          <w:lang w:eastAsia="ar-SA"/>
        </w:rPr>
        <w:t xml:space="preserve">Planilha de Controle as informações de todas as mudanças, indicando para cada uma: </w:t>
      </w:r>
      <w:r w:rsidRPr="006B1959">
        <w:rPr>
          <w:rFonts w:ascii="Arial" w:hAnsi="Arial" w:cs="Arial"/>
          <w:bCs/>
          <w:sz w:val="20"/>
          <w:u w:val="single"/>
          <w:lang w:eastAsia="ar-SA"/>
        </w:rPr>
        <w:t>Data</w:t>
      </w:r>
      <w:r w:rsidRPr="006B1959">
        <w:rPr>
          <w:rFonts w:ascii="Arial" w:hAnsi="Arial" w:cs="Arial"/>
          <w:bCs/>
          <w:sz w:val="20"/>
          <w:lang w:eastAsia="ar-SA"/>
        </w:rPr>
        <w:t>,</w:t>
      </w:r>
      <w:r w:rsidRPr="006B1959">
        <w:rPr>
          <w:rFonts w:ascii="Arial" w:hAnsi="Arial" w:cs="Arial"/>
          <w:sz w:val="20"/>
          <w:lang w:eastAsia="ar-SA"/>
        </w:rPr>
        <w:t xml:space="preserve"> </w:t>
      </w:r>
      <w:r w:rsidRPr="006B1959">
        <w:rPr>
          <w:rFonts w:ascii="Arial" w:hAnsi="Arial" w:cs="Arial"/>
          <w:sz w:val="20"/>
          <w:u w:val="single"/>
          <w:lang w:eastAsia="ar-SA"/>
        </w:rPr>
        <w:t>Hora</w:t>
      </w:r>
      <w:r w:rsidRPr="006B1959">
        <w:rPr>
          <w:rFonts w:ascii="Arial" w:hAnsi="Arial" w:cs="Arial"/>
          <w:sz w:val="20"/>
          <w:lang w:eastAsia="ar-SA"/>
        </w:rPr>
        <w:t xml:space="preserve">, </w:t>
      </w:r>
      <w:r w:rsidRPr="006B1959">
        <w:rPr>
          <w:rFonts w:ascii="Arial" w:hAnsi="Arial" w:cs="Arial"/>
          <w:sz w:val="20"/>
          <w:u w:val="single"/>
          <w:lang w:eastAsia="ar-SA"/>
        </w:rPr>
        <w:t>Nome do Ocupante,</w:t>
      </w:r>
      <w:r w:rsidRPr="006B1959">
        <w:rPr>
          <w:rFonts w:ascii="Arial" w:hAnsi="Arial" w:cs="Arial"/>
          <w:sz w:val="20"/>
          <w:lang w:eastAsia="ar-SA"/>
        </w:rPr>
        <w:t xml:space="preserve"> </w:t>
      </w:r>
      <w:r w:rsidRPr="006B1959">
        <w:rPr>
          <w:rFonts w:ascii="Arial" w:hAnsi="Arial" w:cs="Arial"/>
          <w:sz w:val="20"/>
          <w:u w:val="single"/>
          <w:lang w:eastAsia="ar-SA"/>
        </w:rPr>
        <w:t>Endereço de Origem do Empreendimento</w:t>
      </w:r>
      <w:r w:rsidRPr="006B1959">
        <w:rPr>
          <w:rFonts w:ascii="Arial" w:hAnsi="Arial" w:cs="Arial"/>
          <w:sz w:val="20"/>
          <w:lang w:eastAsia="ar-SA"/>
        </w:rPr>
        <w:t xml:space="preserve"> (Bloco, Quadra, Lote, Número, Apartamento) e o </w:t>
      </w:r>
      <w:r w:rsidRPr="006B1959">
        <w:rPr>
          <w:rFonts w:ascii="Arial" w:hAnsi="Arial" w:cs="Arial"/>
          <w:sz w:val="20"/>
          <w:u w:val="single"/>
          <w:lang w:eastAsia="ar-SA"/>
        </w:rPr>
        <w:t>Endereço de Destino</w:t>
      </w:r>
      <w:r w:rsidRPr="006B1959">
        <w:rPr>
          <w:rFonts w:ascii="Arial" w:hAnsi="Arial" w:cs="Arial"/>
          <w:sz w:val="20"/>
          <w:lang w:eastAsia="ar-SA"/>
        </w:rPr>
        <w:t xml:space="preserve"> (local para o qual seus pertences serão transportados), além de identificação do caminhão: </w:t>
      </w:r>
      <w:r w:rsidRPr="006B1959">
        <w:rPr>
          <w:rFonts w:ascii="Arial" w:hAnsi="Arial" w:cs="Arial"/>
          <w:sz w:val="20"/>
          <w:u w:val="single"/>
          <w:lang w:eastAsia="ar-SA"/>
        </w:rPr>
        <w:t>Placa do Caminhão</w:t>
      </w:r>
      <w:r w:rsidRPr="006B1959">
        <w:rPr>
          <w:rFonts w:ascii="Arial" w:hAnsi="Arial" w:cs="Arial"/>
          <w:sz w:val="20"/>
          <w:lang w:eastAsia="ar-SA"/>
        </w:rPr>
        <w:t xml:space="preserve">, </w:t>
      </w:r>
      <w:r w:rsidRPr="006B1959">
        <w:rPr>
          <w:rFonts w:ascii="Arial" w:hAnsi="Arial" w:cs="Arial"/>
          <w:sz w:val="20"/>
          <w:u w:val="single"/>
          <w:lang w:eastAsia="ar-SA"/>
        </w:rPr>
        <w:t>Nome do Motorista</w:t>
      </w:r>
      <w:r w:rsidRPr="006B1959">
        <w:rPr>
          <w:rFonts w:ascii="Arial" w:hAnsi="Arial" w:cs="Arial"/>
          <w:sz w:val="20"/>
          <w:lang w:eastAsia="ar-SA"/>
        </w:rPr>
        <w:t xml:space="preserve"> e/ou </w:t>
      </w:r>
      <w:r w:rsidRPr="006B1959">
        <w:rPr>
          <w:rFonts w:ascii="Arial" w:hAnsi="Arial" w:cs="Arial"/>
          <w:sz w:val="20"/>
          <w:u w:val="single"/>
          <w:lang w:eastAsia="ar-SA"/>
        </w:rPr>
        <w:t>Numeração do Caminhão</w:t>
      </w:r>
      <w:r w:rsidRPr="006B1959">
        <w:rPr>
          <w:rFonts w:ascii="Arial" w:hAnsi="Arial" w:cs="Arial"/>
          <w:sz w:val="20"/>
          <w:lang w:eastAsia="ar-SA"/>
        </w:rPr>
        <w:t>.</w:t>
      </w:r>
    </w:p>
    <w:p w14:paraId="548A2E19" w14:textId="77777777" w:rsidR="00E57EF9" w:rsidRPr="006B1959" w:rsidRDefault="00E57EF9" w:rsidP="00E57EF9">
      <w:pPr>
        <w:pStyle w:val="PargrafodaLista"/>
        <w:rPr>
          <w:rFonts w:ascii="Arial" w:hAnsi="Arial" w:cs="Arial"/>
          <w:sz w:val="20"/>
          <w:lang w:eastAsia="ar-SA"/>
        </w:rPr>
      </w:pPr>
    </w:p>
    <w:p w14:paraId="54174A20"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sz w:val="20"/>
          <w:lang w:eastAsia="ar-SA"/>
        </w:rPr>
        <w:t>Nos casos em que não há local indicado pela família ou onde as residências estejam fechadas, deverá ser disponibilizado/indicado um local pela Prefeitura do local ou outro órgão envolvido na ação.</w:t>
      </w:r>
    </w:p>
    <w:p w14:paraId="1C838DB0" w14:textId="77777777" w:rsidR="00E57EF9" w:rsidRPr="006B1959" w:rsidRDefault="00E57EF9" w:rsidP="00E57EF9">
      <w:pPr>
        <w:rPr>
          <w:rFonts w:ascii="Arial" w:hAnsi="Arial" w:cs="Arial"/>
          <w:sz w:val="20"/>
        </w:rPr>
      </w:pPr>
    </w:p>
    <w:p w14:paraId="7DDF472A" w14:textId="77777777" w:rsidR="00E57EF9" w:rsidRPr="006B1959" w:rsidRDefault="00E57EF9" w:rsidP="00E57EF9">
      <w:pPr>
        <w:widowControl w:val="0"/>
        <w:numPr>
          <w:ilvl w:val="1"/>
          <w:numId w:val="41"/>
        </w:numPr>
        <w:suppressAutoHyphens/>
        <w:jc w:val="both"/>
        <w:rPr>
          <w:rFonts w:ascii="Arial" w:hAnsi="Arial" w:cs="Arial"/>
          <w:color w:val="000000"/>
          <w:sz w:val="20"/>
        </w:rPr>
      </w:pPr>
      <w:r w:rsidRPr="006B1959">
        <w:rPr>
          <w:rFonts w:ascii="Arial" w:hAnsi="Arial" w:cs="Arial"/>
          <w:color w:val="000000"/>
          <w:sz w:val="20"/>
        </w:rPr>
        <w:t>Os pertences devem ser acondicionados em material que garanta preservação no transporte, como plástico-bolha, caixas, cordas, papelão, tecidos, ou outros que garantam não haver danos desde a retirada até o destino final.</w:t>
      </w:r>
    </w:p>
    <w:p w14:paraId="79BA193B" w14:textId="77777777" w:rsidR="00E57EF9" w:rsidRPr="006B1959" w:rsidRDefault="00E57EF9" w:rsidP="00E57EF9">
      <w:pPr>
        <w:rPr>
          <w:rFonts w:ascii="Arial" w:hAnsi="Arial" w:cs="Arial"/>
          <w:sz w:val="20"/>
        </w:rPr>
      </w:pPr>
    </w:p>
    <w:p w14:paraId="7366D9C0" w14:textId="77777777" w:rsidR="00E57EF9" w:rsidRPr="006B1959" w:rsidRDefault="00E57EF9" w:rsidP="00E57EF9">
      <w:pPr>
        <w:numPr>
          <w:ilvl w:val="1"/>
          <w:numId w:val="41"/>
        </w:numPr>
        <w:jc w:val="both"/>
        <w:rPr>
          <w:rFonts w:ascii="Arial" w:hAnsi="Arial" w:cs="Arial"/>
          <w:color w:val="222222"/>
          <w:sz w:val="20"/>
          <w:lang w:val="pt-PT"/>
        </w:rPr>
      </w:pPr>
      <w:r w:rsidRPr="006B1959">
        <w:rPr>
          <w:rFonts w:ascii="Arial" w:hAnsi="Arial" w:cs="Arial"/>
          <w:sz w:val="20"/>
          <w:lang w:eastAsia="ar-SA"/>
        </w:rPr>
        <w:t>A depender do número de unidades a serem reintegradas, o serviço poderá ser dividido em mais de um dia de ação conforme seja estabelecido pela Justiça Federal ou pela CAIXA.</w:t>
      </w:r>
    </w:p>
    <w:p w14:paraId="4BBC9B8D" w14:textId="77777777" w:rsidR="00E57EF9" w:rsidRPr="006B1959" w:rsidRDefault="00E57EF9" w:rsidP="00E57EF9">
      <w:pPr>
        <w:pStyle w:val="PargrafodaLista"/>
        <w:rPr>
          <w:rFonts w:ascii="Arial" w:hAnsi="Arial" w:cs="Arial"/>
          <w:color w:val="222222"/>
          <w:sz w:val="20"/>
          <w:lang w:val="pt-PT"/>
        </w:rPr>
      </w:pPr>
    </w:p>
    <w:p w14:paraId="1DA8535B" w14:textId="77777777" w:rsidR="00E57EF9" w:rsidRPr="006B1959" w:rsidRDefault="00E57EF9" w:rsidP="00E57EF9">
      <w:pPr>
        <w:numPr>
          <w:ilvl w:val="1"/>
          <w:numId w:val="41"/>
        </w:numPr>
        <w:jc w:val="both"/>
        <w:rPr>
          <w:rFonts w:ascii="Arial" w:hAnsi="Arial" w:cs="Arial"/>
          <w:color w:val="222222"/>
          <w:sz w:val="20"/>
          <w:lang w:val="pt-PT"/>
        </w:rPr>
      </w:pPr>
      <w:r w:rsidRPr="006B1959">
        <w:rPr>
          <w:rFonts w:ascii="Arial" w:hAnsi="Arial" w:cs="Arial"/>
          <w:color w:val="222222"/>
          <w:sz w:val="20"/>
          <w:lang w:val="pt-PT"/>
        </w:rPr>
        <w:t xml:space="preserve">Quaisquer dúvidas ou problemas ocorridos durante a ação deverão ser encaminhadas ao fiscal do Contratante ou aos representantes da Justiça Federal. </w:t>
      </w:r>
    </w:p>
    <w:p w14:paraId="5D928972" w14:textId="77777777" w:rsidR="00E57EF9" w:rsidRPr="006B1959" w:rsidRDefault="00E57EF9" w:rsidP="00E57EF9">
      <w:pPr>
        <w:rPr>
          <w:rFonts w:ascii="Arial" w:hAnsi="Arial" w:cs="Arial"/>
          <w:sz w:val="20"/>
          <w:highlight w:val="lightGray"/>
          <w:u w:val="single"/>
          <w:shd w:val="clear" w:color="auto" w:fill="C0C0C0"/>
        </w:rPr>
      </w:pPr>
    </w:p>
    <w:p w14:paraId="59AFCDE1"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JUSTIFICATIVA</w:t>
      </w:r>
    </w:p>
    <w:p w14:paraId="487A070E" w14:textId="77777777" w:rsidR="00E57EF9" w:rsidRPr="006B1959" w:rsidRDefault="00E57EF9" w:rsidP="00E57EF9">
      <w:pPr>
        <w:rPr>
          <w:rFonts w:ascii="Arial" w:hAnsi="Arial" w:cs="Arial"/>
          <w:sz w:val="20"/>
          <w:shd w:val="clear" w:color="auto" w:fill="C0C0C0"/>
        </w:rPr>
      </w:pPr>
    </w:p>
    <w:p w14:paraId="0C6D8785" w14:textId="77777777" w:rsidR="00E57EF9" w:rsidRPr="006B1959" w:rsidRDefault="00E57EF9" w:rsidP="00E57EF9">
      <w:pPr>
        <w:numPr>
          <w:ilvl w:val="1"/>
          <w:numId w:val="41"/>
        </w:numPr>
        <w:jc w:val="both"/>
        <w:rPr>
          <w:rFonts w:ascii="Arial" w:hAnsi="Arial" w:cs="Arial"/>
          <w:sz w:val="20"/>
          <w:lang w:eastAsia="ar-SA"/>
        </w:rPr>
      </w:pPr>
      <w:r w:rsidRPr="006B1959">
        <w:rPr>
          <w:rFonts w:ascii="Arial" w:hAnsi="Arial" w:cs="Arial"/>
          <w:sz w:val="20"/>
        </w:rPr>
        <w:lastRenderedPageBreak/>
        <w:t>Exigência judicial para que a CAIXA disponibilize os meios necessários ao cumprimento dos mandados expedidos nas ações de reintegração de posse das unidades invadidas nos empreendimentos do programa MCMV - FAR.</w:t>
      </w:r>
    </w:p>
    <w:p w14:paraId="60F4AE37" w14:textId="77777777" w:rsidR="00E57EF9" w:rsidRPr="006B1959" w:rsidRDefault="00E57EF9" w:rsidP="00E57EF9">
      <w:pPr>
        <w:rPr>
          <w:rFonts w:ascii="Arial" w:hAnsi="Arial" w:cs="Arial"/>
          <w:sz w:val="20"/>
          <w:lang w:eastAsia="ar-SA"/>
        </w:rPr>
      </w:pPr>
    </w:p>
    <w:p w14:paraId="25CC56F6" w14:textId="77777777" w:rsidR="00E57EF9" w:rsidRPr="006B1959" w:rsidRDefault="00E57EF9" w:rsidP="00E57EF9">
      <w:pPr>
        <w:rPr>
          <w:rFonts w:ascii="Arial" w:hAnsi="Arial" w:cs="Arial"/>
          <w:sz w:val="20"/>
          <w:lang w:eastAsia="ar-SA"/>
        </w:rPr>
      </w:pPr>
    </w:p>
    <w:p w14:paraId="2B30F32F"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VALOR</w:t>
      </w:r>
    </w:p>
    <w:p w14:paraId="0FEE276C" w14:textId="77777777" w:rsidR="00E57EF9" w:rsidRPr="006B1959" w:rsidRDefault="00E57EF9" w:rsidP="00E57EF9">
      <w:pPr>
        <w:rPr>
          <w:rFonts w:ascii="Arial" w:hAnsi="Arial" w:cs="Arial"/>
          <w:color w:val="000000"/>
          <w:sz w:val="20"/>
          <w:lang w:eastAsia="ar-SA"/>
        </w:rPr>
      </w:pPr>
    </w:p>
    <w:p w14:paraId="3E6B0971" w14:textId="637BE799" w:rsidR="00E57EF9" w:rsidRPr="006B1959" w:rsidRDefault="00E57EF9" w:rsidP="00E57EF9">
      <w:pPr>
        <w:numPr>
          <w:ilvl w:val="1"/>
          <w:numId w:val="41"/>
        </w:numPr>
        <w:jc w:val="both"/>
        <w:rPr>
          <w:rFonts w:ascii="Arial" w:hAnsi="Arial" w:cs="Arial"/>
          <w:color w:val="000000"/>
          <w:sz w:val="20"/>
          <w:lang w:eastAsia="ar-SA"/>
        </w:rPr>
      </w:pPr>
      <w:r w:rsidRPr="006B1959">
        <w:rPr>
          <w:rFonts w:ascii="Arial" w:hAnsi="Arial" w:cs="Arial"/>
          <w:color w:val="000000"/>
          <w:sz w:val="20"/>
          <w:lang w:eastAsia="ar-SA"/>
        </w:rPr>
        <w:t xml:space="preserve">O valor global </w:t>
      </w:r>
      <w:r>
        <w:rPr>
          <w:rFonts w:ascii="Arial" w:hAnsi="Arial" w:cs="Arial"/>
          <w:color w:val="000000"/>
          <w:sz w:val="20"/>
          <w:lang w:eastAsia="ar-SA"/>
        </w:rPr>
        <w:t xml:space="preserve">máximo admitido </w:t>
      </w:r>
      <w:r w:rsidRPr="006B1959">
        <w:rPr>
          <w:rFonts w:ascii="Arial" w:hAnsi="Arial" w:cs="Arial"/>
          <w:color w:val="000000"/>
          <w:sz w:val="20"/>
          <w:lang w:eastAsia="ar-SA"/>
        </w:rPr>
        <w:t xml:space="preserve">para esta contratação é de R$ </w:t>
      </w:r>
      <w:r w:rsidRPr="006B1959">
        <w:rPr>
          <w:rFonts w:ascii="Arial" w:hAnsi="Arial" w:cs="Arial"/>
          <w:b/>
          <w:sz w:val="20"/>
          <w:lang w:eastAsia="ar-SA"/>
        </w:rPr>
        <w:t>2.650.320,00</w:t>
      </w:r>
      <w:r w:rsidRPr="006B1959">
        <w:rPr>
          <w:rFonts w:ascii="Arial" w:hAnsi="Arial" w:cs="Arial"/>
          <w:color w:val="000000"/>
          <w:sz w:val="20"/>
          <w:lang w:eastAsia="ar-SA"/>
        </w:rPr>
        <w:t xml:space="preserve"> (</w:t>
      </w:r>
      <w:r w:rsidRPr="006B1959">
        <w:rPr>
          <w:rFonts w:ascii="Arial" w:hAnsi="Arial" w:cs="Arial"/>
          <w:b/>
          <w:color w:val="000000"/>
          <w:sz w:val="20"/>
          <w:lang w:eastAsia="ar-SA"/>
        </w:rPr>
        <w:t>dois milhões seiscentos e cinquenta mil trezentos e vinte reais</w:t>
      </w:r>
      <w:r w:rsidRPr="006B1959">
        <w:rPr>
          <w:rFonts w:ascii="Arial" w:hAnsi="Arial" w:cs="Arial"/>
          <w:color w:val="000000"/>
          <w:sz w:val="20"/>
          <w:lang w:eastAsia="ar-SA"/>
        </w:rPr>
        <w:t>), estimando-se um total de 3.000 (três mil) mudanças durante a vigência da ATA.</w:t>
      </w:r>
    </w:p>
    <w:p w14:paraId="2B55F82A" w14:textId="77777777" w:rsidR="00E57EF9" w:rsidRPr="006B1959" w:rsidRDefault="00E57EF9" w:rsidP="00E57EF9">
      <w:pPr>
        <w:ind w:left="720"/>
        <w:rPr>
          <w:rFonts w:ascii="Arial" w:hAnsi="Arial" w:cs="Arial"/>
          <w:color w:val="000000"/>
          <w:sz w:val="20"/>
          <w:lang w:eastAsia="ar-SA"/>
        </w:rPr>
      </w:pPr>
    </w:p>
    <w:p w14:paraId="1C1E1B02"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color w:val="000000"/>
          <w:sz w:val="20"/>
          <w:lang w:eastAsia="ar-SA"/>
        </w:rPr>
        <w:t xml:space="preserve">O </w:t>
      </w:r>
      <w:r w:rsidRPr="006B1959">
        <w:rPr>
          <w:rFonts w:ascii="Arial" w:hAnsi="Arial" w:cs="Arial"/>
          <w:b/>
          <w:color w:val="000000"/>
          <w:sz w:val="20"/>
          <w:lang w:eastAsia="ar-SA"/>
        </w:rPr>
        <w:t>pagamento pelo serviço será calculado pelo o número total de mudanças efetivamente realizadas</w:t>
      </w:r>
      <w:r w:rsidRPr="006B1959">
        <w:rPr>
          <w:rFonts w:ascii="Arial" w:hAnsi="Arial" w:cs="Arial"/>
          <w:color w:val="000000"/>
          <w:sz w:val="20"/>
          <w:lang w:eastAsia="ar-SA"/>
        </w:rPr>
        <w:t>.</w:t>
      </w:r>
    </w:p>
    <w:p w14:paraId="49FED499" w14:textId="77777777" w:rsidR="00E57EF9" w:rsidRPr="006B1959" w:rsidRDefault="00E57EF9" w:rsidP="00E57EF9">
      <w:pPr>
        <w:rPr>
          <w:rFonts w:ascii="Arial" w:hAnsi="Arial" w:cs="Arial"/>
          <w:sz w:val="20"/>
        </w:rPr>
      </w:pPr>
    </w:p>
    <w:p w14:paraId="502EC640" w14:textId="77777777" w:rsidR="00E57EF9" w:rsidRPr="006B1959" w:rsidRDefault="00E57EF9" w:rsidP="00E57EF9">
      <w:pPr>
        <w:numPr>
          <w:ilvl w:val="1"/>
          <w:numId w:val="41"/>
        </w:numPr>
        <w:jc w:val="both"/>
        <w:rPr>
          <w:rFonts w:ascii="Arial" w:hAnsi="Arial" w:cs="Arial"/>
          <w:color w:val="000000"/>
          <w:sz w:val="20"/>
          <w:lang w:eastAsia="ar-SA"/>
        </w:rPr>
      </w:pPr>
      <w:r w:rsidRPr="006B1959">
        <w:rPr>
          <w:rFonts w:ascii="Arial" w:hAnsi="Arial" w:cs="Arial"/>
          <w:color w:val="000000"/>
          <w:sz w:val="20"/>
          <w:lang w:eastAsia="ar-SA"/>
        </w:rPr>
        <w:t xml:space="preserve">O valor unitário estimado por mudança máximo admitido pela Administração é de </w:t>
      </w:r>
      <w:r w:rsidRPr="006B1959">
        <w:rPr>
          <w:rFonts w:ascii="Arial" w:hAnsi="Arial" w:cs="Arial"/>
          <w:b/>
          <w:color w:val="000000"/>
          <w:sz w:val="20"/>
          <w:lang w:eastAsia="ar-SA"/>
        </w:rPr>
        <w:t>R</w:t>
      </w:r>
      <w:r w:rsidRPr="006B1959">
        <w:rPr>
          <w:rFonts w:ascii="Arial" w:hAnsi="Arial" w:cs="Arial"/>
          <w:b/>
          <w:sz w:val="20"/>
          <w:lang w:eastAsia="ar-SA"/>
        </w:rPr>
        <w:t xml:space="preserve">$ 883,44 </w:t>
      </w:r>
      <w:r w:rsidRPr="006B1959">
        <w:rPr>
          <w:rFonts w:ascii="Arial" w:hAnsi="Arial" w:cs="Arial"/>
          <w:b/>
          <w:color w:val="000000"/>
          <w:sz w:val="20"/>
          <w:lang w:eastAsia="ar-SA"/>
        </w:rPr>
        <w:t>(oitocentos e oitenta e três reais e quarenta e quatro centavos</w:t>
      </w:r>
      <w:r w:rsidRPr="006B1959">
        <w:rPr>
          <w:rFonts w:ascii="Arial" w:hAnsi="Arial" w:cs="Arial"/>
          <w:color w:val="000000"/>
          <w:sz w:val="20"/>
          <w:lang w:eastAsia="ar-SA"/>
        </w:rPr>
        <w:t xml:space="preserve">). Para o cálculo da estimativa do valor a ser pago para cada mudança, foi utilizado como base os custos dos insumos e composições do SINAPI, um caminhão baú com </w:t>
      </w:r>
      <w:smartTag w:uri="urn:schemas-microsoft-com:office:smarttags" w:element="metricconverter">
        <w:smartTagPr>
          <w:attr w:name="ProductID" w:val="20 mﾳ"/>
        </w:smartTagPr>
        <w:r w:rsidRPr="006B1959">
          <w:rPr>
            <w:rFonts w:ascii="Arial" w:hAnsi="Arial" w:cs="Arial"/>
            <w:color w:val="000000"/>
            <w:sz w:val="20"/>
            <w:lang w:eastAsia="ar-SA"/>
          </w:rPr>
          <w:t>20 m³</w:t>
        </w:r>
      </w:smartTag>
      <w:r w:rsidRPr="006B1959">
        <w:rPr>
          <w:rFonts w:ascii="Arial" w:hAnsi="Arial" w:cs="Arial"/>
          <w:color w:val="000000"/>
          <w:sz w:val="20"/>
          <w:lang w:eastAsia="ar-SA"/>
        </w:rPr>
        <w:t xml:space="preserve"> (vinte metros cúbicos), distância máxima de transporte de </w:t>
      </w:r>
      <w:smartTag w:uri="urn:schemas-microsoft-com:office:smarttags" w:element="metricconverter">
        <w:smartTagPr>
          <w:attr w:name="ProductID" w:val="15 Km"/>
        </w:smartTagPr>
        <w:r w:rsidRPr="006B1959">
          <w:rPr>
            <w:rFonts w:ascii="Arial" w:hAnsi="Arial" w:cs="Arial"/>
            <w:color w:val="000000"/>
            <w:sz w:val="20"/>
            <w:lang w:eastAsia="ar-SA"/>
          </w:rPr>
          <w:t>15 Km</w:t>
        </w:r>
      </w:smartTag>
      <w:r w:rsidRPr="006B1959">
        <w:rPr>
          <w:rFonts w:ascii="Arial" w:hAnsi="Arial" w:cs="Arial"/>
          <w:color w:val="000000"/>
          <w:sz w:val="20"/>
          <w:lang w:eastAsia="ar-SA"/>
        </w:rPr>
        <w:t xml:space="preserve"> (quinze quilômetros) e uma equipe composta por um encarregado para controle do serviço, um motorista e três ajudantes, baseados em propostas e na quantidade de transportes realizados em ações anteriores. </w:t>
      </w:r>
    </w:p>
    <w:p w14:paraId="2D7868D5" w14:textId="77777777" w:rsidR="00E57EF9" w:rsidRPr="006B1959" w:rsidRDefault="00E57EF9" w:rsidP="00E57EF9">
      <w:pPr>
        <w:pStyle w:val="PargrafodaLista"/>
        <w:rPr>
          <w:rFonts w:ascii="Arial" w:hAnsi="Arial" w:cs="Arial"/>
          <w:color w:val="000000"/>
          <w:sz w:val="20"/>
          <w:lang w:eastAsia="ar-SA"/>
        </w:rPr>
      </w:pPr>
    </w:p>
    <w:p w14:paraId="7F5A7636" w14:textId="77777777" w:rsidR="00E57EF9" w:rsidRPr="006B1959" w:rsidRDefault="00E57EF9" w:rsidP="00E57EF9">
      <w:pPr>
        <w:numPr>
          <w:ilvl w:val="2"/>
          <w:numId w:val="41"/>
        </w:numPr>
        <w:jc w:val="both"/>
        <w:rPr>
          <w:rFonts w:ascii="Arial" w:hAnsi="Arial" w:cs="Arial"/>
          <w:color w:val="000000"/>
          <w:sz w:val="20"/>
          <w:lang w:eastAsia="ar-SA"/>
        </w:rPr>
      </w:pPr>
      <w:r w:rsidRPr="006B1959">
        <w:rPr>
          <w:rFonts w:ascii="Arial" w:hAnsi="Arial" w:cs="Arial"/>
          <w:color w:val="000000"/>
          <w:sz w:val="20"/>
          <w:lang w:eastAsia="ar-SA"/>
        </w:rPr>
        <w:t>São estimadas, no mínimo, quatro mudanças por caminhão em 8 horas de serviço diário e uma hora de intervalo para almoço/descanso, considerando para cada equipe um tempo médio de duas horas no processo de mudança incluindo o embarque, transporte ao destino e desembarque. Também foi considerada uma média de 40 (quarenta) mudanças diárias, ou seja, uma previsão inicial de 10 (dez) caminhões para ações cuja expectativa de mudanças seja superior a quarenta famílias. O número de caminhões deve também estar adequado à quantidade de dias da ação definidos previamente e aprovado pelo Contratante.</w:t>
      </w:r>
    </w:p>
    <w:p w14:paraId="4C75F6B8" w14:textId="77777777" w:rsidR="00E57EF9" w:rsidRPr="006B1959" w:rsidRDefault="00E57EF9" w:rsidP="00E57EF9">
      <w:pPr>
        <w:ind w:left="720"/>
        <w:rPr>
          <w:rFonts w:ascii="Arial" w:hAnsi="Arial" w:cs="Arial"/>
          <w:color w:val="000000"/>
          <w:sz w:val="20"/>
          <w:lang w:eastAsia="ar-SA"/>
        </w:rPr>
      </w:pPr>
    </w:p>
    <w:p w14:paraId="6486C97B" w14:textId="77777777" w:rsidR="00E57EF9" w:rsidRPr="006B1959" w:rsidRDefault="00E57EF9" w:rsidP="00E57EF9">
      <w:pPr>
        <w:numPr>
          <w:ilvl w:val="2"/>
          <w:numId w:val="41"/>
        </w:numPr>
        <w:jc w:val="both"/>
        <w:rPr>
          <w:rFonts w:ascii="Arial" w:hAnsi="Arial" w:cs="Arial"/>
          <w:color w:val="000000"/>
          <w:sz w:val="20"/>
          <w:lang w:eastAsia="ar-SA"/>
        </w:rPr>
      </w:pPr>
      <w:r w:rsidRPr="006B1959">
        <w:rPr>
          <w:rFonts w:ascii="Arial" w:hAnsi="Arial" w:cs="Arial"/>
          <w:color w:val="000000"/>
          <w:sz w:val="20"/>
          <w:lang w:eastAsia="ar-SA"/>
        </w:rPr>
        <w:t xml:space="preserve">Contudo, a quantidade de caminhões alocada por dia de ação poderá ser alterada previamente em caso de decisão judicial e/ou por determinação da CAIXA. </w:t>
      </w:r>
    </w:p>
    <w:p w14:paraId="21EC6F51" w14:textId="77777777" w:rsidR="00E57EF9" w:rsidRPr="006B1959" w:rsidRDefault="00E57EF9" w:rsidP="00E57EF9">
      <w:pPr>
        <w:ind w:left="720"/>
        <w:rPr>
          <w:rFonts w:ascii="Arial" w:hAnsi="Arial" w:cs="Arial"/>
          <w:color w:val="000000"/>
          <w:sz w:val="20"/>
          <w:lang w:eastAsia="ar-SA"/>
        </w:rPr>
      </w:pPr>
    </w:p>
    <w:p w14:paraId="06774508" w14:textId="77777777" w:rsidR="00E57EF9" w:rsidRPr="006B1959" w:rsidRDefault="00E57EF9" w:rsidP="00E57EF9">
      <w:pPr>
        <w:numPr>
          <w:ilvl w:val="2"/>
          <w:numId w:val="41"/>
        </w:numPr>
        <w:jc w:val="both"/>
        <w:rPr>
          <w:rFonts w:ascii="Arial" w:hAnsi="Arial" w:cs="Arial"/>
          <w:bCs/>
          <w:color w:val="000000"/>
          <w:sz w:val="20"/>
          <w:lang w:eastAsia="ar-SA"/>
        </w:rPr>
      </w:pPr>
      <w:r w:rsidRPr="006B1959">
        <w:rPr>
          <w:rFonts w:ascii="Arial" w:hAnsi="Arial" w:cs="Arial"/>
          <w:color w:val="000000"/>
          <w:sz w:val="20"/>
          <w:lang w:eastAsia="ar-SA"/>
        </w:rPr>
        <w:t xml:space="preserve">Caso o número de mudanças realizadas durante a ação de desocupação seja inferior ao número de viagens previstas inicialmente, o fiscal da Contratante atestará junto à Contratada a quantidade de caminhões com equipes disponíveis que </w:t>
      </w:r>
      <w:r w:rsidRPr="006B1959">
        <w:rPr>
          <w:rFonts w:ascii="Arial" w:hAnsi="Arial" w:cs="Arial"/>
          <w:bCs/>
          <w:color w:val="000000"/>
          <w:sz w:val="20"/>
          <w:lang w:eastAsia="ar-SA"/>
        </w:rPr>
        <w:t>não forem efetivamente utilizados, ou seja, estejam ociosos.</w:t>
      </w:r>
    </w:p>
    <w:p w14:paraId="289FE5C7" w14:textId="77777777" w:rsidR="00E57EF9" w:rsidRPr="006B1959" w:rsidRDefault="00E57EF9" w:rsidP="00E57EF9">
      <w:pPr>
        <w:pStyle w:val="PargrafodaLista"/>
        <w:rPr>
          <w:rFonts w:ascii="Arial" w:hAnsi="Arial" w:cs="Arial"/>
          <w:color w:val="000000"/>
          <w:sz w:val="20"/>
          <w:lang w:eastAsia="ar-SA"/>
        </w:rPr>
      </w:pPr>
    </w:p>
    <w:p w14:paraId="193EBAAB" w14:textId="77777777" w:rsidR="00E57EF9" w:rsidRPr="006B1959" w:rsidRDefault="00E57EF9" w:rsidP="00E57EF9">
      <w:pPr>
        <w:numPr>
          <w:ilvl w:val="3"/>
          <w:numId w:val="41"/>
        </w:numPr>
        <w:jc w:val="both"/>
        <w:rPr>
          <w:rFonts w:ascii="Arial" w:hAnsi="Arial" w:cs="Arial"/>
          <w:bCs/>
          <w:color w:val="000000"/>
          <w:sz w:val="20"/>
          <w:lang w:eastAsia="ar-SA"/>
        </w:rPr>
      </w:pPr>
      <w:r w:rsidRPr="006B1959">
        <w:rPr>
          <w:rFonts w:ascii="Arial" w:hAnsi="Arial" w:cs="Arial"/>
          <w:color w:val="000000"/>
          <w:sz w:val="20"/>
          <w:lang w:eastAsia="ar-SA"/>
        </w:rPr>
        <w:t xml:space="preserve">Durante a ação, deverão ser utilizados todos os caminhões disponíveis para realizar a quantidade de mudanças necessárias imediatamente e simultaneamente. Ou seja, </w:t>
      </w:r>
      <w:r w:rsidRPr="006B1959">
        <w:rPr>
          <w:rFonts w:ascii="Arial" w:hAnsi="Arial" w:cs="Arial"/>
          <w:bCs/>
          <w:color w:val="000000"/>
          <w:sz w:val="20"/>
          <w:lang w:eastAsia="ar-SA"/>
        </w:rPr>
        <w:t>não poderão existir caminhões ociosos e mudanças aguardando para serem realizadas.</w:t>
      </w:r>
    </w:p>
    <w:p w14:paraId="168BEE84" w14:textId="77777777" w:rsidR="00E57EF9" w:rsidRPr="006B1959" w:rsidRDefault="00E57EF9" w:rsidP="00E57EF9">
      <w:pPr>
        <w:ind w:left="1080"/>
        <w:rPr>
          <w:rFonts w:ascii="Arial" w:hAnsi="Arial" w:cs="Arial"/>
          <w:color w:val="000000"/>
          <w:sz w:val="20"/>
          <w:lang w:eastAsia="ar-SA"/>
        </w:rPr>
      </w:pPr>
    </w:p>
    <w:p w14:paraId="114A00DE" w14:textId="77777777" w:rsidR="00E57EF9" w:rsidRPr="006B1959" w:rsidRDefault="00E57EF9" w:rsidP="00E57EF9">
      <w:pPr>
        <w:numPr>
          <w:ilvl w:val="3"/>
          <w:numId w:val="41"/>
        </w:numPr>
        <w:jc w:val="both"/>
        <w:rPr>
          <w:rFonts w:ascii="Arial" w:hAnsi="Arial" w:cs="Arial"/>
          <w:color w:val="000000"/>
          <w:sz w:val="20"/>
          <w:lang w:eastAsia="ar-SA"/>
        </w:rPr>
      </w:pPr>
      <w:r w:rsidRPr="006B1959">
        <w:rPr>
          <w:rFonts w:ascii="Arial" w:hAnsi="Arial" w:cs="Arial"/>
          <w:color w:val="000000"/>
          <w:sz w:val="20"/>
          <w:lang w:eastAsia="ar-SA"/>
        </w:rPr>
        <w:t xml:space="preserve">Para os casos efetivos de não utilização após esta comprovação, a Contratada terá seus custos ressarcidos devido a essa ociosidade, </w:t>
      </w:r>
      <w:r w:rsidRPr="006B1959">
        <w:rPr>
          <w:rFonts w:ascii="Arial" w:hAnsi="Arial" w:cs="Arial"/>
          <w:b/>
          <w:color w:val="000000"/>
          <w:sz w:val="20"/>
          <w:lang w:eastAsia="ar-SA"/>
        </w:rPr>
        <w:t>por</w:t>
      </w:r>
      <w:r w:rsidRPr="006B1959">
        <w:rPr>
          <w:rFonts w:ascii="Arial" w:hAnsi="Arial" w:cs="Arial"/>
          <w:color w:val="000000"/>
          <w:sz w:val="20"/>
          <w:lang w:eastAsia="ar-SA"/>
        </w:rPr>
        <w:t xml:space="preserve"> </w:t>
      </w:r>
      <w:r w:rsidRPr="006B1959">
        <w:rPr>
          <w:rFonts w:ascii="Arial" w:hAnsi="Arial" w:cs="Arial"/>
          <w:b/>
          <w:color w:val="000000"/>
          <w:sz w:val="20"/>
          <w:lang w:eastAsia="ar-SA"/>
        </w:rPr>
        <w:t>não utilização durante um dia sem utilização (8 horas para cada caminhão</w:t>
      </w:r>
      <w:r w:rsidRPr="006B1959">
        <w:rPr>
          <w:rFonts w:ascii="Arial" w:hAnsi="Arial" w:cs="Arial"/>
          <w:color w:val="000000"/>
          <w:sz w:val="20"/>
          <w:lang w:eastAsia="ar-SA"/>
        </w:rPr>
        <w:t xml:space="preserve">, </w:t>
      </w:r>
      <w:r w:rsidRPr="006B1959">
        <w:rPr>
          <w:rFonts w:ascii="Arial" w:hAnsi="Arial" w:cs="Arial"/>
          <w:b/>
          <w:color w:val="000000"/>
          <w:sz w:val="20"/>
          <w:lang w:eastAsia="ar-SA"/>
        </w:rPr>
        <w:t>incluindo equipe de motorista e três ajudantes)</w:t>
      </w:r>
      <w:r w:rsidRPr="006B1959">
        <w:rPr>
          <w:rFonts w:ascii="Arial" w:hAnsi="Arial" w:cs="Arial"/>
          <w:color w:val="000000"/>
          <w:sz w:val="20"/>
          <w:lang w:eastAsia="ar-SA"/>
        </w:rPr>
        <w:t xml:space="preserve">, no valor estimado máximo admitido pela Administração de </w:t>
      </w:r>
      <w:r w:rsidRPr="006B1959">
        <w:rPr>
          <w:rFonts w:ascii="Arial" w:hAnsi="Arial" w:cs="Arial"/>
          <w:b/>
          <w:color w:val="000000"/>
          <w:sz w:val="20"/>
          <w:lang w:eastAsia="ar-SA"/>
        </w:rPr>
        <w:t>R</w:t>
      </w:r>
      <w:r w:rsidRPr="006B1959">
        <w:rPr>
          <w:rFonts w:ascii="Arial" w:hAnsi="Arial" w:cs="Arial"/>
          <w:b/>
          <w:sz w:val="20"/>
          <w:lang w:eastAsia="ar-SA"/>
        </w:rPr>
        <w:t>$ 878,82</w:t>
      </w:r>
      <w:r w:rsidRPr="006B1959">
        <w:rPr>
          <w:rFonts w:ascii="Arial" w:hAnsi="Arial" w:cs="Arial"/>
          <w:b/>
          <w:color w:val="000000"/>
          <w:sz w:val="20"/>
          <w:lang w:eastAsia="ar-SA"/>
        </w:rPr>
        <w:t xml:space="preserve"> (oitocentos e setenta e oito reais e oitenta e dois centavos)</w:t>
      </w:r>
      <w:r w:rsidRPr="006B1959">
        <w:rPr>
          <w:rFonts w:ascii="Arial" w:hAnsi="Arial" w:cs="Arial"/>
          <w:color w:val="000000"/>
          <w:sz w:val="20"/>
          <w:lang w:eastAsia="ar-SA"/>
        </w:rPr>
        <w:t>, com base nos custos de insumos e composições do SINAPI.</w:t>
      </w:r>
    </w:p>
    <w:p w14:paraId="5F0FFFFD" w14:textId="77777777" w:rsidR="00E57EF9" w:rsidRPr="006B1959" w:rsidRDefault="00E57EF9" w:rsidP="00E57EF9">
      <w:pPr>
        <w:pStyle w:val="PargrafodaLista"/>
        <w:rPr>
          <w:rFonts w:ascii="Arial" w:hAnsi="Arial" w:cs="Arial"/>
          <w:color w:val="000000"/>
          <w:sz w:val="20"/>
          <w:lang w:eastAsia="ar-SA"/>
        </w:rPr>
      </w:pPr>
    </w:p>
    <w:p w14:paraId="752B1690" w14:textId="77777777" w:rsidR="00E57EF9" w:rsidRPr="006B1959" w:rsidRDefault="00E57EF9" w:rsidP="00E57EF9">
      <w:pPr>
        <w:rPr>
          <w:rFonts w:ascii="Arial" w:hAnsi="Arial" w:cs="Arial"/>
          <w:color w:val="000000"/>
          <w:sz w:val="20"/>
          <w:lang w:eastAsia="ar-SA"/>
        </w:rPr>
      </w:pPr>
    </w:p>
    <w:p w14:paraId="110D9BCF"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MUNICÍPIOS DE ABRANGÊNCIA</w:t>
      </w:r>
    </w:p>
    <w:p w14:paraId="521F13AA" w14:textId="77777777" w:rsidR="00E57EF9" w:rsidRPr="006B1959" w:rsidRDefault="00E57EF9" w:rsidP="00E57EF9">
      <w:pPr>
        <w:rPr>
          <w:rFonts w:ascii="Arial" w:hAnsi="Arial" w:cs="Arial"/>
          <w:sz w:val="20"/>
          <w:lang w:eastAsia="ar-SA"/>
        </w:rPr>
      </w:pPr>
    </w:p>
    <w:p w14:paraId="0D4234D5" w14:textId="77777777" w:rsidR="00E57EF9" w:rsidRPr="006B1959" w:rsidRDefault="00E57EF9" w:rsidP="00E57EF9">
      <w:pPr>
        <w:ind w:left="709" w:hanging="709"/>
        <w:rPr>
          <w:rFonts w:ascii="Arial" w:hAnsi="Arial" w:cs="Arial"/>
          <w:color w:val="000000"/>
          <w:sz w:val="20"/>
          <w:lang w:eastAsia="ar-SA"/>
        </w:rPr>
      </w:pPr>
      <w:r w:rsidRPr="006B1959">
        <w:rPr>
          <w:rFonts w:ascii="Arial" w:hAnsi="Arial" w:cs="Arial"/>
          <w:color w:val="000000"/>
          <w:sz w:val="20"/>
          <w:lang w:eastAsia="ar-SA"/>
        </w:rPr>
        <w:t>5.1</w:t>
      </w:r>
      <w:r w:rsidRPr="006B1959">
        <w:rPr>
          <w:rFonts w:ascii="Arial" w:hAnsi="Arial" w:cs="Arial"/>
          <w:color w:val="000000"/>
          <w:sz w:val="20"/>
          <w:lang w:eastAsia="ar-SA"/>
        </w:rPr>
        <w:tab/>
        <w:t>Serão prestados os serviços do objeto deste termo em qualquer um dos 47 (quarenta e sete) municípios localizados no Estado do Pará destacados abaixo que possuem empreendimentos habitacionais do Programa MCMV – FAR e que estejam em processo de reintegração de posse, totalizando 3.000 unidades habitacionais.</w:t>
      </w:r>
    </w:p>
    <w:p w14:paraId="3FF17B36" w14:textId="77777777" w:rsidR="00E57EF9" w:rsidRPr="006B1959" w:rsidRDefault="00E57EF9" w:rsidP="00E57EF9">
      <w:pPr>
        <w:rPr>
          <w:rFonts w:ascii="Arial" w:hAnsi="Arial" w:cs="Arial"/>
          <w:sz w:val="20"/>
          <w:lang w:eastAsia="ar-SA"/>
        </w:rPr>
      </w:pPr>
      <w:bookmarkStart w:id="185" w:name="_Hlk80186918"/>
    </w:p>
    <w:tbl>
      <w:tblPr>
        <w:tblW w:w="9087" w:type="dxa"/>
        <w:tblInd w:w="55" w:type="dxa"/>
        <w:tblCellMar>
          <w:left w:w="70" w:type="dxa"/>
          <w:right w:w="70" w:type="dxa"/>
        </w:tblCellMar>
        <w:tblLook w:val="0000" w:firstRow="0" w:lastRow="0" w:firstColumn="0" w:lastColumn="0" w:noHBand="0" w:noVBand="0"/>
      </w:tblPr>
      <w:tblGrid>
        <w:gridCol w:w="365"/>
        <w:gridCol w:w="2551"/>
        <w:gridCol w:w="365"/>
        <w:gridCol w:w="2606"/>
        <w:gridCol w:w="365"/>
        <w:gridCol w:w="2835"/>
      </w:tblGrid>
      <w:tr w:rsidR="00E57EF9" w:rsidRPr="006B1959" w14:paraId="38629837"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0AA6C" w14:textId="77777777" w:rsidR="00E57EF9" w:rsidRPr="006B1959" w:rsidRDefault="00E57EF9" w:rsidP="0093059E">
            <w:pPr>
              <w:jc w:val="center"/>
              <w:rPr>
                <w:rFonts w:ascii="Arial" w:hAnsi="Arial" w:cs="Arial"/>
                <w:b/>
                <w:sz w:val="20"/>
              </w:rPr>
            </w:pPr>
            <w:r w:rsidRPr="006B1959">
              <w:rPr>
                <w:rFonts w:ascii="Arial" w:hAnsi="Arial" w:cs="Arial"/>
                <w:b/>
                <w:sz w:val="20"/>
              </w:rPr>
              <w:t>N°</w:t>
            </w:r>
          </w:p>
        </w:tc>
        <w:tc>
          <w:tcPr>
            <w:tcW w:w="2596" w:type="dxa"/>
            <w:tcBorders>
              <w:top w:val="single" w:sz="4" w:space="0" w:color="auto"/>
              <w:left w:val="nil"/>
              <w:bottom w:val="single" w:sz="4" w:space="0" w:color="auto"/>
              <w:right w:val="single" w:sz="4" w:space="0" w:color="auto"/>
            </w:tcBorders>
            <w:shd w:val="clear" w:color="auto" w:fill="auto"/>
            <w:vAlign w:val="center"/>
          </w:tcPr>
          <w:p w14:paraId="5066C8FA" w14:textId="77777777" w:rsidR="00E57EF9" w:rsidRPr="006B1959" w:rsidRDefault="00E57EF9" w:rsidP="0093059E">
            <w:pPr>
              <w:rPr>
                <w:rFonts w:ascii="Arial" w:hAnsi="Arial" w:cs="Arial"/>
                <w:b/>
                <w:bCs/>
                <w:sz w:val="20"/>
              </w:rPr>
            </w:pPr>
            <w:r w:rsidRPr="006B1959">
              <w:rPr>
                <w:rFonts w:ascii="Arial" w:hAnsi="Arial" w:cs="Arial"/>
                <w:b/>
                <w:bCs/>
                <w:sz w:val="20"/>
              </w:rPr>
              <w:t>Município</w:t>
            </w:r>
          </w:p>
        </w:tc>
        <w:tc>
          <w:tcPr>
            <w:tcW w:w="365" w:type="dxa"/>
            <w:tcBorders>
              <w:top w:val="single" w:sz="4" w:space="0" w:color="auto"/>
              <w:left w:val="nil"/>
              <w:bottom w:val="single" w:sz="4" w:space="0" w:color="auto"/>
              <w:right w:val="single" w:sz="4" w:space="0" w:color="auto"/>
            </w:tcBorders>
            <w:shd w:val="clear" w:color="auto" w:fill="auto"/>
            <w:noWrap/>
            <w:vAlign w:val="bottom"/>
          </w:tcPr>
          <w:p w14:paraId="1238ED33" w14:textId="77777777" w:rsidR="00E57EF9" w:rsidRPr="006B1959" w:rsidRDefault="00E57EF9" w:rsidP="0093059E">
            <w:pPr>
              <w:jc w:val="center"/>
              <w:rPr>
                <w:rFonts w:ascii="Arial" w:hAnsi="Arial" w:cs="Arial"/>
                <w:sz w:val="20"/>
              </w:rPr>
            </w:pPr>
            <w:r w:rsidRPr="006B1959">
              <w:rPr>
                <w:rFonts w:ascii="Arial" w:hAnsi="Arial" w:cs="Arial"/>
                <w:b/>
                <w:sz w:val="20"/>
              </w:rPr>
              <w:t>N°</w:t>
            </w:r>
          </w:p>
        </w:tc>
        <w:tc>
          <w:tcPr>
            <w:tcW w:w="2643" w:type="dxa"/>
            <w:tcBorders>
              <w:top w:val="single" w:sz="4" w:space="0" w:color="auto"/>
              <w:left w:val="nil"/>
              <w:bottom w:val="single" w:sz="4" w:space="0" w:color="auto"/>
              <w:right w:val="single" w:sz="4" w:space="0" w:color="auto"/>
            </w:tcBorders>
            <w:shd w:val="clear" w:color="auto" w:fill="auto"/>
            <w:vAlign w:val="center"/>
          </w:tcPr>
          <w:p w14:paraId="2CF070DB" w14:textId="77777777" w:rsidR="00E57EF9" w:rsidRPr="006B1959" w:rsidRDefault="00E57EF9" w:rsidP="0093059E">
            <w:pPr>
              <w:rPr>
                <w:rFonts w:ascii="Arial" w:hAnsi="Arial" w:cs="Arial"/>
                <w:b/>
                <w:bCs/>
                <w:sz w:val="20"/>
              </w:rPr>
            </w:pPr>
            <w:r w:rsidRPr="006B1959">
              <w:rPr>
                <w:rFonts w:ascii="Arial" w:hAnsi="Arial" w:cs="Arial"/>
                <w:b/>
                <w:bCs/>
                <w:sz w:val="20"/>
              </w:rPr>
              <w:t>Município</w:t>
            </w:r>
          </w:p>
        </w:tc>
        <w:tc>
          <w:tcPr>
            <w:tcW w:w="283" w:type="dxa"/>
            <w:tcBorders>
              <w:top w:val="single" w:sz="4" w:space="0" w:color="auto"/>
              <w:left w:val="nil"/>
              <w:bottom w:val="single" w:sz="4" w:space="0" w:color="auto"/>
              <w:right w:val="single" w:sz="4" w:space="0" w:color="auto"/>
            </w:tcBorders>
            <w:shd w:val="clear" w:color="auto" w:fill="auto"/>
            <w:noWrap/>
            <w:vAlign w:val="bottom"/>
          </w:tcPr>
          <w:p w14:paraId="1F26454C" w14:textId="77777777" w:rsidR="00E57EF9" w:rsidRPr="006B1959" w:rsidRDefault="00E57EF9" w:rsidP="0093059E">
            <w:pPr>
              <w:jc w:val="center"/>
              <w:rPr>
                <w:rFonts w:ascii="Arial" w:hAnsi="Arial" w:cs="Arial"/>
                <w:sz w:val="20"/>
              </w:rPr>
            </w:pPr>
            <w:r w:rsidRPr="006B1959">
              <w:rPr>
                <w:rFonts w:ascii="Arial" w:hAnsi="Arial" w:cs="Arial"/>
                <w:b/>
                <w:sz w:val="20"/>
              </w:rPr>
              <w:t>N°</w:t>
            </w:r>
          </w:p>
        </w:tc>
        <w:tc>
          <w:tcPr>
            <w:tcW w:w="2835" w:type="dxa"/>
            <w:tcBorders>
              <w:top w:val="single" w:sz="4" w:space="0" w:color="auto"/>
              <w:left w:val="nil"/>
              <w:bottom w:val="single" w:sz="4" w:space="0" w:color="auto"/>
              <w:right w:val="single" w:sz="4" w:space="0" w:color="auto"/>
            </w:tcBorders>
            <w:shd w:val="clear" w:color="auto" w:fill="auto"/>
            <w:vAlign w:val="center"/>
          </w:tcPr>
          <w:p w14:paraId="1A3D2FE1" w14:textId="77777777" w:rsidR="00E57EF9" w:rsidRPr="006B1959" w:rsidRDefault="00E57EF9" w:rsidP="0093059E">
            <w:pPr>
              <w:rPr>
                <w:rFonts w:ascii="Arial" w:hAnsi="Arial" w:cs="Arial"/>
                <w:b/>
                <w:bCs/>
                <w:sz w:val="20"/>
              </w:rPr>
            </w:pPr>
            <w:r w:rsidRPr="006B1959">
              <w:rPr>
                <w:rFonts w:ascii="Arial" w:hAnsi="Arial" w:cs="Arial"/>
                <w:b/>
                <w:bCs/>
                <w:sz w:val="20"/>
              </w:rPr>
              <w:t>Município</w:t>
            </w:r>
          </w:p>
        </w:tc>
      </w:tr>
      <w:tr w:rsidR="00E57EF9" w:rsidRPr="006B1959" w14:paraId="6443B904" w14:textId="77777777" w:rsidTr="0093059E">
        <w:trPr>
          <w:trHeight w:val="255"/>
        </w:trPr>
        <w:tc>
          <w:tcPr>
            <w:tcW w:w="365" w:type="dxa"/>
            <w:tcBorders>
              <w:top w:val="nil"/>
              <w:left w:val="single" w:sz="4" w:space="0" w:color="auto"/>
              <w:bottom w:val="single" w:sz="4" w:space="0" w:color="auto"/>
              <w:right w:val="single" w:sz="4" w:space="0" w:color="auto"/>
            </w:tcBorders>
            <w:shd w:val="clear" w:color="auto" w:fill="auto"/>
            <w:noWrap/>
            <w:vAlign w:val="center"/>
          </w:tcPr>
          <w:p w14:paraId="397648C7" w14:textId="77777777" w:rsidR="00E57EF9" w:rsidRPr="006B1959" w:rsidRDefault="00E57EF9" w:rsidP="0093059E">
            <w:pPr>
              <w:jc w:val="center"/>
              <w:rPr>
                <w:rFonts w:ascii="Arial" w:hAnsi="Arial" w:cs="Arial"/>
                <w:sz w:val="20"/>
              </w:rPr>
            </w:pPr>
            <w:r w:rsidRPr="006B1959">
              <w:rPr>
                <w:rFonts w:ascii="Arial" w:hAnsi="Arial" w:cs="Arial"/>
                <w:sz w:val="20"/>
              </w:rPr>
              <w:t>1</w:t>
            </w:r>
          </w:p>
        </w:tc>
        <w:tc>
          <w:tcPr>
            <w:tcW w:w="2596" w:type="dxa"/>
            <w:tcBorders>
              <w:top w:val="nil"/>
              <w:left w:val="nil"/>
              <w:bottom w:val="single" w:sz="4" w:space="0" w:color="auto"/>
              <w:right w:val="single" w:sz="4" w:space="0" w:color="auto"/>
            </w:tcBorders>
            <w:shd w:val="clear" w:color="auto" w:fill="auto"/>
            <w:vAlign w:val="center"/>
          </w:tcPr>
          <w:p w14:paraId="09D2C91F"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ABAETETUBA</w:t>
            </w:r>
          </w:p>
        </w:tc>
        <w:tc>
          <w:tcPr>
            <w:tcW w:w="365" w:type="dxa"/>
            <w:tcBorders>
              <w:top w:val="nil"/>
              <w:left w:val="nil"/>
              <w:bottom w:val="single" w:sz="4" w:space="0" w:color="auto"/>
              <w:right w:val="single" w:sz="4" w:space="0" w:color="auto"/>
            </w:tcBorders>
            <w:shd w:val="clear" w:color="auto" w:fill="auto"/>
            <w:noWrap/>
            <w:vAlign w:val="center"/>
          </w:tcPr>
          <w:p w14:paraId="767A6108" w14:textId="77777777" w:rsidR="00E57EF9" w:rsidRPr="006B1959" w:rsidRDefault="00E57EF9" w:rsidP="0093059E">
            <w:pPr>
              <w:jc w:val="center"/>
              <w:rPr>
                <w:rFonts w:ascii="Arial" w:hAnsi="Arial" w:cs="Arial"/>
                <w:sz w:val="20"/>
              </w:rPr>
            </w:pPr>
            <w:r w:rsidRPr="006B1959">
              <w:rPr>
                <w:rFonts w:ascii="Arial" w:hAnsi="Arial" w:cs="Arial"/>
                <w:sz w:val="20"/>
              </w:rPr>
              <w:t>17</w:t>
            </w:r>
          </w:p>
        </w:tc>
        <w:tc>
          <w:tcPr>
            <w:tcW w:w="2643" w:type="dxa"/>
            <w:tcBorders>
              <w:top w:val="nil"/>
              <w:left w:val="nil"/>
              <w:bottom w:val="single" w:sz="4" w:space="0" w:color="auto"/>
              <w:right w:val="single" w:sz="4" w:space="0" w:color="auto"/>
            </w:tcBorders>
            <w:shd w:val="clear" w:color="auto" w:fill="auto"/>
            <w:vAlign w:val="center"/>
          </w:tcPr>
          <w:p w14:paraId="4FE967A4"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DOM ELISEU</w:t>
            </w:r>
          </w:p>
        </w:tc>
        <w:tc>
          <w:tcPr>
            <w:tcW w:w="283" w:type="dxa"/>
            <w:tcBorders>
              <w:top w:val="nil"/>
              <w:left w:val="nil"/>
              <w:bottom w:val="single" w:sz="4" w:space="0" w:color="auto"/>
              <w:right w:val="single" w:sz="4" w:space="0" w:color="auto"/>
            </w:tcBorders>
            <w:shd w:val="clear" w:color="auto" w:fill="auto"/>
            <w:noWrap/>
            <w:vAlign w:val="center"/>
          </w:tcPr>
          <w:p w14:paraId="4839E29B" w14:textId="77777777" w:rsidR="00E57EF9" w:rsidRPr="006B1959" w:rsidRDefault="00E57EF9" w:rsidP="0093059E">
            <w:pPr>
              <w:jc w:val="center"/>
              <w:rPr>
                <w:rFonts w:ascii="Arial" w:hAnsi="Arial" w:cs="Arial"/>
                <w:sz w:val="20"/>
              </w:rPr>
            </w:pPr>
            <w:r w:rsidRPr="006B1959">
              <w:rPr>
                <w:rFonts w:ascii="Arial" w:hAnsi="Arial" w:cs="Arial"/>
                <w:sz w:val="20"/>
              </w:rPr>
              <w:t>33</w:t>
            </w:r>
          </w:p>
        </w:tc>
        <w:tc>
          <w:tcPr>
            <w:tcW w:w="2835" w:type="dxa"/>
            <w:tcBorders>
              <w:top w:val="nil"/>
              <w:left w:val="nil"/>
              <w:bottom w:val="single" w:sz="4" w:space="0" w:color="auto"/>
              <w:right w:val="single" w:sz="4" w:space="0" w:color="auto"/>
            </w:tcBorders>
            <w:shd w:val="clear" w:color="auto" w:fill="auto"/>
            <w:vAlign w:val="center"/>
          </w:tcPr>
          <w:p w14:paraId="6FB740F4"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SANTA BÁRBARA DO PARÁ</w:t>
            </w:r>
          </w:p>
        </w:tc>
      </w:tr>
      <w:tr w:rsidR="00E57EF9" w:rsidRPr="006B1959" w14:paraId="428EE9BB" w14:textId="77777777" w:rsidTr="0093059E">
        <w:trPr>
          <w:trHeight w:val="255"/>
        </w:trPr>
        <w:tc>
          <w:tcPr>
            <w:tcW w:w="365" w:type="dxa"/>
            <w:tcBorders>
              <w:top w:val="nil"/>
              <w:left w:val="single" w:sz="4" w:space="0" w:color="auto"/>
              <w:bottom w:val="single" w:sz="4" w:space="0" w:color="auto"/>
              <w:right w:val="single" w:sz="4" w:space="0" w:color="auto"/>
            </w:tcBorders>
            <w:shd w:val="clear" w:color="auto" w:fill="auto"/>
            <w:noWrap/>
            <w:vAlign w:val="center"/>
          </w:tcPr>
          <w:p w14:paraId="151DA958" w14:textId="77777777" w:rsidR="00E57EF9" w:rsidRPr="006B1959" w:rsidRDefault="00E57EF9" w:rsidP="0093059E">
            <w:pPr>
              <w:jc w:val="center"/>
              <w:rPr>
                <w:rFonts w:ascii="Arial" w:hAnsi="Arial" w:cs="Arial"/>
                <w:sz w:val="20"/>
              </w:rPr>
            </w:pPr>
            <w:r w:rsidRPr="006B1959">
              <w:rPr>
                <w:rFonts w:ascii="Arial" w:hAnsi="Arial" w:cs="Arial"/>
                <w:sz w:val="20"/>
              </w:rPr>
              <w:t>2</w:t>
            </w:r>
          </w:p>
        </w:tc>
        <w:tc>
          <w:tcPr>
            <w:tcW w:w="2596" w:type="dxa"/>
            <w:tcBorders>
              <w:top w:val="nil"/>
              <w:left w:val="nil"/>
              <w:bottom w:val="single" w:sz="4" w:space="0" w:color="auto"/>
              <w:right w:val="single" w:sz="4" w:space="0" w:color="auto"/>
            </w:tcBorders>
            <w:shd w:val="clear" w:color="auto" w:fill="auto"/>
            <w:vAlign w:val="center"/>
          </w:tcPr>
          <w:p w14:paraId="2DF6551C"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ACARÁ</w:t>
            </w:r>
          </w:p>
        </w:tc>
        <w:tc>
          <w:tcPr>
            <w:tcW w:w="365" w:type="dxa"/>
            <w:tcBorders>
              <w:top w:val="nil"/>
              <w:left w:val="nil"/>
              <w:bottom w:val="single" w:sz="4" w:space="0" w:color="auto"/>
              <w:right w:val="single" w:sz="4" w:space="0" w:color="auto"/>
            </w:tcBorders>
            <w:shd w:val="clear" w:color="auto" w:fill="auto"/>
            <w:noWrap/>
            <w:vAlign w:val="center"/>
          </w:tcPr>
          <w:p w14:paraId="5E2BD93A" w14:textId="77777777" w:rsidR="00E57EF9" w:rsidRPr="006B1959" w:rsidRDefault="00E57EF9" w:rsidP="0093059E">
            <w:pPr>
              <w:jc w:val="center"/>
              <w:rPr>
                <w:rFonts w:ascii="Arial" w:hAnsi="Arial" w:cs="Arial"/>
                <w:sz w:val="20"/>
              </w:rPr>
            </w:pPr>
            <w:r w:rsidRPr="006B1959">
              <w:rPr>
                <w:rFonts w:ascii="Arial" w:hAnsi="Arial" w:cs="Arial"/>
                <w:sz w:val="20"/>
              </w:rPr>
              <w:t>18</w:t>
            </w:r>
          </w:p>
        </w:tc>
        <w:tc>
          <w:tcPr>
            <w:tcW w:w="2643" w:type="dxa"/>
            <w:tcBorders>
              <w:top w:val="nil"/>
              <w:left w:val="nil"/>
              <w:bottom w:val="single" w:sz="4" w:space="0" w:color="auto"/>
              <w:right w:val="single" w:sz="4" w:space="0" w:color="auto"/>
            </w:tcBorders>
            <w:shd w:val="clear" w:color="auto" w:fill="auto"/>
            <w:vAlign w:val="center"/>
          </w:tcPr>
          <w:p w14:paraId="53397FE7"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IGARAPÉ-MIRI</w:t>
            </w:r>
          </w:p>
        </w:tc>
        <w:tc>
          <w:tcPr>
            <w:tcW w:w="283" w:type="dxa"/>
            <w:tcBorders>
              <w:top w:val="nil"/>
              <w:left w:val="nil"/>
              <w:bottom w:val="single" w:sz="4" w:space="0" w:color="auto"/>
              <w:right w:val="single" w:sz="4" w:space="0" w:color="auto"/>
            </w:tcBorders>
            <w:shd w:val="clear" w:color="auto" w:fill="auto"/>
            <w:noWrap/>
            <w:vAlign w:val="center"/>
          </w:tcPr>
          <w:p w14:paraId="5FECA818" w14:textId="77777777" w:rsidR="00E57EF9" w:rsidRPr="006B1959" w:rsidRDefault="00E57EF9" w:rsidP="0093059E">
            <w:pPr>
              <w:jc w:val="center"/>
              <w:rPr>
                <w:rFonts w:ascii="Arial" w:hAnsi="Arial" w:cs="Arial"/>
                <w:sz w:val="20"/>
              </w:rPr>
            </w:pPr>
            <w:r w:rsidRPr="006B1959">
              <w:rPr>
                <w:rFonts w:ascii="Arial" w:hAnsi="Arial" w:cs="Arial"/>
                <w:sz w:val="20"/>
              </w:rPr>
              <w:t>34</w:t>
            </w:r>
          </w:p>
        </w:tc>
        <w:tc>
          <w:tcPr>
            <w:tcW w:w="2835" w:type="dxa"/>
            <w:tcBorders>
              <w:top w:val="nil"/>
              <w:left w:val="nil"/>
              <w:bottom w:val="single" w:sz="4" w:space="0" w:color="auto"/>
              <w:right w:val="single" w:sz="4" w:space="0" w:color="auto"/>
            </w:tcBorders>
            <w:shd w:val="clear" w:color="auto" w:fill="auto"/>
            <w:vAlign w:val="center"/>
          </w:tcPr>
          <w:p w14:paraId="14F97F22"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SANTA ISABEL DO PARÁ</w:t>
            </w:r>
          </w:p>
        </w:tc>
      </w:tr>
      <w:tr w:rsidR="00E57EF9" w:rsidRPr="006B1959" w14:paraId="5FD41965" w14:textId="77777777" w:rsidTr="0093059E">
        <w:trPr>
          <w:trHeight w:val="255"/>
        </w:trPr>
        <w:tc>
          <w:tcPr>
            <w:tcW w:w="365" w:type="dxa"/>
            <w:tcBorders>
              <w:top w:val="nil"/>
              <w:left w:val="single" w:sz="4" w:space="0" w:color="auto"/>
              <w:bottom w:val="single" w:sz="4" w:space="0" w:color="auto"/>
              <w:right w:val="single" w:sz="4" w:space="0" w:color="auto"/>
            </w:tcBorders>
            <w:shd w:val="clear" w:color="auto" w:fill="auto"/>
            <w:noWrap/>
            <w:vAlign w:val="center"/>
          </w:tcPr>
          <w:p w14:paraId="7FA9957A" w14:textId="77777777" w:rsidR="00E57EF9" w:rsidRPr="006B1959" w:rsidRDefault="00E57EF9" w:rsidP="0093059E">
            <w:pPr>
              <w:jc w:val="center"/>
              <w:rPr>
                <w:rFonts w:ascii="Arial" w:hAnsi="Arial" w:cs="Arial"/>
                <w:sz w:val="20"/>
              </w:rPr>
            </w:pPr>
            <w:r w:rsidRPr="006B1959">
              <w:rPr>
                <w:rFonts w:ascii="Arial" w:hAnsi="Arial" w:cs="Arial"/>
                <w:sz w:val="20"/>
              </w:rPr>
              <w:t>3</w:t>
            </w:r>
          </w:p>
        </w:tc>
        <w:tc>
          <w:tcPr>
            <w:tcW w:w="2596" w:type="dxa"/>
            <w:tcBorders>
              <w:top w:val="nil"/>
              <w:left w:val="nil"/>
              <w:bottom w:val="single" w:sz="4" w:space="0" w:color="auto"/>
              <w:right w:val="single" w:sz="4" w:space="0" w:color="auto"/>
            </w:tcBorders>
            <w:shd w:val="clear" w:color="auto" w:fill="auto"/>
            <w:vAlign w:val="center"/>
          </w:tcPr>
          <w:p w14:paraId="27D874C3"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ALENQUER</w:t>
            </w:r>
          </w:p>
        </w:tc>
        <w:tc>
          <w:tcPr>
            <w:tcW w:w="365" w:type="dxa"/>
            <w:tcBorders>
              <w:top w:val="nil"/>
              <w:left w:val="nil"/>
              <w:bottom w:val="single" w:sz="4" w:space="0" w:color="auto"/>
              <w:right w:val="single" w:sz="4" w:space="0" w:color="auto"/>
            </w:tcBorders>
            <w:shd w:val="clear" w:color="auto" w:fill="auto"/>
            <w:noWrap/>
            <w:vAlign w:val="center"/>
          </w:tcPr>
          <w:p w14:paraId="36043807" w14:textId="77777777" w:rsidR="00E57EF9" w:rsidRPr="006B1959" w:rsidRDefault="00E57EF9" w:rsidP="0093059E">
            <w:pPr>
              <w:jc w:val="center"/>
              <w:rPr>
                <w:rFonts w:ascii="Arial" w:hAnsi="Arial" w:cs="Arial"/>
                <w:sz w:val="20"/>
              </w:rPr>
            </w:pPr>
            <w:r w:rsidRPr="006B1959">
              <w:rPr>
                <w:rFonts w:ascii="Arial" w:hAnsi="Arial" w:cs="Arial"/>
                <w:sz w:val="20"/>
              </w:rPr>
              <w:t>19</w:t>
            </w:r>
          </w:p>
        </w:tc>
        <w:tc>
          <w:tcPr>
            <w:tcW w:w="2643" w:type="dxa"/>
            <w:tcBorders>
              <w:top w:val="nil"/>
              <w:left w:val="nil"/>
              <w:bottom w:val="single" w:sz="4" w:space="0" w:color="auto"/>
              <w:right w:val="single" w:sz="4" w:space="0" w:color="auto"/>
            </w:tcBorders>
            <w:shd w:val="clear" w:color="auto" w:fill="auto"/>
            <w:vAlign w:val="center"/>
          </w:tcPr>
          <w:p w14:paraId="5AE6408E"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IPIXUNA DO PARÁ</w:t>
            </w:r>
          </w:p>
        </w:tc>
        <w:tc>
          <w:tcPr>
            <w:tcW w:w="283" w:type="dxa"/>
            <w:tcBorders>
              <w:top w:val="nil"/>
              <w:left w:val="nil"/>
              <w:bottom w:val="single" w:sz="4" w:space="0" w:color="auto"/>
              <w:right w:val="single" w:sz="4" w:space="0" w:color="auto"/>
            </w:tcBorders>
            <w:shd w:val="clear" w:color="auto" w:fill="auto"/>
            <w:noWrap/>
            <w:vAlign w:val="center"/>
          </w:tcPr>
          <w:p w14:paraId="4E476386" w14:textId="77777777" w:rsidR="00E57EF9" w:rsidRPr="006B1959" w:rsidRDefault="00E57EF9" w:rsidP="0093059E">
            <w:pPr>
              <w:jc w:val="center"/>
              <w:rPr>
                <w:rFonts w:ascii="Arial" w:hAnsi="Arial" w:cs="Arial"/>
                <w:sz w:val="20"/>
              </w:rPr>
            </w:pPr>
            <w:r w:rsidRPr="006B1959">
              <w:rPr>
                <w:rFonts w:ascii="Arial" w:hAnsi="Arial" w:cs="Arial"/>
                <w:sz w:val="20"/>
              </w:rPr>
              <w:t>35</w:t>
            </w:r>
          </w:p>
        </w:tc>
        <w:tc>
          <w:tcPr>
            <w:tcW w:w="2835" w:type="dxa"/>
            <w:tcBorders>
              <w:top w:val="nil"/>
              <w:left w:val="nil"/>
              <w:bottom w:val="single" w:sz="4" w:space="0" w:color="auto"/>
              <w:right w:val="single" w:sz="4" w:space="0" w:color="auto"/>
            </w:tcBorders>
            <w:shd w:val="clear" w:color="auto" w:fill="auto"/>
            <w:vAlign w:val="center"/>
          </w:tcPr>
          <w:p w14:paraId="23C1E0A7"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SANTANA DO ARAGUAIA</w:t>
            </w:r>
          </w:p>
        </w:tc>
      </w:tr>
      <w:tr w:rsidR="00E57EF9" w:rsidRPr="006B1959" w14:paraId="3B4AFC36" w14:textId="77777777" w:rsidTr="0093059E">
        <w:trPr>
          <w:trHeight w:val="255"/>
        </w:trPr>
        <w:tc>
          <w:tcPr>
            <w:tcW w:w="365" w:type="dxa"/>
            <w:tcBorders>
              <w:top w:val="nil"/>
              <w:left w:val="single" w:sz="4" w:space="0" w:color="auto"/>
              <w:bottom w:val="single" w:sz="4" w:space="0" w:color="auto"/>
              <w:right w:val="single" w:sz="4" w:space="0" w:color="auto"/>
            </w:tcBorders>
            <w:shd w:val="clear" w:color="auto" w:fill="auto"/>
            <w:noWrap/>
            <w:vAlign w:val="center"/>
          </w:tcPr>
          <w:p w14:paraId="66DF1068" w14:textId="77777777" w:rsidR="00E57EF9" w:rsidRPr="006B1959" w:rsidRDefault="00E57EF9" w:rsidP="0093059E">
            <w:pPr>
              <w:jc w:val="center"/>
              <w:rPr>
                <w:rFonts w:ascii="Arial" w:hAnsi="Arial" w:cs="Arial"/>
                <w:sz w:val="20"/>
              </w:rPr>
            </w:pPr>
            <w:r w:rsidRPr="006B1959">
              <w:rPr>
                <w:rFonts w:ascii="Arial" w:hAnsi="Arial" w:cs="Arial"/>
                <w:sz w:val="20"/>
              </w:rPr>
              <w:t>4</w:t>
            </w:r>
          </w:p>
        </w:tc>
        <w:tc>
          <w:tcPr>
            <w:tcW w:w="2596" w:type="dxa"/>
            <w:tcBorders>
              <w:top w:val="nil"/>
              <w:left w:val="nil"/>
              <w:bottom w:val="single" w:sz="4" w:space="0" w:color="auto"/>
              <w:right w:val="single" w:sz="4" w:space="0" w:color="auto"/>
            </w:tcBorders>
            <w:shd w:val="clear" w:color="auto" w:fill="auto"/>
            <w:vAlign w:val="center"/>
          </w:tcPr>
          <w:p w14:paraId="16854205"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ALTAMIRA</w:t>
            </w:r>
          </w:p>
        </w:tc>
        <w:tc>
          <w:tcPr>
            <w:tcW w:w="365" w:type="dxa"/>
            <w:tcBorders>
              <w:top w:val="nil"/>
              <w:left w:val="nil"/>
              <w:bottom w:val="single" w:sz="4" w:space="0" w:color="auto"/>
              <w:right w:val="single" w:sz="4" w:space="0" w:color="auto"/>
            </w:tcBorders>
            <w:shd w:val="clear" w:color="auto" w:fill="auto"/>
            <w:noWrap/>
            <w:vAlign w:val="center"/>
          </w:tcPr>
          <w:p w14:paraId="1142844C" w14:textId="77777777" w:rsidR="00E57EF9" w:rsidRPr="006B1959" w:rsidRDefault="00E57EF9" w:rsidP="0093059E">
            <w:pPr>
              <w:jc w:val="center"/>
              <w:rPr>
                <w:rFonts w:ascii="Arial" w:hAnsi="Arial" w:cs="Arial"/>
                <w:sz w:val="20"/>
              </w:rPr>
            </w:pPr>
            <w:r w:rsidRPr="006B1959">
              <w:rPr>
                <w:rFonts w:ascii="Arial" w:hAnsi="Arial" w:cs="Arial"/>
                <w:sz w:val="20"/>
              </w:rPr>
              <w:t>20</w:t>
            </w:r>
          </w:p>
        </w:tc>
        <w:tc>
          <w:tcPr>
            <w:tcW w:w="2643" w:type="dxa"/>
            <w:tcBorders>
              <w:top w:val="nil"/>
              <w:left w:val="nil"/>
              <w:bottom w:val="single" w:sz="4" w:space="0" w:color="auto"/>
              <w:right w:val="single" w:sz="4" w:space="0" w:color="auto"/>
            </w:tcBorders>
            <w:shd w:val="clear" w:color="auto" w:fill="auto"/>
            <w:vAlign w:val="center"/>
          </w:tcPr>
          <w:p w14:paraId="3FDA2037"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ITAITUBA</w:t>
            </w:r>
          </w:p>
        </w:tc>
        <w:tc>
          <w:tcPr>
            <w:tcW w:w="283" w:type="dxa"/>
            <w:tcBorders>
              <w:top w:val="nil"/>
              <w:left w:val="nil"/>
              <w:bottom w:val="single" w:sz="4" w:space="0" w:color="auto"/>
              <w:right w:val="single" w:sz="4" w:space="0" w:color="auto"/>
            </w:tcBorders>
            <w:shd w:val="clear" w:color="auto" w:fill="auto"/>
            <w:noWrap/>
            <w:vAlign w:val="center"/>
          </w:tcPr>
          <w:p w14:paraId="2E12B832" w14:textId="77777777" w:rsidR="00E57EF9" w:rsidRPr="006B1959" w:rsidRDefault="00E57EF9" w:rsidP="0093059E">
            <w:pPr>
              <w:jc w:val="center"/>
              <w:rPr>
                <w:rFonts w:ascii="Arial" w:hAnsi="Arial" w:cs="Arial"/>
                <w:sz w:val="20"/>
              </w:rPr>
            </w:pPr>
            <w:r w:rsidRPr="006B1959">
              <w:rPr>
                <w:rFonts w:ascii="Arial" w:hAnsi="Arial" w:cs="Arial"/>
                <w:sz w:val="20"/>
              </w:rPr>
              <w:t>36</w:t>
            </w:r>
          </w:p>
        </w:tc>
        <w:tc>
          <w:tcPr>
            <w:tcW w:w="2835" w:type="dxa"/>
            <w:tcBorders>
              <w:top w:val="nil"/>
              <w:left w:val="nil"/>
              <w:bottom w:val="single" w:sz="4" w:space="0" w:color="auto"/>
              <w:right w:val="single" w:sz="4" w:space="0" w:color="auto"/>
            </w:tcBorders>
            <w:shd w:val="clear" w:color="auto" w:fill="auto"/>
            <w:vAlign w:val="center"/>
          </w:tcPr>
          <w:p w14:paraId="1F312451"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SANTARÉM</w:t>
            </w:r>
          </w:p>
        </w:tc>
      </w:tr>
      <w:tr w:rsidR="00E57EF9" w:rsidRPr="006B1959" w14:paraId="74CA7EAF" w14:textId="77777777" w:rsidTr="0093059E">
        <w:trPr>
          <w:trHeight w:val="255"/>
        </w:trPr>
        <w:tc>
          <w:tcPr>
            <w:tcW w:w="365" w:type="dxa"/>
            <w:tcBorders>
              <w:top w:val="nil"/>
              <w:left w:val="single" w:sz="4" w:space="0" w:color="auto"/>
              <w:bottom w:val="single" w:sz="4" w:space="0" w:color="auto"/>
              <w:right w:val="single" w:sz="4" w:space="0" w:color="auto"/>
            </w:tcBorders>
            <w:shd w:val="clear" w:color="auto" w:fill="auto"/>
            <w:noWrap/>
            <w:vAlign w:val="center"/>
          </w:tcPr>
          <w:p w14:paraId="46BA73B7" w14:textId="77777777" w:rsidR="00E57EF9" w:rsidRPr="006B1959" w:rsidRDefault="00E57EF9" w:rsidP="0093059E">
            <w:pPr>
              <w:jc w:val="center"/>
              <w:rPr>
                <w:rFonts w:ascii="Arial" w:hAnsi="Arial" w:cs="Arial"/>
                <w:sz w:val="20"/>
              </w:rPr>
            </w:pPr>
            <w:r w:rsidRPr="006B1959">
              <w:rPr>
                <w:rFonts w:ascii="Arial" w:hAnsi="Arial" w:cs="Arial"/>
                <w:sz w:val="20"/>
              </w:rPr>
              <w:t>5</w:t>
            </w:r>
          </w:p>
        </w:tc>
        <w:tc>
          <w:tcPr>
            <w:tcW w:w="2596" w:type="dxa"/>
            <w:tcBorders>
              <w:top w:val="nil"/>
              <w:left w:val="nil"/>
              <w:bottom w:val="single" w:sz="4" w:space="0" w:color="auto"/>
              <w:right w:val="single" w:sz="4" w:space="0" w:color="auto"/>
            </w:tcBorders>
            <w:shd w:val="clear" w:color="auto" w:fill="auto"/>
            <w:vAlign w:val="center"/>
          </w:tcPr>
          <w:p w14:paraId="79F613FC"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ANANINDEUA</w:t>
            </w:r>
          </w:p>
        </w:tc>
        <w:tc>
          <w:tcPr>
            <w:tcW w:w="365" w:type="dxa"/>
            <w:tcBorders>
              <w:top w:val="nil"/>
              <w:left w:val="nil"/>
              <w:bottom w:val="single" w:sz="4" w:space="0" w:color="auto"/>
              <w:right w:val="single" w:sz="4" w:space="0" w:color="auto"/>
            </w:tcBorders>
            <w:shd w:val="clear" w:color="auto" w:fill="auto"/>
            <w:noWrap/>
            <w:vAlign w:val="center"/>
          </w:tcPr>
          <w:p w14:paraId="7069A8F3" w14:textId="77777777" w:rsidR="00E57EF9" w:rsidRPr="006B1959" w:rsidRDefault="00E57EF9" w:rsidP="0093059E">
            <w:pPr>
              <w:jc w:val="center"/>
              <w:rPr>
                <w:rFonts w:ascii="Arial" w:hAnsi="Arial" w:cs="Arial"/>
                <w:sz w:val="20"/>
              </w:rPr>
            </w:pPr>
            <w:r w:rsidRPr="006B1959">
              <w:rPr>
                <w:rFonts w:ascii="Arial" w:hAnsi="Arial" w:cs="Arial"/>
                <w:sz w:val="20"/>
              </w:rPr>
              <w:t>21</w:t>
            </w:r>
          </w:p>
        </w:tc>
        <w:tc>
          <w:tcPr>
            <w:tcW w:w="2643" w:type="dxa"/>
            <w:tcBorders>
              <w:top w:val="nil"/>
              <w:left w:val="nil"/>
              <w:bottom w:val="single" w:sz="4" w:space="0" w:color="auto"/>
              <w:right w:val="single" w:sz="4" w:space="0" w:color="auto"/>
            </w:tcBorders>
            <w:shd w:val="clear" w:color="auto" w:fill="auto"/>
            <w:vAlign w:val="center"/>
          </w:tcPr>
          <w:p w14:paraId="20835C9A"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ITUPIRANGA</w:t>
            </w:r>
          </w:p>
        </w:tc>
        <w:tc>
          <w:tcPr>
            <w:tcW w:w="283" w:type="dxa"/>
            <w:tcBorders>
              <w:top w:val="nil"/>
              <w:left w:val="nil"/>
              <w:bottom w:val="single" w:sz="4" w:space="0" w:color="auto"/>
              <w:right w:val="single" w:sz="4" w:space="0" w:color="auto"/>
            </w:tcBorders>
            <w:shd w:val="clear" w:color="auto" w:fill="auto"/>
            <w:noWrap/>
            <w:vAlign w:val="center"/>
          </w:tcPr>
          <w:p w14:paraId="6A845031" w14:textId="77777777" w:rsidR="00E57EF9" w:rsidRPr="006B1959" w:rsidRDefault="00E57EF9" w:rsidP="0093059E">
            <w:pPr>
              <w:jc w:val="center"/>
              <w:rPr>
                <w:rFonts w:ascii="Arial" w:hAnsi="Arial" w:cs="Arial"/>
                <w:sz w:val="20"/>
              </w:rPr>
            </w:pPr>
            <w:r w:rsidRPr="006B1959">
              <w:rPr>
                <w:rFonts w:ascii="Arial" w:hAnsi="Arial" w:cs="Arial"/>
                <w:sz w:val="20"/>
              </w:rPr>
              <w:t>37</w:t>
            </w:r>
          </w:p>
        </w:tc>
        <w:tc>
          <w:tcPr>
            <w:tcW w:w="2835" w:type="dxa"/>
            <w:tcBorders>
              <w:top w:val="nil"/>
              <w:left w:val="nil"/>
              <w:bottom w:val="single" w:sz="4" w:space="0" w:color="auto"/>
              <w:right w:val="single" w:sz="4" w:space="0" w:color="auto"/>
            </w:tcBorders>
            <w:shd w:val="clear" w:color="auto" w:fill="auto"/>
            <w:vAlign w:val="center"/>
          </w:tcPr>
          <w:p w14:paraId="7105563E"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SÃO FÉLIX DO XINGÚ</w:t>
            </w:r>
          </w:p>
        </w:tc>
      </w:tr>
      <w:tr w:rsidR="00E57EF9" w:rsidRPr="006B1959" w14:paraId="7D4BB3EA" w14:textId="77777777" w:rsidTr="0093059E">
        <w:trPr>
          <w:trHeight w:val="255"/>
        </w:trPr>
        <w:tc>
          <w:tcPr>
            <w:tcW w:w="365" w:type="dxa"/>
            <w:tcBorders>
              <w:top w:val="nil"/>
              <w:left w:val="single" w:sz="4" w:space="0" w:color="auto"/>
              <w:bottom w:val="single" w:sz="4" w:space="0" w:color="auto"/>
              <w:right w:val="single" w:sz="4" w:space="0" w:color="auto"/>
            </w:tcBorders>
            <w:shd w:val="clear" w:color="auto" w:fill="auto"/>
            <w:noWrap/>
            <w:vAlign w:val="center"/>
          </w:tcPr>
          <w:p w14:paraId="176AEAA6" w14:textId="77777777" w:rsidR="00E57EF9" w:rsidRPr="006B1959" w:rsidRDefault="00E57EF9" w:rsidP="0093059E">
            <w:pPr>
              <w:jc w:val="center"/>
              <w:rPr>
                <w:rFonts w:ascii="Arial" w:hAnsi="Arial" w:cs="Arial"/>
                <w:sz w:val="20"/>
              </w:rPr>
            </w:pPr>
            <w:r w:rsidRPr="006B1959">
              <w:rPr>
                <w:rFonts w:ascii="Arial" w:hAnsi="Arial" w:cs="Arial"/>
                <w:sz w:val="20"/>
              </w:rPr>
              <w:t>6</w:t>
            </w:r>
          </w:p>
        </w:tc>
        <w:tc>
          <w:tcPr>
            <w:tcW w:w="2596" w:type="dxa"/>
            <w:tcBorders>
              <w:top w:val="nil"/>
              <w:left w:val="nil"/>
              <w:bottom w:val="single" w:sz="4" w:space="0" w:color="auto"/>
              <w:right w:val="single" w:sz="4" w:space="0" w:color="auto"/>
            </w:tcBorders>
            <w:shd w:val="clear" w:color="auto" w:fill="auto"/>
            <w:vAlign w:val="center"/>
          </w:tcPr>
          <w:p w14:paraId="7BB8AB82"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BARCARENA</w:t>
            </w:r>
          </w:p>
        </w:tc>
        <w:tc>
          <w:tcPr>
            <w:tcW w:w="365" w:type="dxa"/>
            <w:tcBorders>
              <w:top w:val="nil"/>
              <w:left w:val="nil"/>
              <w:bottom w:val="single" w:sz="4" w:space="0" w:color="auto"/>
              <w:right w:val="single" w:sz="4" w:space="0" w:color="auto"/>
            </w:tcBorders>
            <w:shd w:val="clear" w:color="auto" w:fill="auto"/>
            <w:noWrap/>
            <w:vAlign w:val="center"/>
          </w:tcPr>
          <w:p w14:paraId="769885D2" w14:textId="77777777" w:rsidR="00E57EF9" w:rsidRPr="006B1959" w:rsidRDefault="00E57EF9" w:rsidP="0093059E">
            <w:pPr>
              <w:jc w:val="center"/>
              <w:rPr>
                <w:rFonts w:ascii="Arial" w:hAnsi="Arial" w:cs="Arial"/>
                <w:sz w:val="20"/>
              </w:rPr>
            </w:pPr>
            <w:r w:rsidRPr="006B1959">
              <w:rPr>
                <w:rFonts w:ascii="Arial" w:hAnsi="Arial" w:cs="Arial"/>
                <w:sz w:val="20"/>
              </w:rPr>
              <w:t>22</w:t>
            </w:r>
          </w:p>
        </w:tc>
        <w:tc>
          <w:tcPr>
            <w:tcW w:w="2643" w:type="dxa"/>
            <w:tcBorders>
              <w:top w:val="nil"/>
              <w:left w:val="nil"/>
              <w:bottom w:val="single" w:sz="4" w:space="0" w:color="auto"/>
              <w:right w:val="single" w:sz="4" w:space="0" w:color="auto"/>
            </w:tcBorders>
            <w:shd w:val="clear" w:color="auto" w:fill="auto"/>
            <w:vAlign w:val="center"/>
          </w:tcPr>
          <w:p w14:paraId="5452C332"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JACUNDÁ</w:t>
            </w:r>
          </w:p>
        </w:tc>
        <w:tc>
          <w:tcPr>
            <w:tcW w:w="283" w:type="dxa"/>
            <w:tcBorders>
              <w:top w:val="nil"/>
              <w:left w:val="nil"/>
              <w:bottom w:val="single" w:sz="4" w:space="0" w:color="auto"/>
              <w:right w:val="single" w:sz="4" w:space="0" w:color="auto"/>
            </w:tcBorders>
            <w:shd w:val="clear" w:color="auto" w:fill="auto"/>
            <w:noWrap/>
            <w:vAlign w:val="center"/>
          </w:tcPr>
          <w:p w14:paraId="06174363" w14:textId="77777777" w:rsidR="00E57EF9" w:rsidRPr="006B1959" w:rsidRDefault="00E57EF9" w:rsidP="0093059E">
            <w:pPr>
              <w:jc w:val="center"/>
              <w:rPr>
                <w:rFonts w:ascii="Arial" w:hAnsi="Arial" w:cs="Arial"/>
                <w:sz w:val="20"/>
              </w:rPr>
            </w:pPr>
            <w:r w:rsidRPr="006B1959">
              <w:rPr>
                <w:rFonts w:ascii="Arial" w:hAnsi="Arial" w:cs="Arial"/>
                <w:sz w:val="20"/>
              </w:rPr>
              <w:t>38</w:t>
            </w:r>
          </w:p>
        </w:tc>
        <w:tc>
          <w:tcPr>
            <w:tcW w:w="2835" w:type="dxa"/>
            <w:tcBorders>
              <w:top w:val="nil"/>
              <w:left w:val="nil"/>
              <w:bottom w:val="single" w:sz="4" w:space="0" w:color="auto"/>
              <w:right w:val="single" w:sz="4" w:space="0" w:color="auto"/>
            </w:tcBorders>
            <w:shd w:val="clear" w:color="auto" w:fill="auto"/>
            <w:vAlign w:val="center"/>
          </w:tcPr>
          <w:p w14:paraId="4580E7DC"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SÃO JOÃO DE PIRABAS</w:t>
            </w:r>
          </w:p>
        </w:tc>
      </w:tr>
      <w:tr w:rsidR="00E57EF9" w:rsidRPr="006B1959" w14:paraId="0A45C1F6" w14:textId="77777777" w:rsidTr="0093059E">
        <w:trPr>
          <w:trHeight w:val="255"/>
        </w:trPr>
        <w:tc>
          <w:tcPr>
            <w:tcW w:w="365" w:type="dxa"/>
            <w:tcBorders>
              <w:top w:val="nil"/>
              <w:left w:val="single" w:sz="4" w:space="0" w:color="auto"/>
              <w:bottom w:val="single" w:sz="4" w:space="0" w:color="auto"/>
              <w:right w:val="single" w:sz="4" w:space="0" w:color="auto"/>
            </w:tcBorders>
            <w:shd w:val="clear" w:color="auto" w:fill="auto"/>
            <w:noWrap/>
            <w:vAlign w:val="center"/>
          </w:tcPr>
          <w:p w14:paraId="5C4225C5" w14:textId="77777777" w:rsidR="00E57EF9" w:rsidRPr="006B1959" w:rsidRDefault="00E57EF9" w:rsidP="0093059E">
            <w:pPr>
              <w:jc w:val="center"/>
              <w:rPr>
                <w:rFonts w:ascii="Arial" w:hAnsi="Arial" w:cs="Arial"/>
                <w:sz w:val="20"/>
              </w:rPr>
            </w:pPr>
            <w:r w:rsidRPr="006B1959">
              <w:rPr>
                <w:rFonts w:ascii="Arial" w:hAnsi="Arial" w:cs="Arial"/>
                <w:sz w:val="20"/>
              </w:rPr>
              <w:lastRenderedPageBreak/>
              <w:t>7</w:t>
            </w:r>
          </w:p>
        </w:tc>
        <w:tc>
          <w:tcPr>
            <w:tcW w:w="2596" w:type="dxa"/>
            <w:tcBorders>
              <w:top w:val="nil"/>
              <w:left w:val="nil"/>
              <w:bottom w:val="single" w:sz="4" w:space="0" w:color="auto"/>
              <w:right w:val="single" w:sz="4" w:space="0" w:color="auto"/>
            </w:tcBorders>
            <w:shd w:val="clear" w:color="auto" w:fill="auto"/>
            <w:vAlign w:val="center"/>
          </w:tcPr>
          <w:p w14:paraId="70AFE9E1"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BELÉM</w:t>
            </w:r>
          </w:p>
        </w:tc>
        <w:tc>
          <w:tcPr>
            <w:tcW w:w="365" w:type="dxa"/>
            <w:tcBorders>
              <w:top w:val="nil"/>
              <w:left w:val="nil"/>
              <w:bottom w:val="single" w:sz="4" w:space="0" w:color="auto"/>
              <w:right w:val="single" w:sz="4" w:space="0" w:color="auto"/>
            </w:tcBorders>
            <w:shd w:val="clear" w:color="auto" w:fill="auto"/>
            <w:noWrap/>
            <w:vAlign w:val="center"/>
          </w:tcPr>
          <w:p w14:paraId="27AC4B7C" w14:textId="77777777" w:rsidR="00E57EF9" w:rsidRPr="006B1959" w:rsidRDefault="00E57EF9" w:rsidP="0093059E">
            <w:pPr>
              <w:jc w:val="center"/>
              <w:rPr>
                <w:rFonts w:ascii="Arial" w:hAnsi="Arial" w:cs="Arial"/>
                <w:sz w:val="20"/>
              </w:rPr>
            </w:pPr>
            <w:r w:rsidRPr="006B1959">
              <w:rPr>
                <w:rFonts w:ascii="Arial" w:hAnsi="Arial" w:cs="Arial"/>
                <w:sz w:val="20"/>
              </w:rPr>
              <w:t>23</w:t>
            </w:r>
          </w:p>
        </w:tc>
        <w:tc>
          <w:tcPr>
            <w:tcW w:w="2643" w:type="dxa"/>
            <w:tcBorders>
              <w:top w:val="nil"/>
              <w:left w:val="nil"/>
              <w:bottom w:val="single" w:sz="4" w:space="0" w:color="auto"/>
              <w:right w:val="single" w:sz="4" w:space="0" w:color="auto"/>
            </w:tcBorders>
            <w:shd w:val="clear" w:color="auto" w:fill="auto"/>
            <w:vAlign w:val="center"/>
          </w:tcPr>
          <w:p w14:paraId="17D89982"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MARABÁ</w:t>
            </w:r>
          </w:p>
        </w:tc>
        <w:tc>
          <w:tcPr>
            <w:tcW w:w="283" w:type="dxa"/>
            <w:tcBorders>
              <w:top w:val="nil"/>
              <w:left w:val="nil"/>
              <w:bottom w:val="single" w:sz="4" w:space="0" w:color="auto"/>
              <w:right w:val="single" w:sz="4" w:space="0" w:color="auto"/>
            </w:tcBorders>
            <w:shd w:val="clear" w:color="auto" w:fill="auto"/>
            <w:noWrap/>
            <w:vAlign w:val="center"/>
          </w:tcPr>
          <w:p w14:paraId="6B85D250" w14:textId="77777777" w:rsidR="00E57EF9" w:rsidRPr="006B1959" w:rsidRDefault="00E57EF9" w:rsidP="0093059E">
            <w:pPr>
              <w:jc w:val="center"/>
              <w:rPr>
                <w:rFonts w:ascii="Arial" w:hAnsi="Arial" w:cs="Arial"/>
                <w:sz w:val="20"/>
              </w:rPr>
            </w:pPr>
            <w:r w:rsidRPr="006B1959">
              <w:rPr>
                <w:rFonts w:ascii="Arial" w:hAnsi="Arial" w:cs="Arial"/>
                <w:sz w:val="20"/>
              </w:rPr>
              <w:t>39</w:t>
            </w:r>
          </w:p>
        </w:tc>
        <w:tc>
          <w:tcPr>
            <w:tcW w:w="2835" w:type="dxa"/>
            <w:tcBorders>
              <w:top w:val="nil"/>
              <w:left w:val="nil"/>
              <w:bottom w:val="single" w:sz="4" w:space="0" w:color="auto"/>
              <w:right w:val="single" w:sz="4" w:space="0" w:color="auto"/>
            </w:tcBorders>
            <w:shd w:val="clear" w:color="auto" w:fill="auto"/>
            <w:vAlign w:val="center"/>
          </w:tcPr>
          <w:p w14:paraId="07E228D9"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SÃO MIGUEL DO GUAMÁ</w:t>
            </w:r>
          </w:p>
        </w:tc>
      </w:tr>
      <w:tr w:rsidR="00E57EF9" w:rsidRPr="006B1959" w14:paraId="79DA3131" w14:textId="77777777" w:rsidTr="0093059E">
        <w:trPr>
          <w:trHeight w:val="255"/>
        </w:trPr>
        <w:tc>
          <w:tcPr>
            <w:tcW w:w="365" w:type="dxa"/>
            <w:tcBorders>
              <w:top w:val="nil"/>
              <w:left w:val="single" w:sz="4" w:space="0" w:color="auto"/>
              <w:bottom w:val="single" w:sz="4" w:space="0" w:color="auto"/>
              <w:right w:val="single" w:sz="4" w:space="0" w:color="auto"/>
            </w:tcBorders>
            <w:shd w:val="clear" w:color="auto" w:fill="auto"/>
            <w:noWrap/>
            <w:vAlign w:val="center"/>
          </w:tcPr>
          <w:p w14:paraId="312EA587" w14:textId="77777777" w:rsidR="00E57EF9" w:rsidRPr="006B1959" w:rsidRDefault="00E57EF9" w:rsidP="0093059E">
            <w:pPr>
              <w:jc w:val="center"/>
              <w:rPr>
                <w:rFonts w:ascii="Arial" w:hAnsi="Arial" w:cs="Arial"/>
                <w:sz w:val="20"/>
              </w:rPr>
            </w:pPr>
            <w:r w:rsidRPr="006B1959">
              <w:rPr>
                <w:rFonts w:ascii="Arial" w:hAnsi="Arial" w:cs="Arial"/>
                <w:sz w:val="20"/>
              </w:rPr>
              <w:t>8</w:t>
            </w:r>
          </w:p>
        </w:tc>
        <w:tc>
          <w:tcPr>
            <w:tcW w:w="2596" w:type="dxa"/>
            <w:tcBorders>
              <w:top w:val="nil"/>
              <w:left w:val="nil"/>
              <w:bottom w:val="single" w:sz="4" w:space="0" w:color="auto"/>
              <w:right w:val="single" w:sz="4" w:space="0" w:color="auto"/>
            </w:tcBorders>
            <w:shd w:val="clear" w:color="auto" w:fill="auto"/>
            <w:vAlign w:val="center"/>
          </w:tcPr>
          <w:p w14:paraId="6590F77E"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BENEVIDES</w:t>
            </w:r>
          </w:p>
        </w:tc>
        <w:tc>
          <w:tcPr>
            <w:tcW w:w="365" w:type="dxa"/>
            <w:tcBorders>
              <w:top w:val="nil"/>
              <w:left w:val="nil"/>
              <w:bottom w:val="single" w:sz="4" w:space="0" w:color="auto"/>
              <w:right w:val="single" w:sz="4" w:space="0" w:color="auto"/>
            </w:tcBorders>
            <w:shd w:val="clear" w:color="auto" w:fill="auto"/>
            <w:noWrap/>
            <w:vAlign w:val="center"/>
          </w:tcPr>
          <w:p w14:paraId="0573999C" w14:textId="77777777" w:rsidR="00E57EF9" w:rsidRPr="006B1959" w:rsidRDefault="00E57EF9" w:rsidP="0093059E">
            <w:pPr>
              <w:jc w:val="center"/>
              <w:rPr>
                <w:rFonts w:ascii="Arial" w:hAnsi="Arial" w:cs="Arial"/>
                <w:sz w:val="20"/>
              </w:rPr>
            </w:pPr>
            <w:r w:rsidRPr="006B1959">
              <w:rPr>
                <w:rFonts w:ascii="Arial" w:hAnsi="Arial" w:cs="Arial"/>
                <w:sz w:val="20"/>
              </w:rPr>
              <w:t>24</w:t>
            </w:r>
          </w:p>
        </w:tc>
        <w:tc>
          <w:tcPr>
            <w:tcW w:w="2643" w:type="dxa"/>
            <w:tcBorders>
              <w:top w:val="nil"/>
              <w:left w:val="nil"/>
              <w:bottom w:val="single" w:sz="4" w:space="0" w:color="auto"/>
              <w:right w:val="single" w:sz="4" w:space="0" w:color="auto"/>
            </w:tcBorders>
            <w:shd w:val="clear" w:color="auto" w:fill="auto"/>
            <w:vAlign w:val="center"/>
          </w:tcPr>
          <w:p w14:paraId="3ED89A50"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MARITUBA</w:t>
            </w:r>
          </w:p>
        </w:tc>
        <w:tc>
          <w:tcPr>
            <w:tcW w:w="283" w:type="dxa"/>
            <w:tcBorders>
              <w:top w:val="nil"/>
              <w:left w:val="nil"/>
              <w:bottom w:val="single" w:sz="4" w:space="0" w:color="auto"/>
              <w:right w:val="single" w:sz="4" w:space="0" w:color="auto"/>
            </w:tcBorders>
            <w:shd w:val="clear" w:color="auto" w:fill="auto"/>
            <w:noWrap/>
            <w:vAlign w:val="center"/>
          </w:tcPr>
          <w:p w14:paraId="16A4C216" w14:textId="77777777" w:rsidR="00E57EF9" w:rsidRPr="006B1959" w:rsidRDefault="00E57EF9" w:rsidP="0093059E">
            <w:pPr>
              <w:jc w:val="center"/>
              <w:rPr>
                <w:rFonts w:ascii="Arial" w:hAnsi="Arial" w:cs="Arial"/>
                <w:sz w:val="20"/>
              </w:rPr>
            </w:pPr>
            <w:r w:rsidRPr="006B1959">
              <w:rPr>
                <w:rFonts w:ascii="Arial" w:hAnsi="Arial" w:cs="Arial"/>
                <w:sz w:val="20"/>
              </w:rPr>
              <w:t>40</w:t>
            </w:r>
          </w:p>
        </w:tc>
        <w:tc>
          <w:tcPr>
            <w:tcW w:w="2835" w:type="dxa"/>
            <w:tcBorders>
              <w:top w:val="nil"/>
              <w:left w:val="nil"/>
              <w:bottom w:val="single" w:sz="4" w:space="0" w:color="auto"/>
              <w:right w:val="single" w:sz="4" w:space="0" w:color="auto"/>
            </w:tcBorders>
            <w:shd w:val="clear" w:color="auto" w:fill="auto"/>
            <w:noWrap/>
            <w:vAlign w:val="center"/>
          </w:tcPr>
          <w:p w14:paraId="49B6835C"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TAILÂNDIA</w:t>
            </w:r>
          </w:p>
        </w:tc>
      </w:tr>
      <w:tr w:rsidR="00E57EF9" w:rsidRPr="006B1959" w14:paraId="5B4F291D"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E1DA9" w14:textId="77777777" w:rsidR="00E57EF9" w:rsidRPr="006B1959" w:rsidRDefault="00E57EF9" w:rsidP="0093059E">
            <w:pPr>
              <w:jc w:val="center"/>
              <w:rPr>
                <w:rFonts w:ascii="Arial" w:hAnsi="Arial" w:cs="Arial"/>
                <w:sz w:val="20"/>
              </w:rPr>
            </w:pPr>
            <w:r w:rsidRPr="006B1959">
              <w:rPr>
                <w:rFonts w:ascii="Arial" w:hAnsi="Arial" w:cs="Arial"/>
                <w:sz w:val="20"/>
              </w:rPr>
              <w:t>9</w:t>
            </w:r>
          </w:p>
        </w:tc>
        <w:tc>
          <w:tcPr>
            <w:tcW w:w="2596" w:type="dxa"/>
            <w:tcBorders>
              <w:top w:val="single" w:sz="4" w:space="0" w:color="auto"/>
              <w:left w:val="nil"/>
              <w:bottom w:val="single" w:sz="4" w:space="0" w:color="auto"/>
              <w:right w:val="single" w:sz="4" w:space="0" w:color="auto"/>
            </w:tcBorders>
            <w:shd w:val="clear" w:color="auto" w:fill="auto"/>
            <w:vAlign w:val="center"/>
          </w:tcPr>
          <w:p w14:paraId="46E4B5C9"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BRAGANÇA</w:t>
            </w:r>
          </w:p>
        </w:tc>
        <w:tc>
          <w:tcPr>
            <w:tcW w:w="365" w:type="dxa"/>
            <w:tcBorders>
              <w:top w:val="single" w:sz="4" w:space="0" w:color="auto"/>
              <w:left w:val="nil"/>
              <w:bottom w:val="single" w:sz="4" w:space="0" w:color="auto"/>
              <w:right w:val="single" w:sz="4" w:space="0" w:color="auto"/>
            </w:tcBorders>
            <w:shd w:val="clear" w:color="auto" w:fill="auto"/>
            <w:noWrap/>
            <w:vAlign w:val="center"/>
          </w:tcPr>
          <w:p w14:paraId="4F1EAE3E" w14:textId="77777777" w:rsidR="00E57EF9" w:rsidRPr="006B1959" w:rsidRDefault="00E57EF9" w:rsidP="0093059E">
            <w:pPr>
              <w:jc w:val="center"/>
              <w:rPr>
                <w:rFonts w:ascii="Arial" w:hAnsi="Arial" w:cs="Arial"/>
                <w:sz w:val="20"/>
              </w:rPr>
            </w:pPr>
            <w:r w:rsidRPr="006B1959">
              <w:rPr>
                <w:rFonts w:ascii="Arial" w:hAnsi="Arial" w:cs="Arial"/>
                <w:sz w:val="20"/>
              </w:rPr>
              <w:t>25</w:t>
            </w:r>
          </w:p>
        </w:tc>
        <w:tc>
          <w:tcPr>
            <w:tcW w:w="2643" w:type="dxa"/>
            <w:tcBorders>
              <w:top w:val="single" w:sz="4" w:space="0" w:color="auto"/>
              <w:left w:val="nil"/>
              <w:bottom w:val="single" w:sz="4" w:space="0" w:color="auto"/>
              <w:right w:val="single" w:sz="4" w:space="0" w:color="auto"/>
            </w:tcBorders>
            <w:shd w:val="clear" w:color="auto" w:fill="auto"/>
            <w:vAlign w:val="center"/>
          </w:tcPr>
          <w:p w14:paraId="670F72A3"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MOJÚ</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56ADC98E" w14:textId="77777777" w:rsidR="00E57EF9" w:rsidRPr="006B1959" w:rsidRDefault="00E57EF9" w:rsidP="0093059E">
            <w:pPr>
              <w:jc w:val="center"/>
              <w:rPr>
                <w:rFonts w:ascii="Arial" w:hAnsi="Arial" w:cs="Arial"/>
                <w:sz w:val="20"/>
              </w:rPr>
            </w:pPr>
            <w:r w:rsidRPr="006B1959">
              <w:rPr>
                <w:rFonts w:ascii="Arial" w:hAnsi="Arial" w:cs="Arial"/>
                <w:sz w:val="20"/>
              </w:rPr>
              <w:t>41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41A2D77"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TOMÉ-AÇU</w:t>
            </w:r>
          </w:p>
        </w:tc>
      </w:tr>
      <w:tr w:rsidR="00E57EF9" w:rsidRPr="006B1959" w14:paraId="73EA47F8"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9132F" w14:textId="77777777" w:rsidR="00E57EF9" w:rsidRPr="006B1959" w:rsidRDefault="00E57EF9" w:rsidP="0093059E">
            <w:pPr>
              <w:jc w:val="center"/>
              <w:rPr>
                <w:rFonts w:ascii="Arial" w:hAnsi="Arial" w:cs="Arial"/>
                <w:sz w:val="20"/>
              </w:rPr>
            </w:pPr>
            <w:r w:rsidRPr="006B1959">
              <w:rPr>
                <w:rFonts w:ascii="Arial" w:hAnsi="Arial" w:cs="Arial"/>
                <w:sz w:val="20"/>
              </w:rPr>
              <w:t>10</w:t>
            </w:r>
          </w:p>
        </w:tc>
        <w:tc>
          <w:tcPr>
            <w:tcW w:w="2596" w:type="dxa"/>
            <w:tcBorders>
              <w:top w:val="single" w:sz="4" w:space="0" w:color="auto"/>
              <w:left w:val="nil"/>
              <w:bottom w:val="single" w:sz="4" w:space="0" w:color="auto"/>
              <w:right w:val="single" w:sz="4" w:space="0" w:color="auto"/>
            </w:tcBorders>
            <w:shd w:val="clear" w:color="auto" w:fill="auto"/>
            <w:vAlign w:val="center"/>
          </w:tcPr>
          <w:p w14:paraId="369196CA"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BREU BRANCO</w:t>
            </w:r>
          </w:p>
        </w:tc>
        <w:tc>
          <w:tcPr>
            <w:tcW w:w="365" w:type="dxa"/>
            <w:tcBorders>
              <w:top w:val="single" w:sz="4" w:space="0" w:color="auto"/>
              <w:left w:val="nil"/>
              <w:bottom w:val="single" w:sz="4" w:space="0" w:color="auto"/>
              <w:right w:val="single" w:sz="4" w:space="0" w:color="auto"/>
            </w:tcBorders>
            <w:shd w:val="clear" w:color="auto" w:fill="auto"/>
            <w:noWrap/>
            <w:vAlign w:val="center"/>
          </w:tcPr>
          <w:p w14:paraId="0A529D60" w14:textId="77777777" w:rsidR="00E57EF9" w:rsidRPr="006B1959" w:rsidRDefault="00E57EF9" w:rsidP="0093059E">
            <w:pPr>
              <w:jc w:val="center"/>
              <w:rPr>
                <w:rFonts w:ascii="Arial" w:hAnsi="Arial" w:cs="Arial"/>
                <w:sz w:val="20"/>
              </w:rPr>
            </w:pPr>
            <w:r w:rsidRPr="006B1959">
              <w:rPr>
                <w:rFonts w:ascii="Arial" w:hAnsi="Arial" w:cs="Arial"/>
                <w:sz w:val="20"/>
              </w:rPr>
              <w:t>26</w:t>
            </w:r>
          </w:p>
        </w:tc>
        <w:tc>
          <w:tcPr>
            <w:tcW w:w="2643" w:type="dxa"/>
            <w:tcBorders>
              <w:top w:val="single" w:sz="4" w:space="0" w:color="auto"/>
              <w:left w:val="nil"/>
              <w:bottom w:val="single" w:sz="4" w:space="0" w:color="auto"/>
              <w:right w:val="single" w:sz="4" w:space="0" w:color="auto"/>
            </w:tcBorders>
            <w:shd w:val="clear" w:color="auto" w:fill="auto"/>
            <w:vAlign w:val="center"/>
          </w:tcPr>
          <w:p w14:paraId="1E6C251F"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MONTE ALEGRE</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35D8E769" w14:textId="77777777" w:rsidR="00E57EF9" w:rsidRPr="006B1959" w:rsidRDefault="00E57EF9" w:rsidP="0093059E">
            <w:pPr>
              <w:jc w:val="center"/>
              <w:rPr>
                <w:rFonts w:ascii="Arial" w:hAnsi="Arial" w:cs="Arial"/>
                <w:sz w:val="20"/>
              </w:rPr>
            </w:pPr>
            <w:r w:rsidRPr="006B1959">
              <w:rPr>
                <w:rFonts w:ascii="Arial" w:hAnsi="Arial" w:cs="Arial"/>
                <w:sz w:val="20"/>
              </w:rPr>
              <w:t>42</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D32761E" w14:textId="77777777" w:rsidR="00E57EF9" w:rsidRPr="006B1959" w:rsidRDefault="00E57EF9" w:rsidP="0093059E">
            <w:pPr>
              <w:rPr>
                <w:rFonts w:ascii="Arial" w:hAnsi="Arial" w:cs="Arial"/>
                <w:sz w:val="20"/>
              </w:rPr>
            </w:pPr>
            <w:r w:rsidRPr="006B1959">
              <w:rPr>
                <w:rFonts w:ascii="Arial" w:hAnsi="Arial" w:cs="Arial"/>
                <w:sz w:val="20"/>
              </w:rPr>
              <w:t>TRACUATEUA</w:t>
            </w:r>
          </w:p>
        </w:tc>
      </w:tr>
      <w:tr w:rsidR="00E57EF9" w:rsidRPr="006B1959" w14:paraId="3D413198"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7E495" w14:textId="77777777" w:rsidR="00E57EF9" w:rsidRPr="006B1959" w:rsidRDefault="00E57EF9" w:rsidP="0093059E">
            <w:pPr>
              <w:jc w:val="center"/>
              <w:rPr>
                <w:rFonts w:ascii="Arial" w:hAnsi="Arial" w:cs="Arial"/>
                <w:sz w:val="20"/>
              </w:rPr>
            </w:pPr>
            <w:r w:rsidRPr="006B1959">
              <w:rPr>
                <w:rFonts w:ascii="Arial" w:hAnsi="Arial" w:cs="Arial"/>
                <w:sz w:val="20"/>
              </w:rPr>
              <w:t>11</w:t>
            </w:r>
          </w:p>
        </w:tc>
        <w:tc>
          <w:tcPr>
            <w:tcW w:w="2596" w:type="dxa"/>
            <w:tcBorders>
              <w:top w:val="single" w:sz="4" w:space="0" w:color="auto"/>
              <w:left w:val="nil"/>
              <w:bottom w:val="single" w:sz="4" w:space="0" w:color="auto"/>
              <w:right w:val="single" w:sz="4" w:space="0" w:color="auto"/>
            </w:tcBorders>
            <w:shd w:val="clear" w:color="auto" w:fill="auto"/>
            <w:vAlign w:val="center"/>
          </w:tcPr>
          <w:p w14:paraId="5E69331F"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BREVES</w:t>
            </w:r>
          </w:p>
        </w:tc>
        <w:tc>
          <w:tcPr>
            <w:tcW w:w="365" w:type="dxa"/>
            <w:tcBorders>
              <w:top w:val="single" w:sz="4" w:space="0" w:color="auto"/>
              <w:left w:val="nil"/>
              <w:bottom w:val="single" w:sz="4" w:space="0" w:color="auto"/>
              <w:right w:val="single" w:sz="4" w:space="0" w:color="auto"/>
            </w:tcBorders>
            <w:shd w:val="clear" w:color="auto" w:fill="auto"/>
            <w:noWrap/>
            <w:vAlign w:val="center"/>
          </w:tcPr>
          <w:p w14:paraId="04DB0402" w14:textId="77777777" w:rsidR="00E57EF9" w:rsidRPr="006B1959" w:rsidRDefault="00E57EF9" w:rsidP="0093059E">
            <w:pPr>
              <w:jc w:val="center"/>
              <w:rPr>
                <w:rFonts w:ascii="Arial" w:hAnsi="Arial" w:cs="Arial"/>
                <w:sz w:val="20"/>
              </w:rPr>
            </w:pPr>
            <w:r w:rsidRPr="006B1959">
              <w:rPr>
                <w:rFonts w:ascii="Arial" w:hAnsi="Arial" w:cs="Arial"/>
                <w:sz w:val="20"/>
              </w:rPr>
              <w:t>27</w:t>
            </w:r>
          </w:p>
        </w:tc>
        <w:tc>
          <w:tcPr>
            <w:tcW w:w="2643" w:type="dxa"/>
            <w:tcBorders>
              <w:top w:val="single" w:sz="4" w:space="0" w:color="auto"/>
              <w:left w:val="nil"/>
              <w:bottom w:val="single" w:sz="4" w:space="0" w:color="auto"/>
              <w:right w:val="single" w:sz="4" w:space="0" w:color="auto"/>
            </w:tcBorders>
            <w:shd w:val="clear" w:color="auto" w:fill="auto"/>
            <w:vAlign w:val="center"/>
          </w:tcPr>
          <w:p w14:paraId="613568BD"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NOVO REPARTIMENTO</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58FFF459" w14:textId="77777777" w:rsidR="00E57EF9" w:rsidRPr="006B1959" w:rsidRDefault="00E57EF9" w:rsidP="0093059E">
            <w:pPr>
              <w:jc w:val="center"/>
              <w:rPr>
                <w:rFonts w:ascii="Arial" w:hAnsi="Arial" w:cs="Arial"/>
                <w:sz w:val="20"/>
              </w:rPr>
            </w:pPr>
            <w:r w:rsidRPr="006B1959">
              <w:rPr>
                <w:rFonts w:ascii="Arial" w:hAnsi="Arial" w:cs="Arial"/>
                <w:sz w:val="20"/>
              </w:rPr>
              <w:t>43</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E4DE46E"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TUCUMÃ</w:t>
            </w:r>
          </w:p>
        </w:tc>
      </w:tr>
      <w:tr w:rsidR="00E57EF9" w:rsidRPr="006B1959" w14:paraId="3121DE61"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861C6" w14:textId="77777777" w:rsidR="00E57EF9" w:rsidRPr="006B1959" w:rsidRDefault="00E57EF9" w:rsidP="0093059E">
            <w:pPr>
              <w:jc w:val="center"/>
              <w:rPr>
                <w:rFonts w:ascii="Arial" w:hAnsi="Arial" w:cs="Arial"/>
                <w:sz w:val="20"/>
              </w:rPr>
            </w:pPr>
            <w:r w:rsidRPr="006B1959">
              <w:rPr>
                <w:rFonts w:ascii="Arial" w:hAnsi="Arial" w:cs="Arial"/>
                <w:sz w:val="20"/>
              </w:rPr>
              <w:t>12</w:t>
            </w:r>
          </w:p>
        </w:tc>
        <w:tc>
          <w:tcPr>
            <w:tcW w:w="2596" w:type="dxa"/>
            <w:tcBorders>
              <w:top w:val="single" w:sz="4" w:space="0" w:color="auto"/>
              <w:left w:val="nil"/>
              <w:bottom w:val="single" w:sz="4" w:space="0" w:color="auto"/>
              <w:right w:val="single" w:sz="4" w:space="0" w:color="auto"/>
            </w:tcBorders>
            <w:shd w:val="clear" w:color="auto" w:fill="auto"/>
            <w:vAlign w:val="center"/>
          </w:tcPr>
          <w:p w14:paraId="076B9C56"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CAMETÁ</w:t>
            </w:r>
          </w:p>
        </w:tc>
        <w:tc>
          <w:tcPr>
            <w:tcW w:w="365" w:type="dxa"/>
            <w:tcBorders>
              <w:top w:val="single" w:sz="4" w:space="0" w:color="auto"/>
              <w:left w:val="nil"/>
              <w:bottom w:val="single" w:sz="4" w:space="0" w:color="auto"/>
              <w:right w:val="single" w:sz="4" w:space="0" w:color="auto"/>
            </w:tcBorders>
            <w:shd w:val="clear" w:color="auto" w:fill="auto"/>
            <w:noWrap/>
            <w:vAlign w:val="center"/>
          </w:tcPr>
          <w:p w14:paraId="46593395" w14:textId="77777777" w:rsidR="00E57EF9" w:rsidRPr="006B1959" w:rsidRDefault="00E57EF9" w:rsidP="0093059E">
            <w:pPr>
              <w:jc w:val="center"/>
              <w:rPr>
                <w:rFonts w:ascii="Arial" w:hAnsi="Arial" w:cs="Arial"/>
                <w:sz w:val="20"/>
              </w:rPr>
            </w:pPr>
            <w:r w:rsidRPr="006B1959">
              <w:rPr>
                <w:rFonts w:ascii="Arial" w:hAnsi="Arial" w:cs="Arial"/>
                <w:sz w:val="20"/>
              </w:rPr>
              <w:t>28</w:t>
            </w:r>
          </w:p>
        </w:tc>
        <w:tc>
          <w:tcPr>
            <w:tcW w:w="2643" w:type="dxa"/>
            <w:tcBorders>
              <w:top w:val="single" w:sz="4" w:space="0" w:color="auto"/>
              <w:left w:val="nil"/>
              <w:bottom w:val="single" w:sz="4" w:space="0" w:color="auto"/>
              <w:right w:val="single" w:sz="4" w:space="0" w:color="auto"/>
            </w:tcBorders>
            <w:shd w:val="clear" w:color="auto" w:fill="auto"/>
            <w:vAlign w:val="center"/>
          </w:tcPr>
          <w:p w14:paraId="671CB8A3"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ORIXIMINÁ</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53E4396D" w14:textId="77777777" w:rsidR="00E57EF9" w:rsidRPr="006B1959" w:rsidRDefault="00E57EF9" w:rsidP="0093059E">
            <w:pPr>
              <w:jc w:val="center"/>
              <w:rPr>
                <w:rFonts w:ascii="Arial" w:hAnsi="Arial" w:cs="Arial"/>
                <w:sz w:val="20"/>
              </w:rPr>
            </w:pPr>
            <w:r w:rsidRPr="006B1959">
              <w:rPr>
                <w:rFonts w:ascii="Arial" w:hAnsi="Arial" w:cs="Arial"/>
                <w:sz w:val="20"/>
              </w:rPr>
              <w:t>44</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7C003B"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TUCURUÍ</w:t>
            </w:r>
          </w:p>
        </w:tc>
      </w:tr>
      <w:tr w:rsidR="00E57EF9" w:rsidRPr="006B1959" w14:paraId="1E59B603"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D0E52" w14:textId="77777777" w:rsidR="00E57EF9" w:rsidRPr="006B1959" w:rsidRDefault="00E57EF9" w:rsidP="0093059E">
            <w:pPr>
              <w:jc w:val="center"/>
              <w:rPr>
                <w:rFonts w:ascii="Arial" w:hAnsi="Arial" w:cs="Arial"/>
                <w:sz w:val="20"/>
              </w:rPr>
            </w:pPr>
            <w:r w:rsidRPr="006B1959">
              <w:rPr>
                <w:rFonts w:ascii="Arial" w:hAnsi="Arial" w:cs="Arial"/>
                <w:sz w:val="20"/>
              </w:rPr>
              <w:t>13</w:t>
            </w:r>
          </w:p>
        </w:tc>
        <w:tc>
          <w:tcPr>
            <w:tcW w:w="2596" w:type="dxa"/>
            <w:tcBorders>
              <w:top w:val="single" w:sz="4" w:space="0" w:color="auto"/>
              <w:left w:val="nil"/>
              <w:bottom w:val="single" w:sz="4" w:space="0" w:color="auto"/>
              <w:right w:val="single" w:sz="4" w:space="0" w:color="auto"/>
            </w:tcBorders>
            <w:shd w:val="clear" w:color="auto" w:fill="auto"/>
            <w:vAlign w:val="center"/>
          </w:tcPr>
          <w:p w14:paraId="3BFB4CE3"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CANAÃ DOS CARAJÁS</w:t>
            </w:r>
          </w:p>
        </w:tc>
        <w:tc>
          <w:tcPr>
            <w:tcW w:w="365" w:type="dxa"/>
            <w:tcBorders>
              <w:top w:val="single" w:sz="4" w:space="0" w:color="auto"/>
              <w:left w:val="nil"/>
              <w:bottom w:val="single" w:sz="4" w:space="0" w:color="auto"/>
              <w:right w:val="single" w:sz="4" w:space="0" w:color="auto"/>
            </w:tcBorders>
            <w:shd w:val="clear" w:color="auto" w:fill="auto"/>
            <w:noWrap/>
            <w:vAlign w:val="center"/>
          </w:tcPr>
          <w:p w14:paraId="32C165ED" w14:textId="77777777" w:rsidR="00E57EF9" w:rsidRPr="006B1959" w:rsidRDefault="00E57EF9" w:rsidP="0093059E">
            <w:pPr>
              <w:jc w:val="center"/>
              <w:rPr>
                <w:rFonts w:ascii="Arial" w:hAnsi="Arial" w:cs="Arial"/>
                <w:sz w:val="20"/>
              </w:rPr>
            </w:pPr>
            <w:r w:rsidRPr="006B1959">
              <w:rPr>
                <w:rFonts w:ascii="Arial" w:hAnsi="Arial" w:cs="Arial"/>
                <w:sz w:val="20"/>
              </w:rPr>
              <w:t>29</w:t>
            </w:r>
          </w:p>
        </w:tc>
        <w:tc>
          <w:tcPr>
            <w:tcW w:w="2643" w:type="dxa"/>
            <w:tcBorders>
              <w:top w:val="single" w:sz="4" w:space="0" w:color="auto"/>
              <w:left w:val="nil"/>
              <w:bottom w:val="single" w:sz="4" w:space="0" w:color="auto"/>
              <w:right w:val="single" w:sz="4" w:space="0" w:color="auto"/>
            </w:tcBorders>
            <w:shd w:val="clear" w:color="auto" w:fill="auto"/>
            <w:vAlign w:val="center"/>
          </w:tcPr>
          <w:p w14:paraId="406FF72F"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OURILÂNDIA DO NORTE</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226AA7DC" w14:textId="77777777" w:rsidR="00E57EF9" w:rsidRPr="006B1959" w:rsidRDefault="00E57EF9" w:rsidP="0093059E">
            <w:pPr>
              <w:jc w:val="center"/>
              <w:rPr>
                <w:rFonts w:ascii="Arial" w:hAnsi="Arial" w:cs="Arial"/>
                <w:sz w:val="20"/>
              </w:rPr>
            </w:pPr>
            <w:r w:rsidRPr="006B1959">
              <w:rPr>
                <w:rFonts w:ascii="Arial" w:hAnsi="Arial" w:cs="Arial"/>
                <w:sz w:val="20"/>
              </w:rPr>
              <w:t>45</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0B657F8"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URUARÁ</w:t>
            </w:r>
          </w:p>
        </w:tc>
      </w:tr>
      <w:tr w:rsidR="00E57EF9" w:rsidRPr="006B1959" w14:paraId="15087339"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860BC" w14:textId="77777777" w:rsidR="00E57EF9" w:rsidRPr="006B1959" w:rsidRDefault="00E57EF9" w:rsidP="0093059E">
            <w:pPr>
              <w:jc w:val="center"/>
              <w:rPr>
                <w:rFonts w:ascii="Arial" w:hAnsi="Arial" w:cs="Arial"/>
                <w:sz w:val="20"/>
              </w:rPr>
            </w:pPr>
            <w:r w:rsidRPr="006B1959">
              <w:rPr>
                <w:rFonts w:ascii="Arial" w:hAnsi="Arial" w:cs="Arial"/>
                <w:sz w:val="20"/>
              </w:rPr>
              <w:t>14</w:t>
            </w:r>
          </w:p>
        </w:tc>
        <w:tc>
          <w:tcPr>
            <w:tcW w:w="2596" w:type="dxa"/>
            <w:tcBorders>
              <w:top w:val="single" w:sz="4" w:space="0" w:color="auto"/>
              <w:left w:val="nil"/>
              <w:bottom w:val="single" w:sz="4" w:space="0" w:color="auto"/>
              <w:right w:val="single" w:sz="4" w:space="0" w:color="auto"/>
            </w:tcBorders>
            <w:shd w:val="clear" w:color="auto" w:fill="auto"/>
            <w:vAlign w:val="center"/>
          </w:tcPr>
          <w:p w14:paraId="40940FB9"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CAPANEMA</w:t>
            </w:r>
          </w:p>
        </w:tc>
        <w:tc>
          <w:tcPr>
            <w:tcW w:w="365" w:type="dxa"/>
            <w:tcBorders>
              <w:top w:val="single" w:sz="4" w:space="0" w:color="auto"/>
              <w:left w:val="nil"/>
              <w:bottom w:val="single" w:sz="4" w:space="0" w:color="auto"/>
              <w:right w:val="single" w:sz="4" w:space="0" w:color="auto"/>
            </w:tcBorders>
            <w:shd w:val="clear" w:color="auto" w:fill="auto"/>
            <w:noWrap/>
            <w:vAlign w:val="center"/>
          </w:tcPr>
          <w:p w14:paraId="0B2BF6C4" w14:textId="77777777" w:rsidR="00E57EF9" w:rsidRPr="006B1959" w:rsidRDefault="00E57EF9" w:rsidP="0093059E">
            <w:pPr>
              <w:jc w:val="center"/>
              <w:rPr>
                <w:rFonts w:ascii="Arial" w:hAnsi="Arial" w:cs="Arial"/>
                <w:sz w:val="20"/>
              </w:rPr>
            </w:pPr>
            <w:r w:rsidRPr="006B1959">
              <w:rPr>
                <w:rFonts w:ascii="Arial" w:hAnsi="Arial" w:cs="Arial"/>
                <w:sz w:val="20"/>
              </w:rPr>
              <w:t>30</w:t>
            </w:r>
          </w:p>
        </w:tc>
        <w:tc>
          <w:tcPr>
            <w:tcW w:w="2643" w:type="dxa"/>
            <w:tcBorders>
              <w:top w:val="single" w:sz="4" w:space="0" w:color="auto"/>
              <w:left w:val="nil"/>
              <w:bottom w:val="single" w:sz="4" w:space="0" w:color="auto"/>
              <w:right w:val="single" w:sz="4" w:space="0" w:color="auto"/>
            </w:tcBorders>
            <w:shd w:val="clear" w:color="auto" w:fill="auto"/>
            <w:vAlign w:val="center"/>
          </w:tcPr>
          <w:p w14:paraId="30A6666A"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PARAGOMINAS</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7AB3C699" w14:textId="77777777" w:rsidR="00E57EF9" w:rsidRPr="006B1959" w:rsidRDefault="00E57EF9" w:rsidP="0093059E">
            <w:pPr>
              <w:jc w:val="center"/>
              <w:rPr>
                <w:rFonts w:ascii="Arial" w:hAnsi="Arial" w:cs="Arial"/>
                <w:sz w:val="20"/>
              </w:rPr>
            </w:pPr>
            <w:r w:rsidRPr="006B1959">
              <w:rPr>
                <w:rFonts w:ascii="Arial" w:hAnsi="Arial" w:cs="Arial"/>
                <w:sz w:val="20"/>
              </w:rPr>
              <w:t>46</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DD6D078"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VIGIA</w:t>
            </w:r>
          </w:p>
        </w:tc>
      </w:tr>
      <w:tr w:rsidR="00E57EF9" w:rsidRPr="006B1959" w14:paraId="04349B30"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90D34" w14:textId="77777777" w:rsidR="00E57EF9" w:rsidRPr="006B1959" w:rsidRDefault="00E57EF9" w:rsidP="0093059E">
            <w:pPr>
              <w:jc w:val="center"/>
              <w:rPr>
                <w:rFonts w:ascii="Arial" w:hAnsi="Arial" w:cs="Arial"/>
                <w:sz w:val="20"/>
              </w:rPr>
            </w:pPr>
            <w:r w:rsidRPr="006B1959">
              <w:rPr>
                <w:rFonts w:ascii="Arial" w:hAnsi="Arial" w:cs="Arial"/>
                <w:sz w:val="20"/>
              </w:rPr>
              <w:t>15</w:t>
            </w:r>
          </w:p>
        </w:tc>
        <w:tc>
          <w:tcPr>
            <w:tcW w:w="2596" w:type="dxa"/>
            <w:tcBorders>
              <w:top w:val="single" w:sz="4" w:space="0" w:color="auto"/>
              <w:left w:val="nil"/>
              <w:bottom w:val="single" w:sz="4" w:space="0" w:color="auto"/>
              <w:right w:val="single" w:sz="4" w:space="0" w:color="auto"/>
            </w:tcBorders>
            <w:shd w:val="clear" w:color="auto" w:fill="auto"/>
            <w:vAlign w:val="center"/>
          </w:tcPr>
          <w:p w14:paraId="27BC3FE9"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CAPITÃO POÇO</w:t>
            </w:r>
          </w:p>
        </w:tc>
        <w:tc>
          <w:tcPr>
            <w:tcW w:w="365" w:type="dxa"/>
            <w:tcBorders>
              <w:top w:val="single" w:sz="4" w:space="0" w:color="auto"/>
              <w:left w:val="nil"/>
              <w:bottom w:val="single" w:sz="4" w:space="0" w:color="auto"/>
              <w:right w:val="single" w:sz="4" w:space="0" w:color="auto"/>
            </w:tcBorders>
            <w:shd w:val="clear" w:color="auto" w:fill="auto"/>
            <w:noWrap/>
            <w:vAlign w:val="center"/>
          </w:tcPr>
          <w:p w14:paraId="7BEC9413" w14:textId="77777777" w:rsidR="00E57EF9" w:rsidRPr="006B1959" w:rsidRDefault="00E57EF9" w:rsidP="0093059E">
            <w:pPr>
              <w:jc w:val="center"/>
              <w:rPr>
                <w:rFonts w:ascii="Arial" w:hAnsi="Arial" w:cs="Arial"/>
                <w:sz w:val="20"/>
              </w:rPr>
            </w:pPr>
            <w:r w:rsidRPr="006B1959">
              <w:rPr>
                <w:rFonts w:ascii="Arial" w:hAnsi="Arial" w:cs="Arial"/>
                <w:sz w:val="20"/>
              </w:rPr>
              <w:t>31</w:t>
            </w:r>
          </w:p>
        </w:tc>
        <w:tc>
          <w:tcPr>
            <w:tcW w:w="2643" w:type="dxa"/>
            <w:tcBorders>
              <w:top w:val="single" w:sz="4" w:space="0" w:color="auto"/>
              <w:left w:val="nil"/>
              <w:bottom w:val="single" w:sz="4" w:space="0" w:color="auto"/>
              <w:right w:val="single" w:sz="4" w:space="0" w:color="auto"/>
            </w:tcBorders>
            <w:shd w:val="clear" w:color="auto" w:fill="auto"/>
            <w:vAlign w:val="center"/>
          </w:tcPr>
          <w:p w14:paraId="3DF9A19A"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PARAUAPEBAS</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2CB95ECC" w14:textId="77777777" w:rsidR="00E57EF9" w:rsidRPr="006B1959" w:rsidRDefault="00E57EF9" w:rsidP="0093059E">
            <w:pPr>
              <w:jc w:val="center"/>
              <w:rPr>
                <w:rFonts w:ascii="Arial" w:hAnsi="Arial" w:cs="Arial"/>
                <w:sz w:val="20"/>
              </w:rPr>
            </w:pPr>
            <w:r w:rsidRPr="006B1959">
              <w:rPr>
                <w:rFonts w:ascii="Arial" w:hAnsi="Arial" w:cs="Arial"/>
                <w:sz w:val="20"/>
              </w:rPr>
              <w:t>47</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E768762"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VISEU</w:t>
            </w:r>
          </w:p>
        </w:tc>
      </w:tr>
      <w:tr w:rsidR="00E57EF9" w:rsidRPr="006B1959" w14:paraId="27B2DC20" w14:textId="77777777" w:rsidTr="0093059E">
        <w:trPr>
          <w:trHeight w:val="255"/>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23915" w14:textId="77777777" w:rsidR="00E57EF9" w:rsidRPr="006B1959" w:rsidRDefault="00E57EF9" w:rsidP="0093059E">
            <w:pPr>
              <w:jc w:val="center"/>
              <w:rPr>
                <w:rFonts w:ascii="Arial" w:hAnsi="Arial" w:cs="Arial"/>
                <w:sz w:val="20"/>
              </w:rPr>
            </w:pPr>
            <w:r w:rsidRPr="006B1959">
              <w:rPr>
                <w:rFonts w:ascii="Arial" w:hAnsi="Arial" w:cs="Arial"/>
                <w:sz w:val="20"/>
              </w:rPr>
              <w:t>16</w:t>
            </w:r>
          </w:p>
        </w:tc>
        <w:tc>
          <w:tcPr>
            <w:tcW w:w="2596" w:type="dxa"/>
            <w:tcBorders>
              <w:top w:val="single" w:sz="4" w:space="0" w:color="auto"/>
              <w:left w:val="nil"/>
              <w:bottom w:val="single" w:sz="4" w:space="0" w:color="auto"/>
              <w:right w:val="single" w:sz="4" w:space="0" w:color="auto"/>
            </w:tcBorders>
            <w:shd w:val="clear" w:color="auto" w:fill="auto"/>
            <w:vAlign w:val="center"/>
          </w:tcPr>
          <w:p w14:paraId="2EC4C0C2"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CASTANHAL</w:t>
            </w:r>
          </w:p>
        </w:tc>
        <w:tc>
          <w:tcPr>
            <w:tcW w:w="365" w:type="dxa"/>
            <w:tcBorders>
              <w:top w:val="single" w:sz="4" w:space="0" w:color="auto"/>
              <w:left w:val="nil"/>
              <w:bottom w:val="single" w:sz="4" w:space="0" w:color="auto"/>
              <w:right w:val="single" w:sz="4" w:space="0" w:color="auto"/>
            </w:tcBorders>
            <w:shd w:val="clear" w:color="auto" w:fill="auto"/>
            <w:noWrap/>
            <w:vAlign w:val="center"/>
          </w:tcPr>
          <w:p w14:paraId="4D239C21" w14:textId="77777777" w:rsidR="00E57EF9" w:rsidRPr="006B1959" w:rsidRDefault="00E57EF9" w:rsidP="0093059E">
            <w:pPr>
              <w:jc w:val="center"/>
              <w:rPr>
                <w:rFonts w:ascii="Arial" w:hAnsi="Arial" w:cs="Arial"/>
                <w:sz w:val="20"/>
              </w:rPr>
            </w:pPr>
            <w:r w:rsidRPr="006B1959">
              <w:rPr>
                <w:rFonts w:ascii="Arial" w:hAnsi="Arial" w:cs="Arial"/>
                <w:sz w:val="20"/>
              </w:rPr>
              <w:t>32</w:t>
            </w:r>
          </w:p>
        </w:tc>
        <w:tc>
          <w:tcPr>
            <w:tcW w:w="2643" w:type="dxa"/>
            <w:tcBorders>
              <w:top w:val="single" w:sz="4" w:space="0" w:color="auto"/>
              <w:left w:val="nil"/>
              <w:bottom w:val="single" w:sz="4" w:space="0" w:color="auto"/>
              <w:right w:val="single" w:sz="4" w:space="0" w:color="auto"/>
            </w:tcBorders>
            <w:shd w:val="clear" w:color="auto" w:fill="auto"/>
            <w:vAlign w:val="center"/>
          </w:tcPr>
          <w:p w14:paraId="6A298D08" w14:textId="77777777" w:rsidR="00E57EF9" w:rsidRPr="006B1959" w:rsidRDefault="00E57EF9" w:rsidP="0093059E">
            <w:pPr>
              <w:rPr>
                <w:rFonts w:ascii="Arial" w:hAnsi="Arial" w:cs="Arial"/>
                <w:color w:val="000000"/>
                <w:sz w:val="20"/>
              </w:rPr>
            </w:pPr>
            <w:r w:rsidRPr="006B1959">
              <w:rPr>
                <w:rFonts w:ascii="Arial" w:hAnsi="Arial" w:cs="Arial"/>
                <w:color w:val="000000"/>
                <w:sz w:val="20"/>
              </w:rPr>
              <w:t>REDENÇÃO</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57144D16" w14:textId="77777777" w:rsidR="00E57EF9" w:rsidRPr="006B1959" w:rsidRDefault="00E57EF9" w:rsidP="0093059E">
            <w:pPr>
              <w:jc w:val="center"/>
              <w:rPr>
                <w:rFonts w:ascii="Arial" w:hAnsi="Arial" w:cs="Arial"/>
                <w:sz w:val="2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0DE3563" w14:textId="77777777" w:rsidR="00E57EF9" w:rsidRPr="006B1959" w:rsidRDefault="00E57EF9" w:rsidP="0093059E">
            <w:pPr>
              <w:rPr>
                <w:rFonts w:ascii="Arial" w:hAnsi="Arial" w:cs="Arial"/>
                <w:sz w:val="20"/>
              </w:rPr>
            </w:pPr>
          </w:p>
        </w:tc>
      </w:tr>
    </w:tbl>
    <w:p w14:paraId="13B38434" w14:textId="77777777" w:rsidR="00E57EF9" w:rsidRPr="006B1959" w:rsidRDefault="00E57EF9" w:rsidP="00E57EF9">
      <w:pPr>
        <w:rPr>
          <w:rFonts w:ascii="Arial" w:hAnsi="Arial" w:cs="Arial"/>
          <w:sz w:val="20"/>
          <w:lang w:eastAsia="ar-SA"/>
        </w:rPr>
      </w:pPr>
    </w:p>
    <w:bookmarkEnd w:id="185"/>
    <w:p w14:paraId="68E38ACA" w14:textId="77777777" w:rsidR="00E57EF9" w:rsidRPr="006B1959" w:rsidRDefault="00E57EF9" w:rsidP="00E57EF9">
      <w:pPr>
        <w:rPr>
          <w:rFonts w:ascii="Arial" w:hAnsi="Arial" w:cs="Arial"/>
          <w:sz w:val="20"/>
          <w:lang w:eastAsia="ar-SA"/>
        </w:rPr>
      </w:pPr>
    </w:p>
    <w:p w14:paraId="7C5067A8"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RECEBIMENTO E CRITÉRIO DE ACEITAÇÃO DO OBJETO</w:t>
      </w:r>
    </w:p>
    <w:p w14:paraId="33A59709" w14:textId="77777777" w:rsidR="00E57EF9" w:rsidRPr="006B1959" w:rsidRDefault="00E57EF9" w:rsidP="00E57EF9">
      <w:pPr>
        <w:rPr>
          <w:rFonts w:ascii="Arial" w:hAnsi="Arial" w:cs="Arial"/>
          <w:color w:val="000000"/>
          <w:sz w:val="20"/>
          <w:highlight w:val="lightGray"/>
          <w:u w:val="single"/>
          <w:lang w:eastAsia="ar-SA"/>
        </w:rPr>
      </w:pPr>
    </w:p>
    <w:p w14:paraId="72A0099C"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sz w:val="20"/>
        </w:rPr>
        <w:t>Os bens serão recebidos na data da reintegração/retomada desde que atendam às especificações constantes deste termo.</w:t>
      </w:r>
    </w:p>
    <w:p w14:paraId="009DA19C" w14:textId="77777777" w:rsidR="00E57EF9" w:rsidRPr="006B1959" w:rsidRDefault="00E57EF9" w:rsidP="00E57EF9">
      <w:pPr>
        <w:rPr>
          <w:rFonts w:ascii="Arial" w:hAnsi="Arial" w:cs="Arial"/>
          <w:sz w:val="20"/>
          <w:highlight w:val="red"/>
        </w:rPr>
      </w:pPr>
    </w:p>
    <w:p w14:paraId="3A4D7B92"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sz w:val="20"/>
        </w:rPr>
        <w:t>No caso de não atendimento à convocação da CAIXA para a assinatura dos Contratos, o Fornecedor sujeitar-se-á à multa de 10% (dez por cento) do valor do serviço sem atendimento, objeto do Contrato não assinado, podendo a Caixa cancelar o registro do Fornecedor.</w:t>
      </w:r>
    </w:p>
    <w:p w14:paraId="498A55B9" w14:textId="77777777" w:rsidR="00E57EF9" w:rsidRPr="006B1959" w:rsidRDefault="00E57EF9" w:rsidP="00E57EF9">
      <w:pPr>
        <w:rPr>
          <w:rFonts w:ascii="Arial" w:hAnsi="Arial" w:cs="Arial"/>
          <w:sz w:val="20"/>
        </w:rPr>
      </w:pPr>
    </w:p>
    <w:p w14:paraId="5B077CA9"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sz w:val="20"/>
        </w:rPr>
        <w:t>Em caso de não comparecimento ao local da ação no horário previamente agendado, o Fornecedor sujeitar-se-á à multa de 10% (dez por cento) sobre o valor do serviço sem atendimento, objeto do Contrato não assinado, podendo a Caixa cancelar o registro do Fornecedor.</w:t>
      </w:r>
    </w:p>
    <w:p w14:paraId="49465329" w14:textId="77777777" w:rsidR="00E57EF9" w:rsidRPr="006B1959" w:rsidRDefault="00E57EF9" w:rsidP="00E57EF9">
      <w:pPr>
        <w:pStyle w:val="PargrafodaLista"/>
        <w:rPr>
          <w:rFonts w:ascii="Arial" w:hAnsi="Arial" w:cs="Arial"/>
          <w:sz w:val="20"/>
        </w:rPr>
      </w:pPr>
    </w:p>
    <w:p w14:paraId="29F117B9"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sz w:val="20"/>
        </w:rPr>
        <w:t>Além dos citados nos itens anteriores, o Fornecedor sujeitar-se-á à multa de 1% (um por cento) do valor do Contrato, por descumprimento das demais cláusulas contratuais e seus anexos, limitada a 10% (dez por cento), sem prejuízo das demais cominações legais. A multa deverá ser cobrada diretamente da fatura da CONTRATADA, podendo a CAIXA cancelar o registro do Fornecedor.</w:t>
      </w:r>
    </w:p>
    <w:p w14:paraId="2127E728" w14:textId="77777777" w:rsidR="00E57EF9" w:rsidRPr="006B1959" w:rsidRDefault="00E57EF9" w:rsidP="00E57EF9">
      <w:pPr>
        <w:rPr>
          <w:rFonts w:ascii="Arial" w:hAnsi="Arial" w:cs="Arial"/>
          <w:sz w:val="20"/>
        </w:rPr>
      </w:pPr>
    </w:p>
    <w:p w14:paraId="12DB9FEF" w14:textId="77777777" w:rsidR="00E57EF9" w:rsidRPr="006B1959" w:rsidRDefault="00E57EF9" w:rsidP="00E57EF9">
      <w:pPr>
        <w:ind w:left="720" w:hanging="720"/>
        <w:rPr>
          <w:rFonts w:ascii="Arial" w:hAnsi="Arial" w:cs="Arial"/>
          <w:sz w:val="20"/>
        </w:rPr>
      </w:pPr>
      <w:r w:rsidRPr="006B1959">
        <w:rPr>
          <w:rFonts w:ascii="Arial" w:hAnsi="Arial" w:cs="Arial"/>
          <w:sz w:val="20"/>
        </w:rPr>
        <w:t>6.5</w:t>
      </w:r>
      <w:r w:rsidRPr="006B1959">
        <w:rPr>
          <w:rFonts w:ascii="Arial" w:hAnsi="Arial" w:cs="Arial"/>
          <w:sz w:val="20"/>
        </w:rPr>
        <w:tab/>
        <w:t>Se o fornecedor com preço registrado em primeiro lugar recusar-se a assinar o Contrato, ou se houver atraso superior a 5 (cinco) dias para início ou finalização dos serviços, sem prejuízo de aplicação das penalidades cabíveis, a CAIXA poderá convocar os demais fornecedores registrados, respeitadas as condições de fornecimento, os preços e os prazos do primeiro classificado.</w:t>
      </w:r>
    </w:p>
    <w:p w14:paraId="0E93425C" w14:textId="77777777" w:rsidR="00E57EF9" w:rsidRPr="006B1959" w:rsidRDefault="00E57EF9" w:rsidP="00E57EF9">
      <w:pPr>
        <w:rPr>
          <w:rFonts w:ascii="Arial" w:hAnsi="Arial" w:cs="Arial"/>
          <w:color w:val="000000"/>
          <w:sz w:val="20"/>
        </w:rPr>
      </w:pPr>
    </w:p>
    <w:p w14:paraId="42656F2E" w14:textId="77777777" w:rsidR="00E57EF9" w:rsidRPr="006B1959" w:rsidRDefault="00E57EF9" w:rsidP="00E57EF9">
      <w:pPr>
        <w:rPr>
          <w:rFonts w:ascii="Arial" w:hAnsi="Arial" w:cs="Arial"/>
          <w:color w:val="000000"/>
          <w:sz w:val="20"/>
        </w:rPr>
      </w:pPr>
    </w:p>
    <w:p w14:paraId="4867148C"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OBRIGAÇÕES DA CONTRATADA</w:t>
      </w:r>
    </w:p>
    <w:p w14:paraId="358C1AB9" w14:textId="77777777" w:rsidR="00E57EF9" w:rsidRPr="006B1959" w:rsidRDefault="00E57EF9" w:rsidP="00E57EF9">
      <w:pPr>
        <w:rPr>
          <w:rFonts w:ascii="Arial" w:hAnsi="Arial" w:cs="Arial"/>
          <w:sz w:val="20"/>
          <w:highlight w:val="lightGray"/>
          <w:u w:val="single"/>
        </w:rPr>
      </w:pPr>
    </w:p>
    <w:p w14:paraId="5AE9F935" w14:textId="77777777" w:rsidR="00E57EF9" w:rsidRPr="006B1959" w:rsidRDefault="00E57EF9" w:rsidP="00E57EF9">
      <w:pPr>
        <w:numPr>
          <w:ilvl w:val="1"/>
          <w:numId w:val="41"/>
        </w:numPr>
        <w:jc w:val="both"/>
        <w:rPr>
          <w:rFonts w:ascii="Arial" w:hAnsi="Arial" w:cs="Arial"/>
          <w:sz w:val="20"/>
        </w:rPr>
      </w:pPr>
      <w:r w:rsidRPr="006B1959">
        <w:rPr>
          <w:rFonts w:ascii="Arial" w:hAnsi="Arial" w:cs="Arial"/>
          <w:color w:val="000000"/>
          <w:sz w:val="20"/>
          <w:lang w:eastAsia="ar-SA"/>
        </w:rPr>
        <w:t>A Contratada obriga-se a:</w:t>
      </w:r>
    </w:p>
    <w:p w14:paraId="5D0A4377" w14:textId="77777777" w:rsidR="00E57EF9" w:rsidRPr="006B1959" w:rsidRDefault="00E57EF9" w:rsidP="00E57EF9">
      <w:pPr>
        <w:rPr>
          <w:rFonts w:ascii="Arial" w:hAnsi="Arial" w:cs="Arial"/>
          <w:color w:val="000000"/>
          <w:sz w:val="20"/>
          <w:lang w:eastAsia="ar-SA"/>
        </w:rPr>
      </w:pPr>
    </w:p>
    <w:p w14:paraId="6DCB0492" w14:textId="4903D13B" w:rsidR="00E57EF9" w:rsidRPr="00E57EF9" w:rsidRDefault="00E57EF9" w:rsidP="00E57EF9">
      <w:pPr>
        <w:pStyle w:val="PargrafodaLista"/>
        <w:numPr>
          <w:ilvl w:val="0"/>
          <w:numId w:val="45"/>
        </w:numPr>
        <w:ind w:left="360"/>
        <w:rPr>
          <w:rFonts w:ascii="Arial" w:hAnsi="Arial" w:cs="Arial"/>
          <w:color w:val="000000"/>
          <w:sz w:val="20"/>
          <w:lang w:eastAsia="ar-SA"/>
        </w:rPr>
      </w:pPr>
      <w:r w:rsidRPr="00E57EF9">
        <w:rPr>
          <w:rFonts w:ascii="Arial" w:hAnsi="Arial" w:cs="Arial"/>
          <w:color w:val="000000"/>
          <w:sz w:val="20"/>
          <w:lang w:eastAsia="ar-SA"/>
        </w:rPr>
        <w:t xml:space="preserve">Apresentar-se na cidade, no dia, local e horários indicados pela CAIXA munidos dos caminhões e ajudantes indicados neste termo para prestação do serviço de transporte/mudança dos bens móveis das famílias invasoras dos empreendimentos. </w:t>
      </w:r>
    </w:p>
    <w:p w14:paraId="207B34CD" w14:textId="77777777" w:rsidR="00E57EF9" w:rsidRPr="006B1959" w:rsidRDefault="00E57EF9" w:rsidP="00E57EF9">
      <w:pPr>
        <w:rPr>
          <w:rFonts w:ascii="Arial" w:hAnsi="Arial" w:cs="Arial"/>
          <w:color w:val="000000"/>
          <w:sz w:val="20"/>
          <w:lang w:eastAsia="ar-SA"/>
        </w:rPr>
      </w:pPr>
    </w:p>
    <w:p w14:paraId="31A55558" w14:textId="3CFE06F3"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Efetuar a entrega dos bens transportados em perfeitas condições, no dia da ação e nos locais indicados pelas famílias desde que sejam na cidade da ação, ou local indicado conforme item 2.5 deste termo.</w:t>
      </w:r>
    </w:p>
    <w:p w14:paraId="2EC7E5A4" w14:textId="77777777" w:rsidR="00E57EF9" w:rsidRPr="006B1959" w:rsidRDefault="00E57EF9" w:rsidP="00E57EF9">
      <w:pPr>
        <w:rPr>
          <w:rFonts w:ascii="Arial" w:hAnsi="Arial" w:cs="Arial"/>
          <w:sz w:val="20"/>
        </w:rPr>
      </w:pPr>
    </w:p>
    <w:p w14:paraId="45C181CB" w14:textId="32DBC6FD"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 xml:space="preserve">Disponibilizar serviços de montagem e desmontagem, caminhão tipo baú, equipado com cordas, cobertores e acolchoados para uma maior proteção dos itens a serem transportados. Utilizar </w:t>
      </w:r>
      <w:r w:rsidRPr="00E57EF9">
        <w:rPr>
          <w:rFonts w:ascii="Arial" w:hAnsi="Arial" w:cs="Arial"/>
          <w:bCs/>
          <w:sz w:val="20"/>
        </w:rPr>
        <w:t>materiais recicláveis, e acondicionar os bens de forma a garantir a máxima proteção durante o transporte. Para tanto, as embalagens de transporte deverão ser de papel/papelão reciclável, assim como o máximo de materiais recicláveis que se enquadrem nesse tipo de serviço.</w:t>
      </w:r>
    </w:p>
    <w:p w14:paraId="2B9D31F2" w14:textId="77777777" w:rsidR="00E57EF9" w:rsidRPr="006B1959" w:rsidRDefault="00E57EF9" w:rsidP="00E57EF9">
      <w:pPr>
        <w:rPr>
          <w:rFonts w:ascii="Arial" w:hAnsi="Arial" w:cs="Arial"/>
          <w:sz w:val="20"/>
        </w:rPr>
      </w:pPr>
    </w:p>
    <w:p w14:paraId="4891EBA7" w14:textId="6B499276"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 xml:space="preserve">Responsabilizar-se por danos ocorridos nos móveis durante o processo de embalagem e transporte dos bens. </w:t>
      </w:r>
    </w:p>
    <w:p w14:paraId="210A3E3C" w14:textId="77777777" w:rsidR="00E57EF9" w:rsidRPr="006B1959" w:rsidRDefault="00E57EF9" w:rsidP="00E57EF9">
      <w:pPr>
        <w:ind w:firstLine="720"/>
        <w:rPr>
          <w:rFonts w:ascii="Arial" w:hAnsi="Arial" w:cs="Arial"/>
          <w:sz w:val="20"/>
        </w:rPr>
      </w:pPr>
    </w:p>
    <w:p w14:paraId="21025219" w14:textId="7A502C3D"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Atender prontamente a quaisquer exigências da Administração, inerentes ao objeto da presente licitação.</w:t>
      </w:r>
    </w:p>
    <w:p w14:paraId="71145BCD" w14:textId="77777777" w:rsidR="00E57EF9" w:rsidRPr="006B1959" w:rsidRDefault="00E57EF9" w:rsidP="00E57EF9">
      <w:pPr>
        <w:rPr>
          <w:rFonts w:ascii="Arial" w:hAnsi="Arial" w:cs="Arial"/>
          <w:sz w:val="20"/>
        </w:rPr>
      </w:pPr>
    </w:p>
    <w:p w14:paraId="3512B5B1" w14:textId="4603EE7E"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Manter, durante toda a execução do contrato, em compatibilidade com as obrigações assumidas, todas as condições de habilitação e qualificação exigidas na licitação.</w:t>
      </w:r>
    </w:p>
    <w:p w14:paraId="29D128A2" w14:textId="77777777" w:rsidR="00E57EF9" w:rsidRPr="006B1959" w:rsidRDefault="00E57EF9" w:rsidP="00E57EF9">
      <w:pPr>
        <w:rPr>
          <w:rFonts w:ascii="Arial" w:hAnsi="Arial" w:cs="Arial"/>
          <w:sz w:val="20"/>
        </w:rPr>
      </w:pPr>
    </w:p>
    <w:p w14:paraId="5810A6D1" w14:textId="1BFCF3EF"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color w:val="000000"/>
          <w:sz w:val="20"/>
          <w:lang w:eastAsia="ar-SA"/>
        </w:rPr>
        <w:lastRenderedPageBreak/>
        <w:t>Não permitir a utilização de qualquer trabalho do menor de dezoito anos, exceto na condição de aprendiz para os maiores de quatorze anos; nem permitir a utilização do trabalho do menor de dezoito anos em tra</w:t>
      </w:r>
      <w:r w:rsidRPr="00E57EF9">
        <w:rPr>
          <w:rFonts w:ascii="Arial" w:hAnsi="Arial" w:cs="Arial"/>
          <w:sz w:val="20"/>
        </w:rPr>
        <w:t>balho noturno, perigoso ou insalubre.</w:t>
      </w:r>
    </w:p>
    <w:p w14:paraId="11DC8335" w14:textId="77777777" w:rsidR="00E57EF9" w:rsidRPr="006B1959" w:rsidRDefault="00E57EF9" w:rsidP="00E57EF9">
      <w:pPr>
        <w:rPr>
          <w:rFonts w:ascii="Arial" w:hAnsi="Arial" w:cs="Arial"/>
          <w:sz w:val="20"/>
        </w:rPr>
      </w:pPr>
    </w:p>
    <w:p w14:paraId="53A25594" w14:textId="39F2655D"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15B9F9FE" w14:textId="77777777" w:rsidR="00E57EF9" w:rsidRPr="006B1959" w:rsidRDefault="00E57EF9" w:rsidP="00E57EF9">
      <w:pPr>
        <w:rPr>
          <w:rFonts w:ascii="Arial" w:hAnsi="Arial" w:cs="Arial"/>
          <w:sz w:val="20"/>
        </w:rPr>
      </w:pPr>
    </w:p>
    <w:p w14:paraId="1AB835FB" w14:textId="3B0B6FA5" w:rsidR="00E57EF9" w:rsidRPr="00E57EF9" w:rsidRDefault="00E57EF9" w:rsidP="00E57EF9">
      <w:pPr>
        <w:pStyle w:val="PargrafodaLista"/>
        <w:numPr>
          <w:ilvl w:val="0"/>
          <w:numId w:val="45"/>
        </w:numPr>
        <w:ind w:left="360"/>
        <w:rPr>
          <w:rFonts w:ascii="Arial" w:hAnsi="Arial" w:cs="Arial"/>
          <w:strike/>
          <w:sz w:val="20"/>
        </w:rPr>
      </w:pPr>
      <w:r w:rsidRPr="00E57EF9">
        <w:rPr>
          <w:rFonts w:ascii="Arial" w:hAnsi="Arial" w:cs="Arial"/>
          <w:sz w:val="20"/>
        </w:rPr>
        <w:t>Após a emissão da Ordem de Serviço, a contratada terá o prazo de até 3 (três) dias para se apresentar e atender à solicitação. O serviço será executado de acordo com a determinação judicial que varia de 01(um) a 05(cinco) dias.</w:t>
      </w:r>
    </w:p>
    <w:p w14:paraId="27FB9435" w14:textId="77777777" w:rsidR="00E57EF9" w:rsidRPr="006B1959" w:rsidRDefault="00E57EF9" w:rsidP="00E57EF9">
      <w:pPr>
        <w:rPr>
          <w:rFonts w:ascii="Arial" w:hAnsi="Arial" w:cs="Arial"/>
          <w:sz w:val="20"/>
        </w:rPr>
      </w:pPr>
    </w:p>
    <w:p w14:paraId="79718DAB" w14:textId="77777777"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A qualificação técnica será comprovada mediante a apresentação dos seguintes documentos:</w:t>
      </w:r>
    </w:p>
    <w:p w14:paraId="1454BFDA" w14:textId="77777777" w:rsidR="00E57EF9" w:rsidRPr="006B1959" w:rsidRDefault="00E57EF9" w:rsidP="00E57EF9">
      <w:pPr>
        <w:rPr>
          <w:rFonts w:ascii="Arial" w:hAnsi="Arial" w:cs="Arial"/>
          <w:sz w:val="20"/>
        </w:rPr>
      </w:pPr>
    </w:p>
    <w:p w14:paraId="1250C2DF" w14:textId="4C7C7A33"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Apresentação de atestado(s) / certidão(ões) / declaração(ões) fornecido(s) por pessoa(s) jurídica(s) de direito público ou privado, comprovando ter a licitante desempenhado, de forma satisfatória, atividade pertinente e compatível em características, quantidades e prazos com o objeto desta licitação.</w:t>
      </w:r>
    </w:p>
    <w:p w14:paraId="3F50B316" w14:textId="77777777" w:rsidR="00E57EF9" w:rsidRPr="006B1959" w:rsidRDefault="00E57EF9" w:rsidP="00E57EF9">
      <w:pPr>
        <w:rPr>
          <w:rFonts w:ascii="Arial" w:hAnsi="Arial" w:cs="Arial"/>
          <w:sz w:val="20"/>
        </w:rPr>
      </w:pPr>
    </w:p>
    <w:p w14:paraId="15F3372D" w14:textId="7525A24B"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Para fins de compatibilidade será(ão) considerado(s) o(s) atestado(s) / certidão(ões) / declaração(ões) que</w:t>
      </w:r>
      <w:r w:rsidRPr="00E57EF9">
        <w:rPr>
          <w:rFonts w:ascii="Arial" w:hAnsi="Arial" w:cs="Arial"/>
          <w:i/>
          <w:iCs/>
          <w:sz w:val="20"/>
        </w:rPr>
        <w:t xml:space="preserve"> </w:t>
      </w:r>
      <w:r w:rsidRPr="00E57EF9">
        <w:rPr>
          <w:rFonts w:ascii="Arial" w:hAnsi="Arial" w:cs="Arial"/>
          <w:sz w:val="20"/>
        </w:rPr>
        <w:t>comprove(m) PRESTOU SERVIÇOS DE TRANSPORTE DE MÓVEIS AO MENOS UMA VEZ.</w:t>
      </w:r>
    </w:p>
    <w:p w14:paraId="2E986735" w14:textId="77777777" w:rsidR="00E57EF9" w:rsidRPr="006B1959" w:rsidRDefault="00E57EF9" w:rsidP="00E57EF9">
      <w:pPr>
        <w:rPr>
          <w:rFonts w:ascii="Arial" w:hAnsi="Arial" w:cs="Arial"/>
          <w:sz w:val="20"/>
        </w:rPr>
      </w:pPr>
    </w:p>
    <w:p w14:paraId="27BC1607" w14:textId="2B575D03" w:rsidR="00E57EF9" w:rsidRPr="00E57EF9" w:rsidRDefault="00E57EF9" w:rsidP="00E57EF9">
      <w:pPr>
        <w:pStyle w:val="PargrafodaLista"/>
        <w:numPr>
          <w:ilvl w:val="0"/>
          <w:numId w:val="45"/>
        </w:numPr>
        <w:ind w:left="360"/>
        <w:rPr>
          <w:rFonts w:ascii="Arial" w:hAnsi="Arial" w:cs="Arial"/>
          <w:sz w:val="20"/>
        </w:rPr>
      </w:pPr>
      <w:r w:rsidRPr="00E57EF9">
        <w:rPr>
          <w:rFonts w:ascii="Arial" w:hAnsi="Arial" w:cs="Arial"/>
          <w:sz w:val="20"/>
        </w:rPr>
        <w:t>O(s) atestado(s) / certidão(ões) / declaração(ões) deve(m) ser apresentado(s) contendo a identificação do signatário e da pessoa jurídica emitente, indicando as características, quantidades e prazos das atividades executadas ou em execução pela licitante.</w:t>
      </w:r>
    </w:p>
    <w:p w14:paraId="75A5BFBD" w14:textId="77777777" w:rsidR="00E57EF9" w:rsidRPr="00E82621" w:rsidRDefault="00E57EF9" w:rsidP="00E57EF9">
      <w:pPr>
        <w:rPr>
          <w:rFonts w:ascii="Arial" w:hAnsi="Arial" w:cs="Arial"/>
          <w:color w:val="000000" w:themeColor="text1"/>
          <w:sz w:val="20"/>
        </w:rPr>
      </w:pPr>
    </w:p>
    <w:p w14:paraId="72B9B483" w14:textId="34E62CC7" w:rsidR="00E57EF9" w:rsidRPr="00E82621" w:rsidRDefault="00E57EF9" w:rsidP="00E57EF9">
      <w:pPr>
        <w:pStyle w:val="PargrafodaLista"/>
        <w:numPr>
          <w:ilvl w:val="0"/>
          <w:numId w:val="45"/>
        </w:numPr>
        <w:ind w:left="360"/>
        <w:rPr>
          <w:rFonts w:ascii="Arial" w:hAnsi="Arial" w:cs="Arial"/>
          <w:color w:val="000000" w:themeColor="text1"/>
          <w:sz w:val="20"/>
        </w:rPr>
      </w:pPr>
      <w:r w:rsidRPr="00E82621">
        <w:rPr>
          <w:rFonts w:ascii="Arial" w:hAnsi="Arial" w:cs="Arial"/>
          <w:color w:val="000000" w:themeColor="text1"/>
          <w:sz w:val="20"/>
        </w:rPr>
        <w:t>Preencher e assinar o Termo de Ciência da PRSAC CAIXA – Empresas Prestadoras de Serviço, Anexo I</w:t>
      </w:r>
      <w:r w:rsidR="00E82621" w:rsidRPr="00E82621">
        <w:rPr>
          <w:rFonts w:ascii="Arial" w:hAnsi="Arial" w:cs="Arial"/>
          <w:color w:val="000000" w:themeColor="text1"/>
          <w:sz w:val="20"/>
        </w:rPr>
        <w:t>X</w:t>
      </w:r>
      <w:r w:rsidRPr="00E82621">
        <w:rPr>
          <w:rFonts w:ascii="Arial" w:hAnsi="Arial" w:cs="Arial"/>
          <w:color w:val="000000" w:themeColor="text1"/>
          <w:sz w:val="20"/>
        </w:rPr>
        <w:t xml:space="preserve">. </w:t>
      </w:r>
    </w:p>
    <w:p w14:paraId="594EF35C" w14:textId="77777777" w:rsidR="00E57EF9" w:rsidRPr="006B1959" w:rsidRDefault="00E57EF9" w:rsidP="00E57EF9">
      <w:pPr>
        <w:rPr>
          <w:rFonts w:ascii="Arial" w:hAnsi="Arial" w:cs="Arial"/>
          <w:sz w:val="20"/>
        </w:rPr>
      </w:pPr>
    </w:p>
    <w:p w14:paraId="44DAEE4F" w14:textId="77777777" w:rsidR="00E57EF9" w:rsidRPr="006B1959" w:rsidRDefault="00E57EF9" w:rsidP="00E57EF9">
      <w:pPr>
        <w:rPr>
          <w:rFonts w:ascii="Arial" w:hAnsi="Arial" w:cs="Arial"/>
          <w:sz w:val="20"/>
        </w:rPr>
      </w:pPr>
    </w:p>
    <w:p w14:paraId="1DF51708"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OBRIGAÇÕES DA CONTRATANTE</w:t>
      </w:r>
    </w:p>
    <w:p w14:paraId="5E814893" w14:textId="77777777" w:rsidR="00E57EF9" w:rsidRPr="006B1959" w:rsidRDefault="00E57EF9" w:rsidP="00E57EF9">
      <w:pPr>
        <w:rPr>
          <w:rFonts w:ascii="Arial" w:hAnsi="Arial" w:cs="Arial"/>
          <w:sz w:val="20"/>
          <w:highlight w:val="lightGray"/>
          <w:u w:val="single"/>
          <w:shd w:val="clear" w:color="auto" w:fill="C0C0C0"/>
        </w:rPr>
      </w:pPr>
    </w:p>
    <w:p w14:paraId="20CA11DC" w14:textId="77777777" w:rsidR="00E57EF9" w:rsidRPr="006B1959" w:rsidRDefault="00E57EF9" w:rsidP="00E57EF9">
      <w:pPr>
        <w:numPr>
          <w:ilvl w:val="1"/>
          <w:numId w:val="41"/>
        </w:numPr>
        <w:jc w:val="both"/>
        <w:rPr>
          <w:rFonts w:ascii="Arial" w:hAnsi="Arial" w:cs="Arial"/>
          <w:color w:val="000000"/>
          <w:sz w:val="20"/>
        </w:rPr>
      </w:pPr>
      <w:r w:rsidRPr="006B1959">
        <w:rPr>
          <w:rFonts w:ascii="Arial" w:hAnsi="Arial" w:cs="Arial"/>
          <w:sz w:val="20"/>
          <w:lang w:eastAsia="ar-SA"/>
        </w:rPr>
        <w:t>A Contratante obriga-se a:</w:t>
      </w:r>
    </w:p>
    <w:p w14:paraId="031BF254" w14:textId="77777777" w:rsidR="00E57EF9" w:rsidRPr="006B1959" w:rsidRDefault="00E57EF9" w:rsidP="00E57EF9">
      <w:pPr>
        <w:rPr>
          <w:rFonts w:ascii="Arial" w:hAnsi="Arial" w:cs="Arial"/>
          <w:sz w:val="20"/>
          <w:lang w:eastAsia="ar-SA"/>
        </w:rPr>
      </w:pPr>
    </w:p>
    <w:p w14:paraId="622C25FA" w14:textId="74C0A090" w:rsidR="00E57EF9" w:rsidRPr="00E57EF9" w:rsidRDefault="00E57EF9" w:rsidP="00E57EF9">
      <w:pPr>
        <w:pStyle w:val="PargrafodaLista"/>
        <w:numPr>
          <w:ilvl w:val="0"/>
          <w:numId w:val="46"/>
        </w:numPr>
        <w:ind w:left="360"/>
        <w:rPr>
          <w:rFonts w:ascii="Arial" w:hAnsi="Arial" w:cs="Arial"/>
          <w:sz w:val="20"/>
          <w:lang w:eastAsia="ar-SA"/>
        </w:rPr>
      </w:pPr>
      <w:r w:rsidRPr="00E57EF9">
        <w:rPr>
          <w:rFonts w:ascii="Arial" w:hAnsi="Arial" w:cs="Arial"/>
          <w:sz w:val="20"/>
          <w:lang w:eastAsia="ar-SA"/>
        </w:rPr>
        <w:t>Emitir a Ordem de Serviço à Contratada incluindo a previsão de viagens, data e local, bem como informar a previsão em dias necessários para cumprimento do objeto da ação.</w:t>
      </w:r>
    </w:p>
    <w:p w14:paraId="52B9E121" w14:textId="77777777" w:rsidR="00E57EF9" w:rsidRPr="006B1959" w:rsidRDefault="00E57EF9" w:rsidP="00E57EF9">
      <w:pPr>
        <w:rPr>
          <w:rFonts w:ascii="Arial" w:hAnsi="Arial" w:cs="Arial"/>
          <w:sz w:val="20"/>
          <w:lang w:eastAsia="ar-SA"/>
        </w:rPr>
      </w:pPr>
    </w:p>
    <w:p w14:paraId="3FFEA2C1" w14:textId="5717BF87" w:rsidR="00E57EF9" w:rsidRPr="00E57EF9" w:rsidRDefault="00E57EF9" w:rsidP="00E57EF9">
      <w:pPr>
        <w:pStyle w:val="PargrafodaLista"/>
        <w:numPr>
          <w:ilvl w:val="0"/>
          <w:numId w:val="46"/>
        </w:numPr>
        <w:ind w:left="360"/>
        <w:rPr>
          <w:rFonts w:ascii="Arial" w:hAnsi="Arial" w:cs="Arial"/>
          <w:sz w:val="20"/>
        </w:rPr>
      </w:pPr>
      <w:r w:rsidRPr="00E57EF9">
        <w:rPr>
          <w:rFonts w:ascii="Arial" w:hAnsi="Arial" w:cs="Arial"/>
          <w:sz w:val="20"/>
        </w:rPr>
        <w:t xml:space="preserve">Acompanhar e fiscalizar o cumprimento das obrigações da Contratada, por meio de empregado especialmente designado. </w:t>
      </w:r>
    </w:p>
    <w:p w14:paraId="26B691F1" w14:textId="77777777" w:rsidR="00E57EF9" w:rsidRPr="006B1959" w:rsidRDefault="00E57EF9" w:rsidP="00E57EF9">
      <w:pPr>
        <w:rPr>
          <w:rFonts w:ascii="Arial" w:hAnsi="Arial" w:cs="Arial"/>
          <w:sz w:val="20"/>
        </w:rPr>
      </w:pPr>
    </w:p>
    <w:p w14:paraId="45099D7F" w14:textId="4C0EF10A" w:rsidR="00E57EF9" w:rsidRPr="00E57EF9" w:rsidRDefault="00E57EF9" w:rsidP="00E57EF9">
      <w:pPr>
        <w:pStyle w:val="PargrafodaLista"/>
        <w:numPr>
          <w:ilvl w:val="0"/>
          <w:numId w:val="46"/>
        </w:numPr>
        <w:ind w:left="360"/>
        <w:rPr>
          <w:rFonts w:ascii="Arial" w:hAnsi="Arial" w:cs="Arial"/>
          <w:sz w:val="20"/>
        </w:rPr>
      </w:pPr>
      <w:r w:rsidRPr="00E57EF9">
        <w:rPr>
          <w:rFonts w:ascii="Arial" w:hAnsi="Arial" w:cs="Arial"/>
          <w:sz w:val="20"/>
        </w:rPr>
        <w:t>Elaborar Relatório de Vistoria final referente à cada ação.</w:t>
      </w:r>
    </w:p>
    <w:p w14:paraId="1CEBEDE7" w14:textId="77777777" w:rsidR="00E57EF9" w:rsidRPr="006B1959" w:rsidRDefault="00E57EF9" w:rsidP="00E57EF9">
      <w:pPr>
        <w:rPr>
          <w:rFonts w:ascii="Arial" w:hAnsi="Arial" w:cs="Arial"/>
          <w:sz w:val="20"/>
        </w:rPr>
      </w:pPr>
    </w:p>
    <w:p w14:paraId="22126573" w14:textId="1CF77B5E" w:rsidR="00E57EF9" w:rsidRPr="00E57EF9" w:rsidRDefault="00E57EF9" w:rsidP="00E57EF9">
      <w:pPr>
        <w:pStyle w:val="PargrafodaLista"/>
        <w:numPr>
          <w:ilvl w:val="0"/>
          <w:numId w:val="46"/>
        </w:numPr>
        <w:ind w:left="360"/>
        <w:rPr>
          <w:rFonts w:ascii="Arial" w:hAnsi="Arial" w:cs="Arial"/>
          <w:sz w:val="20"/>
        </w:rPr>
      </w:pPr>
      <w:r w:rsidRPr="00E57EF9">
        <w:rPr>
          <w:rFonts w:ascii="Arial" w:hAnsi="Arial" w:cs="Arial"/>
          <w:sz w:val="20"/>
        </w:rPr>
        <w:t>Prestar esclarecimentos necessários e dar apoio à Contratada durante o desenvolvimento da ação.</w:t>
      </w:r>
    </w:p>
    <w:p w14:paraId="36CABEE6" w14:textId="77777777" w:rsidR="00E57EF9" w:rsidRPr="006B1959" w:rsidRDefault="00E57EF9" w:rsidP="00E57EF9">
      <w:pPr>
        <w:rPr>
          <w:rFonts w:ascii="Arial" w:hAnsi="Arial" w:cs="Arial"/>
          <w:sz w:val="20"/>
        </w:rPr>
      </w:pPr>
    </w:p>
    <w:p w14:paraId="1B0A5A65" w14:textId="7EAB7CD7" w:rsidR="00E57EF9" w:rsidRPr="00E57EF9" w:rsidRDefault="00E57EF9" w:rsidP="00E57EF9">
      <w:pPr>
        <w:pStyle w:val="PargrafodaLista"/>
        <w:numPr>
          <w:ilvl w:val="0"/>
          <w:numId w:val="46"/>
        </w:numPr>
        <w:ind w:left="360"/>
        <w:rPr>
          <w:rFonts w:ascii="Arial" w:hAnsi="Arial" w:cs="Arial"/>
          <w:sz w:val="20"/>
        </w:rPr>
      </w:pPr>
      <w:r>
        <w:rPr>
          <w:rFonts w:ascii="Arial" w:hAnsi="Arial" w:cs="Arial"/>
          <w:sz w:val="20"/>
        </w:rPr>
        <w:t>E</w:t>
      </w:r>
      <w:r w:rsidRPr="00E57EF9">
        <w:rPr>
          <w:rFonts w:ascii="Arial" w:hAnsi="Arial" w:cs="Arial"/>
          <w:sz w:val="20"/>
        </w:rPr>
        <w:t>fetuar o pagamento no prazo previsto e de acordo com a quantidade unitária dos serviços realizados.</w:t>
      </w:r>
    </w:p>
    <w:p w14:paraId="773A8A30" w14:textId="77777777" w:rsidR="00E57EF9" w:rsidRPr="006B1959" w:rsidRDefault="00E57EF9" w:rsidP="00E57EF9">
      <w:pPr>
        <w:rPr>
          <w:rFonts w:ascii="Arial" w:hAnsi="Arial" w:cs="Arial"/>
          <w:sz w:val="20"/>
        </w:rPr>
      </w:pPr>
    </w:p>
    <w:p w14:paraId="1BD447CE" w14:textId="1F90D9F8" w:rsidR="00E57EF9" w:rsidRPr="00E57EF9" w:rsidRDefault="00E57EF9" w:rsidP="00E57EF9">
      <w:pPr>
        <w:pStyle w:val="PargrafodaLista"/>
        <w:numPr>
          <w:ilvl w:val="0"/>
          <w:numId w:val="46"/>
        </w:numPr>
        <w:ind w:left="360"/>
        <w:rPr>
          <w:rFonts w:ascii="Arial" w:hAnsi="Arial" w:cs="Arial"/>
          <w:color w:val="000000"/>
          <w:sz w:val="20"/>
        </w:rPr>
      </w:pPr>
      <w:r>
        <w:rPr>
          <w:rFonts w:ascii="Arial" w:hAnsi="Arial" w:cs="Arial"/>
          <w:sz w:val="20"/>
        </w:rPr>
        <w:t>R</w:t>
      </w:r>
      <w:r w:rsidRPr="00E57EF9">
        <w:rPr>
          <w:rFonts w:ascii="Arial" w:hAnsi="Arial" w:cs="Arial"/>
          <w:sz w:val="20"/>
        </w:rPr>
        <w:t>essarcir valor à Contratada, nos casos em que o número de viagens de transporte efetivamente realizada seja bastante inferior à previsão, devido à ociosidade dos caminhões e da mão de obra, conforme descrito no item 4.3.1.</w:t>
      </w:r>
    </w:p>
    <w:p w14:paraId="39D360C2" w14:textId="77777777" w:rsidR="00E57EF9" w:rsidRPr="006B1959" w:rsidRDefault="00E57EF9" w:rsidP="00E57EF9">
      <w:pPr>
        <w:rPr>
          <w:rFonts w:ascii="Arial" w:hAnsi="Arial" w:cs="Arial"/>
          <w:sz w:val="20"/>
        </w:rPr>
      </w:pPr>
    </w:p>
    <w:p w14:paraId="7D33D1C8" w14:textId="77777777" w:rsidR="00E57EF9" w:rsidRPr="006B1959" w:rsidRDefault="00E57EF9" w:rsidP="00E57EF9">
      <w:pPr>
        <w:rPr>
          <w:rFonts w:ascii="Arial" w:hAnsi="Arial" w:cs="Arial"/>
          <w:sz w:val="20"/>
        </w:rPr>
      </w:pPr>
    </w:p>
    <w:p w14:paraId="4803E7A8"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CONTROLE DA EXECUÇÃO</w:t>
      </w:r>
    </w:p>
    <w:p w14:paraId="58DAF790" w14:textId="77777777" w:rsidR="00E57EF9" w:rsidRPr="006B1959" w:rsidRDefault="00E57EF9" w:rsidP="00E57EF9">
      <w:pPr>
        <w:ind w:left="-720"/>
        <w:rPr>
          <w:rFonts w:ascii="Arial" w:eastAsia="Arial Unicode MS" w:hAnsi="Arial" w:cs="Arial"/>
          <w:sz w:val="20"/>
        </w:rPr>
      </w:pPr>
    </w:p>
    <w:p w14:paraId="63583FDA" w14:textId="77777777" w:rsidR="00E57EF9" w:rsidRPr="006B1959" w:rsidRDefault="00E57EF9" w:rsidP="00E57EF9">
      <w:pPr>
        <w:numPr>
          <w:ilvl w:val="1"/>
          <w:numId w:val="41"/>
        </w:numPr>
        <w:jc w:val="both"/>
        <w:rPr>
          <w:rFonts w:ascii="Arial" w:eastAsia="Arial Unicode MS" w:hAnsi="Arial" w:cs="Arial"/>
          <w:sz w:val="20"/>
        </w:rPr>
      </w:pPr>
      <w:r w:rsidRPr="006B1959">
        <w:rPr>
          <w:rFonts w:ascii="Arial" w:eastAsia="Arial Unicode MS" w:hAnsi="Arial" w:cs="Arial"/>
          <w:sz w:val="20"/>
        </w:rPr>
        <w:t xml:space="preserve">A fiscalização da Contratada será exercida por um representante indicado pela Contratante, ao qual competirá acompanhar a execução do contrato. </w:t>
      </w:r>
    </w:p>
    <w:p w14:paraId="4B9687A7" w14:textId="77777777" w:rsidR="00E57EF9" w:rsidRPr="006B1959" w:rsidRDefault="00E57EF9" w:rsidP="00E57EF9">
      <w:pPr>
        <w:rPr>
          <w:rFonts w:ascii="Arial" w:eastAsia="Arial Unicode MS" w:hAnsi="Arial" w:cs="Arial"/>
          <w:sz w:val="20"/>
        </w:rPr>
      </w:pPr>
    </w:p>
    <w:p w14:paraId="68DEFC5D" w14:textId="77777777" w:rsidR="00E57EF9" w:rsidRPr="006B1959" w:rsidRDefault="00E57EF9" w:rsidP="00E57EF9">
      <w:pPr>
        <w:numPr>
          <w:ilvl w:val="1"/>
          <w:numId w:val="41"/>
        </w:numPr>
        <w:jc w:val="both"/>
        <w:rPr>
          <w:rFonts w:ascii="Arial" w:eastAsia="Arial Unicode MS" w:hAnsi="Arial" w:cs="Arial"/>
          <w:sz w:val="20"/>
        </w:rPr>
      </w:pPr>
      <w:r w:rsidRPr="006B1959">
        <w:rPr>
          <w:rFonts w:ascii="Arial" w:eastAsia="Arial Unicode MS" w:hAnsi="Arial" w:cs="Arial"/>
          <w:sz w:val="20"/>
        </w:rPr>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em conformidade com o art. 76 da Lei nº 13.303/16.</w:t>
      </w:r>
    </w:p>
    <w:p w14:paraId="4D846ECD" w14:textId="77777777" w:rsidR="00E57EF9" w:rsidRPr="006B1959" w:rsidRDefault="00E57EF9" w:rsidP="00E57EF9">
      <w:pPr>
        <w:rPr>
          <w:rFonts w:ascii="Arial" w:eastAsia="Arial Unicode MS" w:hAnsi="Arial" w:cs="Arial"/>
          <w:sz w:val="20"/>
        </w:rPr>
      </w:pPr>
    </w:p>
    <w:p w14:paraId="6C9B8157" w14:textId="77777777" w:rsidR="00E57EF9" w:rsidRPr="006B1959" w:rsidRDefault="00E57EF9" w:rsidP="00E57EF9">
      <w:pPr>
        <w:numPr>
          <w:ilvl w:val="1"/>
          <w:numId w:val="41"/>
        </w:numPr>
        <w:jc w:val="both"/>
        <w:rPr>
          <w:rFonts w:ascii="Arial" w:hAnsi="Arial" w:cs="Arial"/>
          <w:sz w:val="20"/>
        </w:rPr>
      </w:pPr>
      <w:r w:rsidRPr="006B1959">
        <w:rPr>
          <w:rFonts w:ascii="Arial" w:eastAsia="Arial Unicode MS" w:hAnsi="Arial" w:cs="Arial"/>
          <w:sz w:val="20"/>
        </w:rPr>
        <w:t xml:space="preserve">O fiscal do contrato registrará todas as ocorrências relacionadas com a execução do contrato, indicando dia, mês e ano, e atestar a Planilha de Controle apresentada pela Contratada conforme </w:t>
      </w:r>
      <w:r w:rsidRPr="006B1959">
        <w:rPr>
          <w:rFonts w:ascii="Arial" w:eastAsia="Arial Unicode MS" w:hAnsi="Arial" w:cs="Arial"/>
          <w:sz w:val="20"/>
        </w:rPr>
        <w:lastRenderedPageBreak/>
        <w:t>item 2.6. Informar o que for necessário à regularização das faltas ou problemas observados e encaminhar os apontamentos à autoridade competente para as providências cabíveis.</w:t>
      </w:r>
    </w:p>
    <w:p w14:paraId="24BDE2C3" w14:textId="77777777" w:rsidR="00E57EF9" w:rsidRPr="006B1959" w:rsidRDefault="00E57EF9" w:rsidP="00E57EF9">
      <w:pPr>
        <w:rPr>
          <w:rFonts w:ascii="Arial" w:hAnsi="Arial" w:cs="Arial"/>
          <w:sz w:val="20"/>
        </w:rPr>
      </w:pPr>
    </w:p>
    <w:p w14:paraId="23B12BEE" w14:textId="77777777" w:rsidR="00E57EF9" w:rsidRPr="006B1959" w:rsidRDefault="00E57EF9" w:rsidP="00E57EF9">
      <w:pPr>
        <w:numPr>
          <w:ilvl w:val="0"/>
          <w:numId w:val="41"/>
        </w:numPr>
        <w:jc w:val="both"/>
        <w:rPr>
          <w:rFonts w:ascii="Arial" w:hAnsi="Arial" w:cs="Arial"/>
          <w:b/>
          <w:sz w:val="20"/>
          <w:highlight w:val="lightGray"/>
          <w:u w:val="single"/>
          <w:shd w:val="clear" w:color="auto" w:fill="C0C0C0"/>
        </w:rPr>
      </w:pPr>
      <w:r w:rsidRPr="006B1959">
        <w:rPr>
          <w:rFonts w:ascii="Arial" w:hAnsi="Arial" w:cs="Arial"/>
          <w:b/>
          <w:sz w:val="20"/>
          <w:highlight w:val="lightGray"/>
          <w:u w:val="single"/>
          <w:shd w:val="clear" w:color="auto" w:fill="C0C0C0"/>
        </w:rPr>
        <w:t>DAS INFRAÇÕES E DAS SANÇÕES ADMINISTRATIVAS</w:t>
      </w:r>
    </w:p>
    <w:p w14:paraId="5EEF222D" w14:textId="77777777" w:rsidR="00E57EF9" w:rsidRPr="006B1959" w:rsidRDefault="00E57EF9" w:rsidP="00E57EF9">
      <w:pPr>
        <w:rPr>
          <w:rFonts w:ascii="Arial" w:hAnsi="Arial" w:cs="Arial"/>
          <w:color w:val="000000"/>
          <w:sz w:val="20"/>
          <w:highlight w:val="lightGray"/>
          <w:u w:val="single"/>
          <w:shd w:val="clear" w:color="auto" w:fill="C0C0C0"/>
          <w:lang w:eastAsia="ar-SA"/>
        </w:rPr>
      </w:pPr>
    </w:p>
    <w:p w14:paraId="16FEF496" w14:textId="77777777" w:rsidR="00E57EF9" w:rsidRPr="006B1959" w:rsidRDefault="00E57EF9" w:rsidP="00E57EF9">
      <w:pPr>
        <w:ind w:left="705" w:hanging="705"/>
        <w:rPr>
          <w:rFonts w:ascii="Arial" w:hAnsi="Arial" w:cs="Arial"/>
          <w:sz w:val="20"/>
        </w:rPr>
      </w:pPr>
      <w:r w:rsidRPr="006B1959">
        <w:rPr>
          <w:rFonts w:ascii="Arial" w:hAnsi="Arial" w:cs="Arial"/>
          <w:sz w:val="20"/>
        </w:rPr>
        <w:t>10.1</w:t>
      </w:r>
      <w:r w:rsidRPr="006B1959">
        <w:rPr>
          <w:rFonts w:ascii="Arial" w:hAnsi="Arial" w:cs="Arial"/>
          <w:sz w:val="20"/>
        </w:rPr>
        <w:tab/>
        <w:t>Disciplina das infrações e sanções administrativas aplicáveis no curso da licitação e da contratação é aquela prevista em Edital.</w:t>
      </w:r>
    </w:p>
    <w:p w14:paraId="4DF9E8F8" w14:textId="77777777" w:rsidR="00E57EF9" w:rsidRPr="006B1959" w:rsidRDefault="00E57EF9" w:rsidP="00E57EF9">
      <w:pPr>
        <w:rPr>
          <w:rFonts w:ascii="Arial" w:hAnsi="Arial" w:cs="Arial"/>
          <w:sz w:val="20"/>
        </w:rPr>
      </w:pPr>
    </w:p>
    <w:p w14:paraId="076B6111" w14:textId="77777777" w:rsidR="00E57EF9" w:rsidRPr="006B1959" w:rsidRDefault="00E57EF9" w:rsidP="00E57EF9">
      <w:pPr>
        <w:rPr>
          <w:rFonts w:ascii="Arial" w:hAnsi="Arial" w:cs="Arial"/>
          <w:sz w:val="20"/>
        </w:rPr>
      </w:pPr>
    </w:p>
    <w:p w14:paraId="3D777D07" w14:textId="77777777" w:rsidR="00E57EF9" w:rsidRPr="006B1959" w:rsidRDefault="00E57EF9" w:rsidP="00E57EF9">
      <w:pPr>
        <w:rPr>
          <w:rFonts w:ascii="Arial" w:hAnsi="Arial" w:cs="Arial"/>
          <w:sz w:val="20"/>
          <w:u w:val="single"/>
        </w:rPr>
      </w:pPr>
      <w:r w:rsidRPr="006B1959">
        <w:rPr>
          <w:rFonts w:ascii="Arial" w:hAnsi="Arial" w:cs="Arial"/>
          <w:sz w:val="20"/>
          <w:highlight w:val="lightGray"/>
        </w:rPr>
        <w:t>11</w:t>
      </w:r>
      <w:r w:rsidRPr="006B1959">
        <w:rPr>
          <w:rFonts w:ascii="Arial" w:hAnsi="Arial" w:cs="Arial"/>
          <w:b/>
          <w:bCs/>
          <w:sz w:val="20"/>
          <w:highlight w:val="lightGray"/>
        </w:rPr>
        <w:tab/>
      </w:r>
      <w:r w:rsidRPr="006B1959">
        <w:rPr>
          <w:rFonts w:ascii="Arial" w:hAnsi="Arial" w:cs="Arial"/>
          <w:b/>
          <w:bCs/>
          <w:sz w:val="20"/>
          <w:highlight w:val="lightGray"/>
          <w:u w:val="single"/>
        </w:rPr>
        <w:t>AVALIAÇÃO DE DESEMPENHO DA EMPRESA</w:t>
      </w:r>
    </w:p>
    <w:p w14:paraId="2C0443B2" w14:textId="77777777" w:rsidR="00E57EF9" w:rsidRPr="006B1959" w:rsidRDefault="00E57EF9" w:rsidP="00E57EF9">
      <w:pPr>
        <w:rPr>
          <w:rFonts w:ascii="Arial" w:hAnsi="Arial" w:cs="Arial"/>
          <w:sz w:val="20"/>
        </w:rPr>
      </w:pPr>
    </w:p>
    <w:p w14:paraId="3AA5C873" w14:textId="77777777" w:rsidR="00E57EF9" w:rsidRPr="006B1959" w:rsidRDefault="00E57EF9" w:rsidP="00E57EF9">
      <w:pPr>
        <w:rPr>
          <w:rFonts w:ascii="Arial" w:hAnsi="Arial" w:cs="Arial"/>
          <w:sz w:val="20"/>
        </w:rPr>
      </w:pPr>
      <w:r w:rsidRPr="006B1959">
        <w:rPr>
          <w:rFonts w:ascii="Arial" w:hAnsi="Arial" w:cs="Arial"/>
          <w:sz w:val="20"/>
        </w:rPr>
        <w:t>11.1</w:t>
      </w:r>
      <w:r w:rsidRPr="006B1959">
        <w:rPr>
          <w:rFonts w:ascii="Arial" w:hAnsi="Arial" w:cs="Arial"/>
          <w:sz w:val="20"/>
        </w:rPr>
        <w:tab/>
        <w:t>Após o encerramento de cada ação de reintegração de posse, será apurado o desempenho da contratada para acompanhamento e controle, a qual será comunicada do resultado alcançado.</w:t>
      </w:r>
    </w:p>
    <w:p w14:paraId="0507B3E1" w14:textId="77777777" w:rsidR="00E57EF9" w:rsidRPr="006B1959" w:rsidRDefault="00E57EF9" w:rsidP="00E57EF9">
      <w:pPr>
        <w:rPr>
          <w:rFonts w:ascii="Arial" w:hAnsi="Arial" w:cs="Arial"/>
          <w:sz w:val="20"/>
        </w:rPr>
      </w:pPr>
    </w:p>
    <w:p w14:paraId="138C78E3" w14:textId="77777777" w:rsidR="00E57EF9" w:rsidRPr="006B1959" w:rsidRDefault="00E57EF9" w:rsidP="00E57EF9">
      <w:pPr>
        <w:rPr>
          <w:rFonts w:ascii="Arial" w:hAnsi="Arial" w:cs="Arial"/>
          <w:sz w:val="20"/>
        </w:rPr>
      </w:pPr>
      <w:r w:rsidRPr="006B1959">
        <w:rPr>
          <w:rFonts w:ascii="Arial" w:hAnsi="Arial" w:cs="Arial"/>
          <w:sz w:val="20"/>
        </w:rPr>
        <w:t>11.2</w:t>
      </w:r>
      <w:r w:rsidRPr="006B1959">
        <w:rPr>
          <w:rFonts w:ascii="Arial" w:hAnsi="Arial" w:cs="Arial"/>
          <w:sz w:val="20"/>
        </w:rPr>
        <w:tab/>
        <w:t xml:space="preserve">O desempenho será apurado a cada operação de desocupação, onde a empresa será avaliada pela quantidade de transportes executados, quantidade de caminhões disponibilizados em relação à quantidade solicitada e a tempestividade em relação ao cronograma de desocupação fixado pelos órgãos de segurança. </w:t>
      </w:r>
    </w:p>
    <w:p w14:paraId="0F064E25" w14:textId="77777777" w:rsidR="00E57EF9" w:rsidRPr="006B1959" w:rsidRDefault="00E57EF9" w:rsidP="00E57EF9">
      <w:pPr>
        <w:rPr>
          <w:rFonts w:ascii="Arial" w:hAnsi="Arial" w:cs="Arial"/>
          <w:sz w:val="20"/>
        </w:rPr>
      </w:pPr>
    </w:p>
    <w:p w14:paraId="703C8E83" w14:textId="77777777" w:rsidR="00E57EF9" w:rsidRPr="006B1959" w:rsidRDefault="00E57EF9" w:rsidP="00E57EF9">
      <w:pPr>
        <w:rPr>
          <w:rFonts w:ascii="Arial" w:hAnsi="Arial" w:cs="Arial"/>
          <w:b/>
          <w:bCs/>
          <w:sz w:val="20"/>
          <w:u w:val="single"/>
        </w:rPr>
      </w:pPr>
      <w:r w:rsidRPr="006B1959">
        <w:rPr>
          <w:rFonts w:ascii="Arial" w:hAnsi="Arial" w:cs="Arial"/>
          <w:sz w:val="20"/>
          <w:highlight w:val="lightGray"/>
        </w:rPr>
        <w:t>12</w:t>
      </w:r>
      <w:r w:rsidRPr="006B1959">
        <w:rPr>
          <w:rFonts w:ascii="Arial" w:hAnsi="Arial" w:cs="Arial"/>
          <w:sz w:val="20"/>
          <w:highlight w:val="lightGray"/>
        </w:rPr>
        <w:tab/>
      </w:r>
      <w:r w:rsidRPr="006B1959">
        <w:rPr>
          <w:rFonts w:ascii="Arial" w:hAnsi="Arial" w:cs="Arial"/>
          <w:b/>
          <w:bCs/>
          <w:sz w:val="20"/>
          <w:highlight w:val="lightGray"/>
          <w:u w:val="single"/>
        </w:rPr>
        <w:t>CLÁUSULAS DE SEGURANÇA DA INFORMAÇÃO</w:t>
      </w:r>
    </w:p>
    <w:p w14:paraId="5E343877" w14:textId="77777777" w:rsidR="00E57EF9" w:rsidRPr="006B1959" w:rsidRDefault="00E57EF9" w:rsidP="00E57EF9">
      <w:pPr>
        <w:rPr>
          <w:rFonts w:ascii="Arial" w:hAnsi="Arial" w:cs="Arial"/>
          <w:sz w:val="20"/>
          <w:u w:val="single"/>
        </w:rPr>
      </w:pPr>
    </w:p>
    <w:p w14:paraId="14671742" w14:textId="77777777" w:rsidR="00E57EF9" w:rsidRPr="006B1959" w:rsidRDefault="00E57EF9" w:rsidP="00E57EF9">
      <w:pPr>
        <w:rPr>
          <w:rFonts w:ascii="Arial" w:hAnsi="Arial" w:cs="Arial"/>
          <w:sz w:val="20"/>
        </w:rPr>
      </w:pPr>
      <w:r w:rsidRPr="006B1959">
        <w:rPr>
          <w:rFonts w:ascii="Arial" w:hAnsi="Arial" w:cs="Arial"/>
          <w:sz w:val="20"/>
        </w:rPr>
        <w:t>12.1 CLÁUSULAS GERAIS</w:t>
      </w:r>
    </w:p>
    <w:p w14:paraId="51F3F347" w14:textId="77777777" w:rsidR="00E57EF9" w:rsidRPr="006B1959" w:rsidRDefault="00E57EF9" w:rsidP="00E57EF9">
      <w:pPr>
        <w:rPr>
          <w:rFonts w:ascii="Arial" w:hAnsi="Arial" w:cs="Arial"/>
          <w:sz w:val="20"/>
        </w:rPr>
      </w:pPr>
    </w:p>
    <w:p w14:paraId="16C8BC65" w14:textId="77777777" w:rsidR="00E57EF9" w:rsidRPr="006B1959" w:rsidRDefault="00E57EF9" w:rsidP="00E57EF9">
      <w:pPr>
        <w:rPr>
          <w:rFonts w:ascii="Arial" w:hAnsi="Arial" w:cs="Arial"/>
          <w:sz w:val="20"/>
        </w:rPr>
      </w:pPr>
      <w:r w:rsidRPr="006B1959">
        <w:rPr>
          <w:rFonts w:ascii="Arial" w:hAnsi="Arial" w:cs="Arial"/>
          <w:sz w:val="20"/>
        </w:rPr>
        <w:t xml:space="preserve">12.1.1 A CONTRATADA deve conhecer e cumprir a Política de Segurança e Informação da CAIXA, disponibilizada no site da CAIXA (https://www.caixa.gov.br/Downloads/caixa-governanca/politica-seguranca-informacao.pdf). </w:t>
      </w:r>
    </w:p>
    <w:p w14:paraId="2DF01AC0" w14:textId="77777777" w:rsidR="00E57EF9" w:rsidRPr="006B1959" w:rsidRDefault="00E57EF9" w:rsidP="00E57EF9">
      <w:pPr>
        <w:rPr>
          <w:rFonts w:ascii="Arial" w:hAnsi="Arial" w:cs="Arial"/>
          <w:sz w:val="20"/>
        </w:rPr>
      </w:pPr>
    </w:p>
    <w:p w14:paraId="6F3F0A18" w14:textId="77777777" w:rsidR="00E57EF9" w:rsidRPr="006B1959" w:rsidRDefault="00E57EF9" w:rsidP="00E57EF9">
      <w:pPr>
        <w:rPr>
          <w:rFonts w:ascii="Arial" w:hAnsi="Arial" w:cs="Arial"/>
          <w:sz w:val="20"/>
        </w:rPr>
      </w:pPr>
      <w:r w:rsidRPr="006B1959">
        <w:rPr>
          <w:rFonts w:ascii="Arial" w:hAnsi="Arial" w:cs="Arial"/>
          <w:sz w:val="20"/>
        </w:rPr>
        <w:t xml:space="preserve">12.1.2 A CONTRATADA deve proteger as informações corporativas da CAIXA e de seus clientes contra acesso, modificação, destruição ou divulgação não autorizada, mantendo a sua confidencialidade. </w:t>
      </w:r>
    </w:p>
    <w:p w14:paraId="60732C75" w14:textId="77777777" w:rsidR="00E57EF9" w:rsidRPr="006B1959" w:rsidRDefault="00E57EF9" w:rsidP="00E57EF9">
      <w:pPr>
        <w:rPr>
          <w:rFonts w:ascii="Arial" w:hAnsi="Arial" w:cs="Arial"/>
          <w:sz w:val="20"/>
        </w:rPr>
      </w:pPr>
    </w:p>
    <w:p w14:paraId="3D7D7A84" w14:textId="77777777" w:rsidR="00E57EF9" w:rsidRPr="006B1959" w:rsidRDefault="00E57EF9" w:rsidP="00E57EF9">
      <w:pPr>
        <w:rPr>
          <w:rFonts w:ascii="Arial" w:hAnsi="Arial" w:cs="Arial"/>
          <w:sz w:val="20"/>
        </w:rPr>
      </w:pPr>
      <w:r w:rsidRPr="006B1959">
        <w:rPr>
          <w:rFonts w:ascii="Arial" w:hAnsi="Arial" w:cs="Arial"/>
          <w:sz w:val="20"/>
        </w:rPr>
        <w:t xml:space="preserve">12.1.3 A CONTRATADA deve garantir que seus empregados e colaboradores tratem de forma estritamente confidencial todas as informações obtidas durante a prestação dos serviços ou em função deles e somente as utilizem no âmbito dos serviços contratados. </w:t>
      </w:r>
    </w:p>
    <w:p w14:paraId="11D1F704" w14:textId="77777777" w:rsidR="00E57EF9" w:rsidRPr="006B1959" w:rsidRDefault="00E57EF9" w:rsidP="00E57EF9">
      <w:pPr>
        <w:rPr>
          <w:rFonts w:ascii="Arial" w:hAnsi="Arial" w:cs="Arial"/>
          <w:sz w:val="20"/>
        </w:rPr>
      </w:pPr>
    </w:p>
    <w:p w14:paraId="3EFE1EDB" w14:textId="77777777" w:rsidR="00E57EF9" w:rsidRPr="006B1959" w:rsidRDefault="00E57EF9" w:rsidP="00E57EF9">
      <w:pPr>
        <w:rPr>
          <w:rFonts w:ascii="Arial" w:hAnsi="Arial" w:cs="Arial"/>
          <w:sz w:val="20"/>
        </w:rPr>
      </w:pPr>
      <w:r w:rsidRPr="006B1959">
        <w:rPr>
          <w:rFonts w:ascii="Arial" w:hAnsi="Arial" w:cs="Arial"/>
          <w:sz w:val="20"/>
        </w:rPr>
        <w:t xml:space="preserve">12.1.4 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35F29F8F" w14:textId="77777777" w:rsidR="00E57EF9" w:rsidRPr="006B1959" w:rsidRDefault="00E57EF9" w:rsidP="00E57EF9">
      <w:pPr>
        <w:rPr>
          <w:rFonts w:ascii="Arial" w:hAnsi="Arial" w:cs="Arial"/>
          <w:sz w:val="20"/>
        </w:rPr>
      </w:pPr>
    </w:p>
    <w:p w14:paraId="37E00F49" w14:textId="77777777" w:rsidR="00E57EF9" w:rsidRPr="006B1959" w:rsidRDefault="00E57EF9" w:rsidP="00E57EF9">
      <w:pPr>
        <w:rPr>
          <w:rFonts w:ascii="Arial" w:hAnsi="Arial" w:cs="Arial"/>
          <w:sz w:val="20"/>
        </w:rPr>
      </w:pPr>
      <w:r w:rsidRPr="006B1959">
        <w:rPr>
          <w:rFonts w:ascii="Arial" w:hAnsi="Arial" w:cs="Arial"/>
          <w:sz w:val="20"/>
        </w:rPr>
        <w:t xml:space="preserve">12.1.5 A CONTRATADA deve garantir que as práticas de segurança da informação por ela executadas sejam divulgadas e exigidas de todos os componentes de sua cadeia de suprimento. </w:t>
      </w:r>
    </w:p>
    <w:p w14:paraId="29B7314C" w14:textId="77777777" w:rsidR="00E57EF9" w:rsidRPr="006B1959" w:rsidRDefault="00E57EF9" w:rsidP="00E57EF9">
      <w:pPr>
        <w:rPr>
          <w:rFonts w:ascii="Arial" w:hAnsi="Arial" w:cs="Arial"/>
          <w:sz w:val="20"/>
        </w:rPr>
      </w:pPr>
    </w:p>
    <w:p w14:paraId="73EAF8EA" w14:textId="77777777" w:rsidR="00E57EF9" w:rsidRPr="006B1959" w:rsidRDefault="00E57EF9" w:rsidP="00E57EF9">
      <w:pPr>
        <w:rPr>
          <w:rFonts w:ascii="Arial" w:hAnsi="Arial" w:cs="Arial"/>
          <w:sz w:val="20"/>
        </w:rPr>
      </w:pPr>
      <w:r w:rsidRPr="006B1959">
        <w:rPr>
          <w:rFonts w:ascii="Arial" w:hAnsi="Arial" w:cs="Arial"/>
          <w:sz w:val="20"/>
        </w:rPr>
        <w:t xml:space="preserve">12.1.6 A CONTRATADA deve assegurar que os recursos e informações da CAIXA colocados à sua disposição sejam utilizados apenas para a finalidade contratada. </w:t>
      </w:r>
    </w:p>
    <w:p w14:paraId="185C0DB7" w14:textId="77777777" w:rsidR="00E57EF9" w:rsidRPr="006B1959" w:rsidRDefault="00E57EF9" w:rsidP="00E57EF9">
      <w:pPr>
        <w:rPr>
          <w:rFonts w:ascii="Arial" w:hAnsi="Arial" w:cs="Arial"/>
          <w:sz w:val="20"/>
        </w:rPr>
      </w:pPr>
    </w:p>
    <w:p w14:paraId="1E86DDC1" w14:textId="77777777" w:rsidR="00E57EF9" w:rsidRPr="006B1959" w:rsidRDefault="00E57EF9" w:rsidP="00E57EF9">
      <w:pPr>
        <w:rPr>
          <w:rFonts w:ascii="Arial" w:hAnsi="Arial" w:cs="Arial"/>
          <w:sz w:val="20"/>
        </w:rPr>
      </w:pPr>
      <w:r w:rsidRPr="006B1959">
        <w:rPr>
          <w:rFonts w:ascii="Arial" w:hAnsi="Arial" w:cs="Arial"/>
          <w:sz w:val="20"/>
        </w:rPr>
        <w:t xml:space="preserve">12.1.7 A CONTRATADA deve garantir que os sistemas e as informações sob sua responsabilidade estejam adequadamente protegidos. </w:t>
      </w:r>
    </w:p>
    <w:p w14:paraId="36F5F866" w14:textId="77777777" w:rsidR="00E57EF9" w:rsidRPr="006B1959" w:rsidRDefault="00E57EF9" w:rsidP="00E57EF9">
      <w:pPr>
        <w:rPr>
          <w:rFonts w:ascii="Arial" w:hAnsi="Arial" w:cs="Arial"/>
          <w:sz w:val="20"/>
        </w:rPr>
      </w:pPr>
    </w:p>
    <w:p w14:paraId="15473F3E" w14:textId="77777777" w:rsidR="00E57EF9" w:rsidRPr="006B1959" w:rsidRDefault="00E57EF9" w:rsidP="00E57EF9">
      <w:pPr>
        <w:rPr>
          <w:rFonts w:ascii="Arial" w:hAnsi="Arial" w:cs="Arial"/>
          <w:sz w:val="20"/>
        </w:rPr>
      </w:pPr>
      <w:r w:rsidRPr="006B1959">
        <w:rPr>
          <w:rFonts w:ascii="Arial" w:hAnsi="Arial" w:cs="Arial"/>
          <w:sz w:val="20"/>
        </w:rPr>
        <w:t xml:space="preserve">12.1.8 A CONTRATADA deve cumprir as Leis e normas que regulamentam a propriedade intelectual e direitos autorais. </w:t>
      </w:r>
    </w:p>
    <w:p w14:paraId="6951ED5C" w14:textId="77777777" w:rsidR="00E57EF9" w:rsidRPr="006B1959" w:rsidRDefault="00E57EF9" w:rsidP="00E57EF9">
      <w:pPr>
        <w:rPr>
          <w:rFonts w:ascii="Arial" w:hAnsi="Arial" w:cs="Arial"/>
          <w:sz w:val="20"/>
        </w:rPr>
      </w:pPr>
    </w:p>
    <w:p w14:paraId="070BD956" w14:textId="77777777" w:rsidR="00E57EF9" w:rsidRPr="006B1959" w:rsidRDefault="00E57EF9" w:rsidP="00E57EF9">
      <w:pPr>
        <w:rPr>
          <w:rFonts w:ascii="Arial" w:hAnsi="Arial" w:cs="Arial"/>
          <w:sz w:val="20"/>
        </w:rPr>
      </w:pPr>
      <w:r w:rsidRPr="006B1959">
        <w:rPr>
          <w:rFonts w:ascii="Arial" w:hAnsi="Arial" w:cs="Arial"/>
          <w:sz w:val="20"/>
        </w:rPr>
        <w:t xml:space="preserve">12.1.9 A CONTRATADA deve atender às Leis que regulamentam a atividade da CAIXA e seu mercado de atuação. </w:t>
      </w:r>
    </w:p>
    <w:p w14:paraId="6C9D75D5" w14:textId="77777777" w:rsidR="00E57EF9" w:rsidRPr="006B1959" w:rsidRDefault="00E57EF9" w:rsidP="00E57EF9">
      <w:pPr>
        <w:rPr>
          <w:rFonts w:ascii="Arial" w:hAnsi="Arial" w:cs="Arial"/>
          <w:sz w:val="20"/>
        </w:rPr>
      </w:pPr>
    </w:p>
    <w:p w14:paraId="6FBE520E" w14:textId="77777777" w:rsidR="00E57EF9" w:rsidRPr="006B1959" w:rsidRDefault="00E57EF9" w:rsidP="00E57EF9">
      <w:pPr>
        <w:rPr>
          <w:rFonts w:ascii="Arial" w:hAnsi="Arial" w:cs="Arial"/>
          <w:sz w:val="20"/>
        </w:rPr>
      </w:pPr>
      <w:r w:rsidRPr="006B1959">
        <w:rPr>
          <w:rFonts w:ascii="Arial" w:hAnsi="Arial" w:cs="Arial"/>
          <w:sz w:val="20"/>
        </w:rPr>
        <w:t xml:space="preserve">12.1.10 A CONTRATADA fica ciente de que deve guardar o mais completo e absoluto SIGILO em relação às informações e dados que tiver conhecimento em razão do serviço a ser prestado. </w:t>
      </w:r>
    </w:p>
    <w:p w14:paraId="735ECFA7" w14:textId="77777777" w:rsidR="00E57EF9" w:rsidRPr="006B1959" w:rsidRDefault="00E57EF9" w:rsidP="00E57EF9">
      <w:pPr>
        <w:rPr>
          <w:rFonts w:ascii="Arial" w:hAnsi="Arial" w:cs="Arial"/>
          <w:sz w:val="20"/>
        </w:rPr>
      </w:pPr>
    </w:p>
    <w:p w14:paraId="17514184" w14:textId="77777777" w:rsidR="00E57EF9" w:rsidRPr="006B1959" w:rsidRDefault="00E57EF9" w:rsidP="00E57EF9">
      <w:pPr>
        <w:rPr>
          <w:rFonts w:ascii="Arial" w:hAnsi="Arial" w:cs="Arial"/>
          <w:sz w:val="20"/>
        </w:rPr>
      </w:pPr>
      <w:r w:rsidRPr="006B1959">
        <w:rPr>
          <w:rFonts w:ascii="Arial" w:hAnsi="Arial" w:cs="Arial"/>
          <w:sz w:val="20"/>
        </w:rPr>
        <w:t xml:space="preserve">12.1.11 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234B2492" w14:textId="77777777" w:rsidR="00E57EF9" w:rsidRPr="006B1959" w:rsidRDefault="00E57EF9" w:rsidP="00E57EF9">
      <w:pPr>
        <w:rPr>
          <w:rFonts w:ascii="Arial" w:hAnsi="Arial" w:cs="Arial"/>
          <w:sz w:val="20"/>
        </w:rPr>
      </w:pPr>
    </w:p>
    <w:p w14:paraId="14C6B0AF" w14:textId="77777777" w:rsidR="00E57EF9" w:rsidRPr="006B1959" w:rsidRDefault="00E57EF9" w:rsidP="00E57EF9">
      <w:pPr>
        <w:rPr>
          <w:rFonts w:ascii="Arial" w:hAnsi="Arial" w:cs="Arial"/>
          <w:sz w:val="20"/>
        </w:rPr>
      </w:pPr>
      <w:r w:rsidRPr="006B1959">
        <w:rPr>
          <w:rFonts w:ascii="Arial" w:hAnsi="Arial" w:cs="Arial"/>
          <w:sz w:val="20"/>
        </w:rPr>
        <w:lastRenderedPageBreak/>
        <w:t xml:space="preserve">12.1.12 A CONTRATADA deve comunicar imediatamente à CAIXA qualquer descumprimento às cláusulas acima. </w:t>
      </w:r>
    </w:p>
    <w:p w14:paraId="2574F388" w14:textId="77777777" w:rsidR="00E57EF9" w:rsidRPr="006B1959" w:rsidRDefault="00E57EF9" w:rsidP="00E57EF9">
      <w:pPr>
        <w:rPr>
          <w:rFonts w:ascii="Arial" w:hAnsi="Arial" w:cs="Arial"/>
          <w:sz w:val="20"/>
        </w:rPr>
      </w:pPr>
    </w:p>
    <w:p w14:paraId="12AF669A" w14:textId="77777777" w:rsidR="00E57EF9" w:rsidRPr="006B1959" w:rsidRDefault="00E57EF9" w:rsidP="00E57EF9">
      <w:pPr>
        <w:rPr>
          <w:rFonts w:ascii="Arial" w:hAnsi="Arial" w:cs="Arial"/>
          <w:sz w:val="20"/>
        </w:rPr>
      </w:pPr>
      <w:r w:rsidRPr="006B1959">
        <w:rPr>
          <w:rFonts w:ascii="Arial" w:hAnsi="Arial" w:cs="Arial"/>
          <w:sz w:val="20"/>
        </w:rPr>
        <w:t>12.2 CLÁUSULAS ESPECÍFICAS</w:t>
      </w:r>
    </w:p>
    <w:p w14:paraId="6DFFCC47" w14:textId="77777777" w:rsidR="00E57EF9" w:rsidRPr="006B1959" w:rsidRDefault="00E57EF9" w:rsidP="00E57EF9">
      <w:pPr>
        <w:rPr>
          <w:rFonts w:ascii="Arial" w:hAnsi="Arial" w:cs="Arial"/>
          <w:sz w:val="20"/>
        </w:rPr>
      </w:pPr>
    </w:p>
    <w:p w14:paraId="094CB1B0" w14:textId="77777777" w:rsidR="00E57EF9" w:rsidRPr="006B1959" w:rsidRDefault="00E57EF9" w:rsidP="00E57EF9">
      <w:pPr>
        <w:rPr>
          <w:rFonts w:ascii="Arial" w:hAnsi="Arial" w:cs="Arial"/>
          <w:sz w:val="20"/>
        </w:rPr>
      </w:pPr>
      <w:r w:rsidRPr="006B1959">
        <w:rPr>
          <w:rFonts w:ascii="Arial" w:hAnsi="Arial" w:cs="Arial"/>
          <w:sz w:val="20"/>
        </w:rPr>
        <w:t xml:space="preserve">12.2.1 A CONTRATADA deve garantir que o(s) seu(s) dirigente(s), empregado(s) e colaborador(es) com acesso às informações da CAIXA assinem o Termo de Responsabilidade de Segurança da Informação – Exclusivo para Prestador de Serviço, anexo. </w:t>
      </w:r>
    </w:p>
    <w:p w14:paraId="5E496402" w14:textId="77777777" w:rsidR="00E57EF9" w:rsidRPr="006B1959" w:rsidRDefault="00E57EF9" w:rsidP="00E57EF9">
      <w:pPr>
        <w:rPr>
          <w:rFonts w:ascii="Arial" w:hAnsi="Arial" w:cs="Arial"/>
          <w:sz w:val="20"/>
        </w:rPr>
      </w:pPr>
    </w:p>
    <w:p w14:paraId="408E8DF9" w14:textId="77777777" w:rsidR="00E57EF9" w:rsidRPr="006B1959" w:rsidRDefault="00E57EF9" w:rsidP="00E57EF9">
      <w:pPr>
        <w:rPr>
          <w:rFonts w:ascii="Arial" w:hAnsi="Arial" w:cs="Arial"/>
          <w:sz w:val="20"/>
        </w:rPr>
      </w:pPr>
      <w:r w:rsidRPr="006B1959">
        <w:rPr>
          <w:rFonts w:ascii="Arial" w:hAnsi="Arial" w:cs="Arial"/>
          <w:sz w:val="20"/>
        </w:rPr>
        <w:t xml:space="preserve">12.2.2 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37E95CDA" w14:textId="77777777" w:rsidR="00E57EF9" w:rsidRPr="006B1959" w:rsidRDefault="00E57EF9" w:rsidP="00E57EF9">
      <w:pPr>
        <w:rPr>
          <w:rFonts w:ascii="Arial" w:hAnsi="Arial" w:cs="Arial"/>
          <w:sz w:val="20"/>
        </w:rPr>
      </w:pPr>
    </w:p>
    <w:p w14:paraId="0E9BF768" w14:textId="77777777" w:rsidR="00E57EF9" w:rsidRPr="006B1959" w:rsidRDefault="00E57EF9" w:rsidP="00E57EF9">
      <w:pPr>
        <w:rPr>
          <w:rFonts w:ascii="Arial" w:hAnsi="Arial" w:cs="Arial"/>
          <w:sz w:val="20"/>
        </w:rPr>
      </w:pPr>
      <w:r w:rsidRPr="006B1959">
        <w:rPr>
          <w:rFonts w:ascii="Arial" w:hAnsi="Arial" w:cs="Arial"/>
          <w:sz w:val="20"/>
        </w:rPr>
        <w:t xml:space="preserve">12.2.3 A CONTRATADA deve realizar ou contratar, treinamento para seus dirigentes, empregados e colaboradores, visando a sensibilização e conscientização em relação à segurança da informação e privacidade de dados, abordando no mínimo o seguinte conteúdo: </w:t>
      </w:r>
    </w:p>
    <w:p w14:paraId="106F0CF4" w14:textId="77777777" w:rsidR="00E57EF9" w:rsidRPr="006B1959" w:rsidRDefault="00E57EF9" w:rsidP="00E57EF9">
      <w:pPr>
        <w:rPr>
          <w:rFonts w:ascii="Arial" w:hAnsi="Arial" w:cs="Arial"/>
          <w:sz w:val="20"/>
        </w:rPr>
      </w:pPr>
    </w:p>
    <w:p w14:paraId="0F509AA6" w14:textId="77777777" w:rsidR="00E57EF9" w:rsidRPr="006B1959" w:rsidRDefault="00E57EF9" w:rsidP="00E57EF9">
      <w:pPr>
        <w:rPr>
          <w:rFonts w:ascii="Arial" w:hAnsi="Arial" w:cs="Arial"/>
          <w:sz w:val="20"/>
        </w:rPr>
      </w:pPr>
      <w:r w:rsidRPr="006B1959">
        <w:rPr>
          <w:rFonts w:ascii="Arial" w:hAnsi="Arial" w:cs="Arial"/>
          <w:sz w:val="20"/>
        </w:rPr>
        <w:t xml:space="preserve">i. conhecimento da política de segurança da informação da empresa CONTRATADA e da CAIXA, mencionada no item 12; </w:t>
      </w:r>
    </w:p>
    <w:p w14:paraId="22499A03" w14:textId="77777777" w:rsidR="00E57EF9" w:rsidRPr="006B1959" w:rsidRDefault="00E57EF9" w:rsidP="00E57EF9">
      <w:pPr>
        <w:rPr>
          <w:rFonts w:ascii="Arial" w:hAnsi="Arial" w:cs="Arial"/>
          <w:sz w:val="20"/>
        </w:rPr>
      </w:pPr>
      <w:r w:rsidRPr="006B1959">
        <w:rPr>
          <w:rFonts w:ascii="Arial" w:hAnsi="Arial" w:cs="Arial"/>
          <w:sz w:val="20"/>
        </w:rPr>
        <w:t xml:space="preserve">ii. uso seguro de informações corporativas a que tiver acesso; </w:t>
      </w:r>
    </w:p>
    <w:p w14:paraId="7CA63868" w14:textId="77777777" w:rsidR="00E57EF9" w:rsidRPr="006B1959" w:rsidRDefault="00E57EF9" w:rsidP="00E57EF9">
      <w:pPr>
        <w:rPr>
          <w:rFonts w:ascii="Arial" w:hAnsi="Arial" w:cs="Arial"/>
          <w:sz w:val="20"/>
        </w:rPr>
      </w:pPr>
      <w:r w:rsidRPr="006B1959">
        <w:rPr>
          <w:rFonts w:ascii="Arial" w:hAnsi="Arial" w:cs="Arial"/>
          <w:sz w:val="20"/>
        </w:rPr>
        <w:t xml:space="preserve">iii. proteção de dados e privacidade – LGPD – direitos do titular dos dados; </w:t>
      </w:r>
    </w:p>
    <w:p w14:paraId="0FCEED63" w14:textId="77777777" w:rsidR="00E57EF9" w:rsidRPr="006B1959" w:rsidRDefault="00E57EF9" w:rsidP="00E57EF9">
      <w:pPr>
        <w:rPr>
          <w:rFonts w:ascii="Arial" w:hAnsi="Arial" w:cs="Arial"/>
          <w:sz w:val="20"/>
        </w:rPr>
      </w:pPr>
      <w:r w:rsidRPr="006B1959">
        <w:rPr>
          <w:rFonts w:ascii="Arial" w:hAnsi="Arial" w:cs="Arial"/>
          <w:sz w:val="20"/>
        </w:rPr>
        <w:t xml:space="preserve">iv. proteção de dados e privacidade – LGPD – responsabilidades do controlador, operador e do agente de tratamento dos dados; </w:t>
      </w:r>
    </w:p>
    <w:p w14:paraId="1075AF55" w14:textId="77777777" w:rsidR="00E57EF9" w:rsidRPr="006B1959" w:rsidRDefault="00E57EF9" w:rsidP="00E57EF9">
      <w:pPr>
        <w:rPr>
          <w:rFonts w:ascii="Arial" w:hAnsi="Arial" w:cs="Arial"/>
          <w:sz w:val="20"/>
        </w:rPr>
      </w:pPr>
      <w:r w:rsidRPr="006B1959">
        <w:rPr>
          <w:rFonts w:ascii="Arial" w:hAnsi="Arial" w:cs="Arial"/>
          <w:sz w:val="20"/>
        </w:rPr>
        <w:t xml:space="preserve">v. uso seguro de dispositivos; </w:t>
      </w:r>
    </w:p>
    <w:p w14:paraId="0DD4047B" w14:textId="77777777" w:rsidR="00E57EF9" w:rsidRPr="006B1959" w:rsidRDefault="00E57EF9" w:rsidP="00E57EF9">
      <w:pPr>
        <w:rPr>
          <w:rFonts w:ascii="Arial" w:hAnsi="Arial" w:cs="Arial"/>
          <w:sz w:val="20"/>
        </w:rPr>
      </w:pPr>
      <w:r w:rsidRPr="006B1959">
        <w:rPr>
          <w:rFonts w:ascii="Arial" w:hAnsi="Arial" w:cs="Arial"/>
          <w:sz w:val="20"/>
        </w:rPr>
        <w:t xml:space="preserve">vi. uso seguro de e-mails; </w:t>
      </w:r>
    </w:p>
    <w:p w14:paraId="19BCA9CB" w14:textId="77777777" w:rsidR="00E57EF9" w:rsidRPr="006B1959" w:rsidRDefault="00E57EF9" w:rsidP="00E57EF9">
      <w:pPr>
        <w:rPr>
          <w:rFonts w:ascii="Arial" w:hAnsi="Arial" w:cs="Arial"/>
          <w:sz w:val="20"/>
        </w:rPr>
      </w:pPr>
      <w:r w:rsidRPr="006B1959">
        <w:rPr>
          <w:rFonts w:ascii="Arial" w:hAnsi="Arial" w:cs="Arial"/>
          <w:sz w:val="20"/>
        </w:rPr>
        <w:t xml:space="preserve">vii. uso seguro de soluções em nuvem; </w:t>
      </w:r>
    </w:p>
    <w:p w14:paraId="75CA92AE" w14:textId="77777777" w:rsidR="00E57EF9" w:rsidRPr="006B1959" w:rsidRDefault="00E57EF9" w:rsidP="00E57EF9">
      <w:pPr>
        <w:rPr>
          <w:rFonts w:ascii="Arial" w:hAnsi="Arial" w:cs="Arial"/>
          <w:sz w:val="20"/>
        </w:rPr>
      </w:pPr>
      <w:r w:rsidRPr="006B1959">
        <w:rPr>
          <w:rFonts w:ascii="Arial" w:hAnsi="Arial" w:cs="Arial"/>
          <w:sz w:val="20"/>
        </w:rPr>
        <w:t xml:space="preserve">viii. uso seguro de redes sociais e comunicadores instantâneos; </w:t>
      </w:r>
    </w:p>
    <w:p w14:paraId="776A176A" w14:textId="77777777" w:rsidR="00E57EF9" w:rsidRPr="006B1959" w:rsidRDefault="00E57EF9" w:rsidP="00E57EF9">
      <w:pPr>
        <w:rPr>
          <w:rFonts w:ascii="Arial" w:hAnsi="Arial" w:cs="Arial"/>
          <w:sz w:val="20"/>
        </w:rPr>
      </w:pPr>
      <w:r w:rsidRPr="006B1959">
        <w:rPr>
          <w:rFonts w:ascii="Arial" w:hAnsi="Arial" w:cs="Arial"/>
          <w:sz w:val="20"/>
        </w:rPr>
        <w:t xml:space="preserve">ix. adoção da política de “mesa limpa”, “tela limpa” e “impressora limpa”; </w:t>
      </w:r>
    </w:p>
    <w:p w14:paraId="3C11479A" w14:textId="77777777" w:rsidR="00E57EF9" w:rsidRPr="006B1959" w:rsidRDefault="00E57EF9" w:rsidP="00E57EF9">
      <w:pPr>
        <w:rPr>
          <w:rFonts w:ascii="Arial" w:hAnsi="Arial" w:cs="Arial"/>
          <w:sz w:val="20"/>
        </w:rPr>
      </w:pPr>
      <w:r w:rsidRPr="006B1959">
        <w:rPr>
          <w:rFonts w:ascii="Arial" w:hAnsi="Arial" w:cs="Arial"/>
          <w:sz w:val="20"/>
        </w:rPr>
        <w:t xml:space="preserve">x. formas defensivas contra phishing e smshing; </w:t>
      </w:r>
    </w:p>
    <w:p w14:paraId="7DF4AFCA" w14:textId="77777777" w:rsidR="00E57EF9" w:rsidRPr="006B1959" w:rsidRDefault="00E57EF9" w:rsidP="00E57EF9">
      <w:pPr>
        <w:rPr>
          <w:rFonts w:ascii="Arial" w:hAnsi="Arial" w:cs="Arial"/>
          <w:sz w:val="20"/>
        </w:rPr>
      </w:pPr>
      <w:r w:rsidRPr="006B1959">
        <w:rPr>
          <w:rFonts w:ascii="Arial" w:hAnsi="Arial" w:cs="Arial"/>
          <w:sz w:val="20"/>
        </w:rPr>
        <w:t xml:space="preserve">xi. formas defensivas contra códigos maliciosos recebidos em dispositivos; </w:t>
      </w:r>
    </w:p>
    <w:p w14:paraId="2F08D836" w14:textId="77777777" w:rsidR="00E57EF9" w:rsidRPr="006B1959" w:rsidRDefault="00E57EF9" w:rsidP="00E57EF9">
      <w:pPr>
        <w:rPr>
          <w:rFonts w:ascii="Arial" w:hAnsi="Arial" w:cs="Arial"/>
          <w:sz w:val="20"/>
        </w:rPr>
      </w:pPr>
      <w:r w:rsidRPr="006B1959">
        <w:rPr>
          <w:rFonts w:ascii="Arial" w:hAnsi="Arial" w:cs="Arial"/>
          <w:sz w:val="20"/>
        </w:rPr>
        <w:t xml:space="preserve">xii. formas defensivas contra engenharia social; </w:t>
      </w:r>
    </w:p>
    <w:p w14:paraId="015B64F7" w14:textId="77777777" w:rsidR="00E57EF9" w:rsidRPr="006B1959" w:rsidRDefault="00E57EF9" w:rsidP="00E57EF9">
      <w:pPr>
        <w:rPr>
          <w:rFonts w:ascii="Arial" w:hAnsi="Arial" w:cs="Arial"/>
          <w:sz w:val="20"/>
        </w:rPr>
      </w:pPr>
      <w:r w:rsidRPr="006B1959">
        <w:rPr>
          <w:rFonts w:ascii="Arial" w:hAnsi="Arial" w:cs="Arial"/>
          <w:sz w:val="20"/>
        </w:rPr>
        <w:t xml:space="preserve">xiii. formas de reporte de incidentes de segurança da informação na empresa e na CAIXA; </w:t>
      </w:r>
    </w:p>
    <w:p w14:paraId="2A3D06F0" w14:textId="77777777" w:rsidR="00E57EF9" w:rsidRPr="006B1959" w:rsidRDefault="00E57EF9" w:rsidP="00E57EF9">
      <w:pPr>
        <w:rPr>
          <w:rFonts w:ascii="Arial" w:hAnsi="Arial" w:cs="Arial"/>
          <w:sz w:val="20"/>
        </w:rPr>
      </w:pPr>
      <w:r w:rsidRPr="006B1959">
        <w:rPr>
          <w:rFonts w:ascii="Arial" w:hAnsi="Arial" w:cs="Arial"/>
          <w:sz w:val="20"/>
        </w:rPr>
        <w:t xml:space="preserve">xiv. vazamento de dados e proteção de senhas; </w:t>
      </w:r>
    </w:p>
    <w:p w14:paraId="023FE94D" w14:textId="77777777" w:rsidR="00E57EF9" w:rsidRPr="006B1959" w:rsidRDefault="00E57EF9" w:rsidP="00E57EF9">
      <w:pPr>
        <w:rPr>
          <w:rFonts w:ascii="Arial" w:hAnsi="Arial" w:cs="Arial"/>
          <w:sz w:val="20"/>
        </w:rPr>
      </w:pPr>
      <w:r w:rsidRPr="006B1959">
        <w:rPr>
          <w:rFonts w:ascii="Arial" w:hAnsi="Arial" w:cs="Arial"/>
          <w:sz w:val="20"/>
        </w:rPr>
        <w:t xml:space="preserve">xv. metodologia e princípios da Privacy by Design e Secure by Design. </w:t>
      </w:r>
    </w:p>
    <w:p w14:paraId="68E5F238" w14:textId="77777777" w:rsidR="00E57EF9" w:rsidRPr="006B1959" w:rsidRDefault="00E57EF9" w:rsidP="00E57EF9">
      <w:pPr>
        <w:rPr>
          <w:rFonts w:ascii="Arial" w:hAnsi="Arial" w:cs="Arial"/>
          <w:sz w:val="20"/>
        </w:rPr>
      </w:pPr>
    </w:p>
    <w:p w14:paraId="588A3C3A" w14:textId="77777777" w:rsidR="00E57EF9" w:rsidRPr="006B1959" w:rsidRDefault="00E57EF9" w:rsidP="00E57EF9">
      <w:pPr>
        <w:rPr>
          <w:rFonts w:ascii="Arial" w:hAnsi="Arial" w:cs="Arial"/>
          <w:sz w:val="20"/>
        </w:rPr>
      </w:pPr>
      <w:r w:rsidRPr="006B1959">
        <w:rPr>
          <w:rFonts w:ascii="Arial" w:hAnsi="Arial" w:cs="Arial"/>
          <w:sz w:val="20"/>
        </w:rPr>
        <w:t xml:space="preserve">12.2.3. O treinamento referido no item 12.2.3 será integralmente de responsabilidade da CONTRATADA, inclusive no que se refere aos custos, podendo ser de forma presencial ou virtual, com carga horária mínima semestral de 04 horas. </w:t>
      </w:r>
    </w:p>
    <w:p w14:paraId="4A35691E" w14:textId="77777777" w:rsidR="00E57EF9" w:rsidRPr="006B1959" w:rsidRDefault="00E57EF9" w:rsidP="00E57EF9">
      <w:pPr>
        <w:rPr>
          <w:rFonts w:ascii="Arial" w:hAnsi="Arial" w:cs="Arial"/>
          <w:sz w:val="20"/>
        </w:rPr>
      </w:pPr>
    </w:p>
    <w:p w14:paraId="7E0E7AE3" w14:textId="77777777" w:rsidR="00E57EF9" w:rsidRPr="006B1959" w:rsidRDefault="00E57EF9" w:rsidP="00E57EF9">
      <w:pPr>
        <w:rPr>
          <w:rFonts w:ascii="Arial" w:hAnsi="Arial" w:cs="Arial"/>
          <w:sz w:val="20"/>
        </w:rPr>
      </w:pPr>
      <w:r w:rsidRPr="006B1959">
        <w:rPr>
          <w:rFonts w:ascii="Arial" w:hAnsi="Arial" w:cs="Arial"/>
          <w:sz w:val="20"/>
        </w:rPr>
        <w:t xml:space="preserve">12.2.4 A CONTRATADA deve apresentar anualmente, até o último dia útil do mês subsequente ao ano base, a documentação comprobatória de cumprimento do treinamento referido no item 12.2.3. </w:t>
      </w:r>
    </w:p>
    <w:p w14:paraId="0C8D5240" w14:textId="77777777" w:rsidR="00E57EF9" w:rsidRPr="006B1959" w:rsidRDefault="00E57EF9" w:rsidP="00E57EF9">
      <w:pPr>
        <w:rPr>
          <w:rFonts w:ascii="Arial" w:hAnsi="Arial" w:cs="Arial"/>
          <w:sz w:val="20"/>
        </w:rPr>
      </w:pPr>
    </w:p>
    <w:p w14:paraId="2499176D" w14:textId="77777777" w:rsidR="00E57EF9" w:rsidRPr="006B1959" w:rsidRDefault="00E57EF9" w:rsidP="00E57EF9">
      <w:pPr>
        <w:rPr>
          <w:rFonts w:ascii="Arial" w:hAnsi="Arial" w:cs="Arial"/>
          <w:sz w:val="20"/>
        </w:rPr>
      </w:pPr>
      <w:r w:rsidRPr="006B1959">
        <w:rPr>
          <w:rFonts w:ascii="Arial" w:hAnsi="Arial" w:cs="Arial"/>
          <w:sz w:val="20"/>
        </w:rPr>
        <w:t xml:space="preserve">12.2.5 A CONTRATADA deve apresentar semestralmente, até o último dia útil do mês subsequente ao semestre anterior, relatórios de acompanhamento dos controles de segurança executados pela CONTRATADA. </w:t>
      </w:r>
    </w:p>
    <w:p w14:paraId="20247097" w14:textId="77777777" w:rsidR="00E57EF9" w:rsidRPr="006B1959" w:rsidRDefault="00E57EF9" w:rsidP="00E57EF9">
      <w:pPr>
        <w:rPr>
          <w:rFonts w:ascii="Arial" w:hAnsi="Arial" w:cs="Arial"/>
          <w:sz w:val="20"/>
        </w:rPr>
      </w:pPr>
    </w:p>
    <w:p w14:paraId="310008FA" w14:textId="77777777" w:rsidR="00E57EF9" w:rsidRPr="006B1959" w:rsidRDefault="00E57EF9" w:rsidP="00E57EF9">
      <w:pPr>
        <w:rPr>
          <w:rFonts w:ascii="Arial" w:hAnsi="Arial" w:cs="Arial"/>
          <w:sz w:val="20"/>
        </w:rPr>
      </w:pPr>
      <w:r w:rsidRPr="006B1959">
        <w:rPr>
          <w:rFonts w:ascii="Arial" w:hAnsi="Arial" w:cs="Arial"/>
          <w:sz w:val="20"/>
        </w:rPr>
        <w:t xml:space="preserve">12.2.6 A CONTRATADA deve se adequar às normas e a legislação vigente inerentes à Segurança da Informação relacionadas às atividades da CONTRATANTE, enquanto empresa pública e instituição financeira. </w:t>
      </w:r>
    </w:p>
    <w:p w14:paraId="69653A88" w14:textId="77777777" w:rsidR="00E57EF9" w:rsidRPr="006B1959" w:rsidRDefault="00E57EF9" w:rsidP="00E57EF9">
      <w:pPr>
        <w:rPr>
          <w:rFonts w:ascii="Arial" w:hAnsi="Arial" w:cs="Arial"/>
          <w:sz w:val="20"/>
        </w:rPr>
      </w:pPr>
    </w:p>
    <w:p w14:paraId="6B8359D5" w14:textId="77777777" w:rsidR="00E57EF9" w:rsidRPr="006B1959" w:rsidRDefault="00E57EF9" w:rsidP="00E57EF9">
      <w:pPr>
        <w:rPr>
          <w:rFonts w:ascii="Arial" w:hAnsi="Arial" w:cs="Arial"/>
          <w:sz w:val="20"/>
        </w:rPr>
      </w:pPr>
      <w:r w:rsidRPr="006B1959">
        <w:rPr>
          <w:rFonts w:ascii="Arial" w:hAnsi="Arial" w:cs="Arial"/>
          <w:sz w:val="20"/>
        </w:rPr>
        <w:t xml:space="preserve">12.2.7 A CONTRATANTE poderá exercer o direito de exigir alterações nos controles de segurança da CONTRATADA, à medida que os ambientes externos e internos se modifiquem. </w:t>
      </w:r>
    </w:p>
    <w:p w14:paraId="291A25D5" w14:textId="77777777" w:rsidR="00E57EF9" w:rsidRPr="006B1959" w:rsidRDefault="00E57EF9" w:rsidP="00E57EF9">
      <w:pPr>
        <w:rPr>
          <w:rFonts w:ascii="Arial" w:hAnsi="Arial" w:cs="Arial"/>
          <w:sz w:val="20"/>
        </w:rPr>
      </w:pPr>
    </w:p>
    <w:p w14:paraId="6B2A341E" w14:textId="77777777" w:rsidR="00E57EF9" w:rsidRPr="006B1959" w:rsidRDefault="00E57EF9" w:rsidP="00E57EF9">
      <w:pPr>
        <w:rPr>
          <w:rFonts w:ascii="Arial" w:hAnsi="Arial" w:cs="Arial"/>
          <w:sz w:val="20"/>
        </w:rPr>
      </w:pPr>
      <w:r w:rsidRPr="006B1959">
        <w:rPr>
          <w:rFonts w:ascii="Arial" w:hAnsi="Arial" w:cs="Arial"/>
          <w:sz w:val="20"/>
        </w:rPr>
        <w:t xml:space="preserve">12.2.8 A CONTRATADA deve solicitar formalmente autorização para subcontratação de serviços, cabendo a CONTRATANTE autorizar ou não. </w:t>
      </w:r>
    </w:p>
    <w:p w14:paraId="4D1E57A3" w14:textId="77777777" w:rsidR="00E57EF9" w:rsidRPr="006B1959" w:rsidRDefault="00E57EF9" w:rsidP="00E57EF9">
      <w:pPr>
        <w:rPr>
          <w:rFonts w:ascii="Arial" w:hAnsi="Arial" w:cs="Arial"/>
          <w:sz w:val="20"/>
        </w:rPr>
      </w:pPr>
    </w:p>
    <w:p w14:paraId="2014E20E" w14:textId="77777777" w:rsidR="00E57EF9" w:rsidRPr="006B1959" w:rsidRDefault="00E57EF9" w:rsidP="00E57EF9">
      <w:pPr>
        <w:rPr>
          <w:rFonts w:ascii="Arial" w:hAnsi="Arial" w:cs="Arial"/>
          <w:sz w:val="20"/>
        </w:rPr>
      </w:pPr>
      <w:r w:rsidRPr="006B1959">
        <w:rPr>
          <w:rFonts w:ascii="Arial" w:hAnsi="Arial" w:cs="Arial"/>
          <w:sz w:val="20"/>
        </w:rPr>
        <w:t xml:space="preserve">12.2.9 Em caso de concretização de subcontratação de serviços, previamente autorizada pela CONTRATANTE, a CONTRATADA deverá enviar notificação mandatória sobre o fato à CONTRATANTE. </w:t>
      </w:r>
    </w:p>
    <w:p w14:paraId="5C3104C2" w14:textId="77777777" w:rsidR="00E57EF9" w:rsidRPr="006B1959" w:rsidRDefault="00E57EF9" w:rsidP="00E57EF9">
      <w:pPr>
        <w:rPr>
          <w:rFonts w:ascii="Arial" w:hAnsi="Arial" w:cs="Arial"/>
          <w:sz w:val="20"/>
        </w:rPr>
      </w:pPr>
    </w:p>
    <w:p w14:paraId="5F905FDD" w14:textId="77777777" w:rsidR="00E57EF9" w:rsidRPr="006B1959" w:rsidRDefault="00E57EF9" w:rsidP="00E57EF9">
      <w:pPr>
        <w:rPr>
          <w:rFonts w:ascii="Arial" w:hAnsi="Arial" w:cs="Arial"/>
          <w:sz w:val="20"/>
        </w:rPr>
      </w:pPr>
      <w:r w:rsidRPr="006B1959">
        <w:rPr>
          <w:rFonts w:ascii="Arial" w:hAnsi="Arial" w:cs="Arial"/>
          <w:sz w:val="20"/>
        </w:rPr>
        <w:t xml:space="preserve">12.2.10 A CONTRATADA deverá informar ao CONTRATANTE periodicamente, os resultados dos indicadores: </w:t>
      </w:r>
    </w:p>
    <w:p w14:paraId="40BA95E0" w14:textId="77777777" w:rsidR="00E57EF9" w:rsidRPr="006B1959" w:rsidRDefault="00E57EF9" w:rsidP="00E57EF9">
      <w:pPr>
        <w:rPr>
          <w:rFonts w:ascii="Arial" w:hAnsi="Arial" w:cs="Arial"/>
          <w:sz w:val="20"/>
        </w:rPr>
      </w:pPr>
    </w:p>
    <w:p w14:paraId="51147E20" w14:textId="77777777" w:rsidR="00E57EF9" w:rsidRPr="006B1959" w:rsidRDefault="00E57EF9" w:rsidP="00E57EF9">
      <w:pPr>
        <w:rPr>
          <w:rFonts w:ascii="Arial" w:hAnsi="Arial" w:cs="Arial"/>
          <w:sz w:val="20"/>
        </w:rPr>
      </w:pPr>
      <w:r w:rsidRPr="006B1959">
        <w:rPr>
          <w:rFonts w:ascii="Arial" w:hAnsi="Arial" w:cs="Arial"/>
          <w:sz w:val="20"/>
        </w:rPr>
        <w:lastRenderedPageBreak/>
        <w:t xml:space="preserve">a) Quantidade de empregados e colaboradores, que atuam na prestação de serviço objeto do contrato, treinados em SI, conforme item 12.2.3 no último semestre dividido pela Quantidade total de empregados, que atuam na prestação de serviço objeto do contrato, em percentual, medido semestralmente e informado à CONTRATANTE anualmente, até o último dia útil do mês subsequente ao ano base; </w:t>
      </w:r>
    </w:p>
    <w:p w14:paraId="1A3783F8" w14:textId="77777777" w:rsidR="00E57EF9" w:rsidRPr="006B1959" w:rsidRDefault="00E57EF9" w:rsidP="00E57EF9">
      <w:pPr>
        <w:rPr>
          <w:rFonts w:ascii="Arial" w:hAnsi="Arial" w:cs="Arial"/>
          <w:sz w:val="20"/>
        </w:rPr>
      </w:pPr>
    </w:p>
    <w:p w14:paraId="5ECE7B9C" w14:textId="77777777" w:rsidR="00E57EF9" w:rsidRPr="006B1959" w:rsidRDefault="00E57EF9" w:rsidP="00E57EF9">
      <w:pPr>
        <w:rPr>
          <w:rFonts w:ascii="Arial" w:hAnsi="Arial" w:cs="Arial"/>
          <w:sz w:val="20"/>
        </w:rPr>
      </w:pPr>
      <w:r w:rsidRPr="006B1959">
        <w:rPr>
          <w:rFonts w:ascii="Arial" w:hAnsi="Arial" w:cs="Arial"/>
          <w:sz w:val="20"/>
        </w:rPr>
        <w:t xml:space="preserve">b) Quantidade de empregados que assinaram o Termo de Responsabilidade de Segurança da Informação, dividido pela Quantidade total de empregados, que atuam na prestação de serviço objeto do contrato, em percentual, medido anualmente e informado à CONTRATANTE até o último dia útil do mês subsequente ao ano base; </w:t>
      </w:r>
    </w:p>
    <w:p w14:paraId="32690A8E" w14:textId="77777777" w:rsidR="00E57EF9" w:rsidRPr="006B1959" w:rsidRDefault="00E57EF9" w:rsidP="00E57EF9">
      <w:pPr>
        <w:rPr>
          <w:rFonts w:ascii="Arial" w:hAnsi="Arial" w:cs="Arial"/>
          <w:sz w:val="20"/>
        </w:rPr>
      </w:pPr>
    </w:p>
    <w:p w14:paraId="02C6BF3C" w14:textId="77777777" w:rsidR="00E57EF9" w:rsidRPr="006B1959" w:rsidRDefault="00E57EF9" w:rsidP="00E57EF9">
      <w:pPr>
        <w:rPr>
          <w:rFonts w:ascii="Arial" w:hAnsi="Arial" w:cs="Arial"/>
          <w:sz w:val="20"/>
        </w:rPr>
      </w:pPr>
      <w:r w:rsidRPr="006B1959">
        <w:rPr>
          <w:rFonts w:ascii="Arial" w:hAnsi="Arial" w:cs="Arial"/>
          <w:sz w:val="20"/>
        </w:rPr>
        <w:t xml:space="preserve">12.2.11 O não atendimento pela CONTRATADA de qualquer requisito de segurança definido no presente instrumento contratual, implicará nas sanções previstas em Edital </w:t>
      </w:r>
    </w:p>
    <w:p w14:paraId="1DA30584" w14:textId="77777777" w:rsidR="00E57EF9" w:rsidRPr="006B1959" w:rsidRDefault="00E57EF9" w:rsidP="00E57EF9">
      <w:pPr>
        <w:rPr>
          <w:rFonts w:ascii="Arial" w:hAnsi="Arial" w:cs="Arial"/>
          <w:sz w:val="20"/>
        </w:rPr>
      </w:pPr>
    </w:p>
    <w:p w14:paraId="12174C96" w14:textId="77777777" w:rsidR="00E57EF9" w:rsidRPr="006B1959" w:rsidRDefault="00E57EF9" w:rsidP="00E57EF9">
      <w:pPr>
        <w:rPr>
          <w:rFonts w:ascii="Arial" w:hAnsi="Arial" w:cs="Arial"/>
          <w:sz w:val="20"/>
        </w:rPr>
      </w:pPr>
      <w:r w:rsidRPr="006B1959">
        <w:rPr>
          <w:rFonts w:ascii="Arial" w:hAnsi="Arial" w:cs="Arial"/>
          <w:sz w:val="20"/>
        </w:rPr>
        <w:t xml:space="preserve">12.2.12 Em caso de indisponibilidade parcial ou total do serviço contratado, a CONTRATADA se compromete a possuir estratégia para providenciar imediatamente indicação ou substituição na execução/finalização dos serviços. </w:t>
      </w:r>
    </w:p>
    <w:p w14:paraId="22E1C061" w14:textId="77777777" w:rsidR="00E57EF9" w:rsidRPr="006B1959" w:rsidRDefault="00E57EF9" w:rsidP="00E57EF9">
      <w:pPr>
        <w:rPr>
          <w:rFonts w:ascii="Arial" w:hAnsi="Arial" w:cs="Arial"/>
          <w:sz w:val="20"/>
        </w:rPr>
      </w:pPr>
    </w:p>
    <w:p w14:paraId="499E1152" w14:textId="77777777" w:rsidR="00E57EF9" w:rsidRPr="006B1959" w:rsidRDefault="00E57EF9" w:rsidP="00E57EF9">
      <w:pPr>
        <w:rPr>
          <w:rFonts w:ascii="Arial" w:hAnsi="Arial" w:cs="Arial"/>
          <w:sz w:val="20"/>
        </w:rPr>
      </w:pPr>
      <w:r w:rsidRPr="006B1959">
        <w:rPr>
          <w:rFonts w:ascii="Arial" w:hAnsi="Arial" w:cs="Arial"/>
          <w:sz w:val="20"/>
        </w:rPr>
        <w:t xml:space="preserve">12.2.13 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500B4696" w14:textId="77777777" w:rsidR="00E57EF9" w:rsidRPr="006B1959" w:rsidRDefault="00E57EF9" w:rsidP="00E57EF9">
      <w:pPr>
        <w:rPr>
          <w:rFonts w:ascii="Arial" w:hAnsi="Arial" w:cs="Arial"/>
          <w:sz w:val="20"/>
        </w:rPr>
      </w:pPr>
    </w:p>
    <w:p w14:paraId="5B9FD37D" w14:textId="77777777" w:rsidR="00E57EF9" w:rsidRPr="006B1959" w:rsidRDefault="00E57EF9" w:rsidP="00E57EF9">
      <w:pPr>
        <w:rPr>
          <w:rFonts w:ascii="Arial" w:hAnsi="Arial" w:cs="Arial"/>
          <w:sz w:val="20"/>
        </w:rPr>
      </w:pPr>
      <w:r w:rsidRPr="006B1959">
        <w:rPr>
          <w:rFonts w:ascii="Arial" w:hAnsi="Arial" w:cs="Arial"/>
          <w:sz w:val="20"/>
        </w:rPr>
        <w:t xml:space="preserve">12.2.14 No encerramento/extinção do contrato a CONTRATADA se compromete a: </w:t>
      </w:r>
    </w:p>
    <w:p w14:paraId="1D814AF0" w14:textId="77777777" w:rsidR="00E57EF9" w:rsidRPr="006B1959" w:rsidRDefault="00E57EF9" w:rsidP="00E57EF9">
      <w:pPr>
        <w:rPr>
          <w:rFonts w:ascii="Arial" w:hAnsi="Arial" w:cs="Arial"/>
          <w:sz w:val="20"/>
        </w:rPr>
      </w:pPr>
    </w:p>
    <w:p w14:paraId="04249B94" w14:textId="77777777" w:rsidR="00E57EF9" w:rsidRPr="006B1959" w:rsidRDefault="00E57EF9" w:rsidP="00E57EF9">
      <w:pPr>
        <w:rPr>
          <w:rFonts w:ascii="Arial" w:hAnsi="Arial" w:cs="Arial"/>
          <w:sz w:val="20"/>
        </w:rPr>
      </w:pPr>
      <w:r w:rsidRPr="006B1959">
        <w:rPr>
          <w:rFonts w:ascii="Arial" w:hAnsi="Arial" w:cs="Arial"/>
          <w:sz w:val="20"/>
        </w:rPr>
        <w:t xml:space="preserve">a) entregar a versão mais atualizada de todos os artefatos, componentes e demais produtos por ele produzidos durante a vigência do contrato; </w:t>
      </w:r>
    </w:p>
    <w:p w14:paraId="0B712DB3" w14:textId="77777777" w:rsidR="00E57EF9" w:rsidRPr="006B1959" w:rsidRDefault="00E57EF9" w:rsidP="00E57EF9">
      <w:pPr>
        <w:rPr>
          <w:rFonts w:ascii="Arial" w:hAnsi="Arial" w:cs="Arial"/>
          <w:sz w:val="20"/>
        </w:rPr>
      </w:pPr>
    </w:p>
    <w:p w14:paraId="0FF2D098" w14:textId="77777777" w:rsidR="00E57EF9" w:rsidRPr="006B1959" w:rsidRDefault="00E57EF9" w:rsidP="00E57EF9">
      <w:pPr>
        <w:rPr>
          <w:rFonts w:ascii="Arial" w:hAnsi="Arial" w:cs="Arial"/>
          <w:sz w:val="20"/>
        </w:rPr>
      </w:pPr>
      <w:r w:rsidRPr="006B1959">
        <w:rPr>
          <w:rFonts w:ascii="Arial" w:hAnsi="Arial" w:cs="Arial"/>
          <w:sz w:val="20"/>
        </w:rPr>
        <w:t xml:space="preserve">b) executar a exclusão e sanitização de dados e informações confidenciais após a devida cópia/transferência para a CONTRATANTE ou a quem ela indicar, observada a regulamentação vigente; </w:t>
      </w:r>
    </w:p>
    <w:p w14:paraId="71392345" w14:textId="77777777" w:rsidR="00E57EF9" w:rsidRPr="006B1959" w:rsidRDefault="00E57EF9" w:rsidP="00E57EF9">
      <w:pPr>
        <w:rPr>
          <w:rFonts w:ascii="Arial" w:hAnsi="Arial" w:cs="Arial"/>
          <w:sz w:val="20"/>
        </w:rPr>
      </w:pPr>
    </w:p>
    <w:p w14:paraId="380AF5EB" w14:textId="77777777" w:rsidR="00E57EF9" w:rsidRPr="006B1959" w:rsidRDefault="00E57EF9" w:rsidP="00E57EF9">
      <w:pPr>
        <w:rPr>
          <w:rFonts w:ascii="Arial" w:hAnsi="Arial" w:cs="Arial"/>
          <w:sz w:val="20"/>
        </w:rPr>
      </w:pPr>
      <w:r w:rsidRPr="006B1959">
        <w:rPr>
          <w:rFonts w:ascii="Arial" w:hAnsi="Arial" w:cs="Arial"/>
          <w:sz w:val="20"/>
        </w:rPr>
        <w:t>c) devolver ou transferir a quem for designado pela CONTRATANTE todos os ativos que lhe foram cedidos no mesmo estado que estavam no momento da cessão.</w:t>
      </w:r>
    </w:p>
    <w:p w14:paraId="702E3ED0" w14:textId="34D33E71" w:rsidR="00C20249" w:rsidRDefault="008C148C" w:rsidP="00C20249">
      <w:pPr>
        <w:jc w:val="center"/>
        <w:rPr>
          <w:rFonts w:ascii="Arial" w:hAnsi="Arial" w:cs="Arial"/>
          <w:b/>
          <w:sz w:val="20"/>
        </w:rPr>
      </w:pPr>
      <w:r>
        <w:rPr>
          <w:rFonts w:ascii="Arial" w:hAnsi="Arial" w:cs="Arial"/>
          <w:sz w:val="22"/>
          <w:szCs w:val="22"/>
        </w:rPr>
        <w:br w:type="page"/>
      </w:r>
      <w:bookmarkStart w:id="186" w:name="_Hlk110607704"/>
      <w:bookmarkStart w:id="187" w:name="_Hlk142664269"/>
      <w:r w:rsidR="00C20249" w:rsidRPr="00260B8B">
        <w:rPr>
          <w:rFonts w:ascii="Arial" w:hAnsi="Arial" w:cs="Arial"/>
          <w:b/>
          <w:sz w:val="20"/>
        </w:rPr>
        <w:lastRenderedPageBreak/>
        <w:t>ANEXO I</w:t>
      </w:r>
      <w:r w:rsidR="00C20249">
        <w:rPr>
          <w:rFonts w:ascii="Arial" w:hAnsi="Arial" w:cs="Arial"/>
          <w:b/>
          <w:sz w:val="20"/>
        </w:rPr>
        <w:t>I</w:t>
      </w:r>
      <w:r w:rsidR="00C20249" w:rsidRPr="00FA58F0">
        <w:rPr>
          <w:rFonts w:ascii="Arial" w:hAnsi="Arial" w:cs="Arial"/>
          <w:b/>
          <w:sz w:val="20"/>
        </w:rPr>
        <w:t xml:space="preserve"> D</w:t>
      </w:r>
      <w:r w:rsidR="00C20249">
        <w:rPr>
          <w:rFonts w:ascii="Arial" w:hAnsi="Arial" w:cs="Arial"/>
          <w:b/>
          <w:sz w:val="20"/>
        </w:rPr>
        <w:t>A ATA DE REGISTRO DE PREÇOS</w:t>
      </w:r>
      <w:r w:rsidR="00C20249"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751B9A8B" w14:textId="392C9631" w:rsidR="00FB6F21" w:rsidRPr="00F4606D" w:rsidRDefault="00FB6F21" w:rsidP="00C20249">
      <w:pPr>
        <w:jc w:val="center"/>
        <w:rPr>
          <w:rFonts w:ascii="Arial" w:hAnsi="Arial" w:cs="Arial"/>
          <w:b/>
          <w:sz w:val="20"/>
        </w:rPr>
      </w:pPr>
    </w:p>
    <w:p w14:paraId="44ABB260" w14:textId="77777777" w:rsidR="00F4606D" w:rsidRPr="00F4606D" w:rsidRDefault="00F4606D" w:rsidP="00F4606D">
      <w:pPr>
        <w:pStyle w:val="Corpodetexto3"/>
        <w:tabs>
          <w:tab w:val="left" w:pos="4252"/>
        </w:tabs>
        <w:spacing w:line="240" w:lineRule="atLeast"/>
        <w:jc w:val="center"/>
        <w:rPr>
          <w:rFonts w:ascii="Arial" w:hAnsi="Arial" w:cs="Arial"/>
          <w:bCs/>
        </w:rPr>
      </w:pPr>
      <w:bookmarkStart w:id="188" w:name="_Hlk88152560"/>
      <w:bookmarkEnd w:id="186"/>
      <w:r w:rsidRPr="00F4606D">
        <w:rPr>
          <w:rFonts w:ascii="Arial" w:hAnsi="Arial" w:cs="Arial"/>
          <w:bCs/>
        </w:rPr>
        <w:t>FORMAÇÃO DE CADASTRO DE RESERVA</w:t>
      </w:r>
    </w:p>
    <w:p w14:paraId="09E6F3C1" w14:textId="77777777" w:rsidR="00F4606D" w:rsidRPr="00F4606D" w:rsidRDefault="00F4606D" w:rsidP="00F4606D">
      <w:pPr>
        <w:pStyle w:val="Corpodetexto3"/>
        <w:tabs>
          <w:tab w:val="left" w:pos="4252"/>
        </w:tabs>
        <w:spacing w:line="240" w:lineRule="atLeast"/>
        <w:rPr>
          <w:rFonts w:ascii="Arial" w:hAnsi="Arial" w:cs="Arial"/>
        </w:rPr>
      </w:pPr>
    </w:p>
    <w:p w14:paraId="7C21F5A5" w14:textId="77777777" w:rsidR="00F4606D" w:rsidRPr="00F4606D" w:rsidRDefault="00F4606D" w:rsidP="00F4606D">
      <w:pPr>
        <w:pStyle w:val="Corpodetexto3"/>
        <w:tabs>
          <w:tab w:val="left" w:pos="4252"/>
        </w:tabs>
        <w:spacing w:line="240" w:lineRule="atLeast"/>
        <w:rPr>
          <w:rFonts w:ascii="Arial" w:hAnsi="Arial" w:cs="Arial"/>
          <w:b w:val="0"/>
          <w:bCs/>
        </w:rPr>
      </w:pPr>
      <w:r w:rsidRPr="00F4606D">
        <w:rPr>
          <w:rFonts w:ascii="Arial" w:hAnsi="Arial" w:cs="Arial"/>
          <w:b w:val="0"/>
          <w:bCs/>
        </w:rPr>
        <w:t>Registro dos licitantes que aceitaram igualar os preços ao do licitante vencedor na sequência da classificação do certame.</w:t>
      </w:r>
    </w:p>
    <w:p w14:paraId="3DD9C689" w14:textId="77777777" w:rsidR="00F4606D" w:rsidRPr="00F4606D" w:rsidRDefault="00F4606D" w:rsidP="00F4606D">
      <w:pPr>
        <w:pStyle w:val="Corpodetexto3"/>
        <w:tabs>
          <w:tab w:val="left" w:pos="4252"/>
        </w:tabs>
        <w:spacing w:line="240" w:lineRule="atLeast"/>
        <w:rPr>
          <w:rFonts w:ascii="Arial" w:hAnsi="Arial" w:cs="Arial"/>
        </w:rPr>
      </w:pPr>
    </w:p>
    <w:p w14:paraId="66A23887" w14:textId="585CC806" w:rsidR="00F4606D" w:rsidRPr="00F4606D" w:rsidRDefault="00F4606D" w:rsidP="00F4606D">
      <w:pPr>
        <w:pStyle w:val="Corpodetexto3"/>
        <w:tabs>
          <w:tab w:val="left" w:pos="4252"/>
        </w:tabs>
        <w:spacing w:line="240" w:lineRule="atLeast"/>
        <w:rPr>
          <w:rFonts w:ascii="Arial" w:hAnsi="Arial" w:cs="Arial"/>
          <w:b w:val="0"/>
        </w:rPr>
      </w:pPr>
      <w:r w:rsidRPr="00F4606D">
        <w:rPr>
          <w:rFonts w:ascii="Arial" w:hAnsi="Arial" w:cs="Arial"/>
          <w:b w:val="0"/>
        </w:rPr>
        <w:t xml:space="preserve">FORNECEDOR 1: </w:t>
      </w:r>
      <w:r w:rsidRPr="00F4606D">
        <w:rPr>
          <w:rFonts w:ascii="Arial" w:hAnsi="Arial" w:cs="Arial"/>
          <w:b w:val="0"/>
        </w:rPr>
        <w:fldChar w:fldCharType="begin">
          <w:ffData>
            <w:name w:val="Texto163"/>
            <w:enabled/>
            <w:calcOnExit w:val="0"/>
            <w:textInput/>
          </w:ffData>
        </w:fldChar>
      </w:r>
      <w:bookmarkStart w:id="189" w:name="Texto163"/>
      <w:r w:rsidRPr="00F4606D">
        <w:rPr>
          <w:rFonts w:ascii="Arial" w:hAnsi="Arial" w:cs="Arial"/>
          <w:b w:val="0"/>
        </w:rPr>
        <w:instrText xml:space="preserve"> FORMTEXT </w:instrText>
      </w:r>
      <w:r w:rsidRPr="00F4606D">
        <w:rPr>
          <w:rFonts w:ascii="Arial" w:hAnsi="Arial" w:cs="Arial"/>
          <w:b w:val="0"/>
        </w:rPr>
      </w:r>
      <w:r w:rsidRPr="00F4606D">
        <w:rPr>
          <w:rFonts w:ascii="Arial" w:hAnsi="Arial" w:cs="Arial"/>
          <w:b w:val="0"/>
        </w:rPr>
        <w:fldChar w:fldCharType="separate"/>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Pr="00F4606D">
        <w:rPr>
          <w:rFonts w:ascii="Arial" w:hAnsi="Arial" w:cs="Arial"/>
          <w:b w:val="0"/>
        </w:rPr>
        <w:fldChar w:fldCharType="end"/>
      </w:r>
      <w:bookmarkEnd w:id="189"/>
      <w:r w:rsidRPr="00F4606D">
        <w:rPr>
          <w:rFonts w:ascii="Arial" w:hAnsi="Arial" w:cs="Arial"/>
          <w:b w:val="0"/>
        </w:rPr>
        <w:t xml:space="preserve"> CNPJ </w:t>
      </w:r>
      <w:r w:rsidRPr="00F4606D">
        <w:rPr>
          <w:rFonts w:ascii="Arial" w:hAnsi="Arial" w:cs="Arial"/>
          <w:b w:val="0"/>
        </w:rPr>
        <w:fldChar w:fldCharType="begin">
          <w:ffData>
            <w:name w:val="Texto164"/>
            <w:enabled/>
            <w:calcOnExit w:val="0"/>
            <w:textInput/>
          </w:ffData>
        </w:fldChar>
      </w:r>
      <w:bookmarkStart w:id="190" w:name="Texto164"/>
      <w:r w:rsidRPr="00F4606D">
        <w:rPr>
          <w:rFonts w:ascii="Arial" w:hAnsi="Arial" w:cs="Arial"/>
          <w:b w:val="0"/>
        </w:rPr>
        <w:instrText xml:space="preserve"> FORMTEXT </w:instrText>
      </w:r>
      <w:r w:rsidRPr="00F4606D">
        <w:rPr>
          <w:rFonts w:ascii="Arial" w:hAnsi="Arial" w:cs="Arial"/>
          <w:b w:val="0"/>
        </w:rPr>
      </w:r>
      <w:r w:rsidRPr="00F4606D">
        <w:rPr>
          <w:rFonts w:ascii="Arial" w:hAnsi="Arial" w:cs="Arial"/>
          <w:b w:val="0"/>
        </w:rPr>
        <w:fldChar w:fldCharType="separate"/>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Pr="00F4606D">
        <w:rPr>
          <w:rFonts w:ascii="Arial" w:hAnsi="Arial" w:cs="Arial"/>
          <w:b w:val="0"/>
        </w:rPr>
        <w:fldChar w:fldCharType="end"/>
      </w:r>
      <w:bookmarkEnd w:id="190"/>
    </w:p>
    <w:p w14:paraId="785F8D2C" w14:textId="77777777" w:rsidR="00F4606D" w:rsidRPr="00F4606D" w:rsidRDefault="00F4606D" w:rsidP="00F4606D">
      <w:pPr>
        <w:pStyle w:val="Corpodetexto3"/>
        <w:tabs>
          <w:tab w:val="left" w:pos="4252"/>
        </w:tabs>
        <w:spacing w:line="240" w:lineRule="atLeast"/>
        <w:rPr>
          <w:rFonts w:ascii="Arial" w:hAnsi="Arial" w:cs="Arial"/>
          <w:b w:val="0"/>
        </w:rPr>
      </w:pPr>
    </w:p>
    <w:p w14:paraId="04B7D40A" w14:textId="2EA68C70" w:rsidR="00F4606D" w:rsidRPr="00F4606D" w:rsidRDefault="00F4606D" w:rsidP="00F4606D">
      <w:pPr>
        <w:pStyle w:val="Corpodetexto3"/>
        <w:tabs>
          <w:tab w:val="left" w:pos="4252"/>
        </w:tabs>
        <w:spacing w:line="240" w:lineRule="atLeast"/>
        <w:rPr>
          <w:rFonts w:ascii="Arial" w:hAnsi="Arial" w:cs="Arial"/>
          <w:b w:val="0"/>
        </w:rPr>
      </w:pPr>
      <w:r w:rsidRPr="00F4606D">
        <w:rPr>
          <w:rFonts w:ascii="Arial" w:hAnsi="Arial" w:cs="Arial"/>
          <w:b w:val="0"/>
        </w:rPr>
        <w:t xml:space="preserve">FORNECEDOR 2: </w:t>
      </w:r>
      <w:r w:rsidRPr="00F4606D">
        <w:rPr>
          <w:rFonts w:ascii="Arial" w:hAnsi="Arial" w:cs="Arial"/>
          <w:b w:val="0"/>
        </w:rPr>
        <w:fldChar w:fldCharType="begin">
          <w:ffData>
            <w:name w:val="Texto165"/>
            <w:enabled/>
            <w:calcOnExit w:val="0"/>
            <w:textInput/>
          </w:ffData>
        </w:fldChar>
      </w:r>
      <w:bookmarkStart w:id="191" w:name="Texto165"/>
      <w:r w:rsidRPr="00F4606D">
        <w:rPr>
          <w:rFonts w:ascii="Arial" w:hAnsi="Arial" w:cs="Arial"/>
          <w:b w:val="0"/>
        </w:rPr>
        <w:instrText xml:space="preserve"> FORMTEXT </w:instrText>
      </w:r>
      <w:r w:rsidRPr="00F4606D">
        <w:rPr>
          <w:rFonts w:ascii="Arial" w:hAnsi="Arial" w:cs="Arial"/>
          <w:b w:val="0"/>
        </w:rPr>
      </w:r>
      <w:r w:rsidRPr="00F4606D">
        <w:rPr>
          <w:rFonts w:ascii="Arial" w:hAnsi="Arial" w:cs="Arial"/>
          <w:b w:val="0"/>
        </w:rPr>
        <w:fldChar w:fldCharType="separate"/>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Pr="00F4606D">
        <w:rPr>
          <w:rFonts w:ascii="Arial" w:hAnsi="Arial" w:cs="Arial"/>
          <w:b w:val="0"/>
        </w:rPr>
        <w:fldChar w:fldCharType="end"/>
      </w:r>
      <w:bookmarkEnd w:id="191"/>
      <w:r w:rsidRPr="00F4606D">
        <w:rPr>
          <w:rFonts w:ascii="Arial" w:hAnsi="Arial" w:cs="Arial"/>
          <w:b w:val="0"/>
        </w:rPr>
        <w:t xml:space="preserve"> CNPJ </w:t>
      </w:r>
      <w:r w:rsidRPr="00F4606D">
        <w:rPr>
          <w:rFonts w:ascii="Arial" w:hAnsi="Arial" w:cs="Arial"/>
          <w:b w:val="0"/>
        </w:rPr>
        <w:fldChar w:fldCharType="begin">
          <w:ffData>
            <w:name w:val="Texto166"/>
            <w:enabled/>
            <w:calcOnExit w:val="0"/>
            <w:textInput/>
          </w:ffData>
        </w:fldChar>
      </w:r>
      <w:bookmarkStart w:id="192" w:name="Texto166"/>
      <w:r w:rsidRPr="00F4606D">
        <w:rPr>
          <w:rFonts w:ascii="Arial" w:hAnsi="Arial" w:cs="Arial"/>
          <w:b w:val="0"/>
        </w:rPr>
        <w:instrText xml:space="preserve"> FORMTEXT </w:instrText>
      </w:r>
      <w:r w:rsidRPr="00F4606D">
        <w:rPr>
          <w:rFonts w:ascii="Arial" w:hAnsi="Arial" w:cs="Arial"/>
          <w:b w:val="0"/>
        </w:rPr>
      </w:r>
      <w:r w:rsidRPr="00F4606D">
        <w:rPr>
          <w:rFonts w:ascii="Arial" w:hAnsi="Arial" w:cs="Arial"/>
          <w:b w:val="0"/>
        </w:rPr>
        <w:fldChar w:fldCharType="separate"/>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007C4854">
        <w:rPr>
          <w:rFonts w:ascii="Arial" w:hAnsi="Arial" w:cs="Arial"/>
          <w:b w:val="0"/>
          <w:noProof/>
        </w:rPr>
        <w:t> </w:t>
      </w:r>
      <w:r w:rsidRPr="00F4606D">
        <w:rPr>
          <w:rFonts w:ascii="Arial" w:hAnsi="Arial" w:cs="Arial"/>
          <w:b w:val="0"/>
        </w:rPr>
        <w:fldChar w:fldCharType="end"/>
      </w:r>
      <w:bookmarkEnd w:id="192"/>
    </w:p>
    <w:p w14:paraId="1B4E2B46" w14:textId="77777777" w:rsidR="00F4606D" w:rsidRPr="00F4606D" w:rsidRDefault="00F4606D" w:rsidP="00F4606D">
      <w:pPr>
        <w:pStyle w:val="Corpodetexto3"/>
        <w:tabs>
          <w:tab w:val="left" w:pos="4252"/>
        </w:tabs>
        <w:spacing w:line="240" w:lineRule="atLeast"/>
        <w:rPr>
          <w:rFonts w:ascii="Arial" w:hAnsi="Arial" w:cs="Arial"/>
          <w:b w:val="0"/>
        </w:rPr>
      </w:pPr>
    </w:p>
    <w:p w14:paraId="6D2B5639" w14:textId="77777777" w:rsidR="00F4606D" w:rsidRPr="00F4606D" w:rsidRDefault="00F4606D" w:rsidP="00840C26">
      <w:pPr>
        <w:tabs>
          <w:tab w:val="left" w:pos="851"/>
          <w:tab w:val="left" w:pos="1134"/>
        </w:tabs>
        <w:jc w:val="center"/>
        <w:rPr>
          <w:rFonts w:ascii="Arial" w:hAnsi="Arial" w:cs="Arial"/>
          <w:b/>
          <w:sz w:val="20"/>
          <w:u w:val="single"/>
        </w:rPr>
      </w:pPr>
    </w:p>
    <w:p w14:paraId="017CA192" w14:textId="77777777" w:rsidR="00F4606D" w:rsidRPr="00F4606D" w:rsidRDefault="00F4606D" w:rsidP="00840C26">
      <w:pPr>
        <w:tabs>
          <w:tab w:val="left" w:pos="851"/>
          <w:tab w:val="left" w:pos="1134"/>
        </w:tabs>
        <w:jc w:val="center"/>
        <w:rPr>
          <w:rFonts w:ascii="Arial" w:hAnsi="Arial" w:cs="Arial"/>
          <w:b/>
          <w:sz w:val="20"/>
          <w:u w:val="single"/>
        </w:rPr>
      </w:pPr>
    </w:p>
    <w:p w14:paraId="3386DE55" w14:textId="61A6FA07" w:rsidR="00C20249" w:rsidRDefault="00F4606D" w:rsidP="00C20249">
      <w:pPr>
        <w:jc w:val="center"/>
        <w:rPr>
          <w:rFonts w:ascii="Arial" w:hAnsi="Arial" w:cs="Arial"/>
          <w:b/>
          <w:sz w:val="20"/>
        </w:rPr>
      </w:pPr>
      <w:r>
        <w:rPr>
          <w:rFonts w:ascii="Arial" w:hAnsi="Arial" w:cs="Arial"/>
          <w:b/>
          <w:sz w:val="20"/>
          <w:u w:val="single"/>
        </w:rPr>
        <w:br w:type="page"/>
      </w:r>
      <w:r w:rsidR="00C20249" w:rsidRPr="00260B8B">
        <w:rPr>
          <w:rFonts w:ascii="Arial" w:hAnsi="Arial" w:cs="Arial"/>
          <w:b/>
          <w:sz w:val="20"/>
        </w:rPr>
        <w:lastRenderedPageBreak/>
        <w:t>ANEXO I</w:t>
      </w:r>
      <w:r w:rsidR="00C20249">
        <w:rPr>
          <w:rFonts w:ascii="Arial" w:hAnsi="Arial" w:cs="Arial"/>
          <w:b/>
          <w:sz w:val="20"/>
        </w:rPr>
        <w:t>II</w:t>
      </w:r>
      <w:r w:rsidR="00C20249" w:rsidRPr="00FA58F0">
        <w:rPr>
          <w:rFonts w:ascii="Arial" w:hAnsi="Arial" w:cs="Arial"/>
          <w:b/>
          <w:sz w:val="20"/>
        </w:rPr>
        <w:t xml:space="preserve"> D</w:t>
      </w:r>
      <w:r w:rsidR="00C20249">
        <w:rPr>
          <w:rFonts w:ascii="Arial" w:hAnsi="Arial" w:cs="Arial"/>
          <w:b/>
          <w:sz w:val="20"/>
        </w:rPr>
        <w:t>A ATA DE REGISTRO DE PREÇOS</w:t>
      </w:r>
      <w:r w:rsidR="00C20249"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2290E661" w14:textId="580C2078" w:rsidR="00F4606D" w:rsidRDefault="00F4606D" w:rsidP="00C20249">
      <w:pPr>
        <w:jc w:val="center"/>
        <w:rPr>
          <w:rFonts w:ascii="Arial" w:hAnsi="Arial" w:cs="Arial"/>
          <w:b/>
          <w:sz w:val="20"/>
          <w:u w:val="single"/>
        </w:rPr>
      </w:pPr>
    </w:p>
    <w:p w14:paraId="07079DD3" w14:textId="0C0D1B88" w:rsidR="00C20249" w:rsidRPr="00C20249" w:rsidRDefault="00C20249" w:rsidP="00C20249">
      <w:pPr>
        <w:ind w:right="-57"/>
        <w:jc w:val="center"/>
        <w:rPr>
          <w:rFonts w:ascii="Arial" w:hAnsi="Arial" w:cs="Arial"/>
          <w:b/>
          <w:sz w:val="20"/>
        </w:rPr>
      </w:pPr>
      <w:r w:rsidRPr="00C20249">
        <w:rPr>
          <w:rFonts w:ascii="Arial" w:hAnsi="Arial" w:cs="Arial"/>
          <w:b/>
          <w:sz w:val="20"/>
        </w:rPr>
        <w:t>DECLARAÇÃO – AUTORIZAÇÃO PARA ACESSO A INFORMAÇÕES</w:t>
      </w:r>
    </w:p>
    <w:p w14:paraId="4A3E5ECD" w14:textId="77777777" w:rsidR="00C20249" w:rsidRPr="00C20249" w:rsidRDefault="00C20249" w:rsidP="00C20249">
      <w:pPr>
        <w:ind w:right="-57"/>
        <w:jc w:val="both"/>
        <w:rPr>
          <w:rFonts w:ascii="Arial" w:hAnsi="Arial" w:cs="Arial"/>
          <w:sz w:val="20"/>
        </w:rPr>
      </w:pPr>
    </w:p>
    <w:p w14:paraId="55C7AC52" w14:textId="77777777" w:rsidR="00C20249" w:rsidRPr="00C20249" w:rsidRDefault="00C20249" w:rsidP="00C20249">
      <w:pPr>
        <w:jc w:val="both"/>
        <w:rPr>
          <w:rFonts w:ascii="Arial" w:hAnsi="Arial" w:cs="Arial"/>
          <w:i/>
          <w:iCs/>
          <w:sz w:val="20"/>
        </w:rPr>
      </w:pPr>
    </w:p>
    <w:p w14:paraId="682ABB6D" w14:textId="58A88B98" w:rsidR="00C20249" w:rsidRPr="00C20249" w:rsidRDefault="00C20249" w:rsidP="00C20249">
      <w:pPr>
        <w:jc w:val="both"/>
        <w:rPr>
          <w:rFonts w:ascii="Arial" w:hAnsi="Arial" w:cs="Arial"/>
          <w:sz w:val="20"/>
        </w:rPr>
      </w:pPr>
      <w:r w:rsidRPr="00C20249">
        <w:rPr>
          <w:rFonts w:ascii="Arial" w:hAnsi="Arial" w:cs="Arial"/>
          <w:iCs/>
          <w:sz w:val="20"/>
        </w:rPr>
        <w:t xml:space="preserve">A </w:t>
      </w:r>
      <w:r w:rsidRPr="00C20249">
        <w:rPr>
          <w:rFonts w:ascii="Arial" w:hAnsi="Arial" w:cs="Arial"/>
          <w:sz w:val="20"/>
        </w:rPr>
        <w:t>Empresa</w:t>
      </w:r>
      <w:r>
        <w:rPr>
          <w:rFonts w:ascii="Arial" w:hAnsi="Arial" w:cs="Arial"/>
          <w:sz w:val="20"/>
        </w:rPr>
        <w:t xml:space="preserve"> </w:t>
      </w:r>
      <w:r>
        <w:rPr>
          <w:rFonts w:ascii="Arial" w:hAnsi="Arial" w:cs="Arial"/>
          <w:b/>
          <w:bCs/>
          <w:sz w:val="20"/>
          <w:highlight w:val="green"/>
        </w:rPr>
        <w:fldChar w:fldCharType="begin"/>
      </w:r>
      <w:r>
        <w:rPr>
          <w:rFonts w:ascii="Arial" w:hAnsi="Arial" w:cs="Arial"/>
          <w:b/>
          <w:bCs/>
          <w:sz w:val="20"/>
          <w:highlight w:val="green"/>
        </w:rPr>
        <w:instrText xml:space="preserve"> MERGEFIELD Empresa </w:instrText>
      </w:r>
      <w:r>
        <w:rPr>
          <w:rFonts w:ascii="Arial" w:hAnsi="Arial" w:cs="Arial"/>
          <w:b/>
          <w:bCs/>
          <w:sz w:val="20"/>
          <w:highlight w:val="green"/>
        </w:rPr>
        <w:fldChar w:fldCharType="end"/>
      </w:r>
      <w:r w:rsidRPr="00FA58F0">
        <w:rPr>
          <w:rFonts w:ascii="Arial" w:hAnsi="Arial" w:cs="Arial"/>
          <w:sz w:val="20"/>
        </w:rPr>
        <w:t xml:space="preserve">, inscrita(o) no </w:t>
      </w:r>
      <w:r>
        <w:rPr>
          <w:rFonts w:ascii="Arial" w:hAnsi="Arial" w:cs="Arial"/>
          <w:sz w:val="20"/>
          <w:highlight w:val="green"/>
        </w:rPr>
        <w:fldChar w:fldCharType="begin"/>
      </w:r>
      <w:r>
        <w:rPr>
          <w:rFonts w:ascii="Arial" w:hAnsi="Arial" w:cs="Arial"/>
          <w:sz w:val="20"/>
          <w:highlight w:val="green"/>
        </w:rPr>
        <w:instrText xml:space="preserve"> MERGEFIELD CNPJ_Empresa </w:instrText>
      </w:r>
      <w:r>
        <w:rPr>
          <w:rFonts w:ascii="Arial" w:hAnsi="Arial" w:cs="Arial"/>
          <w:sz w:val="20"/>
          <w:highlight w:val="green"/>
        </w:rPr>
        <w:fldChar w:fldCharType="end"/>
      </w:r>
      <w:r w:rsidRPr="00FA58F0">
        <w:rPr>
          <w:rFonts w:ascii="Arial" w:hAnsi="Arial" w:cs="Arial"/>
          <w:sz w:val="20"/>
        </w:rPr>
        <w:t>, por meio do</w:t>
      </w:r>
      <w:r>
        <w:rPr>
          <w:rFonts w:ascii="Arial" w:hAnsi="Arial" w:cs="Arial"/>
          <w:sz w:val="20"/>
        </w:rPr>
        <w:t>(s)</w:t>
      </w:r>
      <w:r w:rsidRPr="00FA58F0">
        <w:rPr>
          <w:rFonts w:ascii="Arial" w:hAnsi="Arial" w:cs="Arial"/>
          <w:sz w:val="20"/>
        </w:rPr>
        <w:t xml:space="preserve"> seu</w:t>
      </w:r>
      <w:r>
        <w:rPr>
          <w:rFonts w:ascii="Arial" w:hAnsi="Arial" w:cs="Arial"/>
          <w:sz w:val="20"/>
        </w:rPr>
        <w:t>(s)</w:t>
      </w:r>
      <w:r w:rsidRPr="00FA58F0">
        <w:rPr>
          <w:rFonts w:ascii="Arial" w:hAnsi="Arial" w:cs="Arial"/>
          <w:sz w:val="20"/>
        </w:rPr>
        <w:t xml:space="preserve"> representante</w:t>
      </w:r>
      <w:r>
        <w:rPr>
          <w:rFonts w:ascii="Arial" w:hAnsi="Arial" w:cs="Arial"/>
          <w:sz w:val="20"/>
        </w:rPr>
        <w:t>(s)</w:t>
      </w:r>
      <w:r w:rsidRPr="00FA58F0">
        <w:rPr>
          <w:rFonts w:ascii="Arial" w:hAnsi="Arial" w:cs="Arial"/>
          <w:sz w:val="20"/>
        </w:rPr>
        <w:t xml:space="preserve"> devidamente constituído</w:t>
      </w:r>
      <w:r>
        <w:rPr>
          <w:rFonts w:ascii="Arial" w:hAnsi="Arial" w:cs="Arial"/>
          <w:sz w:val="20"/>
        </w:rPr>
        <w:t>(s)</w:t>
      </w:r>
      <w:r w:rsidRPr="00FA58F0">
        <w:rPr>
          <w:rFonts w:ascii="Arial" w:hAnsi="Arial" w:cs="Arial"/>
          <w:sz w:val="20"/>
        </w:rPr>
        <w:t>,</w:t>
      </w:r>
      <w:r>
        <w:rPr>
          <w:rFonts w:ascii="Arial" w:hAnsi="Arial" w:cs="Arial"/>
          <w:sz w:val="20"/>
        </w:rPr>
        <w:t xml:space="preserve"> </w:t>
      </w:r>
      <w:r w:rsidRPr="00E557D9">
        <w:rPr>
          <w:rFonts w:ascii="Arial" w:hAnsi="Arial" w:cs="Arial"/>
          <w:b/>
          <w:bCs/>
          <w:sz w:val="20"/>
          <w:highlight w:val="green"/>
        </w:rPr>
        <w:fldChar w:fldCharType="begin"/>
      </w:r>
      <w:r w:rsidRPr="00E557D9">
        <w:rPr>
          <w:rFonts w:ascii="Arial" w:hAnsi="Arial" w:cs="Arial"/>
          <w:b/>
          <w:bCs/>
          <w:sz w:val="20"/>
          <w:highlight w:val="green"/>
        </w:rPr>
        <w:instrText xml:space="preserve"> MERGEFIELD Nome_Repres_1 </w:instrText>
      </w:r>
      <w:r w:rsidRPr="00E557D9">
        <w:rPr>
          <w:rFonts w:ascii="Arial" w:hAnsi="Arial" w:cs="Arial"/>
          <w:b/>
          <w:bCs/>
          <w:sz w:val="20"/>
          <w:highlight w:val="green"/>
        </w:rPr>
        <w:fldChar w:fldCharType="end"/>
      </w:r>
      <w:r>
        <w:rPr>
          <w:rFonts w:ascii="Arial" w:hAnsi="Arial" w:cs="Arial"/>
          <w:sz w:val="20"/>
        </w:rPr>
        <w:t xml:space="preserve">, RG </w:t>
      </w:r>
      <w:r w:rsidRPr="00E557D9">
        <w:rPr>
          <w:rFonts w:ascii="Arial" w:hAnsi="Arial" w:cs="Arial"/>
          <w:sz w:val="20"/>
          <w:highlight w:val="green"/>
        </w:rPr>
        <w:fldChar w:fldCharType="begin"/>
      </w:r>
      <w:r w:rsidRPr="00E557D9">
        <w:rPr>
          <w:rFonts w:ascii="Arial" w:hAnsi="Arial" w:cs="Arial"/>
          <w:sz w:val="20"/>
          <w:highlight w:val="green"/>
        </w:rPr>
        <w:instrText xml:space="preserve"> MERGEFIELD RG_Repres_1 </w:instrText>
      </w:r>
      <w:r w:rsidRPr="00E557D9">
        <w:rPr>
          <w:rFonts w:ascii="Arial" w:hAnsi="Arial" w:cs="Arial"/>
          <w:sz w:val="20"/>
          <w:highlight w:val="green"/>
        </w:rPr>
        <w:fldChar w:fldCharType="end"/>
      </w:r>
      <w:r>
        <w:rPr>
          <w:rFonts w:ascii="Arial" w:hAnsi="Arial" w:cs="Arial"/>
          <w:sz w:val="20"/>
        </w:rPr>
        <w:t xml:space="preserve">, CPF </w:t>
      </w:r>
      <w:r>
        <w:rPr>
          <w:rFonts w:ascii="Arial" w:hAnsi="Arial" w:cs="Arial"/>
          <w:sz w:val="20"/>
          <w:highlight w:val="green"/>
        </w:rPr>
        <w:fldChar w:fldCharType="begin"/>
      </w:r>
      <w:r>
        <w:rPr>
          <w:rFonts w:ascii="Arial" w:hAnsi="Arial" w:cs="Arial"/>
          <w:sz w:val="20"/>
          <w:highlight w:val="green"/>
        </w:rPr>
        <w:instrText xml:space="preserve"> MERGEFIELD CPF_Repres_1 </w:instrText>
      </w:r>
      <w:r>
        <w:rPr>
          <w:rFonts w:ascii="Arial" w:hAnsi="Arial" w:cs="Arial"/>
          <w:sz w:val="20"/>
          <w:highlight w:val="green"/>
        </w:rPr>
        <w:fldChar w:fldCharType="end"/>
      </w:r>
      <w:r>
        <w:rPr>
          <w:rFonts w:ascii="Arial" w:hAnsi="Arial" w:cs="Arial"/>
          <w:sz w:val="20"/>
        </w:rPr>
        <w:t xml:space="preserve"> e </w:t>
      </w:r>
      <w:r w:rsidRPr="00E557D9">
        <w:rPr>
          <w:rFonts w:ascii="Arial" w:hAnsi="Arial" w:cs="Arial"/>
          <w:b/>
          <w:bCs/>
          <w:sz w:val="20"/>
          <w:highlight w:val="green"/>
        </w:rPr>
        <w:fldChar w:fldCharType="begin"/>
      </w:r>
      <w:r w:rsidRPr="00E557D9">
        <w:rPr>
          <w:rFonts w:ascii="Arial" w:hAnsi="Arial" w:cs="Arial"/>
          <w:b/>
          <w:bCs/>
          <w:sz w:val="20"/>
          <w:highlight w:val="green"/>
        </w:rPr>
        <w:instrText xml:space="preserve"> MERGEFIELD Nome_Repres_2 </w:instrText>
      </w:r>
      <w:r w:rsidRPr="00E557D9">
        <w:rPr>
          <w:rFonts w:ascii="Arial" w:hAnsi="Arial" w:cs="Arial"/>
          <w:b/>
          <w:bCs/>
          <w:sz w:val="20"/>
          <w:highlight w:val="green"/>
        </w:rPr>
        <w:fldChar w:fldCharType="end"/>
      </w:r>
      <w:r>
        <w:rPr>
          <w:rFonts w:ascii="Arial" w:hAnsi="Arial" w:cs="Arial"/>
          <w:sz w:val="20"/>
        </w:rPr>
        <w:t xml:space="preserve">, RG </w:t>
      </w:r>
      <w:r w:rsidRPr="00E557D9">
        <w:rPr>
          <w:rFonts w:ascii="Arial" w:hAnsi="Arial" w:cs="Arial"/>
          <w:sz w:val="20"/>
          <w:highlight w:val="green"/>
        </w:rPr>
        <w:fldChar w:fldCharType="begin"/>
      </w:r>
      <w:r w:rsidRPr="00E557D9">
        <w:rPr>
          <w:rFonts w:ascii="Arial" w:hAnsi="Arial" w:cs="Arial"/>
          <w:sz w:val="20"/>
          <w:highlight w:val="green"/>
        </w:rPr>
        <w:instrText xml:space="preserve"> MERGEFIELD RG_Repres_2 </w:instrText>
      </w:r>
      <w:r w:rsidRPr="00E557D9">
        <w:rPr>
          <w:rFonts w:ascii="Arial" w:hAnsi="Arial" w:cs="Arial"/>
          <w:sz w:val="20"/>
          <w:highlight w:val="green"/>
        </w:rPr>
        <w:fldChar w:fldCharType="end"/>
      </w:r>
      <w:r>
        <w:rPr>
          <w:rFonts w:ascii="Arial" w:hAnsi="Arial" w:cs="Arial"/>
          <w:sz w:val="20"/>
        </w:rPr>
        <w:t xml:space="preserve">, CPF </w:t>
      </w:r>
      <w:r w:rsidRPr="00E557D9">
        <w:rPr>
          <w:rFonts w:ascii="Arial" w:hAnsi="Arial" w:cs="Arial"/>
          <w:sz w:val="20"/>
          <w:highlight w:val="green"/>
        </w:rPr>
        <w:fldChar w:fldCharType="begin"/>
      </w:r>
      <w:r w:rsidRPr="00E557D9">
        <w:rPr>
          <w:rFonts w:ascii="Arial" w:hAnsi="Arial" w:cs="Arial"/>
          <w:sz w:val="20"/>
          <w:highlight w:val="green"/>
        </w:rPr>
        <w:instrText xml:space="preserve"> MERGEFIELD CPF_Repres_2 </w:instrText>
      </w:r>
      <w:r w:rsidRPr="00E557D9">
        <w:rPr>
          <w:rFonts w:ascii="Arial" w:hAnsi="Arial" w:cs="Arial"/>
          <w:sz w:val="20"/>
          <w:highlight w:val="green"/>
        </w:rPr>
        <w:fldChar w:fldCharType="end"/>
      </w:r>
      <w:r w:rsidRPr="00C20249">
        <w:rPr>
          <w:rFonts w:ascii="Arial" w:hAnsi="Arial" w:cs="Arial"/>
          <w:sz w:val="20"/>
        </w:rPr>
        <w:t xml:space="preserve">, por este instrumento público, confere poderes à CAIXA ECONÔMICA FEDERAL – CEF, para acessar informações relativas a tributos, contribuições sociais, previdenciárias, FGTS, e outros encargos devidos, podendo solicitar certidões e declarações, junto à Secretaria da Receita Federal do Brasil, ao Instituto Nacional do Seguro Social – INSS e ao Agente Operador do FGTS, de toda e qualquer informação relativa à verbas trabalhistas/previdenciárias referentes ao quadro de empregados alocados no contrato resultante da Ata </w:t>
      </w:r>
      <w:r>
        <w:rPr>
          <w:rFonts w:ascii="Arial" w:hAnsi="Arial" w:cs="Arial"/>
          <w:sz w:val="20"/>
        </w:rPr>
        <w:t xml:space="preserve">de Registro de Preços </w:t>
      </w:r>
      <w:r w:rsidRPr="00C20249">
        <w:rPr>
          <w:rFonts w:ascii="Arial" w:hAnsi="Arial" w:cs="Arial"/>
          <w:sz w:val="20"/>
        </w:rPr>
        <w:t xml:space="preserve">n.º </w:t>
      </w:r>
      <w:r w:rsidR="00362DF7">
        <w:rPr>
          <w:rFonts w:ascii="Arial" w:hAnsi="Arial" w:cs="Arial"/>
          <w:sz w:val="20"/>
          <w:highlight w:val="green"/>
        </w:rPr>
        <w:fldChar w:fldCharType="begin"/>
      </w:r>
      <w:r w:rsidR="00362DF7">
        <w:rPr>
          <w:rFonts w:ascii="Arial" w:hAnsi="Arial" w:cs="Arial"/>
          <w:sz w:val="20"/>
          <w:highlight w:val="green"/>
        </w:rPr>
        <w:instrText xml:space="preserve"> MERGEFIELD Nº_Ata </w:instrText>
      </w:r>
      <w:r w:rsidR="00362DF7">
        <w:rPr>
          <w:rFonts w:ascii="Arial" w:hAnsi="Arial" w:cs="Arial"/>
          <w:sz w:val="20"/>
          <w:highlight w:val="green"/>
        </w:rPr>
        <w:fldChar w:fldCharType="end"/>
      </w:r>
      <w:r w:rsidRPr="00C20249">
        <w:rPr>
          <w:rFonts w:ascii="Arial" w:hAnsi="Arial" w:cs="Arial"/>
          <w:sz w:val="20"/>
        </w:rPr>
        <w:t xml:space="preserve"> É permitido o substabelecimento dos poderes aqui conferidos a outros empregados da CAIXA (Outorgada), que estejam no exercício de cargo ou função compatível com o exercício dos poderes que lhes serão substabelecidos. </w:t>
      </w:r>
    </w:p>
    <w:p w14:paraId="4A65252E" w14:textId="77777777" w:rsidR="00C20249" w:rsidRPr="00C20249" w:rsidRDefault="00C20249" w:rsidP="00C20249">
      <w:pPr>
        <w:ind w:right="-57"/>
        <w:jc w:val="both"/>
        <w:rPr>
          <w:rFonts w:ascii="Arial" w:hAnsi="Arial" w:cs="Arial"/>
          <w:sz w:val="20"/>
        </w:rPr>
      </w:pPr>
    </w:p>
    <w:p w14:paraId="255034B9" w14:textId="77777777" w:rsidR="00C20249" w:rsidRPr="00C20249" w:rsidRDefault="00C20249" w:rsidP="00C20249">
      <w:pPr>
        <w:ind w:right="-57"/>
        <w:jc w:val="both"/>
        <w:rPr>
          <w:rFonts w:ascii="Arial" w:hAnsi="Arial" w:cs="Arial"/>
          <w:sz w:val="20"/>
        </w:rPr>
      </w:pPr>
    </w:p>
    <w:p w14:paraId="3CFBEA5B" w14:textId="4848B457" w:rsidR="00C20249" w:rsidRDefault="00C20249" w:rsidP="00C20249">
      <w:pPr>
        <w:ind w:left="900" w:hanging="900"/>
        <w:jc w:val="both"/>
        <w:rPr>
          <w:rFonts w:ascii="Arial" w:hAnsi="Arial" w:cs="Arial"/>
          <w:sz w:val="20"/>
        </w:rPr>
      </w:pPr>
      <w:r>
        <w:rPr>
          <w:rFonts w:ascii="Arial" w:hAnsi="Arial" w:cs="Arial"/>
          <w:sz w:val="20"/>
        </w:rPr>
        <w:t>Bauru</w:t>
      </w:r>
      <w:r w:rsidRPr="00D1298F">
        <w:rPr>
          <w:rFonts w:ascii="Arial" w:hAnsi="Arial" w:cs="Arial"/>
          <w:sz w:val="20"/>
        </w:rPr>
        <w:t xml:space="preserve">, </w:t>
      </w:r>
      <w:r>
        <w:rPr>
          <w:rFonts w:ascii="Arial" w:hAnsi="Arial" w:cs="Arial"/>
          <w:sz w:val="20"/>
          <w:highlight w:val="green"/>
        </w:rPr>
        <w:fldChar w:fldCharType="begin"/>
      </w:r>
      <w:r>
        <w:rPr>
          <w:rFonts w:ascii="Arial" w:hAnsi="Arial" w:cs="Arial"/>
          <w:sz w:val="20"/>
          <w:highlight w:val="green"/>
        </w:rPr>
        <w:instrText xml:space="preserve"> MERGEFIELD Mês_Assin </w:instrText>
      </w:r>
      <w:r>
        <w:rPr>
          <w:rFonts w:ascii="Arial" w:hAnsi="Arial" w:cs="Arial"/>
          <w:sz w:val="20"/>
          <w:highlight w:val="green"/>
        </w:rPr>
        <w:fldChar w:fldCharType="end"/>
      </w:r>
      <w:r w:rsidRPr="00D1298F">
        <w:rPr>
          <w:rFonts w:ascii="Arial" w:hAnsi="Arial" w:cs="Arial"/>
          <w:sz w:val="20"/>
        </w:rPr>
        <w:t xml:space="preserve"> de </w:t>
      </w:r>
      <w:r>
        <w:rPr>
          <w:rFonts w:ascii="Arial" w:hAnsi="Arial" w:cs="Arial"/>
          <w:sz w:val="20"/>
          <w:highlight w:val="green"/>
        </w:rPr>
        <w:fldChar w:fldCharType="begin"/>
      </w:r>
      <w:r>
        <w:rPr>
          <w:rFonts w:ascii="Arial" w:hAnsi="Arial" w:cs="Arial"/>
          <w:sz w:val="20"/>
          <w:highlight w:val="green"/>
        </w:rPr>
        <w:instrText xml:space="preserve"> MERGEFIELD Ano_Assin </w:instrText>
      </w:r>
      <w:r>
        <w:rPr>
          <w:rFonts w:ascii="Arial" w:hAnsi="Arial" w:cs="Arial"/>
          <w:sz w:val="20"/>
          <w:highlight w:val="green"/>
        </w:rPr>
        <w:fldChar w:fldCharType="end"/>
      </w:r>
      <w:r>
        <w:rPr>
          <w:rFonts w:ascii="Arial" w:hAnsi="Arial" w:cs="Arial"/>
          <w:sz w:val="20"/>
        </w:rPr>
        <w:t>.</w:t>
      </w:r>
    </w:p>
    <w:p w14:paraId="275A6DD1" w14:textId="77777777" w:rsidR="00C20249" w:rsidRDefault="00C20249" w:rsidP="00C20249">
      <w:pPr>
        <w:ind w:left="900" w:hanging="900"/>
        <w:jc w:val="both"/>
        <w:rPr>
          <w:rFonts w:ascii="Arial" w:hAnsi="Arial" w:cs="Arial"/>
          <w:sz w:val="20"/>
        </w:rPr>
      </w:pPr>
    </w:p>
    <w:p w14:paraId="5333ACB6" w14:textId="77777777" w:rsidR="00C20249" w:rsidRDefault="00C20249" w:rsidP="00C20249">
      <w:pPr>
        <w:ind w:left="900" w:hanging="900"/>
        <w:jc w:val="both"/>
        <w:rPr>
          <w:rFonts w:ascii="Arial" w:hAnsi="Arial" w:cs="Arial"/>
          <w:sz w:val="20"/>
        </w:rPr>
      </w:pPr>
    </w:p>
    <w:p w14:paraId="0075AE65" w14:textId="77777777" w:rsidR="00C20249" w:rsidRDefault="00C20249" w:rsidP="00C20249">
      <w:pPr>
        <w:ind w:left="900" w:hanging="900"/>
        <w:jc w:val="both"/>
        <w:rPr>
          <w:rFonts w:ascii="Arial" w:hAnsi="Arial" w:cs="Arial"/>
          <w:sz w:val="20"/>
        </w:rPr>
      </w:pPr>
    </w:p>
    <w:p w14:paraId="3DAFF7DD" w14:textId="77777777" w:rsidR="00C20249" w:rsidRPr="00FA58F0" w:rsidRDefault="00C20249" w:rsidP="00C20249">
      <w:pPr>
        <w:ind w:left="900" w:hanging="900"/>
        <w:jc w:val="both"/>
        <w:rPr>
          <w:rFonts w:ascii="Arial" w:hAnsi="Arial" w:cs="Arial"/>
          <w:sz w:val="20"/>
        </w:rPr>
      </w:pPr>
    </w:p>
    <w:p w14:paraId="22C4A258" w14:textId="77777777" w:rsidR="00C20249" w:rsidRPr="00D1298F" w:rsidRDefault="00C20249" w:rsidP="00C20249">
      <w:pPr>
        <w:jc w:val="both"/>
        <w:rPr>
          <w:rFonts w:ascii="Arial" w:hAnsi="Arial" w:cs="Arial"/>
          <w:sz w:val="20"/>
        </w:rPr>
      </w:pPr>
      <w:r>
        <w:rPr>
          <w:rFonts w:ascii="Arial" w:hAnsi="Arial" w:cs="Arial"/>
          <w:sz w:val="20"/>
        </w:rPr>
        <w:t>_______________________________________</w:t>
      </w:r>
    </w:p>
    <w:p w14:paraId="6C94CCBA" w14:textId="0292F039" w:rsidR="00C20249" w:rsidRDefault="00C20249" w:rsidP="00C20249">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Nome_Repres_1 </w:instrText>
      </w:r>
      <w:r w:rsidRPr="00D1298F">
        <w:rPr>
          <w:rFonts w:ascii="Arial" w:hAnsi="Arial" w:cs="Arial"/>
          <w:bCs/>
          <w:sz w:val="20"/>
          <w:highlight w:val="green"/>
        </w:rPr>
        <w:fldChar w:fldCharType="end"/>
      </w:r>
    </w:p>
    <w:p w14:paraId="237EF5B5" w14:textId="29A7B196" w:rsidR="00C20249" w:rsidRDefault="00C20249" w:rsidP="00C20249">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RG_Repres_1 </w:instrText>
      </w:r>
      <w:r w:rsidRPr="00D1298F">
        <w:rPr>
          <w:rFonts w:ascii="Arial" w:hAnsi="Arial" w:cs="Arial"/>
          <w:bCs/>
          <w:sz w:val="20"/>
          <w:highlight w:val="green"/>
        </w:rPr>
        <w:fldChar w:fldCharType="end"/>
      </w:r>
    </w:p>
    <w:p w14:paraId="58A4D73A" w14:textId="449064A4" w:rsidR="00C20249" w:rsidRDefault="00C20249" w:rsidP="00C20249">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CPF_Repres_1 </w:instrText>
      </w:r>
      <w:r w:rsidRPr="00D1298F">
        <w:rPr>
          <w:rFonts w:ascii="Arial" w:hAnsi="Arial" w:cs="Arial"/>
          <w:bCs/>
          <w:sz w:val="20"/>
          <w:highlight w:val="green"/>
        </w:rPr>
        <w:fldChar w:fldCharType="end"/>
      </w:r>
    </w:p>
    <w:p w14:paraId="46E1A7EF" w14:textId="77777777" w:rsidR="00C20249" w:rsidRDefault="00C20249" w:rsidP="00C20249">
      <w:pPr>
        <w:jc w:val="both"/>
        <w:rPr>
          <w:rFonts w:ascii="Arial" w:hAnsi="Arial" w:cs="Arial"/>
          <w:bCs/>
          <w:sz w:val="20"/>
        </w:rPr>
      </w:pPr>
    </w:p>
    <w:p w14:paraId="59F449D3" w14:textId="77777777" w:rsidR="00C20249" w:rsidRDefault="00C20249" w:rsidP="00C20249">
      <w:pPr>
        <w:jc w:val="both"/>
        <w:rPr>
          <w:rFonts w:ascii="Arial" w:hAnsi="Arial" w:cs="Arial"/>
          <w:bCs/>
          <w:sz w:val="20"/>
        </w:rPr>
      </w:pPr>
    </w:p>
    <w:p w14:paraId="0BC100DE" w14:textId="77777777" w:rsidR="00C20249" w:rsidRDefault="00C20249" w:rsidP="00C20249">
      <w:pPr>
        <w:jc w:val="both"/>
        <w:rPr>
          <w:rFonts w:ascii="Arial" w:hAnsi="Arial" w:cs="Arial"/>
          <w:bCs/>
          <w:sz w:val="20"/>
        </w:rPr>
      </w:pPr>
    </w:p>
    <w:p w14:paraId="064AF6A1" w14:textId="77777777" w:rsidR="00C20249" w:rsidRDefault="00C20249" w:rsidP="00C20249">
      <w:pPr>
        <w:jc w:val="both"/>
        <w:rPr>
          <w:rFonts w:ascii="Arial" w:hAnsi="Arial" w:cs="Arial"/>
          <w:bCs/>
          <w:sz w:val="20"/>
        </w:rPr>
      </w:pPr>
    </w:p>
    <w:p w14:paraId="04E437E3" w14:textId="77777777" w:rsidR="00C20249" w:rsidRPr="00D1298F" w:rsidRDefault="00C20249" w:rsidP="00C20249">
      <w:pPr>
        <w:jc w:val="both"/>
        <w:rPr>
          <w:rFonts w:ascii="Arial" w:hAnsi="Arial" w:cs="Arial"/>
          <w:sz w:val="20"/>
        </w:rPr>
      </w:pPr>
      <w:r>
        <w:rPr>
          <w:rFonts w:ascii="Arial" w:hAnsi="Arial" w:cs="Arial"/>
          <w:sz w:val="20"/>
        </w:rPr>
        <w:t>_______________________________________</w:t>
      </w:r>
    </w:p>
    <w:p w14:paraId="4240B830" w14:textId="101902ED" w:rsidR="00C20249" w:rsidRDefault="00C20249" w:rsidP="00C20249">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Nome_Repres_2 </w:instrText>
      </w:r>
      <w:r w:rsidRPr="00D1298F">
        <w:rPr>
          <w:rFonts w:ascii="Arial" w:hAnsi="Arial" w:cs="Arial"/>
          <w:bCs/>
          <w:sz w:val="20"/>
          <w:highlight w:val="green"/>
        </w:rPr>
        <w:fldChar w:fldCharType="end"/>
      </w:r>
    </w:p>
    <w:p w14:paraId="47E6D02B" w14:textId="3E7CC897" w:rsidR="00C20249" w:rsidRDefault="00C20249" w:rsidP="00C20249">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RG_Repres_2 </w:instrText>
      </w:r>
      <w:r w:rsidRPr="00D1298F">
        <w:rPr>
          <w:rFonts w:ascii="Arial" w:hAnsi="Arial" w:cs="Arial"/>
          <w:bCs/>
          <w:sz w:val="20"/>
          <w:highlight w:val="green"/>
        </w:rPr>
        <w:fldChar w:fldCharType="end"/>
      </w:r>
    </w:p>
    <w:p w14:paraId="7CCCED71" w14:textId="1FE239B4" w:rsidR="00C20249" w:rsidRDefault="00C20249" w:rsidP="00C20249">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CPF_Repres_2 </w:instrText>
      </w:r>
      <w:r w:rsidRPr="00D1298F">
        <w:rPr>
          <w:rFonts w:ascii="Arial" w:hAnsi="Arial" w:cs="Arial"/>
          <w:bCs/>
          <w:sz w:val="20"/>
          <w:highlight w:val="green"/>
        </w:rPr>
        <w:fldChar w:fldCharType="end"/>
      </w:r>
    </w:p>
    <w:p w14:paraId="5CBDF080" w14:textId="77777777" w:rsidR="00C20249" w:rsidRDefault="00C20249" w:rsidP="00C20249">
      <w:pPr>
        <w:jc w:val="both"/>
        <w:rPr>
          <w:rFonts w:ascii="Arial" w:hAnsi="Arial" w:cs="Arial"/>
          <w:bCs/>
          <w:sz w:val="20"/>
        </w:rPr>
      </w:pPr>
    </w:p>
    <w:p w14:paraId="7DC0406E" w14:textId="77777777" w:rsidR="00C20249" w:rsidRDefault="00C20249" w:rsidP="00C20249">
      <w:pPr>
        <w:jc w:val="both"/>
        <w:rPr>
          <w:rFonts w:ascii="Arial" w:hAnsi="Arial" w:cs="Arial"/>
          <w:bCs/>
          <w:sz w:val="20"/>
        </w:rPr>
      </w:pPr>
    </w:p>
    <w:p w14:paraId="5374A54F" w14:textId="77777777" w:rsidR="00C20249" w:rsidRDefault="00C20249" w:rsidP="00C20249">
      <w:pPr>
        <w:jc w:val="both"/>
        <w:rPr>
          <w:rFonts w:ascii="Arial" w:hAnsi="Arial" w:cs="Arial"/>
          <w:bCs/>
          <w:sz w:val="20"/>
        </w:rPr>
      </w:pPr>
    </w:p>
    <w:p w14:paraId="3CF6B086" w14:textId="77777777" w:rsidR="00C20249" w:rsidRDefault="00C20249" w:rsidP="00C20249">
      <w:pPr>
        <w:jc w:val="both"/>
        <w:rPr>
          <w:rFonts w:ascii="Arial" w:hAnsi="Arial" w:cs="Arial"/>
          <w:bCs/>
          <w:sz w:val="20"/>
        </w:rPr>
      </w:pPr>
    </w:p>
    <w:p w14:paraId="152B0296" w14:textId="73DE24C3" w:rsidR="00C20249" w:rsidRDefault="00C20249" w:rsidP="00C20249">
      <w:pPr>
        <w:jc w:val="center"/>
        <w:rPr>
          <w:rFonts w:ascii="Arial" w:hAnsi="Arial" w:cs="Arial"/>
          <w:b/>
          <w:sz w:val="20"/>
        </w:rPr>
      </w:pPr>
      <w:r>
        <w:rPr>
          <w:rFonts w:ascii="Arial" w:eastAsia="Arial" w:hAnsi="Arial" w:cs="Arial"/>
          <w:b/>
          <w:sz w:val="20"/>
        </w:rPr>
        <w:br w:type="page"/>
      </w:r>
      <w:r w:rsidRPr="00260B8B">
        <w:rPr>
          <w:rFonts w:ascii="Arial" w:hAnsi="Arial" w:cs="Arial"/>
          <w:b/>
          <w:sz w:val="20"/>
        </w:rPr>
        <w:lastRenderedPageBreak/>
        <w:t>ANEXO I</w:t>
      </w:r>
      <w:r>
        <w:rPr>
          <w:rFonts w:ascii="Arial" w:hAnsi="Arial" w:cs="Arial"/>
          <w:b/>
          <w:sz w:val="20"/>
        </w:rPr>
        <w:t>V</w:t>
      </w:r>
      <w:r w:rsidRPr="00FA58F0">
        <w:rPr>
          <w:rFonts w:ascii="Arial" w:hAnsi="Arial" w:cs="Arial"/>
          <w:b/>
          <w:sz w:val="20"/>
        </w:rPr>
        <w:t xml:space="preserve"> D</w:t>
      </w:r>
      <w:r>
        <w:rPr>
          <w:rFonts w:ascii="Arial" w:hAnsi="Arial" w:cs="Arial"/>
          <w:b/>
          <w:sz w:val="20"/>
        </w:rPr>
        <w:t>A ATA DE REGISTRO DE PREÇOS</w:t>
      </w:r>
      <w:r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6AB47A4E" w14:textId="77777777" w:rsidR="00F4606D" w:rsidRPr="00F4606D" w:rsidRDefault="00F4606D" w:rsidP="00840C26">
      <w:pPr>
        <w:tabs>
          <w:tab w:val="left" w:pos="851"/>
          <w:tab w:val="left" w:pos="1134"/>
        </w:tabs>
        <w:jc w:val="center"/>
        <w:rPr>
          <w:rFonts w:ascii="Arial" w:hAnsi="Arial" w:cs="Arial"/>
          <w:b/>
          <w:sz w:val="20"/>
          <w:u w:val="single"/>
        </w:rPr>
      </w:pPr>
    </w:p>
    <w:p w14:paraId="27D96460" w14:textId="5918AC25" w:rsidR="00FD19A0" w:rsidRPr="00FA58F0" w:rsidRDefault="00FD19A0" w:rsidP="00840C26">
      <w:pPr>
        <w:tabs>
          <w:tab w:val="left" w:pos="851"/>
          <w:tab w:val="left" w:pos="1134"/>
        </w:tabs>
        <w:jc w:val="center"/>
        <w:rPr>
          <w:rFonts w:ascii="Arial" w:hAnsi="Arial" w:cs="Arial"/>
          <w:b/>
          <w:sz w:val="20"/>
          <w:u w:val="single"/>
        </w:rPr>
      </w:pPr>
      <w:r w:rsidRPr="00FA58F0">
        <w:rPr>
          <w:rFonts w:ascii="Arial" w:hAnsi="Arial" w:cs="Arial"/>
          <w:b/>
          <w:sz w:val="20"/>
          <w:u w:val="single"/>
        </w:rPr>
        <w:t>DECLARAÇÃO DE VEDAÇÃO AO NEPOTISMO E IMPEDIMENTOS</w:t>
      </w:r>
    </w:p>
    <w:p w14:paraId="59EC821A" w14:textId="77777777" w:rsidR="00FD19A0" w:rsidRPr="00FA58F0" w:rsidRDefault="00FD19A0" w:rsidP="00840C26">
      <w:pPr>
        <w:ind w:right="141"/>
        <w:jc w:val="both"/>
        <w:rPr>
          <w:rFonts w:ascii="Arial" w:hAnsi="Arial" w:cs="Arial"/>
          <w:sz w:val="20"/>
        </w:rPr>
      </w:pPr>
    </w:p>
    <w:p w14:paraId="6148075F" w14:textId="77777777" w:rsidR="005A433E" w:rsidRPr="00FA58F0" w:rsidRDefault="005A433E" w:rsidP="00840C26">
      <w:pPr>
        <w:ind w:right="141"/>
        <w:jc w:val="both"/>
        <w:rPr>
          <w:rFonts w:ascii="Arial" w:hAnsi="Arial" w:cs="Arial"/>
          <w:sz w:val="20"/>
        </w:rPr>
      </w:pPr>
      <w:bookmarkStart w:id="193" w:name="_Hlk19116300"/>
    </w:p>
    <w:p w14:paraId="234F9EE1" w14:textId="77777777" w:rsidR="005A433E" w:rsidRPr="00FA58F0" w:rsidRDefault="005A433E" w:rsidP="00840C26">
      <w:pPr>
        <w:ind w:right="141"/>
        <w:jc w:val="both"/>
        <w:rPr>
          <w:rFonts w:ascii="Arial" w:hAnsi="Arial" w:cs="Arial"/>
          <w:sz w:val="20"/>
        </w:rPr>
      </w:pPr>
      <w:r w:rsidRPr="00FA58F0">
        <w:rPr>
          <w:rFonts w:ascii="Arial" w:hAnsi="Arial" w:cs="Arial"/>
          <w:sz w:val="20"/>
        </w:rPr>
        <w:t>A Contratada DECLARA, sob as penas da Lei, que:</w:t>
      </w:r>
    </w:p>
    <w:p w14:paraId="408EEFA3" w14:textId="77777777" w:rsidR="005A433E" w:rsidRPr="00FA58F0" w:rsidRDefault="005A433E" w:rsidP="00840C26">
      <w:pPr>
        <w:ind w:left="1276" w:hanging="283"/>
        <w:jc w:val="both"/>
        <w:rPr>
          <w:rFonts w:ascii="Arial" w:hAnsi="Arial" w:cs="Arial"/>
          <w:sz w:val="20"/>
        </w:rPr>
      </w:pPr>
      <w:r w:rsidRPr="00FA58F0">
        <w:rPr>
          <w:rFonts w:ascii="Arial" w:hAnsi="Arial" w:cs="Arial"/>
          <w:sz w:val="20"/>
        </w:rPr>
        <w:t xml:space="preserve"> </w:t>
      </w:r>
    </w:p>
    <w:p w14:paraId="468C0825"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Não está com o direito de licitar e contratar com a CAIXA suspenso, ou impedida de licitar e contratar com a União, ou que não tenha sido declarada inidônea para licitar ou contratar com a União, enquanto perdurarem os efeitos da sanção;</w:t>
      </w:r>
    </w:p>
    <w:p w14:paraId="05215BAC"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 xml:space="preserve">Não é constituída por administrador ou sócio detentor de mais de 5% (cinco por cento) do capital social que seja dirigente ou empregado da CAIXA;  </w:t>
      </w:r>
    </w:p>
    <w:p w14:paraId="6BC67BFF"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 xml:space="preserve">Não é constituída por sócio de empresa que estiver suspensa, impedida ou declarada inidônea;  </w:t>
      </w:r>
    </w:p>
    <w:p w14:paraId="388FCD6A"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 xml:space="preserve">Não tem administrador que seja sócio de empresa suspensa, impedida ou declarada inidônea;  </w:t>
      </w:r>
    </w:p>
    <w:p w14:paraId="7FC82502"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 xml:space="preserve">Não é constituída por sócio que tenha sido sócio ou administrador de empresa suspensa, impedida ou declarada inidônea, no período dos fatos que deram ensejo à sanção;  </w:t>
      </w:r>
    </w:p>
    <w:p w14:paraId="3C40C533"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 xml:space="preserve">Não tenha administrador tenha sido sócio ou administrador de empresa suspensa, impedida ou declarada inidônea, no período dos fatos que deram ensejo à sanção;  </w:t>
      </w:r>
    </w:p>
    <w:p w14:paraId="1BD9F897"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 xml:space="preserve">Não há nos seus quadros de diretoria pessoa que participou, em razão de vínculo de mesma natureza, de empresa declarada inidônea; </w:t>
      </w:r>
    </w:p>
    <w:p w14:paraId="14228223"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Não é empregado ou dirigente CAIXA na condição de licitante;</w:t>
      </w:r>
    </w:p>
    <w:p w14:paraId="0AE744EC"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Não possui relação de parentesco, até o terceiro grau civil, com:</w:t>
      </w:r>
    </w:p>
    <w:p w14:paraId="654BBACB" w14:textId="77777777" w:rsidR="005A433E" w:rsidRPr="00FA58F0" w:rsidRDefault="005A433E" w:rsidP="00EF2F5F">
      <w:pPr>
        <w:widowControl w:val="0"/>
        <w:numPr>
          <w:ilvl w:val="2"/>
          <w:numId w:val="18"/>
        </w:numPr>
        <w:jc w:val="both"/>
        <w:rPr>
          <w:rFonts w:ascii="Arial" w:hAnsi="Arial" w:cs="Arial"/>
          <w:sz w:val="20"/>
        </w:rPr>
      </w:pPr>
      <w:r w:rsidRPr="00FA58F0">
        <w:rPr>
          <w:rFonts w:ascii="Arial" w:hAnsi="Arial" w:cs="Arial"/>
          <w:sz w:val="20"/>
        </w:rPr>
        <w:t xml:space="preserve">Dirigente da CAIXA;  </w:t>
      </w:r>
    </w:p>
    <w:p w14:paraId="2549EC44" w14:textId="77777777" w:rsidR="005A433E" w:rsidRPr="00FA58F0" w:rsidRDefault="005A433E" w:rsidP="00EF2F5F">
      <w:pPr>
        <w:widowControl w:val="0"/>
        <w:numPr>
          <w:ilvl w:val="2"/>
          <w:numId w:val="18"/>
        </w:numPr>
        <w:jc w:val="both"/>
        <w:rPr>
          <w:rFonts w:ascii="Arial" w:hAnsi="Arial" w:cs="Arial"/>
          <w:sz w:val="20"/>
        </w:rPr>
      </w:pPr>
      <w:r w:rsidRPr="00FA58F0">
        <w:rPr>
          <w:rFonts w:ascii="Arial" w:hAnsi="Arial" w:cs="Arial"/>
          <w:sz w:val="20"/>
        </w:rPr>
        <w:t>Empregado da CAIXA cujas atribuições envolvam a atuação na área responsável pela licitação, contratação ou pela gestão operacional do contrato e pela autoridade da CAIXA hierarquicamente superior as áreas mencionadas; </w:t>
      </w:r>
    </w:p>
    <w:p w14:paraId="1FF9C379" w14:textId="77777777" w:rsidR="005A433E" w:rsidRPr="00FA58F0" w:rsidRDefault="005A433E" w:rsidP="00EF2F5F">
      <w:pPr>
        <w:widowControl w:val="0"/>
        <w:numPr>
          <w:ilvl w:val="2"/>
          <w:numId w:val="18"/>
        </w:numPr>
        <w:jc w:val="both"/>
        <w:rPr>
          <w:rFonts w:ascii="Arial" w:hAnsi="Arial" w:cs="Arial"/>
          <w:sz w:val="20"/>
        </w:rPr>
      </w:pPr>
      <w:r w:rsidRPr="00FA58F0">
        <w:rPr>
          <w:rFonts w:ascii="Arial" w:hAnsi="Arial" w:cs="Arial"/>
          <w:sz w:val="20"/>
        </w:rPr>
        <w:t>Autoridade do ente público a que a CAIXA esteja vinculada.</w:t>
      </w:r>
    </w:p>
    <w:p w14:paraId="4BCCB978" w14:textId="77777777" w:rsidR="005A433E" w:rsidRPr="00FA58F0" w:rsidRDefault="005A433E" w:rsidP="00840C26">
      <w:pPr>
        <w:widowControl w:val="0"/>
        <w:numPr>
          <w:ilvl w:val="0"/>
          <w:numId w:val="11"/>
        </w:numPr>
        <w:jc w:val="both"/>
        <w:rPr>
          <w:rFonts w:ascii="Arial" w:hAnsi="Arial" w:cs="Arial"/>
          <w:sz w:val="20"/>
        </w:rPr>
      </w:pPr>
      <w:r w:rsidRPr="00FA58F0">
        <w:rPr>
          <w:rFonts w:ascii="Arial" w:hAnsi="Arial" w:cs="Arial"/>
          <w:sz w:val="20"/>
        </w:rPr>
        <w:t>Não é proprietário, mesmo na condição de sócio, de empresa que tenha terminado seu prazo de gestão ou rompido seu vínculo com a CAIXA há menos de 6 (seis) meses.</w:t>
      </w:r>
    </w:p>
    <w:p w14:paraId="07F4197F" w14:textId="77777777" w:rsidR="005A433E" w:rsidRPr="00FA58F0" w:rsidRDefault="005A433E" w:rsidP="00840C26">
      <w:pPr>
        <w:widowControl w:val="0"/>
        <w:ind w:left="993"/>
        <w:jc w:val="both"/>
        <w:rPr>
          <w:rFonts w:ascii="Arial" w:hAnsi="Arial" w:cs="Arial"/>
          <w:sz w:val="20"/>
          <w:highlight w:val="yellow"/>
        </w:rPr>
      </w:pPr>
    </w:p>
    <w:bookmarkEnd w:id="193"/>
    <w:p w14:paraId="3A82DC01" w14:textId="77777777" w:rsidR="005A433E" w:rsidRDefault="005A433E" w:rsidP="00840C26">
      <w:pPr>
        <w:ind w:left="900" w:hanging="900"/>
        <w:jc w:val="both"/>
        <w:rPr>
          <w:rFonts w:ascii="Arial" w:hAnsi="Arial" w:cs="Arial"/>
          <w:sz w:val="20"/>
        </w:rPr>
      </w:pPr>
    </w:p>
    <w:p w14:paraId="493ED50D" w14:textId="476A17BD" w:rsidR="00FD19A0" w:rsidRDefault="00D1298F" w:rsidP="00840C26">
      <w:pPr>
        <w:ind w:left="900" w:hanging="900"/>
        <w:jc w:val="both"/>
        <w:rPr>
          <w:rFonts w:ascii="Arial" w:hAnsi="Arial" w:cs="Arial"/>
          <w:sz w:val="20"/>
        </w:rPr>
      </w:pPr>
      <w:bookmarkStart w:id="194" w:name="_Hlk85032890"/>
      <w:r>
        <w:rPr>
          <w:rFonts w:ascii="Arial" w:hAnsi="Arial" w:cs="Arial"/>
          <w:sz w:val="20"/>
        </w:rPr>
        <w:t>Bauru</w:t>
      </w:r>
      <w:r w:rsidR="00FD19A0" w:rsidRPr="00D1298F">
        <w:rPr>
          <w:rFonts w:ascii="Arial" w:hAnsi="Arial" w:cs="Arial"/>
          <w:sz w:val="20"/>
        </w:rPr>
        <w:t xml:space="preserve">, </w:t>
      </w:r>
      <w:r w:rsidR="00524484">
        <w:rPr>
          <w:rFonts w:ascii="Arial" w:hAnsi="Arial" w:cs="Arial"/>
          <w:sz w:val="20"/>
          <w:highlight w:val="green"/>
        </w:rPr>
        <w:fldChar w:fldCharType="begin"/>
      </w:r>
      <w:r w:rsidR="00524484">
        <w:rPr>
          <w:rFonts w:ascii="Arial" w:hAnsi="Arial" w:cs="Arial"/>
          <w:sz w:val="20"/>
          <w:highlight w:val="green"/>
        </w:rPr>
        <w:instrText xml:space="preserve"> MERGEFIELD Mês_Assin </w:instrText>
      </w:r>
      <w:r w:rsidR="00524484">
        <w:rPr>
          <w:rFonts w:ascii="Arial" w:hAnsi="Arial" w:cs="Arial"/>
          <w:sz w:val="20"/>
          <w:highlight w:val="green"/>
        </w:rPr>
        <w:fldChar w:fldCharType="end"/>
      </w:r>
      <w:r w:rsidR="00FD19A0" w:rsidRPr="00D1298F">
        <w:rPr>
          <w:rFonts w:ascii="Arial" w:hAnsi="Arial" w:cs="Arial"/>
          <w:sz w:val="20"/>
        </w:rPr>
        <w:t xml:space="preserve"> de </w:t>
      </w:r>
      <w:r w:rsidR="00524484">
        <w:rPr>
          <w:rFonts w:ascii="Arial" w:hAnsi="Arial" w:cs="Arial"/>
          <w:sz w:val="20"/>
          <w:highlight w:val="green"/>
        </w:rPr>
        <w:fldChar w:fldCharType="begin"/>
      </w:r>
      <w:r w:rsidR="00524484">
        <w:rPr>
          <w:rFonts w:ascii="Arial" w:hAnsi="Arial" w:cs="Arial"/>
          <w:sz w:val="20"/>
          <w:highlight w:val="green"/>
        </w:rPr>
        <w:instrText xml:space="preserve"> MERGEFIELD Ano_Assin </w:instrText>
      </w:r>
      <w:r w:rsidR="00524484">
        <w:rPr>
          <w:rFonts w:ascii="Arial" w:hAnsi="Arial" w:cs="Arial"/>
          <w:sz w:val="20"/>
          <w:highlight w:val="green"/>
        </w:rPr>
        <w:fldChar w:fldCharType="end"/>
      </w:r>
      <w:r w:rsidR="00524484">
        <w:rPr>
          <w:rFonts w:ascii="Arial" w:hAnsi="Arial" w:cs="Arial"/>
          <w:sz w:val="20"/>
        </w:rPr>
        <w:t>.</w:t>
      </w:r>
    </w:p>
    <w:p w14:paraId="0A802087" w14:textId="77777777" w:rsidR="00D1298F" w:rsidRDefault="00D1298F" w:rsidP="00840C26">
      <w:pPr>
        <w:ind w:left="900" w:hanging="900"/>
        <w:jc w:val="both"/>
        <w:rPr>
          <w:rFonts w:ascii="Arial" w:hAnsi="Arial" w:cs="Arial"/>
          <w:sz w:val="20"/>
        </w:rPr>
      </w:pPr>
    </w:p>
    <w:p w14:paraId="706C957C" w14:textId="77777777" w:rsidR="00D1298F" w:rsidRDefault="00D1298F" w:rsidP="00840C26">
      <w:pPr>
        <w:ind w:left="900" w:hanging="900"/>
        <w:jc w:val="both"/>
        <w:rPr>
          <w:rFonts w:ascii="Arial" w:hAnsi="Arial" w:cs="Arial"/>
          <w:sz w:val="20"/>
        </w:rPr>
      </w:pPr>
    </w:p>
    <w:p w14:paraId="10AFA9F7" w14:textId="77777777" w:rsidR="00D1298F" w:rsidRDefault="00D1298F" w:rsidP="00840C26">
      <w:pPr>
        <w:ind w:left="900" w:hanging="900"/>
        <w:jc w:val="both"/>
        <w:rPr>
          <w:rFonts w:ascii="Arial" w:hAnsi="Arial" w:cs="Arial"/>
          <w:sz w:val="20"/>
        </w:rPr>
      </w:pPr>
    </w:p>
    <w:p w14:paraId="3E181C35" w14:textId="77777777" w:rsidR="00D1298F" w:rsidRPr="00FA58F0" w:rsidRDefault="00D1298F" w:rsidP="00840C26">
      <w:pPr>
        <w:ind w:left="900" w:hanging="900"/>
        <w:jc w:val="both"/>
        <w:rPr>
          <w:rFonts w:ascii="Arial" w:hAnsi="Arial" w:cs="Arial"/>
          <w:sz w:val="20"/>
        </w:rPr>
      </w:pPr>
    </w:p>
    <w:p w14:paraId="3DFEEEED" w14:textId="77777777" w:rsidR="00FD19A0" w:rsidRPr="00D1298F" w:rsidRDefault="00D1298F" w:rsidP="00840C26">
      <w:pPr>
        <w:jc w:val="both"/>
        <w:rPr>
          <w:rFonts w:ascii="Arial" w:hAnsi="Arial" w:cs="Arial"/>
          <w:sz w:val="20"/>
        </w:rPr>
      </w:pPr>
      <w:r>
        <w:rPr>
          <w:rFonts w:ascii="Arial" w:hAnsi="Arial" w:cs="Arial"/>
          <w:sz w:val="20"/>
        </w:rPr>
        <w:t>_______________________________________</w:t>
      </w:r>
    </w:p>
    <w:p w14:paraId="7820D37C" w14:textId="2293BA4E" w:rsidR="00D1298F" w:rsidRDefault="00D1298F" w:rsidP="00840C26">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Nome_Repres_1 </w:instrText>
      </w:r>
      <w:r w:rsidRPr="00D1298F">
        <w:rPr>
          <w:rFonts w:ascii="Arial" w:hAnsi="Arial" w:cs="Arial"/>
          <w:bCs/>
          <w:sz w:val="20"/>
          <w:highlight w:val="green"/>
        </w:rPr>
        <w:fldChar w:fldCharType="end"/>
      </w:r>
    </w:p>
    <w:p w14:paraId="1E5E30A3" w14:textId="113C3961" w:rsidR="00D1298F" w:rsidRDefault="00D1298F" w:rsidP="00840C26">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RG_Repres_1 </w:instrText>
      </w:r>
      <w:r w:rsidRPr="00D1298F">
        <w:rPr>
          <w:rFonts w:ascii="Arial" w:hAnsi="Arial" w:cs="Arial"/>
          <w:bCs/>
          <w:sz w:val="20"/>
          <w:highlight w:val="green"/>
        </w:rPr>
        <w:fldChar w:fldCharType="end"/>
      </w:r>
    </w:p>
    <w:p w14:paraId="1E7CA8F8" w14:textId="0677D274" w:rsidR="00D1298F" w:rsidRDefault="00D1298F" w:rsidP="00840C26">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CPF_Repres_1 </w:instrText>
      </w:r>
      <w:r w:rsidRPr="00D1298F">
        <w:rPr>
          <w:rFonts w:ascii="Arial" w:hAnsi="Arial" w:cs="Arial"/>
          <w:bCs/>
          <w:sz w:val="20"/>
          <w:highlight w:val="green"/>
        </w:rPr>
        <w:fldChar w:fldCharType="end"/>
      </w:r>
    </w:p>
    <w:p w14:paraId="2F6AFE13" w14:textId="77777777" w:rsidR="00D1298F" w:rsidRDefault="00D1298F" w:rsidP="00840C26">
      <w:pPr>
        <w:jc w:val="both"/>
        <w:rPr>
          <w:rFonts w:ascii="Arial" w:hAnsi="Arial" w:cs="Arial"/>
          <w:bCs/>
          <w:sz w:val="20"/>
        </w:rPr>
      </w:pPr>
    </w:p>
    <w:p w14:paraId="36A1D96C" w14:textId="77777777" w:rsidR="00D1298F" w:rsidRDefault="00D1298F" w:rsidP="00840C26">
      <w:pPr>
        <w:jc w:val="both"/>
        <w:rPr>
          <w:rFonts w:ascii="Arial" w:hAnsi="Arial" w:cs="Arial"/>
          <w:bCs/>
          <w:sz w:val="20"/>
        </w:rPr>
      </w:pPr>
    </w:p>
    <w:p w14:paraId="7A1ED8C0" w14:textId="77777777" w:rsidR="00D1298F" w:rsidRDefault="00D1298F" w:rsidP="00840C26">
      <w:pPr>
        <w:jc w:val="both"/>
        <w:rPr>
          <w:rFonts w:ascii="Arial" w:hAnsi="Arial" w:cs="Arial"/>
          <w:bCs/>
          <w:sz w:val="20"/>
        </w:rPr>
      </w:pPr>
    </w:p>
    <w:p w14:paraId="0C6E39C3" w14:textId="77777777" w:rsidR="00D1298F" w:rsidRDefault="00D1298F" w:rsidP="00840C26">
      <w:pPr>
        <w:jc w:val="both"/>
        <w:rPr>
          <w:rFonts w:ascii="Arial" w:hAnsi="Arial" w:cs="Arial"/>
          <w:bCs/>
          <w:sz w:val="20"/>
        </w:rPr>
      </w:pPr>
    </w:p>
    <w:p w14:paraId="7BAA92A0" w14:textId="77777777" w:rsidR="00D1298F" w:rsidRPr="00D1298F" w:rsidRDefault="00D1298F" w:rsidP="00D1298F">
      <w:pPr>
        <w:jc w:val="both"/>
        <w:rPr>
          <w:rFonts w:ascii="Arial" w:hAnsi="Arial" w:cs="Arial"/>
          <w:sz w:val="20"/>
        </w:rPr>
      </w:pPr>
      <w:r>
        <w:rPr>
          <w:rFonts w:ascii="Arial" w:hAnsi="Arial" w:cs="Arial"/>
          <w:sz w:val="20"/>
        </w:rPr>
        <w:t>_______________________________________</w:t>
      </w:r>
    </w:p>
    <w:p w14:paraId="59C80B72" w14:textId="2702C2E8" w:rsidR="00D1298F" w:rsidRDefault="00D1298F" w:rsidP="00D1298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Nome_Repres_2 </w:instrText>
      </w:r>
      <w:r w:rsidRPr="00D1298F">
        <w:rPr>
          <w:rFonts w:ascii="Arial" w:hAnsi="Arial" w:cs="Arial"/>
          <w:bCs/>
          <w:sz w:val="20"/>
          <w:highlight w:val="green"/>
        </w:rPr>
        <w:fldChar w:fldCharType="end"/>
      </w:r>
    </w:p>
    <w:p w14:paraId="6A6BF00D" w14:textId="70090A8D" w:rsidR="00D1298F" w:rsidRDefault="00D1298F" w:rsidP="00D1298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RG_Repres_2 </w:instrText>
      </w:r>
      <w:r w:rsidRPr="00D1298F">
        <w:rPr>
          <w:rFonts w:ascii="Arial" w:hAnsi="Arial" w:cs="Arial"/>
          <w:bCs/>
          <w:sz w:val="20"/>
          <w:highlight w:val="green"/>
        </w:rPr>
        <w:fldChar w:fldCharType="end"/>
      </w:r>
    </w:p>
    <w:p w14:paraId="49E5022E" w14:textId="1E127EBC" w:rsidR="00D1298F" w:rsidRDefault="00D1298F" w:rsidP="00840C26">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CPF_Repres_2 </w:instrText>
      </w:r>
      <w:r w:rsidRPr="00D1298F">
        <w:rPr>
          <w:rFonts w:ascii="Arial" w:hAnsi="Arial" w:cs="Arial"/>
          <w:bCs/>
          <w:sz w:val="20"/>
          <w:highlight w:val="green"/>
        </w:rPr>
        <w:fldChar w:fldCharType="end"/>
      </w:r>
    </w:p>
    <w:bookmarkEnd w:id="188"/>
    <w:bookmarkEnd w:id="194"/>
    <w:p w14:paraId="71918848" w14:textId="77777777" w:rsidR="00D1298F" w:rsidRDefault="00D1298F" w:rsidP="00840C26">
      <w:pPr>
        <w:jc w:val="both"/>
        <w:rPr>
          <w:rFonts w:ascii="Arial" w:hAnsi="Arial" w:cs="Arial"/>
          <w:bCs/>
          <w:sz w:val="20"/>
        </w:rPr>
      </w:pPr>
    </w:p>
    <w:p w14:paraId="77262FBC" w14:textId="77777777" w:rsidR="00D1298F" w:rsidRDefault="00D1298F" w:rsidP="00840C26">
      <w:pPr>
        <w:jc w:val="both"/>
        <w:rPr>
          <w:rFonts w:ascii="Arial" w:hAnsi="Arial" w:cs="Arial"/>
          <w:bCs/>
          <w:sz w:val="20"/>
        </w:rPr>
      </w:pPr>
    </w:p>
    <w:p w14:paraId="0F0229A0" w14:textId="77777777" w:rsidR="00D1298F" w:rsidRDefault="00D1298F" w:rsidP="00840C26">
      <w:pPr>
        <w:jc w:val="both"/>
        <w:rPr>
          <w:rFonts w:ascii="Arial" w:hAnsi="Arial" w:cs="Arial"/>
          <w:bCs/>
          <w:sz w:val="20"/>
        </w:rPr>
      </w:pPr>
    </w:p>
    <w:p w14:paraId="61038902" w14:textId="77777777" w:rsidR="00D1298F" w:rsidRDefault="00D1298F" w:rsidP="00840C26">
      <w:pPr>
        <w:jc w:val="both"/>
        <w:rPr>
          <w:rFonts w:ascii="Arial" w:hAnsi="Arial" w:cs="Arial"/>
          <w:bCs/>
          <w:sz w:val="20"/>
        </w:rPr>
      </w:pPr>
    </w:p>
    <w:p w14:paraId="3844E1A2" w14:textId="4F6091D6" w:rsidR="00C20249" w:rsidRDefault="008C148C" w:rsidP="00C20249">
      <w:pPr>
        <w:jc w:val="center"/>
        <w:rPr>
          <w:rFonts w:ascii="Arial" w:hAnsi="Arial" w:cs="Arial"/>
          <w:b/>
          <w:sz w:val="20"/>
        </w:rPr>
      </w:pPr>
      <w:r>
        <w:rPr>
          <w:rFonts w:ascii="Arial" w:eastAsia="Arial" w:hAnsi="Arial" w:cs="Arial"/>
          <w:b/>
          <w:sz w:val="20"/>
        </w:rPr>
        <w:br w:type="page"/>
      </w:r>
      <w:bookmarkStart w:id="195" w:name="_Hlk24128012"/>
      <w:r w:rsidR="00C20249" w:rsidRPr="00260B8B">
        <w:rPr>
          <w:rFonts w:ascii="Arial" w:hAnsi="Arial" w:cs="Arial"/>
          <w:b/>
          <w:sz w:val="20"/>
        </w:rPr>
        <w:lastRenderedPageBreak/>
        <w:t xml:space="preserve">ANEXO </w:t>
      </w:r>
      <w:r w:rsidR="00C20249">
        <w:rPr>
          <w:rFonts w:ascii="Arial" w:hAnsi="Arial" w:cs="Arial"/>
          <w:b/>
          <w:sz w:val="20"/>
        </w:rPr>
        <w:t>V</w:t>
      </w:r>
      <w:r w:rsidR="00C20249" w:rsidRPr="00FA58F0">
        <w:rPr>
          <w:rFonts w:ascii="Arial" w:hAnsi="Arial" w:cs="Arial"/>
          <w:b/>
          <w:sz w:val="20"/>
        </w:rPr>
        <w:t xml:space="preserve"> D</w:t>
      </w:r>
      <w:r w:rsidR="00C20249">
        <w:rPr>
          <w:rFonts w:ascii="Arial" w:hAnsi="Arial" w:cs="Arial"/>
          <w:b/>
          <w:sz w:val="20"/>
        </w:rPr>
        <w:t>A ATA DE REGISTRO DE PREÇOS</w:t>
      </w:r>
      <w:r w:rsidR="00C20249"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1B8313CC" w14:textId="4590CF74" w:rsidR="007370FF" w:rsidRPr="00FA58F0" w:rsidRDefault="007370FF" w:rsidP="007370FF">
      <w:pPr>
        <w:ind w:right="-57"/>
        <w:jc w:val="center"/>
        <w:rPr>
          <w:rFonts w:ascii="Arial" w:hAnsi="Arial" w:cs="Arial"/>
          <w:b/>
          <w:sz w:val="20"/>
        </w:rPr>
      </w:pPr>
    </w:p>
    <w:p w14:paraId="0E9B2D30" w14:textId="77777777" w:rsidR="007370FF" w:rsidRPr="008C148C" w:rsidRDefault="007370FF" w:rsidP="007370FF">
      <w:pPr>
        <w:autoSpaceDE w:val="0"/>
        <w:autoSpaceDN w:val="0"/>
        <w:adjustRightInd w:val="0"/>
        <w:jc w:val="center"/>
        <w:rPr>
          <w:rFonts w:ascii="Arial" w:hAnsi="Arial" w:cs="Arial"/>
          <w:b/>
          <w:bCs/>
          <w:sz w:val="20"/>
          <w:u w:val="single"/>
        </w:rPr>
      </w:pPr>
      <w:r w:rsidRPr="008C148C">
        <w:rPr>
          <w:rFonts w:ascii="Arial" w:hAnsi="Arial" w:cs="Arial"/>
          <w:b/>
          <w:bCs/>
          <w:sz w:val="20"/>
          <w:u w:val="single"/>
        </w:rPr>
        <w:t>CÓDIGO DE CONDUTA DO FORNECEDOR CAIXA</w:t>
      </w:r>
    </w:p>
    <w:p w14:paraId="72214720" w14:textId="77777777" w:rsidR="007370FF" w:rsidRPr="00FA58F0" w:rsidRDefault="007370FF" w:rsidP="007370FF">
      <w:pPr>
        <w:autoSpaceDE w:val="0"/>
        <w:autoSpaceDN w:val="0"/>
        <w:adjustRightInd w:val="0"/>
        <w:jc w:val="both"/>
        <w:rPr>
          <w:rFonts w:ascii="Arial" w:hAnsi="Arial" w:cs="Arial"/>
          <w:b/>
          <w:bCs/>
          <w:sz w:val="20"/>
        </w:rPr>
      </w:pPr>
    </w:p>
    <w:p w14:paraId="01B29BC7" w14:textId="77777777" w:rsidR="007370FF" w:rsidRPr="00FA58F0" w:rsidRDefault="007370FF" w:rsidP="007370FF">
      <w:pPr>
        <w:autoSpaceDE w:val="0"/>
        <w:autoSpaceDN w:val="0"/>
        <w:adjustRightInd w:val="0"/>
        <w:jc w:val="both"/>
        <w:rPr>
          <w:rFonts w:ascii="Arial" w:hAnsi="Arial" w:cs="Arial"/>
          <w:b/>
          <w:bCs/>
          <w:sz w:val="20"/>
        </w:rPr>
      </w:pPr>
      <w:r w:rsidRPr="00FA58F0">
        <w:rPr>
          <w:rFonts w:ascii="Arial" w:hAnsi="Arial" w:cs="Arial"/>
          <w:b/>
          <w:bCs/>
          <w:sz w:val="20"/>
        </w:rPr>
        <w:t>Combate à Corrupção</w:t>
      </w:r>
    </w:p>
    <w:p w14:paraId="3C0ECC3A" w14:textId="77777777" w:rsidR="007370FF" w:rsidRPr="00FA58F0" w:rsidRDefault="007370FF" w:rsidP="007370FF">
      <w:pPr>
        <w:autoSpaceDE w:val="0"/>
        <w:autoSpaceDN w:val="0"/>
        <w:adjustRightInd w:val="0"/>
        <w:jc w:val="both"/>
        <w:rPr>
          <w:rFonts w:ascii="Arial" w:hAnsi="Arial" w:cs="Arial"/>
          <w:b/>
          <w:bCs/>
          <w:sz w:val="20"/>
        </w:rPr>
      </w:pPr>
    </w:p>
    <w:p w14:paraId="1EBDA9FC" w14:textId="77777777" w:rsidR="007370FF" w:rsidRPr="00FA58F0" w:rsidRDefault="007370FF" w:rsidP="007370FF">
      <w:pPr>
        <w:autoSpaceDE w:val="0"/>
        <w:autoSpaceDN w:val="0"/>
        <w:adjustRightInd w:val="0"/>
        <w:jc w:val="both"/>
        <w:rPr>
          <w:rFonts w:ascii="Arial" w:hAnsi="Arial" w:cs="Arial"/>
          <w:b/>
          <w:bCs/>
          <w:sz w:val="20"/>
        </w:rPr>
      </w:pPr>
      <w:r w:rsidRPr="00FA58F0">
        <w:rPr>
          <w:rFonts w:ascii="Arial" w:hAnsi="Arial" w:cs="Arial"/>
          <w:b/>
          <w:bCs/>
          <w:sz w:val="20"/>
        </w:rPr>
        <w:t>1 OBJETIVO</w:t>
      </w:r>
    </w:p>
    <w:p w14:paraId="6D2EFC04" w14:textId="77777777" w:rsidR="007370FF" w:rsidRPr="00FA58F0" w:rsidRDefault="007370FF" w:rsidP="007370FF">
      <w:pPr>
        <w:tabs>
          <w:tab w:val="right" w:pos="8930"/>
        </w:tabs>
        <w:autoSpaceDE w:val="0"/>
        <w:autoSpaceDN w:val="0"/>
        <w:adjustRightInd w:val="0"/>
        <w:jc w:val="both"/>
        <w:rPr>
          <w:rFonts w:ascii="Arial" w:hAnsi="Arial" w:cs="Arial"/>
          <w:sz w:val="20"/>
        </w:rPr>
      </w:pPr>
      <w:r w:rsidRPr="00FA58F0">
        <w:rPr>
          <w:rFonts w:ascii="Arial" w:hAnsi="Arial" w:cs="Arial"/>
          <w:bCs/>
          <w:sz w:val="20"/>
        </w:rPr>
        <w:t xml:space="preserve">1.1 </w:t>
      </w:r>
      <w:r w:rsidRPr="00FA58F0">
        <w:rPr>
          <w:rFonts w:ascii="Arial" w:hAnsi="Arial" w:cs="Arial"/>
          <w:sz w:val="20"/>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3E870CA1"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1.2 </w:t>
      </w:r>
      <w:r w:rsidRPr="00FA58F0">
        <w:rPr>
          <w:rFonts w:ascii="Arial" w:hAnsi="Arial" w:cs="Arial"/>
          <w:sz w:val="20"/>
        </w:rPr>
        <w:t>Deverá o fornecedor influenciar positiva e proativamente os demais envolvidos na cadeia produtiva, estendendo essa mesma conduta para as partes com quem se relaciona comercial e contratualmente, em especial, fornecedores e prestadores de serviços.</w:t>
      </w:r>
    </w:p>
    <w:p w14:paraId="5DFC5AF9" w14:textId="77777777" w:rsidR="007370FF" w:rsidRDefault="007370FF" w:rsidP="007370FF">
      <w:pPr>
        <w:autoSpaceDE w:val="0"/>
        <w:autoSpaceDN w:val="0"/>
        <w:adjustRightInd w:val="0"/>
        <w:jc w:val="both"/>
        <w:rPr>
          <w:rFonts w:ascii="Arial" w:hAnsi="Arial" w:cs="Arial"/>
          <w:sz w:val="20"/>
        </w:rPr>
      </w:pPr>
      <w:r>
        <w:rPr>
          <w:rFonts w:ascii="Arial" w:hAnsi="Arial" w:cs="Arial"/>
          <w:bCs/>
          <w:sz w:val="20"/>
        </w:rPr>
        <w:t xml:space="preserve">1.3 </w:t>
      </w:r>
      <w:r>
        <w:rPr>
          <w:rFonts w:ascii="Arial" w:hAnsi="Arial" w:cs="Arial"/>
          <w:sz w:val="20"/>
        </w:rPr>
        <w:t>As condutas levam em consideração não somente o legal e o ilegal, o justo e o injusto, o conveniente e o inconveniente, o oportuno e o inoportuno, mas principalmente o honesto e o desonesto, bem como o sustentável, tendo como fim o bem comum.</w:t>
      </w:r>
    </w:p>
    <w:p w14:paraId="353ADE2C"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1.4 </w:t>
      </w:r>
      <w:r w:rsidRPr="00FA58F0">
        <w:rPr>
          <w:rFonts w:ascii="Arial" w:hAnsi="Arial" w:cs="Arial"/>
          <w:sz w:val="20"/>
        </w:rPr>
        <w:t>Este Código de Conduta poderá ser alterado pela CAIXA dentro dos parâmetros legais e, consequentemente, as alterações terão de ser acompanhadas e seguidas pelo Fornecedor.</w:t>
      </w:r>
    </w:p>
    <w:p w14:paraId="2E69FE0D" w14:textId="77777777" w:rsidR="007370FF" w:rsidRPr="00FA58F0" w:rsidRDefault="007370FF" w:rsidP="007370FF">
      <w:pPr>
        <w:autoSpaceDE w:val="0"/>
        <w:autoSpaceDN w:val="0"/>
        <w:adjustRightInd w:val="0"/>
        <w:jc w:val="both"/>
        <w:rPr>
          <w:rFonts w:ascii="Arial" w:hAnsi="Arial" w:cs="Arial"/>
          <w:b/>
          <w:bCs/>
          <w:sz w:val="20"/>
        </w:rPr>
      </w:pPr>
    </w:p>
    <w:p w14:paraId="3343F7D0" w14:textId="77777777" w:rsidR="007370FF" w:rsidRPr="00FA58F0" w:rsidRDefault="007370FF" w:rsidP="007370FF">
      <w:pPr>
        <w:autoSpaceDE w:val="0"/>
        <w:autoSpaceDN w:val="0"/>
        <w:adjustRightInd w:val="0"/>
        <w:jc w:val="both"/>
        <w:rPr>
          <w:rFonts w:ascii="Arial" w:hAnsi="Arial" w:cs="Arial"/>
          <w:b/>
          <w:bCs/>
          <w:sz w:val="20"/>
        </w:rPr>
      </w:pPr>
      <w:bookmarkStart w:id="196" w:name="_Hlk139368809"/>
      <w:r w:rsidRPr="00FA58F0">
        <w:rPr>
          <w:rFonts w:ascii="Arial" w:hAnsi="Arial" w:cs="Arial"/>
          <w:b/>
          <w:bCs/>
          <w:sz w:val="20"/>
        </w:rPr>
        <w:t>2 PADRÕES GERAIS DE CONDUTA</w:t>
      </w:r>
    </w:p>
    <w:p w14:paraId="5186BE27" w14:textId="77777777" w:rsidR="007370FF" w:rsidRPr="00B35C13" w:rsidRDefault="007370FF" w:rsidP="007370FF">
      <w:pPr>
        <w:autoSpaceDE w:val="0"/>
        <w:autoSpaceDN w:val="0"/>
        <w:adjustRightInd w:val="0"/>
        <w:jc w:val="both"/>
        <w:rPr>
          <w:rFonts w:ascii="Arial" w:hAnsi="Arial" w:cs="Arial"/>
          <w:b/>
          <w:sz w:val="20"/>
        </w:rPr>
      </w:pPr>
      <w:r w:rsidRPr="00B35C13">
        <w:rPr>
          <w:rFonts w:ascii="Arial" w:hAnsi="Arial" w:cs="Arial"/>
          <w:b/>
          <w:sz w:val="20"/>
        </w:rPr>
        <w:t>2.1 Este Código de Conduta vincula o Fornecedor da CAIXA a assumir os seguintes compromissos:</w:t>
      </w:r>
    </w:p>
    <w:p w14:paraId="3939C4F8"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2.1.1 </w:t>
      </w:r>
      <w:r w:rsidRPr="00FA58F0">
        <w:rPr>
          <w:rFonts w:ascii="Arial" w:hAnsi="Arial" w:cs="Arial"/>
          <w:sz w:val="20"/>
        </w:rPr>
        <w:t>Adotar medidas necessárias e efetivas para combater a corrupção e a fraude em todas as instâncias, prevenindo a ocorrência de qualquer tipo de comportamento ilegal.</w:t>
      </w:r>
    </w:p>
    <w:p w14:paraId="78464006"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2.1.2 </w:t>
      </w:r>
      <w:r w:rsidRPr="00FA58F0">
        <w:rPr>
          <w:rFonts w:ascii="Arial" w:hAnsi="Arial" w:cs="Arial"/>
          <w:sz w:val="20"/>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3A130F88"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2.1.3 </w:t>
      </w:r>
      <w:r w:rsidRPr="00FA58F0">
        <w:rPr>
          <w:rFonts w:ascii="Arial" w:hAnsi="Arial" w:cs="Arial"/>
          <w:sz w:val="20"/>
        </w:rPr>
        <w:t>Tomar conhecimento dos termos da Lei nº 12.846/2013 e de suas regulamentações, reconhecendo sua responsabilidade objetiva pelos atos praticados em seu interesse ou benefício, por qualquer pessoa que o represente.</w:t>
      </w:r>
    </w:p>
    <w:p w14:paraId="084796DF" w14:textId="77777777" w:rsidR="007370FF"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2.1.4 </w:t>
      </w:r>
      <w:r w:rsidRPr="00427BD5">
        <w:rPr>
          <w:rFonts w:ascii="Arial" w:hAnsi="Arial" w:cs="Arial"/>
          <w:sz w:val="20"/>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3D73A0E9" w14:textId="77777777" w:rsidR="007370FF" w:rsidRPr="008C323C" w:rsidRDefault="007370FF" w:rsidP="007370FF">
      <w:pPr>
        <w:autoSpaceDE w:val="0"/>
        <w:autoSpaceDN w:val="0"/>
        <w:adjustRightInd w:val="0"/>
        <w:jc w:val="both"/>
        <w:rPr>
          <w:rFonts w:ascii="Arial" w:hAnsi="Arial" w:cs="Arial"/>
          <w:sz w:val="20"/>
        </w:rPr>
      </w:pPr>
      <w:bookmarkStart w:id="197" w:name="_Hlk71208808"/>
      <w:r w:rsidRPr="008C323C">
        <w:rPr>
          <w:rFonts w:ascii="Arial" w:hAnsi="Arial" w:cs="Arial"/>
          <w:sz w:val="20"/>
        </w:rPr>
        <w:t>2.1.5</w:t>
      </w:r>
      <w:r w:rsidRPr="008C323C">
        <w:rPr>
          <w:rFonts w:ascii="Arial" w:hAnsi="Arial" w:cs="Arial"/>
          <w:sz w:val="20"/>
        </w:rPr>
        <w:tab/>
      </w:r>
      <w:r w:rsidRPr="00427BD5">
        <w:rPr>
          <w:rFonts w:ascii="Arial" w:hAnsi="Arial" w:cs="Arial"/>
          <w:sz w:val="20"/>
        </w:rPr>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17F0D174" w14:textId="77777777" w:rsidR="007370FF" w:rsidRPr="008C323C" w:rsidRDefault="007370FF" w:rsidP="007370FF">
      <w:pPr>
        <w:autoSpaceDE w:val="0"/>
        <w:autoSpaceDN w:val="0"/>
        <w:adjustRightInd w:val="0"/>
        <w:jc w:val="both"/>
        <w:rPr>
          <w:rFonts w:ascii="Arial" w:hAnsi="Arial" w:cs="Arial"/>
          <w:sz w:val="20"/>
        </w:rPr>
      </w:pPr>
      <w:r w:rsidRPr="008C323C">
        <w:rPr>
          <w:rFonts w:ascii="Arial" w:hAnsi="Arial" w:cs="Arial"/>
          <w:sz w:val="20"/>
        </w:rPr>
        <w:t>2.1.6</w:t>
      </w:r>
      <w:r w:rsidRPr="008C323C">
        <w:rPr>
          <w:rFonts w:ascii="Arial" w:hAnsi="Arial" w:cs="Arial"/>
          <w:sz w:val="20"/>
        </w:rPr>
        <w:tab/>
      </w:r>
      <w:r w:rsidRPr="00427BD5">
        <w:rPr>
          <w:rFonts w:ascii="Arial" w:hAnsi="Arial" w:cs="Arial"/>
          <w:sz w:val="20"/>
        </w:rPr>
        <w:t>Cumprir e fazer cumprir as determinações da legislação ambiental e climática vigente, bem como atuar na prevenção de impactos ambientais e climáticos gerados por seus processos, produtos e serviços e na mitigação, correção ou compensação, quando identificados.</w:t>
      </w:r>
      <w:r w:rsidRPr="008C323C">
        <w:rPr>
          <w:rFonts w:ascii="Arial" w:hAnsi="Arial" w:cs="Arial"/>
          <w:sz w:val="20"/>
        </w:rPr>
        <w:t xml:space="preserve"> </w:t>
      </w:r>
    </w:p>
    <w:p w14:paraId="0CA01B92" w14:textId="77777777" w:rsidR="007370FF" w:rsidRPr="008C323C" w:rsidRDefault="007370FF" w:rsidP="007370FF">
      <w:pPr>
        <w:autoSpaceDE w:val="0"/>
        <w:autoSpaceDN w:val="0"/>
        <w:adjustRightInd w:val="0"/>
        <w:jc w:val="both"/>
        <w:rPr>
          <w:rFonts w:ascii="Arial" w:hAnsi="Arial" w:cs="Arial"/>
          <w:sz w:val="20"/>
        </w:rPr>
      </w:pPr>
      <w:r w:rsidRPr="008C323C">
        <w:rPr>
          <w:rFonts w:ascii="Arial" w:hAnsi="Arial" w:cs="Arial"/>
          <w:sz w:val="20"/>
        </w:rPr>
        <w:t>2.1.7</w:t>
      </w:r>
      <w:r w:rsidRPr="008C323C">
        <w:rPr>
          <w:rFonts w:ascii="Arial" w:hAnsi="Arial" w:cs="Arial"/>
          <w:sz w:val="20"/>
        </w:rPr>
        <w:tab/>
      </w:r>
      <w:r w:rsidRPr="00427BD5">
        <w:rPr>
          <w:rFonts w:ascii="Arial" w:hAnsi="Arial" w:cs="Arial"/>
          <w:sz w:val="20"/>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r w:rsidRPr="008C323C">
        <w:rPr>
          <w:rFonts w:ascii="Arial" w:hAnsi="Arial" w:cs="Arial"/>
          <w:sz w:val="20"/>
        </w:rPr>
        <w:t xml:space="preserve"> </w:t>
      </w:r>
    </w:p>
    <w:p w14:paraId="754E6E00" w14:textId="77777777" w:rsidR="007370FF" w:rsidRPr="008C323C" w:rsidRDefault="007370FF" w:rsidP="007370FF">
      <w:pPr>
        <w:autoSpaceDE w:val="0"/>
        <w:autoSpaceDN w:val="0"/>
        <w:adjustRightInd w:val="0"/>
        <w:jc w:val="both"/>
        <w:rPr>
          <w:rFonts w:ascii="Arial" w:hAnsi="Arial" w:cs="Arial"/>
          <w:sz w:val="20"/>
        </w:rPr>
      </w:pPr>
      <w:r w:rsidRPr="008C323C">
        <w:rPr>
          <w:rFonts w:ascii="Arial" w:hAnsi="Arial" w:cs="Arial"/>
          <w:sz w:val="20"/>
        </w:rPr>
        <w:t>2.1.8</w:t>
      </w:r>
      <w:r w:rsidRPr="008C323C">
        <w:rPr>
          <w:rFonts w:ascii="Arial" w:hAnsi="Arial" w:cs="Arial"/>
          <w:sz w:val="20"/>
        </w:rPr>
        <w:tab/>
        <w:t>Participar de iniciativas de engajamento em mudanças climáticas e/ou segurança hídrica, quando convidado pela CAIXA.</w:t>
      </w:r>
    </w:p>
    <w:p w14:paraId="5CDEFE85" w14:textId="77777777" w:rsidR="007370FF" w:rsidRPr="008C323C" w:rsidRDefault="007370FF" w:rsidP="007370FF">
      <w:pPr>
        <w:autoSpaceDE w:val="0"/>
        <w:autoSpaceDN w:val="0"/>
        <w:adjustRightInd w:val="0"/>
        <w:jc w:val="both"/>
        <w:rPr>
          <w:rFonts w:ascii="Arial" w:hAnsi="Arial" w:cs="Arial"/>
          <w:sz w:val="20"/>
        </w:rPr>
      </w:pPr>
      <w:r w:rsidRPr="008C323C">
        <w:rPr>
          <w:rFonts w:ascii="Arial" w:hAnsi="Arial" w:cs="Arial"/>
          <w:sz w:val="20"/>
        </w:rPr>
        <w:t>2.1.9</w:t>
      </w:r>
      <w:r w:rsidRPr="008C323C">
        <w:rPr>
          <w:rFonts w:ascii="Arial" w:hAnsi="Arial" w:cs="Arial"/>
          <w:sz w:val="20"/>
        </w:rPr>
        <w:tab/>
        <w:t>Adotar a legislação trabalhista vigente, bem como medidas que visem à observância de direitos humanos, tais como a equidade de gênero, o combate ao racismo e a acessibilidade, conforme legislações pertinentes.</w:t>
      </w:r>
    </w:p>
    <w:p w14:paraId="71D70C5B" w14:textId="77777777" w:rsidR="007370FF" w:rsidRPr="008C323C" w:rsidRDefault="007370FF" w:rsidP="007370FF">
      <w:pPr>
        <w:autoSpaceDE w:val="0"/>
        <w:autoSpaceDN w:val="0"/>
        <w:adjustRightInd w:val="0"/>
        <w:jc w:val="both"/>
        <w:rPr>
          <w:rFonts w:ascii="Arial" w:hAnsi="Arial" w:cs="Arial"/>
          <w:sz w:val="20"/>
        </w:rPr>
      </w:pPr>
      <w:r w:rsidRPr="008C323C">
        <w:rPr>
          <w:rFonts w:ascii="Arial" w:hAnsi="Arial" w:cs="Arial"/>
          <w:sz w:val="20"/>
        </w:rPr>
        <w:t>2.1.10</w:t>
      </w:r>
      <w:r w:rsidRPr="008C323C">
        <w:rPr>
          <w:rFonts w:ascii="Arial" w:hAnsi="Arial" w:cs="Arial"/>
          <w:sz w:val="20"/>
        </w:rPr>
        <w:tab/>
      </w:r>
      <w:r w:rsidRPr="00427BD5">
        <w:rPr>
          <w:rFonts w:ascii="Arial" w:hAnsi="Arial" w:cs="Arial"/>
          <w:sz w:val="20"/>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6201E94E" w14:textId="77777777" w:rsidR="007370FF" w:rsidRDefault="007370FF" w:rsidP="007370FF">
      <w:pPr>
        <w:autoSpaceDE w:val="0"/>
        <w:autoSpaceDN w:val="0"/>
        <w:adjustRightInd w:val="0"/>
        <w:jc w:val="both"/>
        <w:rPr>
          <w:rFonts w:ascii="Arial" w:hAnsi="Arial" w:cs="Arial"/>
          <w:sz w:val="20"/>
        </w:rPr>
      </w:pPr>
      <w:r w:rsidRPr="008C323C">
        <w:rPr>
          <w:rFonts w:ascii="Arial" w:hAnsi="Arial" w:cs="Arial"/>
          <w:sz w:val="20"/>
        </w:rPr>
        <w:t>2.1.11</w:t>
      </w:r>
      <w:r w:rsidRPr="008C323C">
        <w:rPr>
          <w:rFonts w:ascii="Arial" w:hAnsi="Arial" w:cs="Arial"/>
          <w:sz w:val="20"/>
        </w:rPr>
        <w:tab/>
      </w:r>
      <w:r w:rsidRPr="00427BD5">
        <w:rPr>
          <w:rFonts w:ascii="Arial" w:hAnsi="Arial" w:cs="Arial"/>
          <w:sz w:val="20"/>
        </w:rPr>
        <w:t>Adotar medidas e ações para mitigar, corrigir, prevenir ou compensar danos/impactos relacionados à saúde e segurança de seus funcionários em decorrência das atividades da empresa.</w:t>
      </w:r>
    </w:p>
    <w:p w14:paraId="7E60450D" w14:textId="77777777" w:rsidR="007370FF" w:rsidRPr="008C323C" w:rsidRDefault="007370FF" w:rsidP="007370FF">
      <w:pPr>
        <w:autoSpaceDE w:val="0"/>
        <w:autoSpaceDN w:val="0"/>
        <w:adjustRightInd w:val="0"/>
        <w:jc w:val="both"/>
        <w:rPr>
          <w:rFonts w:ascii="Arial" w:hAnsi="Arial" w:cs="Arial"/>
          <w:sz w:val="20"/>
        </w:rPr>
      </w:pPr>
      <w:r>
        <w:rPr>
          <w:rFonts w:ascii="Arial" w:hAnsi="Arial" w:cs="Arial"/>
          <w:sz w:val="20"/>
        </w:rPr>
        <w:t>2.1.12</w:t>
      </w:r>
      <w:r>
        <w:rPr>
          <w:rFonts w:ascii="Arial" w:hAnsi="Arial" w:cs="Arial"/>
          <w:sz w:val="20"/>
        </w:rPr>
        <w:tab/>
      </w:r>
      <w:r w:rsidRPr="008C323C">
        <w:rPr>
          <w:rFonts w:ascii="Arial" w:hAnsi="Arial" w:cs="Arial"/>
          <w:sz w:val="20"/>
        </w:rPr>
        <w:t xml:space="preserve">Não utilizar ou contratar fornecedor que utilize mão-de-obra infantil ou trabalho degradante ou análogo ao escravo, conforme previsão em legislação. </w:t>
      </w:r>
    </w:p>
    <w:p w14:paraId="4E45FD41" w14:textId="77777777" w:rsidR="007370FF" w:rsidRDefault="007370FF" w:rsidP="007370FF">
      <w:pPr>
        <w:autoSpaceDE w:val="0"/>
        <w:autoSpaceDN w:val="0"/>
        <w:adjustRightInd w:val="0"/>
        <w:jc w:val="both"/>
        <w:rPr>
          <w:rFonts w:ascii="Arial" w:hAnsi="Arial" w:cs="Arial"/>
          <w:sz w:val="20"/>
        </w:rPr>
      </w:pPr>
      <w:r w:rsidRPr="008C323C">
        <w:rPr>
          <w:rFonts w:ascii="Arial" w:hAnsi="Arial" w:cs="Arial"/>
          <w:sz w:val="20"/>
        </w:rPr>
        <w:t>2.1.1</w:t>
      </w:r>
      <w:r>
        <w:rPr>
          <w:rFonts w:ascii="Arial" w:hAnsi="Arial" w:cs="Arial"/>
          <w:sz w:val="20"/>
        </w:rPr>
        <w:t>3</w:t>
      </w:r>
      <w:r w:rsidRPr="008C323C">
        <w:rPr>
          <w:rFonts w:ascii="Arial" w:hAnsi="Arial" w:cs="Arial"/>
          <w:sz w:val="20"/>
        </w:rPr>
        <w:tab/>
        <w:t>Realizar o engajamento e o incentivo a boas práticas socioambientais de seus funcionários, clientes, fornecedores e demais stakeholders.</w:t>
      </w:r>
    </w:p>
    <w:p w14:paraId="6E11986D" w14:textId="77777777" w:rsidR="007370FF" w:rsidRPr="00427BD5" w:rsidRDefault="007370FF" w:rsidP="007370FF">
      <w:pPr>
        <w:autoSpaceDE w:val="0"/>
        <w:autoSpaceDN w:val="0"/>
        <w:adjustRightInd w:val="0"/>
        <w:jc w:val="both"/>
        <w:rPr>
          <w:rFonts w:ascii="Arial" w:hAnsi="Arial" w:cs="Arial"/>
          <w:sz w:val="20"/>
        </w:rPr>
      </w:pPr>
      <w:r>
        <w:rPr>
          <w:rFonts w:ascii="Arial" w:hAnsi="Arial" w:cs="Arial"/>
          <w:sz w:val="20"/>
        </w:rPr>
        <w:t>2.1.14</w:t>
      </w:r>
      <w:r>
        <w:rPr>
          <w:rFonts w:ascii="Arial" w:hAnsi="Arial" w:cs="Arial"/>
          <w:sz w:val="20"/>
        </w:rPr>
        <w:tab/>
      </w:r>
      <w:r w:rsidRPr="00427BD5">
        <w:rPr>
          <w:rFonts w:ascii="Arial" w:hAnsi="Arial" w:cs="Arial"/>
          <w:sz w:val="20"/>
        </w:rPr>
        <w:t xml:space="preserve">Adotar em seu processo produtivo ações que contribuam para a redução da geração de resíduos tóxicos e gases de efeito estufa bem como, aquelas que privilegiem a produção local, incentivando o </w:t>
      </w:r>
      <w:r w:rsidRPr="00427BD5">
        <w:rPr>
          <w:rFonts w:ascii="Arial" w:hAnsi="Arial" w:cs="Arial"/>
          <w:sz w:val="20"/>
        </w:rPr>
        <w:lastRenderedPageBreak/>
        <w:t>desenvolvimento local e contribuindo para a redução dos custos de transporte, uso de combustíveis fósseis, emissão de gases de efeito estufa.</w:t>
      </w:r>
    </w:p>
    <w:p w14:paraId="34118A6E" w14:textId="77777777" w:rsidR="007370FF" w:rsidRPr="00427BD5" w:rsidRDefault="007370FF" w:rsidP="007370FF">
      <w:pPr>
        <w:autoSpaceDE w:val="0"/>
        <w:autoSpaceDN w:val="0"/>
        <w:adjustRightInd w:val="0"/>
        <w:jc w:val="both"/>
        <w:rPr>
          <w:rFonts w:ascii="Arial" w:hAnsi="Arial" w:cs="Arial"/>
          <w:sz w:val="20"/>
        </w:rPr>
      </w:pPr>
      <w:r w:rsidRPr="00427BD5">
        <w:rPr>
          <w:rFonts w:ascii="Arial" w:hAnsi="Arial" w:cs="Arial"/>
          <w:sz w:val="20"/>
        </w:rPr>
        <w:t>2.1.15</w:t>
      </w:r>
      <w:r w:rsidRPr="00427BD5">
        <w:rPr>
          <w:rFonts w:ascii="Arial" w:hAnsi="Arial" w:cs="Arial"/>
          <w:sz w:val="20"/>
        </w:rPr>
        <w:tab/>
        <w:t>Quando solicitado pela CAIXA, responder a pesquisa implementada pelo CDP – CARBON DISCLOSURE PROJECT, que trata sobre mudanças climáticas e segurança hídrica ou outra que vier a substitui-la futuramente.</w:t>
      </w:r>
    </w:p>
    <w:p w14:paraId="1FF8691E" w14:textId="77777777" w:rsidR="007370FF" w:rsidRPr="00427BD5" w:rsidRDefault="007370FF" w:rsidP="007370FF">
      <w:pPr>
        <w:autoSpaceDE w:val="0"/>
        <w:autoSpaceDN w:val="0"/>
        <w:adjustRightInd w:val="0"/>
        <w:jc w:val="both"/>
        <w:rPr>
          <w:rFonts w:ascii="Arial" w:hAnsi="Arial" w:cs="Arial"/>
          <w:sz w:val="20"/>
        </w:rPr>
      </w:pPr>
      <w:r w:rsidRPr="00427BD5">
        <w:rPr>
          <w:rFonts w:ascii="Arial" w:hAnsi="Arial" w:cs="Arial"/>
          <w:sz w:val="20"/>
        </w:rPr>
        <w:t>2.1.16</w:t>
      </w:r>
      <w:r w:rsidRPr="00427BD5">
        <w:rPr>
          <w:rFonts w:ascii="Arial" w:hAnsi="Arial" w:cs="Arial"/>
          <w:sz w:val="20"/>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17E55E7F" w14:textId="77777777" w:rsidR="007370FF" w:rsidRDefault="007370FF" w:rsidP="007370FF">
      <w:pPr>
        <w:autoSpaceDE w:val="0"/>
        <w:autoSpaceDN w:val="0"/>
        <w:adjustRightInd w:val="0"/>
        <w:jc w:val="both"/>
        <w:rPr>
          <w:rFonts w:ascii="Arial" w:hAnsi="Arial" w:cs="Arial"/>
          <w:sz w:val="20"/>
        </w:rPr>
      </w:pPr>
      <w:r w:rsidRPr="00427BD5">
        <w:rPr>
          <w:rFonts w:ascii="Arial" w:hAnsi="Arial" w:cs="Arial"/>
          <w:sz w:val="20"/>
        </w:rPr>
        <w:t>2.1.17</w:t>
      </w:r>
      <w:r w:rsidRPr="00427BD5">
        <w:rPr>
          <w:rFonts w:ascii="Arial" w:hAnsi="Arial" w:cs="Arial"/>
          <w:sz w:val="20"/>
        </w:rPr>
        <w:tab/>
        <w:t xml:space="preserve">De maneira a disseminar o conhecimento sobre o tema Jogo Responsável, divulgar o site </w:t>
      </w:r>
      <w:hyperlink r:id="rId46" w:history="1">
        <w:r w:rsidRPr="009E3C60">
          <w:rPr>
            <w:rStyle w:val="Hyperlink"/>
            <w:rFonts w:ascii="Arial" w:hAnsi="Arial" w:cs="Arial"/>
            <w:sz w:val="20"/>
          </w:rPr>
          <w:t>www.jogoresponsavel.com.br</w:t>
        </w:r>
      </w:hyperlink>
      <w:r>
        <w:rPr>
          <w:rFonts w:ascii="Arial" w:hAnsi="Arial" w:cs="Arial"/>
          <w:sz w:val="20"/>
        </w:rPr>
        <w:t xml:space="preserve"> </w:t>
      </w:r>
      <w:r w:rsidRPr="00427BD5">
        <w:rPr>
          <w:rFonts w:ascii="Arial" w:hAnsi="Arial" w:cs="Arial"/>
          <w:sz w:val="20"/>
        </w:rPr>
        <w:t>e incentivar o acesso por seus colaboradores, clientes, fornecedores e demais partes interessadas — stakeholders —, contribuindo para a expansão da educação dos apostadores das Loterias Federais considerando as melhores práticas mundiais do Jogo Responsável.</w:t>
      </w:r>
    </w:p>
    <w:p w14:paraId="5566E343" w14:textId="77777777" w:rsidR="007370FF" w:rsidRDefault="007370FF" w:rsidP="007370FF">
      <w:pPr>
        <w:autoSpaceDE w:val="0"/>
        <w:autoSpaceDN w:val="0"/>
        <w:adjustRightInd w:val="0"/>
        <w:jc w:val="both"/>
        <w:rPr>
          <w:rFonts w:ascii="Arial" w:hAnsi="Arial" w:cs="Arial"/>
          <w:sz w:val="20"/>
        </w:rPr>
      </w:pPr>
    </w:p>
    <w:bookmarkEnd w:id="197"/>
    <w:p w14:paraId="672952DC" w14:textId="77777777" w:rsidR="007370FF" w:rsidRPr="00B35C13" w:rsidRDefault="007370FF" w:rsidP="007370FF">
      <w:pPr>
        <w:autoSpaceDE w:val="0"/>
        <w:autoSpaceDN w:val="0"/>
        <w:adjustRightInd w:val="0"/>
        <w:jc w:val="both"/>
        <w:rPr>
          <w:rFonts w:ascii="Arial" w:hAnsi="Arial" w:cs="Arial"/>
          <w:b/>
          <w:sz w:val="20"/>
        </w:rPr>
      </w:pPr>
      <w:r w:rsidRPr="00B35C13">
        <w:rPr>
          <w:rFonts w:ascii="Arial" w:hAnsi="Arial" w:cs="Arial"/>
          <w:b/>
          <w:sz w:val="20"/>
        </w:rPr>
        <w:t>2.2 As violações a este Código de Conduta serão submetidas à avaliação da área responsável na CAIXA, que deliberará sobre o encaminhamento da ocorrência para abertura de Processo Administrativo de Responsabilização - PAR.</w:t>
      </w:r>
    </w:p>
    <w:p w14:paraId="375CB3BD" w14:textId="77777777" w:rsidR="007370FF" w:rsidRPr="00FA58F0" w:rsidRDefault="007370FF" w:rsidP="007370FF">
      <w:pPr>
        <w:autoSpaceDE w:val="0"/>
        <w:autoSpaceDN w:val="0"/>
        <w:adjustRightInd w:val="0"/>
        <w:jc w:val="both"/>
        <w:rPr>
          <w:rFonts w:ascii="Arial" w:hAnsi="Arial" w:cs="Arial"/>
          <w:b/>
          <w:bCs/>
          <w:sz w:val="20"/>
        </w:rPr>
      </w:pPr>
    </w:p>
    <w:p w14:paraId="7A683020" w14:textId="77777777" w:rsidR="007370FF" w:rsidRPr="00FA58F0" w:rsidRDefault="007370FF" w:rsidP="007370FF">
      <w:pPr>
        <w:autoSpaceDE w:val="0"/>
        <w:autoSpaceDN w:val="0"/>
        <w:adjustRightInd w:val="0"/>
        <w:jc w:val="both"/>
        <w:rPr>
          <w:rFonts w:ascii="Arial" w:hAnsi="Arial" w:cs="Arial"/>
          <w:b/>
          <w:bCs/>
          <w:sz w:val="20"/>
        </w:rPr>
      </w:pPr>
      <w:r w:rsidRPr="00FA58F0">
        <w:rPr>
          <w:rFonts w:ascii="Arial" w:hAnsi="Arial" w:cs="Arial"/>
          <w:b/>
          <w:bCs/>
          <w:sz w:val="20"/>
        </w:rPr>
        <w:t>3 PADRÕES ESPECÍFICOS DE CONDUTA</w:t>
      </w:r>
    </w:p>
    <w:p w14:paraId="0A0B2CFF" w14:textId="77777777" w:rsidR="007370FF" w:rsidRPr="00D10F4A" w:rsidRDefault="007370FF" w:rsidP="007370FF">
      <w:pPr>
        <w:autoSpaceDE w:val="0"/>
        <w:autoSpaceDN w:val="0"/>
        <w:adjustRightInd w:val="0"/>
        <w:jc w:val="both"/>
        <w:rPr>
          <w:rFonts w:ascii="Arial" w:hAnsi="Arial" w:cs="Arial"/>
          <w:b/>
          <w:sz w:val="20"/>
        </w:rPr>
      </w:pPr>
      <w:smartTag w:uri="urn:schemas-microsoft-com:office:smarttags" w:element="metricconverter">
        <w:smartTagPr>
          <w:attr w:name="ProductID" w:val="3.1 A"/>
        </w:smartTagPr>
        <w:r w:rsidRPr="00D10F4A">
          <w:rPr>
            <w:rFonts w:ascii="Arial" w:hAnsi="Arial" w:cs="Arial"/>
            <w:b/>
            <w:sz w:val="20"/>
          </w:rPr>
          <w:t>3.1 A</w:t>
        </w:r>
      </w:smartTag>
      <w:r w:rsidRPr="00D10F4A">
        <w:rPr>
          <w:rFonts w:ascii="Arial" w:hAnsi="Arial" w:cs="Arial"/>
          <w:b/>
          <w:sz w:val="20"/>
        </w:rPr>
        <w:t xml:space="preserve"> Pessoa Jurídica, na pessoa dos seus representantes, e todo o seu corpo funcional se comprometem a combater quaisquer práticas lesivas à Administração Pública, tais como:</w:t>
      </w:r>
    </w:p>
    <w:p w14:paraId="69C9DF5E"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3.1.1 </w:t>
      </w:r>
      <w:r w:rsidRPr="00FA58F0">
        <w:rPr>
          <w:rFonts w:ascii="Arial" w:hAnsi="Arial" w:cs="Arial"/>
          <w:sz w:val="20"/>
        </w:rPr>
        <w:t>Prometer, oferecer ou dar, direta ou indiretamente, vantagem indevida a agente público, ou a terceira pessoa a ele relacionada.</w:t>
      </w:r>
    </w:p>
    <w:p w14:paraId="008B03DA"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3.1.2 </w:t>
      </w:r>
      <w:r w:rsidRPr="00FA58F0">
        <w:rPr>
          <w:rFonts w:ascii="Arial" w:hAnsi="Arial" w:cs="Arial"/>
          <w:sz w:val="20"/>
        </w:rPr>
        <w:t>Financiar, custear, patrocinar ou de qualquer modo subvencionar a prática de atos de corrupção e fraudes.</w:t>
      </w:r>
    </w:p>
    <w:p w14:paraId="701F687B" w14:textId="77777777" w:rsidR="007370FF"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3.1.3 </w:t>
      </w:r>
      <w:r w:rsidRPr="00FA58F0">
        <w:rPr>
          <w:rFonts w:ascii="Arial" w:hAnsi="Arial" w:cs="Arial"/>
          <w:sz w:val="20"/>
        </w:rPr>
        <w:t>Utilizar-se de interposta pessoa física ou jurídica para ocultar ou dissimular seus reais interesses ou a identidade dos beneficiários dos atos praticados</w:t>
      </w:r>
    </w:p>
    <w:p w14:paraId="7FF82FEA"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3.1.4 </w:t>
      </w:r>
      <w:r w:rsidRPr="00FA58F0">
        <w:rPr>
          <w:rFonts w:ascii="Arial" w:hAnsi="Arial" w:cs="Arial"/>
          <w:sz w:val="20"/>
        </w:rPr>
        <w:t>Frustrar ou fraudar, mediante ajuste, combinação ou qualquer outro expediente, o caráter competitivo de procedimento licitatório público.</w:t>
      </w:r>
    </w:p>
    <w:p w14:paraId="6F532BB3"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3.1.5 </w:t>
      </w:r>
      <w:r w:rsidRPr="00FA58F0">
        <w:rPr>
          <w:rFonts w:ascii="Arial" w:hAnsi="Arial" w:cs="Arial"/>
          <w:sz w:val="20"/>
        </w:rPr>
        <w:t>Impedir, perturbar ou fraudar a realização de qualquer ato de procedimento licitatório público.</w:t>
      </w:r>
    </w:p>
    <w:p w14:paraId="64C0706E"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3.1.6 </w:t>
      </w:r>
      <w:r w:rsidRPr="00FA58F0">
        <w:rPr>
          <w:rFonts w:ascii="Arial" w:hAnsi="Arial" w:cs="Arial"/>
          <w:sz w:val="20"/>
        </w:rPr>
        <w:t>Afastar ou procurar afastar licitante, por meio de fraude ou oferecimento de vantagem de qualquer tipo.</w:t>
      </w:r>
    </w:p>
    <w:p w14:paraId="45A61649"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3.1.7 </w:t>
      </w:r>
      <w:r w:rsidRPr="00FA58F0">
        <w:rPr>
          <w:rFonts w:ascii="Arial" w:hAnsi="Arial" w:cs="Arial"/>
          <w:sz w:val="20"/>
        </w:rPr>
        <w:t>Fraudar licitação pública ou contrato dela decorrente.</w:t>
      </w:r>
    </w:p>
    <w:p w14:paraId="0FB1BEB2"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3.1.8 </w:t>
      </w:r>
      <w:r w:rsidRPr="00FA58F0">
        <w:rPr>
          <w:rFonts w:ascii="Arial" w:hAnsi="Arial" w:cs="Arial"/>
          <w:sz w:val="20"/>
        </w:rPr>
        <w:t>Criar, de modo fraudulento ou irregular, pessoa jurídica para participar de licitação pública ou celebrar contrato administrativo.</w:t>
      </w:r>
    </w:p>
    <w:p w14:paraId="30ED73C7"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3.1.9 </w:t>
      </w:r>
      <w:r w:rsidRPr="00FA58F0">
        <w:rPr>
          <w:rFonts w:ascii="Arial" w:hAnsi="Arial" w:cs="Arial"/>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207F6D37"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3.1.10 </w:t>
      </w:r>
      <w:r w:rsidRPr="00FA58F0">
        <w:rPr>
          <w:rFonts w:ascii="Arial" w:hAnsi="Arial" w:cs="Arial"/>
          <w:sz w:val="20"/>
        </w:rPr>
        <w:t>Manipular ou fraudar o equilíbrio econômico-financeiro dos contratos celebrados com a administração pública;</w:t>
      </w:r>
    </w:p>
    <w:p w14:paraId="538D9B3D"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3.1.11 </w:t>
      </w:r>
      <w:r w:rsidRPr="00FA58F0">
        <w:rPr>
          <w:rFonts w:ascii="Arial" w:hAnsi="Arial" w:cs="Arial"/>
          <w:sz w:val="20"/>
        </w:rPr>
        <w:t>Dificultar atividade de investigação ou fiscalização de órgãos, entidades ou agentes públicos, ou intervir em sua atuação.</w:t>
      </w:r>
    </w:p>
    <w:p w14:paraId="7A895F34" w14:textId="77777777" w:rsidR="007370FF" w:rsidRPr="00FA58F0" w:rsidRDefault="007370FF" w:rsidP="007370FF">
      <w:pPr>
        <w:autoSpaceDE w:val="0"/>
        <w:autoSpaceDN w:val="0"/>
        <w:adjustRightInd w:val="0"/>
        <w:jc w:val="both"/>
        <w:rPr>
          <w:rFonts w:ascii="Arial" w:hAnsi="Arial" w:cs="Arial"/>
          <w:sz w:val="20"/>
        </w:rPr>
      </w:pPr>
    </w:p>
    <w:p w14:paraId="03164B40" w14:textId="77777777" w:rsidR="007370FF" w:rsidRPr="00FA58F0" w:rsidRDefault="007370FF" w:rsidP="007370FF">
      <w:pPr>
        <w:autoSpaceDE w:val="0"/>
        <w:autoSpaceDN w:val="0"/>
        <w:adjustRightInd w:val="0"/>
        <w:jc w:val="both"/>
        <w:rPr>
          <w:rFonts w:ascii="Arial" w:hAnsi="Arial" w:cs="Arial"/>
          <w:b/>
          <w:bCs/>
          <w:sz w:val="20"/>
        </w:rPr>
      </w:pPr>
      <w:r w:rsidRPr="00FA58F0">
        <w:rPr>
          <w:rFonts w:ascii="Arial" w:hAnsi="Arial" w:cs="Arial"/>
          <w:b/>
          <w:bCs/>
          <w:sz w:val="20"/>
        </w:rPr>
        <w:t>3.2 Se comprometem, ainda, em observância à Lei nº 12.846/13 e regulamentações a adotar as seguintes ações:</w:t>
      </w:r>
    </w:p>
    <w:p w14:paraId="09518562"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3.2.1 </w:t>
      </w:r>
      <w:r w:rsidRPr="00FA58F0">
        <w:rPr>
          <w:rFonts w:ascii="Arial" w:hAnsi="Arial" w:cs="Arial"/>
          <w:sz w:val="20"/>
        </w:rPr>
        <w:t>Diligenciar para que todos os seus colaboradores e representantes conheçam e cumpram este Código.</w:t>
      </w:r>
    </w:p>
    <w:p w14:paraId="1776BDC0"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3.2.2 </w:t>
      </w:r>
      <w:r w:rsidRPr="00FA58F0">
        <w:rPr>
          <w:rFonts w:ascii="Arial" w:hAnsi="Arial" w:cs="Arial"/>
          <w:sz w:val="20"/>
        </w:rPr>
        <w:t>Informar imediatamente à CAIXA, caso venha a tomar conhecimento de qualquer indício de violação a este Código ou às leis pertinentes.</w:t>
      </w:r>
    </w:p>
    <w:p w14:paraId="415A1B40"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3.2.3 </w:t>
      </w:r>
      <w:r w:rsidRPr="00FA58F0">
        <w:rPr>
          <w:rFonts w:ascii="Arial" w:hAnsi="Arial" w:cs="Arial"/>
          <w:sz w:val="20"/>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38D42CCC"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3.2.4 </w:t>
      </w:r>
      <w:r w:rsidRPr="00FA58F0">
        <w:rPr>
          <w:rFonts w:ascii="Arial" w:hAnsi="Arial" w:cs="Arial"/>
          <w:sz w:val="20"/>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3EC7554B"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3.2.5 </w:t>
      </w:r>
      <w:r w:rsidRPr="00FA58F0">
        <w:rPr>
          <w:rFonts w:ascii="Arial" w:hAnsi="Arial" w:cs="Arial"/>
          <w:sz w:val="20"/>
        </w:rPr>
        <w:t>Combater qualquer iniciativa que vá de encontro à livre concorrência, inclusive as indutoras à formação de cartel.</w:t>
      </w:r>
    </w:p>
    <w:p w14:paraId="001FE728" w14:textId="77777777" w:rsidR="007370FF" w:rsidRPr="00176849"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3.2.6 </w:t>
      </w:r>
      <w:r w:rsidRPr="00FA58F0">
        <w:rPr>
          <w:rFonts w:ascii="Arial" w:hAnsi="Arial" w:cs="Arial"/>
          <w:sz w:val="20"/>
        </w:rPr>
        <w:t xml:space="preserve">Proteger a reputação da CAIXA, resguardando-a de ações e atitudes inadequadas que comprometam a sua </w:t>
      </w:r>
      <w:r w:rsidRPr="00176849">
        <w:rPr>
          <w:rFonts w:ascii="Arial" w:hAnsi="Arial" w:cs="Arial"/>
          <w:sz w:val="20"/>
        </w:rPr>
        <w:t>imagem, praticadas direta ou indiretamente por pessoas que estejam agindo em nome da Pessoa Jurídica ou por sua conta.</w:t>
      </w:r>
    </w:p>
    <w:p w14:paraId="62F392E4" w14:textId="77777777" w:rsidR="007370FF" w:rsidRPr="00176849" w:rsidRDefault="007370FF" w:rsidP="007370FF">
      <w:pPr>
        <w:autoSpaceDE w:val="0"/>
        <w:autoSpaceDN w:val="0"/>
        <w:adjustRightInd w:val="0"/>
        <w:jc w:val="both"/>
        <w:rPr>
          <w:rFonts w:ascii="Arial" w:hAnsi="Arial" w:cs="Arial"/>
          <w:bCs/>
          <w:sz w:val="20"/>
        </w:rPr>
      </w:pPr>
    </w:p>
    <w:p w14:paraId="355718DC" w14:textId="77777777" w:rsidR="007370FF" w:rsidRPr="008C148C" w:rsidRDefault="007370FF" w:rsidP="007370FF">
      <w:pPr>
        <w:autoSpaceDE w:val="0"/>
        <w:autoSpaceDN w:val="0"/>
        <w:adjustRightInd w:val="0"/>
        <w:jc w:val="both"/>
        <w:rPr>
          <w:rFonts w:ascii="Arial" w:hAnsi="Arial" w:cs="Arial"/>
          <w:b/>
          <w:sz w:val="20"/>
        </w:rPr>
      </w:pPr>
      <w:smartTag w:uri="urn:schemas-microsoft-com:office:smarttags" w:element="metricconverter">
        <w:smartTagPr>
          <w:attr w:name="ProductID" w:val="3.3 A"/>
        </w:smartTagPr>
        <w:r w:rsidRPr="008C148C">
          <w:rPr>
            <w:rFonts w:ascii="Arial" w:hAnsi="Arial" w:cs="Arial"/>
            <w:b/>
            <w:sz w:val="20"/>
          </w:rPr>
          <w:t>3.3 A</w:t>
        </w:r>
      </w:smartTag>
      <w:r w:rsidRPr="008C148C">
        <w:rPr>
          <w:rFonts w:ascii="Arial" w:hAnsi="Arial" w:cs="Arial"/>
          <w:b/>
          <w:sz w:val="20"/>
        </w:rPr>
        <w:t xml:space="preserve"> Pessoa Jurídica buscará adotar Código de Ética próprio, a fim de priorizar e sistematizar os seguintes Valores em sua governança corporativa:</w:t>
      </w:r>
    </w:p>
    <w:p w14:paraId="69618497" w14:textId="77777777" w:rsidR="007370FF" w:rsidRPr="00FA58F0" w:rsidRDefault="007370FF" w:rsidP="007370FF">
      <w:pPr>
        <w:autoSpaceDE w:val="0"/>
        <w:autoSpaceDN w:val="0"/>
        <w:adjustRightInd w:val="0"/>
        <w:jc w:val="both"/>
        <w:rPr>
          <w:rFonts w:ascii="Arial" w:hAnsi="Arial" w:cs="Arial"/>
          <w:sz w:val="20"/>
        </w:rPr>
      </w:pPr>
      <w:r w:rsidRPr="00176849">
        <w:rPr>
          <w:rFonts w:ascii="Arial" w:hAnsi="Arial" w:cs="Arial"/>
          <w:bCs/>
          <w:sz w:val="20"/>
        </w:rPr>
        <w:lastRenderedPageBreak/>
        <w:t xml:space="preserve">3.3.1 </w:t>
      </w:r>
      <w:r w:rsidRPr="00176849">
        <w:rPr>
          <w:rFonts w:ascii="Arial" w:hAnsi="Arial" w:cs="Arial"/>
          <w:sz w:val="20"/>
        </w:rPr>
        <w:t>Respeito - As pessoas são tratadas com ética,</w:t>
      </w:r>
      <w:r w:rsidRPr="00FA58F0">
        <w:rPr>
          <w:rFonts w:ascii="Arial" w:hAnsi="Arial" w:cs="Arial"/>
          <w:sz w:val="20"/>
        </w:rPr>
        <w:t xml:space="preserve"> justiça, respeito, cortesia, igualdade e dignidade, sendo exigido de dirigentes, empregados e parceiros absoluto respeito pelo ser humano, pelo bem público, pela sociedade e pelo meio ambiente.</w:t>
      </w:r>
    </w:p>
    <w:p w14:paraId="5D28786F"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3.3.2 </w:t>
      </w:r>
      <w:r w:rsidRPr="00FA58F0">
        <w:rPr>
          <w:rFonts w:ascii="Arial" w:hAnsi="Arial" w:cs="Arial"/>
          <w:sz w:val="20"/>
        </w:rPr>
        <w:t>Honestidade – Os negócios são geridos com honestidade, estando o interesse público em 1º lugar, em detrimento de interesses pessoais, de grupos ou de terceiros.</w:t>
      </w:r>
    </w:p>
    <w:p w14:paraId="74A12385"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3.3.3 </w:t>
      </w:r>
      <w:r w:rsidRPr="00FA58F0">
        <w:rPr>
          <w:rFonts w:ascii="Arial" w:hAnsi="Arial" w:cs="Arial"/>
          <w:sz w:val="20"/>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64DCA66A" w14:textId="77777777" w:rsidR="007370FF" w:rsidRPr="00FA58F0"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3.3.4 </w:t>
      </w:r>
      <w:r w:rsidRPr="00FA58F0">
        <w:rPr>
          <w:rFonts w:ascii="Arial" w:hAnsi="Arial" w:cs="Arial"/>
          <w:sz w:val="20"/>
        </w:rPr>
        <w:t>Transparência - Aos clientes, parceiros comerciais, fornecedores e à mídia é dispensado tratamento equânime na disponibilidade de informações claras e tempestivas, por meio de fontes autorizadas e no estrito cumprimento da legislação aplicável.</w:t>
      </w:r>
    </w:p>
    <w:p w14:paraId="7FE92F82" w14:textId="77777777" w:rsidR="007370FF" w:rsidRDefault="007370FF" w:rsidP="007370FF">
      <w:pPr>
        <w:autoSpaceDE w:val="0"/>
        <w:autoSpaceDN w:val="0"/>
        <w:adjustRightInd w:val="0"/>
        <w:jc w:val="both"/>
        <w:rPr>
          <w:rFonts w:ascii="Arial" w:hAnsi="Arial" w:cs="Arial"/>
          <w:sz w:val="20"/>
        </w:rPr>
      </w:pPr>
      <w:r w:rsidRPr="00FA58F0">
        <w:rPr>
          <w:rFonts w:ascii="Arial" w:hAnsi="Arial" w:cs="Arial"/>
          <w:bCs/>
          <w:sz w:val="20"/>
        </w:rPr>
        <w:t xml:space="preserve">3.3.5 </w:t>
      </w:r>
      <w:r w:rsidRPr="00FA58F0">
        <w:rPr>
          <w:rFonts w:ascii="Arial" w:hAnsi="Arial" w:cs="Arial"/>
          <w:sz w:val="20"/>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2A487359" w14:textId="2FD089DC" w:rsidR="008C323C" w:rsidRDefault="007370FF" w:rsidP="007370FF">
      <w:pPr>
        <w:jc w:val="both"/>
        <w:rPr>
          <w:rFonts w:ascii="Arial" w:hAnsi="Arial" w:cs="Arial"/>
          <w:sz w:val="20"/>
        </w:rPr>
      </w:pPr>
      <w:r w:rsidRPr="008C323C">
        <w:rPr>
          <w:rFonts w:ascii="Arial" w:hAnsi="Arial" w:cs="Arial"/>
          <w:sz w:val="20"/>
        </w:rPr>
        <w:t xml:space="preserve">3.3.6 </w:t>
      </w:r>
      <w:r w:rsidRPr="008C323C">
        <w:rPr>
          <w:rFonts w:ascii="Arial" w:hAnsi="Arial" w:cs="Arial"/>
          <w:sz w:val="20"/>
        </w:rPr>
        <w:tab/>
      </w:r>
      <w:r w:rsidRPr="00427BD5">
        <w:rPr>
          <w:rFonts w:ascii="Arial" w:hAnsi="Arial" w:cs="Arial"/>
          <w:sz w:val="20"/>
        </w:rPr>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bookmarkEnd w:id="196"/>
    </w:p>
    <w:p w14:paraId="387DF66C" w14:textId="77777777" w:rsidR="008C323C" w:rsidRDefault="008C323C" w:rsidP="00840C26">
      <w:pPr>
        <w:autoSpaceDE w:val="0"/>
        <w:autoSpaceDN w:val="0"/>
        <w:adjustRightInd w:val="0"/>
        <w:jc w:val="both"/>
        <w:rPr>
          <w:rFonts w:ascii="Arial" w:hAnsi="Arial" w:cs="Arial"/>
          <w:sz w:val="20"/>
        </w:rPr>
      </w:pPr>
    </w:p>
    <w:p w14:paraId="583E738F" w14:textId="70555365" w:rsidR="00C20249" w:rsidRDefault="008C148C" w:rsidP="00C20249">
      <w:pPr>
        <w:jc w:val="center"/>
        <w:rPr>
          <w:rFonts w:ascii="Arial" w:hAnsi="Arial" w:cs="Arial"/>
          <w:b/>
          <w:sz w:val="20"/>
        </w:rPr>
      </w:pPr>
      <w:r>
        <w:rPr>
          <w:rFonts w:ascii="Arial" w:hAnsi="Arial" w:cs="Arial"/>
          <w:sz w:val="20"/>
        </w:rPr>
        <w:br w:type="page"/>
      </w:r>
      <w:bookmarkStart w:id="198" w:name="_Hlk85212499"/>
      <w:bookmarkStart w:id="199" w:name="_Hlk88152611"/>
      <w:bookmarkEnd w:id="195"/>
      <w:r w:rsidR="00C20249" w:rsidRPr="00260B8B">
        <w:rPr>
          <w:rFonts w:ascii="Arial" w:hAnsi="Arial" w:cs="Arial"/>
          <w:b/>
          <w:sz w:val="20"/>
        </w:rPr>
        <w:lastRenderedPageBreak/>
        <w:t xml:space="preserve">ANEXO </w:t>
      </w:r>
      <w:r w:rsidR="00C20249">
        <w:rPr>
          <w:rFonts w:ascii="Arial" w:hAnsi="Arial" w:cs="Arial"/>
          <w:b/>
          <w:sz w:val="20"/>
        </w:rPr>
        <w:t>V</w:t>
      </w:r>
      <w:r w:rsidR="00C20249" w:rsidRPr="00260B8B">
        <w:rPr>
          <w:rFonts w:ascii="Arial" w:hAnsi="Arial" w:cs="Arial"/>
          <w:b/>
          <w:sz w:val="20"/>
        </w:rPr>
        <w:t>I</w:t>
      </w:r>
      <w:r w:rsidR="00C20249" w:rsidRPr="00FA58F0">
        <w:rPr>
          <w:rFonts w:ascii="Arial" w:hAnsi="Arial" w:cs="Arial"/>
          <w:b/>
          <w:sz w:val="20"/>
        </w:rPr>
        <w:t xml:space="preserve"> D</w:t>
      </w:r>
      <w:r w:rsidR="00C20249">
        <w:rPr>
          <w:rFonts w:ascii="Arial" w:hAnsi="Arial" w:cs="Arial"/>
          <w:b/>
          <w:sz w:val="20"/>
        </w:rPr>
        <w:t>A ATA DE REGISTRO DE PREÇOS</w:t>
      </w:r>
      <w:r w:rsidR="00C20249"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61E3F348" w14:textId="6EE41109" w:rsidR="00B86A14" w:rsidRDefault="00B86A14" w:rsidP="00C20249">
      <w:pPr>
        <w:jc w:val="center"/>
        <w:rPr>
          <w:rFonts w:ascii="Arial" w:hAnsi="Arial" w:cs="Arial"/>
          <w:sz w:val="20"/>
        </w:rPr>
      </w:pPr>
    </w:p>
    <w:bookmarkEnd w:id="198"/>
    <w:p w14:paraId="02064D70" w14:textId="77777777" w:rsidR="00613046" w:rsidRPr="008C148C" w:rsidRDefault="00613046" w:rsidP="008C148C">
      <w:pPr>
        <w:autoSpaceDE w:val="0"/>
        <w:autoSpaceDN w:val="0"/>
        <w:adjustRightInd w:val="0"/>
        <w:jc w:val="center"/>
        <w:rPr>
          <w:rFonts w:ascii="Arial" w:hAnsi="Arial" w:cs="Arial"/>
          <w:b/>
          <w:bCs/>
          <w:sz w:val="20"/>
          <w:u w:val="single"/>
        </w:rPr>
      </w:pPr>
      <w:r w:rsidRPr="008C148C">
        <w:rPr>
          <w:rFonts w:ascii="Arial" w:hAnsi="Arial" w:cs="Arial"/>
          <w:b/>
          <w:bCs/>
          <w:sz w:val="20"/>
          <w:u w:val="single"/>
        </w:rPr>
        <w:t>TERMO DE RECEBIMENTO, CIÊNCIA E ADESÃO</w:t>
      </w:r>
    </w:p>
    <w:p w14:paraId="46D563EE" w14:textId="77777777" w:rsidR="00613046" w:rsidRPr="008C148C" w:rsidRDefault="00613046" w:rsidP="00840C26">
      <w:pPr>
        <w:autoSpaceDE w:val="0"/>
        <w:autoSpaceDN w:val="0"/>
        <w:adjustRightInd w:val="0"/>
        <w:jc w:val="center"/>
        <w:rPr>
          <w:rFonts w:ascii="Arial" w:hAnsi="Arial" w:cs="Arial"/>
          <w:b/>
          <w:bCs/>
          <w:sz w:val="20"/>
          <w:u w:val="single"/>
        </w:rPr>
      </w:pPr>
      <w:r w:rsidRPr="008C148C">
        <w:rPr>
          <w:rFonts w:ascii="Arial" w:hAnsi="Arial" w:cs="Arial"/>
          <w:b/>
          <w:bCs/>
          <w:sz w:val="20"/>
          <w:u w:val="single"/>
        </w:rPr>
        <w:t>AO CÓDIGO DE CONDUTA DO FORNECEDOR CAIXA</w:t>
      </w:r>
    </w:p>
    <w:p w14:paraId="03677BAE" w14:textId="77777777" w:rsidR="00613046" w:rsidRPr="00FA58F0" w:rsidRDefault="00613046" w:rsidP="00840C26">
      <w:pPr>
        <w:autoSpaceDE w:val="0"/>
        <w:autoSpaceDN w:val="0"/>
        <w:adjustRightInd w:val="0"/>
        <w:jc w:val="center"/>
        <w:rPr>
          <w:rFonts w:ascii="Arial" w:hAnsi="Arial" w:cs="Arial"/>
          <w:b/>
          <w:bCs/>
          <w:sz w:val="20"/>
        </w:rPr>
      </w:pPr>
    </w:p>
    <w:bookmarkStart w:id="200" w:name="_Hlk85032988"/>
    <w:p w14:paraId="34008100" w14:textId="67A094AA" w:rsidR="00613046" w:rsidRPr="00FA58F0" w:rsidRDefault="0010363D" w:rsidP="00840C26">
      <w:pPr>
        <w:autoSpaceDE w:val="0"/>
        <w:autoSpaceDN w:val="0"/>
        <w:adjustRightInd w:val="0"/>
        <w:jc w:val="both"/>
        <w:rPr>
          <w:rFonts w:ascii="Arial" w:hAnsi="Arial" w:cs="Arial"/>
          <w:sz w:val="20"/>
        </w:rPr>
      </w:pPr>
      <w:r>
        <w:rPr>
          <w:rFonts w:ascii="Arial" w:hAnsi="Arial" w:cs="Arial"/>
          <w:b/>
          <w:bCs/>
          <w:sz w:val="20"/>
          <w:highlight w:val="green"/>
        </w:rPr>
        <w:fldChar w:fldCharType="begin"/>
      </w:r>
      <w:r>
        <w:rPr>
          <w:rFonts w:ascii="Arial" w:hAnsi="Arial" w:cs="Arial"/>
          <w:b/>
          <w:bCs/>
          <w:sz w:val="20"/>
          <w:highlight w:val="green"/>
        </w:rPr>
        <w:instrText xml:space="preserve"> MERGEFIELD Empresa </w:instrText>
      </w:r>
      <w:r>
        <w:rPr>
          <w:rFonts w:ascii="Arial" w:hAnsi="Arial" w:cs="Arial"/>
          <w:b/>
          <w:bCs/>
          <w:sz w:val="20"/>
          <w:highlight w:val="green"/>
        </w:rPr>
        <w:fldChar w:fldCharType="end"/>
      </w:r>
      <w:r w:rsidR="00613046" w:rsidRPr="00FA58F0">
        <w:rPr>
          <w:rFonts w:ascii="Arial" w:hAnsi="Arial" w:cs="Arial"/>
          <w:sz w:val="20"/>
        </w:rPr>
        <w:t xml:space="preserve">, inscrita(o) no </w:t>
      </w:r>
      <w:r>
        <w:rPr>
          <w:rFonts w:ascii="Arial" w:hAnsi="Arial" w:cs="Arial"/>
          <w:sz w:val="20"/>
          <w:highlight w:val="green"/>
        </w:rPr>
        <w:fldChar w:fldCharType="begin"/>
      </w:r>
      <w:r>
        <w:rPr>
          <w:rFonts w:ascii="Arial" w:hAnsi="Arial" w:cs="Arial"/>
          <w:sz w:val="20"/>
          <w:highlight w:val="green"/>
        </w:rPr>
        <w:instrText xml:space="preserve"> MERGEFIELD CNPJ_Empresa </w:instrText>
      </w:r>
      <w:r>
        <w:rPr>
          <w:rFonts w:ascii="Arial" w:hAnsi="Arial" w:cs="Arial"/>
          <w:sz w:val="20"/>
          <w:highlight w:val="green"/>
        </w:rPr>
        <w:fldChar w:fldCharType="end"/>
      </w:r>
      <w:r w:rsidR="00613046" w:rsidRPr="00FA58F0">
        <w:rPr>
          <w:rFonts w:ascii="Arial" w:hAnsi="Arial" w:cs="Arial"/>
          <w:sz w:val="20"/>
        </w:rPr>
        <w:t>, por meio do</w:t>
      </w:r>
      <w:r w:rsidR="00E557D9">
        <w:rPr>
          <w:rFonts w:ascii="Arial" w:hAnsi="Arial" w:cs="Arial"/>
          <w:sz w:val="20"/>
        </w:rPr>
        <w:t>(s)</w:t>
      </w:r>
      <w:r w:rsidR="00613046" w:rsidRPr="00FA58F0">
        <w:rPr>
          <w:rFonts w:ascii="Arial" w:hAnsi="Arial" w:cs="Arial"/>
          <w:sz w:val="20"/>
        </w:rPr>
        <w:t xml:space="preserve"> seu</w:t>
      </w:r>
      <w:r w:rsidR="00E557D9">
        <w:rPr>
          <w:rFonts w:ascii="Arial" w:hAnsi="Arial" w:cs="Arial"/>
          <w:sz w:val="20"/>
        </w:rPr>
        <w:t>(s)</w:t>
      </w:r>
      <w:r w:rsidR="00613046" w:rsidRPr="00FA58F0">
        <w:rPr>
          <w:rFonts w:ascii="Arial" w:hAnsi="Arial" w:cs="Arial"/>
          <w:sz w:val="20"/>
        </w:rPr>
        <w:t xml:space="preserve"> representante</w:t>
      </w:r>
      <w:r w:rsidR="00E557D9">
        <w:rPr>
          <w:rFonts w:ascii="Arial" w:hAnsi="Arial" w:cs="Arial"/>
          <w:sz w:val="20"/>
        </w:rPr>
        <w:t>(s)</w:t>
      </w:r>
      <w:r w:rsidR="00613046" w:rsidRPr="00FA58F0">
        <w:rPr>
          <w:rFonts w:ascii="Arial" w:hAnsi="Arial" w:cs="Arial"/>
          <w:sz w:val="20"/>
        </w:rPr>
        <w:t xml:space="preserve"> devidamente constituído</w:t>
      </w:r>
      <w:r w:rsidR="00E557D9">
        <w:rPr>
          <w:rFonts w:ascii="Arial" w:hAnsi="Arial" w:cs="Arial"/>
          <w:sz w:val="20"/>
        </w:rPr>
        <w:t>(s)</w:t>
      </w:r>
      <w:r w:rsidR="00613046" w:rsidRPr="00FA58F0">
        <w:rPr>
          <w:rFonts w:ascii="Arial" w:hAnsi="Arial" w:cs="Arial"/>
          <w:sz w:val="20"/>
        </w:rPr>
        <w:t>,</w:t>
      </w:r>
      <w:r w:rsidR="00E557D9">
        <w:rPr>
          <w:rFonts w:ascii="Arial" w:hAnsi="Arial" w:cs="Arial"/>
          <w:sz w:val="20"/>
        </w:rPr>
        <w:t xml:space="preserve"> </w:t>
      </w:r>
      <w:r w:rsidR="00E557D9" w:rsidRPr="00E557D9">
        <w:rPr>
          <w:rFonts w:ascii="Arial" w:hAnsi="Arial" w:cs="Arial"/>
          <w:b/>
          <w:bCs/>
          <w:sz w:val="20"/>
          <w:highlight w:val="green"/>
        </w:rPr>
        <w:fldChar w:fldCharType="begin"/>
      </w:r>
      <w:r w:rsidR="00E557D9" w:rsidRPr="00E557D9">
        <w:rPr>
          <w:rFonts w:ascii="Arial" w:hAnsi="Arial" w:cs="Arial"/>
          <w:b/>
          <w:bCs/>
          <w:sz w:val="20"/>
          <w:highlight w:val="green"/>
        </w:rPr>
        <w:instrText xml:space="preserve"> MERGEFIELD Nome_Repres_1 </w:instrText>
      </w:r>
      <w:r w:rsidR="00E557D9" w:rsidRPr="00E557D9">
        <w:rPr>
          <w:rFonts w:ascii="Arial" w:hAnsi="Arial" w:cs="Arial"/>
          <w:b/>
          <w:bCs/>
          <w:sz w:val="20"/>
          <w:highlight w:val="green"/>
        </w:rPr>
        <w:fldChar w:fldCharType="end"/>
      </w:r>
      <w:r w:rsidR="00E557D9">
        <w:rPr>
          <w:rFonts w:ascii="Arial" w:hAnsi="Arial" w:cs="Arial"/>
          <w:sz w:val="20"/>
        </w:rPr>
        <w:t xml:space="preserve">, RG </w:t>
      </w:r>
      <w:r w:rsidR="00E557D9" w:rsidRPr="00E557D9">
        <w:rPr>
          <w:rFonts w:ascii="Arial" w:hAnsi="Arial" w:cs="Arial"/>
          <w:sz w:val="20"/>
          <w:highlight w:val="green"/>
        </w:rPr>
        <w:fldChar w:fldCharType="begin"/>
      </w:r>
      <w:r w:rsidR="00E557D9" w:rsidRPr="00E557D9">
        <w:rPr>
          <w:rFonts w:ascii="Arial" w:hAnsi="Arial" w:cs="Arial"/>
          <w:sz w:val="20"/>
          <w:highlight w:val="green"/>
        </w:rPr>
        <w:instrText xml:space="preserve"> MERGEFIELD RG_Repres_1 </w:instrText>
      </w:r>
      <w:r w:rsidR="00E557D9" w:rsidRPr="00E557D9">
        <w:rPr>
          <w:rFonts w:ascii="Arial" w:hAnsi="Arial" w:cs="Arial"/>
          <w:sz w:val="20"/>
          <w:highlight w:val="green"/>
        </w:rPr>
        <w:fldChar w:fldCharType="end"/>
      </w:r>
      <w:r w:rsidR="00E557D9">
        <w:rPr>
          <w:rFonts w:ascii="Arial" w:hAnsi="Arial" w:cs="Arial"/>
          <w:sz w:val="20"/>
        </w:rPr>
        <w:t xml:space="preserve">, CPF </w:t>
      </w:r>
      <w:r w:rsidR="00E557D9">
        <w:rPr>
          <w:rFonts w:ascii="Arial" w:hAnsi="Arial" w:cs="Arial"/>
          <w:sz w:val="20"/>
          <w:highlight w:val="green"/>
        </w:rPr>
        <w:fldChar w:fldCharType="begin"/>
      </w:r>
      <w:r w:rsidR="00E557D9">
        <w:rPr>
          <w:rFonts w:ascii="Arial" w:hAnsi="Arial" w:cs="Arial"/>
          <w:sz w:val="20"/>
          <w:highlight w:val="green"/>
        </w:rPr>
        <w:instrText xml:space="preserve"> MERGEFIELD CPF_Repres_1 </w:instrText>
      </w:r>
      <w:r w:rsidR="00E557D9">
        <w:rPr>
          <w:rFonts w:ascii="Arial" w:hAnsi="Arial" w:cs="Arial"/>
          <w:sz w:val="20"/>
          <w:highlight w:val="green"/>
        </w:rPr>
        <w:fldChar w:fldCharType="end"/>
      </w:r>
      <w:r w:rsidR="00E557D9">
        <w:rPr>
          <w:rFonts w:ascii="Arial" w:hAnsi="Arial" w:cs="Arial"/>
          <w:sz w:val="20"/>
        </w:rPr>
        <w:t xml:space="preserve"> e </w:t>
      </w:r>
      <w:r w:rsidR="00E557D9" w:rsidRPr="00E557D9">
        <w:rPr>
          <w:rFonts w:ascii="Arial" w:hAnsi="Arial" w:cs="Arial"/>
          <w:b/>
          <w:bCs/>
          <w:sz w:val="20"/>
          <w:highlight w:val="green"/>
        </w:rPr>
        <w:fldChar w:fldCharType="begin"/>
      </w:r>
      <w:r w:rsidR="00E557D9" w:rsidRPr="00E557D9">
        <w:rPr>
          <w:rFonts w:ascii="Arial" w:hAnsi="Arial" w:cs="Arial"/>
          <w:b/>
          <w:bCs/>
          <w:sz w:val="20"/>
          <w:highlight w:val="green"/>
        </w:rPr>
        <w:instrText xml:space="preserve"> MERGEFIELD Nome_Repres_2 </w:instrText>
      </w:r>
      <w:r w:rsidR="00E557D9" w:rsidRPr="00E557D9">
        <w:rPr>
          <w:rFonts w:ascii="Arial" w:hAnsi="Arial" w:cs="Arial"/>
          <w:b/>
          <w:bCs/>
          <w:sz w:val="20"/>
          <w:highlight w:val="green"/>
        </w:rPr>
        <w:fldChar w:fldCharType="end"/>
      </w:r>
      <w:r w:rsidR="00E557D9">
        <w:rPr>
          <w:rFonts w:ascii="Arial" w:hAnsi="Arial" w:cs="Arial"/>
          <w:sz w:val="20"/>
        </w:rPr>
        <w:t xml:space="preserve">, RG </w:t>
      </w:r>
      <w:r w:rsidR="00E557D9" w:rsidRPr="00E557D9">
        <w:rPr>
          <w:rFonts w:ascii="Arial" w:hAnsi="Arial" w:cs="Arial"/>
          <w:sz w:val="20"/>
          <w:highlight w:val="green"/>
        </w:rPr>
        <w:fldChar w:fldCharType="begin"/>
      </w:r>
      <w:r w:rsidR="00E557D9" w:rsidRPr="00E557D9">
        <w:rPr>
          <w:rFonts w:ascii="Arial" w:hAnsi="Arial" w:cs="Arial"/>
          <w:sz w:val="20"/>
          <w:highlight w:val="green"/>
        </w:rPr>
        <w:instrText xml:space="preserve"> MERGEFIELD RG_Repres_2 </w:instrText>
      </w:r>
      <w:r w:rsidR="00E557D9" w:rsidRPr="00E557D9">
        <w:rPr>
          <w:rFonts w:ascii="Arial" w:hAnsi="Arial" w:cs="Arial"/>
          <w:sz w:val="20"/>
          <w:highlight w:val="green"/>
        </w:rPr>
        <w:fldChar w:fldCharType="end"/>
      </w:r>
      <w:r w:rsidR="00E557D9">
        <w:rPr>
          <w:rFonts w:ascii="Arial" w:hAnsi="Arial" w:cs="Arial"/>
          <w:sz w:val="20"/>
        </w:rPr>
        <w:t xml:space="preserve">, CPF </w:t>
      </w:r>
      <w:r w:rsidR="00E557D9" w:rsidRPr="00E557D9">
        <w:rPr>
          <w:rFonts w:ascii="Arial" w:hAnsi="Arial" w:cs="Arial"/>
          <w:sz w:val="20"/>
          <w:highlight w:val="green"/>
        </w:rPr>
        <w:fldChar w:fldCharType="begin"/>
      </w:r>
      <w:r w:rsidR="00E557D9" w:rsidRPr="00E557D9">
        <w:rPr>
          <w:rFonts w:ascii="Arial" w:hAnsi="Arial" w:cs="Arial"/>
          <w:sz w:val="20"/>
          <w:highlight w:val="green"/>
        </w:rPr>
        <w:instrText xml:space="preserve"> MERGEFIELD CPF_Repres_2 </w:instrText>
      </w:r>
      <w:r w:rsidR="00E557D9" w:rsidRPr="00E557D9">
        <w:rPr>
          <w:rFonts w:ascii="Arial" w:hAnsi="Arial" w:cs="Arial"/>
          <w:sz w:val="20"/>
          <w:highlight w:val="green"/>
        </w:rPr>
        <w:fldChar w:fldCharType="end"/>
      </w:r>
      <w:r w:rsidR="00613046" w:rsidRPr="00FA58F0">
        <w:rPr>
          <w:rFonts w:ascii="Arial" w:hAnsi="Arial" w:cs="Arial"/>
          <w:sz w:val="20"/>
        </w:rPr>
        <w:t>, DECLARA, sob as penas da lei, para fins de formalização de contratação com a CAIXA, que:</w:t>
      </w:r>
    </w:p>
    <w:bookmarkEnd w:id="199"/>
    <w:bookmarkEnd w:id="200"/>
    <w:p w14:paraId="1261BF16" w14:textId="77777777" w:rsidR="00613046" w:rsidRPr="00FA58F0" w:rsidRDefault="00613046" w:rsidP="00840C26">
      <w:pPr>
        <w:autoSpaceDE w:val="0"/>
        <w:autoSpaceDN w:val="0"/>
        <w:adjustRightInd w:val="0"/>
        <w:jc w:val="both"/>
        <w:rPr>
          <w:rFonts w:ascii="Arial" w:hAnsi="Arial" w:cs="Arial"/>
          <w:sz w:val="20"/>
        </w:rPr>
      </w:pPr>
    </w:p>
    <w:p w14:paraId="4AEC598D" w14:textId="77777777" w:rsidR="00613046" w:rsidRPr="00FA58F0" w:rsidRDefault="00613046" w:rsidP="00840C26">
      <w:pPr>
        <w:autoSpaceDE w:val="0"/>
        <w:autoSpaceDN w:val="0"/>
        <w:adjustRightInd w:val="0"/>
        <w:jc w:val="both"/>
        <w:rPr>
          <w:rFonts w:ascii="Arial" w:hAnsi="Arial" w:cs="Arial"/>
          <w:sz w:val="20"/>
        </w:rPr>
      </w:pPr>
      <w:r w:rsidRPr="00FA58F0">
        <w:rPr>
          <w:rFonts w:ascii="Arial" w:hAnsi="Arial" w:cs="Arial"/>
          <w:sz w:val="20"/>
        </w:rPr>
        <w:t>1. Recebeu uma cópia integral do Código de Conduta do Fornecedor CAIXA;</w:t>
      </w:r>
    </w:p>
    <w:p w14:paraId="683456A7" w14:textId="77777777" w:rsidR="00613046" w:rsidRPr="00FA58F0" w:rsidRDefault="00613046" w:rsidP="00840C26">
      <w:pPr>
        <w:autoSpaceDE w:val="0"/>
        <w:autoSpaceDN w:val="0"/>
        <w:adjustRightInd w:val="0"/>
        <w:jc w:val="both"/>
        <w:rPr>
          <w:rFonts w:ascii="Arial" w:hAnsi="Arial" w:cs="Arial"/>
          <w:sz w:val="20"/>
        </w:rPr>
      </w:pPr>
    </w:p>
    <w:p w14:paraId="3AED3C1B" w14:textId="77777777" w:rsidR="00613046" w:rsidRPr="00FA58F0" w:rsidRDefault="00613046" w:rsidP="00840C26">
      <w:pPr>
        <w:autoSpaceDE w:val="0"/>
        <w:autoSpaceDN w:val="0"/>
        <w:adjustRightInd w:val="0"/>
        <w:jc w:val="both"/>
        <w:rPr>
          <w:rFonts w:ascii="Arial" w:hAnsi="Arial" w:cs="Arial"/>
          <w:sz w:val="20"/>
        </w:rPr>
      </w:pPr>
      <w:r w:rsidRPr="00FA58F0">
        <w:rPr>
          <w:rFonts w:ascii="Arial" w:hAnsi="Arial" w:cs="Arial"/>
          <w:sz w:val="20"/>
        </w:rPr>
        <w:t>2. Tomou conhecimento de todos os seus termos e se compromete a cumpri-los integralmente;</w:t>
      </w:r>
    </w:p>
    <w:p w14:paraId="3A279FD1" w14:textId="77777777" w:rsidR="00613046" w:rsidRPr="00FA58F0" w:rsidRDefault="00613046" w:rsidP="00840C26">
      <w:pPr>
        <w:autoSpaceDE w:val="0"/>
        <w:autoSpaceDN w:val="0"/>
        <w:adjustRightInd w:val="0"/>
        <w:jc w:val="both"/>
        <w:rPr>
          <w:rFonts w:ascii="Arial" w:hAnsi="Arial" w:cs="Arial"/>
          <w:sz w:val="20"/>
        </w:rPr>
      </w:pPr>
    </w:p>
    <w:p w14:paraId="1D2ADDC2" w14:textId="77777777" w:rsidR="00613046" w:rsidRPr="00FA58F0" w:rsidRDefault="00613046" w:rsidP="00840C26">
      <w:pPr>
        <w:autoSpaceDE w:val="0"/>
        <w:autoSpaceDN w:val="0"/>
        <w:adjustRightInd w:val="0"/>
        <w:jc w:val="both"/>
        <w:rPr>
          <w:rFonts w:ascii="Arial" w:hAnsi="Arial" w:cs="Arial"/>
          <w:sz w:val="20"/>
        </w:rPr>
      </w:pPr>
      <w:r w:rsidRPr="00FA58F0">
        <w:rPr>
          <w:rFonts w:ascii="Arial" w:hAnsi="Arial" w:cs="Arial"/>
          <w:sz w:val="20"/>
        </w:rPr>
        <w:t>3. Compartilhará as condutas contidas neste Código com seus empregados, sua respectiva cadeia produtiva e seus subcontratados, quando for o caso;</w:t>
      </w:r>
    </w:p>
    <w:p w14:paraId="108A243C" w14:textId="77777777" w:rsidR="00613046" w:rsidRPr="00FA58F0" w:rsidRDefault="00613046" w:rsidP="00840C26">
      <w:pPr>
        <w:autoSpaceDE w:val="0"/>
        <w:autoSpaceDN w:val="0"/>
        <w:adjustRightInd w:val="0"/>
        <w:jc w:val="both"/>
        <w:rPr>
          <w:rFonts w:ascii="Arial" w:hAnsi="Arial" w:cs="Arial"/>
          <w:sz w:val="20"/>
        </w:rPr>
      </w:pPr>
    </w:p>
    <w:p w14:paraId="1E9CD396" w14:textId="77777777" w:rsidR="00613046" w:rsidRPr="00FA58F0" w:rsidRDefault="00613046" w:rsidP="00840C26">
      <w:pPr>
        <w:autoSpaceDE w:val="0"/>
        <w:autoSpaceDN w:val="0"/>
        <w:adjustRightInd w:val="0"/>
        <w:jc w:val="both"/>
        <w:rPr>
          <w:rFonts w:ascii="Arial" w:hAnsi="Arial" w:cs="Arial"/>
          <w:sz w:val="20"/>
        </w:rPr>
      </w:pPr>
      <w:r w:rsidRPr="00FA58F0">
        <w:rPr>
          <w:rFonts w:ascii="Arial" w:hAnsi="Arial" w:cs="Arial"/>
          <w:sz w:val="20"/>
        </w:rPr>
        <w:t>4. Não tem conhecimento de qualquer violação ou indício de violação a este Código ou à legislação anticorrupção;</w:t>
      </w:r>
    </w:p>
    <w:p w14:paraId="016DE768" w14:textId="77777777" w:rsidR="00613046" w:rsidRPr="00FA58F0" w:rsidRDefault="00613046" w:rsidP="00840C26">
      <w:pPr>
        <w:autoSpaceDE w:val="0"/>
        <w:autoSpaceDN w:val="0"/>
        <w:adjustRightInd w:val="0"/>
        <w:jc w:val="both"/>
        <w:rPr>
          <w:rFonts w:ascii="Arial" w:hAnsi="Arial" w:cs="Arial"/>
          <w:sz w:val="20"/>
        </w:rPr>
      </w:pPr>
    </w:p>
    <w:p w14:paraId="70531FF3" w14:textId="77777777" w:rsidR="00613046" w:rsidRPr="00FA58F0" w:rsidRDefault="00613046" w:rsidP="00840C26">
      <w:pPr>
        <w:autoSpaceDE w:val="0"/>
        <w:autoSpaceDN w:val="0"/>
        <w:adjustRightInd w:val="0"/>
        <w:jc w:val="both"/>
        <w:rPr>
          <w:rFonts w:ascii="Arial" w:hAnsi="Arial" w:cs="Arial"/>
          <w:sz w:val="20"/>
        </w:rPr>
      </w:pPr>
      <w:r w:rsidRPr="00FA58F0">
        <w:rPr>
          <w:rFonts w:ascii="Arial" w:hAnsi="Arial" w:cs="Arial"/>
          <w:sz w:val="20"/>
        </w:rPr>
        <w:t>5. Se compromete a informar à CAIXA caso venha a tomar conhecimento de qualquer violação ou indício de violação a este Código ou à legislação</w:t>
      </w:r>
      <w:r w:rsidR="004D3143">
        <w:rPr>
          <w:rFonts w:ascii="Arial" w:hAnsi="Arial" w:cs="Arial"/>
          <w:sz w:val="20"/>
        </w:rPr>
        <w:t xml:space="preserve"> </w:t>
      </w:r>
      <w:r w:rsidRPr="00FA58F0">
        <w:rPr>
          <w:rFonts w:ascii="Arial" w:hAnsi="Arial" w:cs="Arial"/>
          <w:sz w:val="20"/>
        </w:rPr>
        <w:t>anticorrupção;</w:t>
      </w:r>
    </w:p>
    <w:p w14:paraId="3FFD9CB2" w14:textId="77777777" w:rsidR="00613046" w:rsidRPr="00FA58F0" w:rsidRDefault="00613046" w:rsidP="00840C26">
      <w:pPr>
        <w:autoSpaceDE w:val="0"/>
        <w:autoSpaceDN w:val="0"/>
        <w:adjustRightInd w:val="0"/>
        <w:jc w:val="both"/>
        <w:rPr>
          <w:rFonts w:ascii="Arial" w:hAnsi="Arial" w:cs="Arial"/>
          <w:sz w:val="20"/>
        </w:rPr>
      </w:pPr>
    </w:p>
    <w:p w14:paraId="7F7141EF" w14:textId="77777777" w:rsidR="00613046" w:rsidRPr="00FA58F0" w:rsidRDefault="00613046" w:rsidP="00840C26">
      <w:pPr>
        <w:autoSpaceDE w:val="0"/>
        <w:autoSpaceDN w:val="0"/>
        <w:adjustRightInd w:val="0"/>
        <w:jc w:val="both"/>
        <w:rPr>
          <w:rFonts w:ascii="Arial" w:hAnsi="Arial" w:cs="Arial"/>
          <w:sz w:val="20"/>
        </w:rPr>
      </w:pPr>
      <w:r w:rsidRPr="00FA58F0">
        <w:rPr>
          <w:rFonts w:ascii="Arial" w:hAnsi="Arial" w:cs="Arial"/>
          <w:sz w:val="20"/>
        </w:rPr>
        <w:t>6. Tem conhecimento de que a manutenção da relação contratual com a CAIXA implica na concordância em seguir este Código e suas eventuais alterações,</w:t>
      </w:r>
      <w:r w:rsidR="004D3143">
        <w:rPr>
          <w:rFonts w:ascii="Arial" w:hAnsi="Arial" w:cs="Arial"/>
          <w:sz w:val="20"/>
        </w:rPr>
        <w:t xml:space="preserve"> </w:t>
      </w:r>
      <w:r w:rsidRPr="00FA58F0">
        <w:rPr>
          <w:rFonts w:ascii="Arial" w:hAnsi="Arial" w:cs="Arial"/>
          <w:sz w:val="20"/>
        </w:rPr>
        <w:t>aditamentos ou revisões futuras;</w:t>
      </w:r>
    </w:p>
    <w:p w14:paraId="36FB75E5" w14:textId="77777777" w:rsidR="00613046" w:rsidRPr="00FA58F0" w:rsidRDefault="00613046" w:rsidP="00840C26">
      <w:pPr>
        <w:autoSpaceDE w:val="0"/>
        <w:autoSpaceDN w:val="0"/>
        <w:adjustRightInd w:val="0"/>
        <w:jc w:val="both"/>
        <w:rPr>
          <w:rFonts w:ascii="Arial" w:hAnsi="Arial" w:cs="Arial"/>
          <w:sz w:val="20"/>
        </w:rPr>
      </w:pPr>
    </w:p>
    <w:p w14:paraId="67E6A6A2" w14:textId="77777777" w:rsidR="00BA5A6D" w:rsidRPr="00F14446" w:rsidRDefault="00BA5A6D" w:rsidP="00840C26">
      <w:pPr>
        <w:autoSpaceDE w:val="0"/>
        <w:autoSpaceDN w:val="0"/>
        <w:adjustRightInd w:val="0"/>
        <w:jc w:val="both"/>
        <w:rPr>
          <w:rFonts w:ascii="Arial" w:hAnsi="Arial" w:cs="Arial"/>
          <w:sz w:val="20"/>
        </w:rPr>
      </w:pPr>
      <w:r w:rsidRPr="00F14446">
        <w:rPr>
          <w:rFonts w:ascii="Arial" w:hAnsi="Arial" w:cs="Arial"/>
          <w:sz w:val="20"/>
        </w:rPr>
        <w:t xml:space="preserve">7. Se compromete em acessar o endereço eletrônico </w:t>
      </w:r>
      <w:hyperlink r:id="rId47" w:history="1">
        <w:r w:rsidRPr="00F14446">
          <w:rPr>
            <w:rStyle w:val="Hyperlink"/>
            <w:rFonts w:ascii="Arial" w:hAnsi="Arial" w:cs="Arial"/>
            <w:sz w:val="20"/>
          </w:rPr>
          <w:t>http://licitacoes.caixa.gov.br</w:t>
        </w:r>
      </w:hyperlink>
      <w:r w:rsidRPr="00F14446">
        <w:rPr>
          <w:rFonts w:ascii="Arial" w:hAnsi="Arial" w:cs="Arial"/>
          <w:sz w:val="20"/>
        </w:rPr>
        <w:t>, para manter-se atualizado em razão de possíveis alterações neste Código de</w:t>
      </w:r>
      <w:r>
        <w:rPr>
          <w:rFonts w:ascii="Arial" w:hAnsi="Arial" w:cs="Arial"/>
          <w:sz w:val="20"/>
        </w:rPr>
        <w:t xml:space="preserve"> </w:t>
      </w:r>
      <w:r w:rsidRPr="00F14446">
        <w:rPr>
          <w:rFonts w:ascii="Arial" w:hAnsi="Arial" w:cs="Arial"/>
          <w:sz w:val="20"/>
        </w:rPr>
        <w:t>Conduta.</w:t>
      </w:r>
    </w:p>
    <w:p w14:paraId="169389E4" w14:textId="77777777" w:rsidR="00613046" w:rsidRPr="00FA58F0" w:rsidRDefault="00613046" w:rsidP="00840C26">
      <w:pPr>
        <w:autoSpaceDE w:val="0"/>
        <w:autoSpaceDN w:val="0"/>
        <w:adjustRightInd w:val="0"/>
        <w:jc w:val="both"/>
        <w:rPr>
          <w:rFonts w:ascii="Arial" w:hAnsi="Arial" w:cs="Arial"/>
          <w:sz w:val="20"/>
        </w:rPr>
      </w:pPr>
    </w:p>
    <w:p w14:paraId="351DBF07" w14:textId="382BEB0C" w:rsidR="00524484" w:rsidRDefault="00524484" w:rsidP="00524484">
      <w:pPr>
        <w:ind w:left="900" w:hanging="900"/>
        <w:jc w:val="both"/>
        <w:rPr>
          <w:rFonts w:ascii="Arial" w:hAnsi="Arial" w:cs="Arial"/>
          <w:sz w:val="20"/>
        </w:rPr>
      </w:pPr>
      <w:bookmarkStart w:id="201" w:name="_Hlk85033005"/>
      <w:r>
        <w:rPr>
          <w:rFonts w:ascii="Arial" w:hAnsi="Arial" w:cs="Arial"/>
          <w:sz w:val="20"/>
        </w:rPr>
        <w:t>Bauru</w:t>
      </w:r>
      <w:r w:rsidRPr="00D1298F">
        <w:rPr>
          <w:rFonts w:ascii="Arial" w:hAnsi="Arial" w:cs="Arial"/>
          <w:sz w:val="20"/>
        </w:rPr>
        <w:t xml:space="preserve">, </w:t>
      </w:r>
      <w:r>
        <w:rPr>
          <w:rFonts w:ascii="Arial" w:hAnsi="Arial" w:cs="Arial"/>
          <w:sz w:val="20"/>
          <w:highlight w:val="green"/>
        </w:rPr>
        <w:fldChar w:fldCharType="begin"/>
      </w:r>
      <w:r>
        <w:rPr>
          <w:rFonts w:ascii="Arial" w:hAnsi="Arial" w:cs="Arial"/>
          <w:sz w:val="20"/>
          <w:highlight w:val="green"/>
        </w:rPr>
        <w:instrText xml:space="preserve"> MERGEFIELD Mês_Assin </w:instrText>
      </w:r>
      <w:r>
        <w:rPr>
          <w:rFonts w:ascii="Arial" w:hAnsi="Arial" w:cs="Arial"/>
          <w:sz w:val="20"/>
          <w:highlight w:val="green"/>
        </w:rPr>
        <w:fldChar w:fldCharType="end"/>
      </w:r>
      <w:r w:rsidRPr="00D1298F">
        <w:rPr>
          <w:rFonts w:ascii="Arial" w:hAnsi="Arial" w:cs="Arial"/>
          <w:sz w:val="20"/>
        </w:rPr>
        <w:t xml:space="preserve"> de </w:t>
      </w:r>
      <w:r>
        <w:rPr>
          <w:rFonts w:ascii="Arial" w:hAnsi="Arial" w:cs="Arial"/>
          <w:sz w:val="20"/>
          <w:highlight w:val="green"/>
        </w:rPr>
        <w:fldChar w:fldCharType="begin"/>
      </w:r>
      <w:r>
        <w:rPr>
          <w:rFonts w:ascii="Arial" w:hAnsi="Arial" w:cs="Arial"/>
          <w:sz w:val="20"/>
          <w:highlight w:val="green"/>
        </w:rPr>
        <w:instrText xml:space="preserve"> MERGEFIELD Ano_Assin </w:instrText>
      </w:r>
      <w:r>
        <w:rPr>
          <w:rFonts w:ascii="Arial" w:hAnsi="Arial" w:cs="Arial"/>
          <w:sz w:val="20"/>
          <w:highlight w:val="green"/>
        </w:rPr>
        <w:fldChar w:fldCharType="end"/>
      </w:r>
      <w:r>
        <w:rPr>
          <w:rFonts w:ascii="Arial" w:hAnsi="Arial" w:cs="Arial"/>
          <w:sz w:val="20"/>
        </w:rPr>
        <w:t>.</w:t>
      </w:r>
    </w:p>
    <w:p w14:paraId="51364928" w14:textId="77777777" w:rsidR="00D1298F" w:rsidRDefault="00D1298F" w:rsidP="00D1298F">
      <w:pPr>
        <w:ind w:left="900" w:hanging="900"/>
        <w:jc w:val="both"/>
        <w:rPr>
          <w:rFonts w:ascii="Arial" w:hAnsi="Arial" w:cs="Arial"/>
          <w:sz w:val="20"/>
        </w:rPr>
      </w:pPr>
    </w:p>
    <w:p w14:paraId="2AA166AA" w14:textId="77777777" w:rsidR="00D1298F" w:rsidRDefault="00D1298F" w:rsidP="00D1298F">
      <w:pPr>
        <w:ind w:left="900" w:hanging="900"/>
        <w:jc w:val="both"/>
        <w:rPr>
          <w:rFonts w:ascii="Arial" w:hAnsi="Arial" w:cs="Arial"/>
          <w:sz w:val="20"/>
        </w:rPr>
      </w:pPr>
    </w:p>
    <w:p w14:paraId="0CEC4727" w14:textId="77777777" w:rsidR="00D1298F" w:rsidRDefault="00D1298F" w:rsidP="00D1298F">
      <w:pPr>
        <w:ind w:left="900" w:hanging="900"/>
        <w:jc w:val="both"/>
        <w:rPr>
          <w:rFonts w:ascii="Arial" w:hAnsi="Arial" w:cs="Arial"/>
          <w:sz w:val="20"/>
        </w:rPr>
      </w:pPr>
    </w:p>
    <w:p w14:paraId="5F7249E8" w14:textId="77777777" w:rsidR="00D1298F" w:rsidRPr="00FA58F0" w:rsidRDefault="00D1298F" w:rsidP="00D1298F">
      <w:pPr>
        <w:ind w:left="900" w:hanging="900"/>
        <w:jc w:val="both"/>
        <w:rPr>
          <w:rFonts w:ascii="Arial" w:hAnsi="Arial" w:cs="Arial"/>
          <w:sz w:val="20"/>
        </w:rPr>
      </w:pPr>
    </w:p>
    <w:p w14:paraId="3E8A1F99" w14:textId="77777777" w:rsidR="00D1298F" w:rsidRPr="00D1298F" w:rsidRDefault="00D1298F" w:rsidP="00D1298F">
      <w:pPr>
        <w:jc w:val="both"/>
        <w:rPr>
          <w:rFonts w:ascii="Arial" w:hAnsi="Arial" w:cs="Arial"/>
          <w:sz w:val="20"/>
        </w:rPr>
      </w:pPr>
      <w:r>
        <w:rPr>
          <w:rFonts w:ascii="Arial" w:hAnsi="Arial" w:cs="Arial"/>
          <w:sz w:val="20"/>
        </w:rPr>
        <w:t>_______________________________________</w:t>
      </w:r>
    </w:p>
    <w:p w14:paraId="53EB1403" w14:textId="76C9156C" w:rsidR="00D1298F" w:rsidRDefault="00D1298F" w:rsidP="00D1298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Nome_Repres_1 </w:instrText>
      </w:r>
      <w:r w:rsidRPr="00D1298F">
        <w:rPr>
          <w:rFonts w:ascii="Arial" w:hAnsi="Arial" w:cs="Arial"/>
          <w:bCs/>
          <w:sz w:val="20"/>
          <w:highlight w:val="green"/>
        </w:rPr>
        <w:fldChar w:fldCharType="end"/>
      </w:r>
    </w:p>
    <w:p w14:paraId="7C6B9259" w14:textId="2BF4B75E" w:rsidR="00D1298F" w:rsidRDefault="00D1298F" w:rsidP="00D1298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RG_Repres_1 </w:instrText>
      </w:r>
      <w:r w:rsidRPr="00D1298F">
        <w:rPr>
          <w:rFonts w:ascii="Arial" w:hAnsi="Arial" w:cs="Arial"/>
          <w:bCs/>
          <w:sz w:val="20"/>
          <w:highlight w:val="green"/>
        </w:rPr>
        <w:fldChar w:fldCharType="end"/>
      </w:r>
    </w:p>
    <w:p w14:paraId="45DA69AD" w14:textId="2A32E367" w:rsidR="00D1298F" w:rsidRDefault="00D1298F" w:rsidP="00D1298F">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CPF_Repres_1 </w:instrText>
      </w:r>
      <w:r w:rsidRPr="00D1298F">
        <w:rPr>
          <w:rFonts w:ascii="Arial" w:hAnsi="Arial" w:cs="Arial"/>
          <w:bCs/>
          <w:sz w:val="20"/>
          <w:highlight w:val="green"/>
        </w:rPr>
        <w:fldChar w:fldCharType="end"/>
      </w:r>
    </w:p>
    <w:p w14:paraId="6714E9BD" w14:textId="77777777" w:rsidR="00D1298F" w:rsidRDefault="00D1298F" w:rsidP="00D1298F">
      <w:pPr>
        <w:jc w:val="both"/>
        <w:rPr>
          <w:rFonts w:ascii="Arial" w:hAnsi="Arial" w:cs="Arial"/>
          <w:bCs/>
          <w:sz w:val="20"/>
        </w:rPr>
      </w:pPr>
    </w:p>
    <w:p w14:paraId="2857D3F9" w14:textId="77777777" w:rsidR="00D1298F" w:rsidRDefault="00D1298F" w:rsidP="00D1298F">
      <w:pPr>
        <w:jc w:val="both"/>
        <w:rPr>
          <w:rFonts w:ascii="Arial" w:hAnsi="Arial" w:cs="Arial"/>
          <w:bCs/>
          <w:sz w:val="20"/>
        </w:rPr>
      </w:pPr>
    </w:p>
    <w:p w14:paraId="4C6BC8E7" w14:textId="77777777" w:rsidR="00D1298F" w:rsidRDefault="00D1298F" w:rsidP="00D1298F">
      <w:pPr>
        <w:jc w:val="both"/>
        <w:rPr>
          <w:rFonts w:ascii="Arial" w:hAnsi="Arial" w:cs="Arial"/>
          <w:bCs/>
          <w:sz w:val="20"/>
        </w:rPr>
      </w:pPr>
    </w:p>
    <w:p w14:paraId="5E0730C4" w14:textId="77777777" w:rsidR="00D1298F" w:rsidRDefault="00D1298F" w:rsidP="00D1298F">
      <w:pPr>
        <w:jc w:val="both"/>
        <w:rPr>
          <w:rFonts w:ascii="Arial" w:hAnsi="Arial" w:cs="Arial"/>
          <w:bCs/>
          <w:sz w:val="20"/>
        </w:rPr>
      </w:pPr>
    </w:p>
    <w:p w14:paraId="54E6A9CA" w14:textId="77777777" w:rsidR="00D1298F" w:rsidRPr="00D1298F" w:rsidRDefault="00D1298F" w:rsidP="00D1298F">
      <w:pPr>
        <w:jc w:val="both"/>
        <w:rPr>
          <w:rFonts w:ascii="Arial" w:hAnsi="Arial" w:cs="Arial"/>
          <w:sz w:val="20"/>
        </w:rPr>
      </w:pPr>
      <w:r>
        <w:rPr>
          <w:rFonts w:ascii="Arial" w:hAnsi="Arial" w:cs="Arial"/>
          <w:sz w:val="20"/>
        </w:rPr>
        <w:t>_______________________________________</w:t>
      </w:r>
    </w:p>
    <w:p w14:paraId="300C9B60" w14:textId="36B8E16B" w:rsidR="00D1298F" w:rsidRDefault="00D1298F" w:rsidP="00D1298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Nome_Repres_2 </w:instrText>
      </w:r>
      <w:r w:rsidRPr="00D1298F">
        <w:rPr>
          <w:rFonts w:ascii="Arial" w:hAnsi="Arial" w:cs="Arial"/>
          <w:bCs/>
          <w:sz w:val="20"/>
          <w:highlight w:val="green"/>
        </w:rPr>
        <w:fldChar w:fldCharType="end"/>
      </w:r>
    </w:p>
    <w:p w14:paraId="6EB1886A" w14:textId="111EEA50" w:rsidR="00D1298F" w:rsidRDefault="00D1298F" w:rsidP="00D1298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RG_Repres_2 </w:instrText>
      </w:r>
      <w:r w:rsidRPr="00D1298F">
        <w:rPr>
          <w:rFonts w:ascii="Arial" w:hAnsi="Arial" w:cs="Arial"/>
          <w:bCs/>
          <w:sz w:val="20"/>
          <w:highlight w:val="green"/>
        </w:rPr>
        <w:fldChar w:fldCharType="end"/>
      </w:r>
    </w:p>
    <w:p w14:paraId="2BCB42D8" w14:textId="7694B190" w:rsidR="00D1298F" w:rsidRDefault="00D1298F" w:rsidP="00D1298F">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CPF_Repres_2 </w:instrText>
      </w:r>
      <w:r w:rsidRPr="00D1298F">
        <w:rPr>
          <w:rFonts w:ascii="Arial" w:hAnsi="Arial" w:cs="Arial"/>
          <w:bCs/>
          <w:sz w:val="20"/>
          <w:highlight w:val="green"/>
        </w:rPr>
        <w:fldChar w:fldCharType="end"/>
      </w:r>
    </w:p>
    <w:bookmarkEnd w:id="201"/>
    <w:p w14:paraId="2FD02785" w14:textId="77777777" w:rsidR="00613046" w:rsidRDefault="00613046" w:rsidP="00840C26">
      <w:pPr>
        <w:jc w:val="center"/>
        <w:rPr>
          <w:rFonts w:ascii="Arial" w:eastAsia="Arial" w:hAnsi="Arial" w:cs="Arial"/>
          <w:b/>
          <w:sz w:val="20"/>
        </w:rPr>
      </w:pPr>
    </w:p>
    <w:p w14:paraId="1DFD7373" w14:textId="05D2BC35" w:rsidR="00C933FD" w:rsidRDefault="008C148C" w:rsidP="00C933FD">
      <w:pPr>
        <w:jc w:val="center"/>
        <w:rPr>
          <w:rFonts w:ascii="Arial" w:hAnsi="Arial" w:cs="Arial"/>
          <w:b/>
          <w:sz w:val="20"/>
        </w:rPr>
      </w:pPr>
      <w:r>
        <w:rPr>
          <w:rFonts w:ascii="Arial" w:eastAsia="Arial" w:hAnsi="Arial" w:cs="Arial"/>
          <w:b/>
          <w:sz w:val="20"/>
        </w:rPr>
        <w:br w:type="page"/>
      </w:r>
      <w:bookmarkStart w:id="202" w:name="_Hlk85212546"/>
      <w:bookmarkStart w:id="203" w:name="_Hlk88152680"/>
      <w:bookmarkStart w:id="204" w:name="_Hlk139374263"/>
      <w:r w:rsidR="00C933FD" w:rsidRPr="00260B8B">
        <w:rPr>
          <w:rFonts w:ascii="Arial" w:hAnsi="Arial" w:cs="Arial"/>
          <w:b/>
          <w:sz w:val="20"/>
        </w:rPr>
        <w:lastRenderedPageBreak/>
        <w:t xml:space="preserve">ANEXO </w:t>
      </w:r>
      <w:r w:rsidR="00C933FD">
        <w:rPr>
          <w:rFonts w:ascii="Arial" w:hAnsi="Arial" w:cs="Arial"/>
          <w:b/>
          <w:sz w:val="20"/>
        </w:rPr>
        <w:t>VI</w:t>
      </w:r>
      <w:r w:rsidR="00C933FD" w:rsidRPr="00260B8B">
        <w:rPr>
          <w:rFonts w:ascii="Arial" w:hAnsi="Arial" w:cs="Arial"/>
          <w:b/>
          <w:sz w:val="20"/>
        </w:rPr>
        <w:t>I</w:t>
      </w:r>
      <w:r w:rsidR="00C933FD" w:rsidRPr="00FA58F0">
        <w:rPr>
          <w:rFonts w:ascii="Arial" w:hAnsi="Arial" w:cs="Arial"/>
          <w:b/>
          <w:sz w:val="20"/>
        </w:rPr>
        <w:t xml:space="preserve"> D</w:t>
      </w:r>
      <w:r w:rsidR="00C933FD">
        <w:rPr>
          <w:rFonts w:ascii="Arial" w:hAnsi="Arial" w:cs="Arial"/>
          <w:b/>
          <w:sz w:val="20"/>
        </w:rPr>
        <w:t>A ATA DE REGISTRO DE PREÇOS</w:t>
      </w:r>
      <w:r w:rsidR="00C933FD"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683B8615" w14:textId="1F42B79B" w:rsidR="00B86A14" w:rsidRDefault="00B86A14" w:rsidP="007370FF">
      <w:pPr>
        <w:jc w:val="center"/>
        <w:rPr>
          <w:rFonts w:ascii="Arial" w:hAnsi="Arial" w:cs="Arial"/>
          <w:b/>
          <w:sz w:val="20"/>
        </w:rPr>
      </w:pPr>
    </w:p>
    <w:p w14:paraId="45DA8B65" w14:textId="77777777" w:rsidR="007370FF" w:rsidRPr="00176A6C" w:rsidRDefault="007370FF" w:rsidP="007370FF">
      <w:pPr>
        <w:jc w:val="center"/>
        <w:rPr>
          <w:rFonts w:ascii="Arial" w:hAnsi="Arial" w:cs="Arial"/>
          <w:b/>
          <w:sz w:val="20"/>
        </w:rPr>
      </w:pPr>
      <w:bookmarkStart w:id="205" w:name="_Hlk139374895"/>
      <w:bookmarkEnd w:id="202"/>
      <w:r w:rsidRPr="00176A6C">
        <w:rPr>
          <w:rFonts w:ascii="Arial" w:hAnsi="Arial" w:cs="Arial"/>
          <w:b/>
          <w:sz w:val="20"/>
        </w:rPr>
        <w:t>DECLARAÇÃO DE EMPRESAS OPTANTES DO SIMPLES NACIONAL</w:t>
      </w:r>
    </w:p>
    <w:p w14:paraId="6C227370" w14:textId="77777777" w:rsidR="007370FF" w:rsidRDefault="007370FF" w:rsidP="007370FF">
      <w:pPr>
        <w:jc w:val="center"/>
        <w:rPr>
          <w:rFonts w:ascii="Arial" w:hAnsi="Arial" w:cs="Arial"/>
          <w:b/>
          <w:sz w:val="20"/>
        </w:rPr>
      </w:pPr>
      <w:r w:rsidRPr="00176A6C">
        <w:rPr>
          <w:rFonts w:ascii="Arial" w:hAnsi="Arial" w:cs="Arial"/>
          <w:b/>
          <w:sz w:val="20"/>
        </w:rPr>
        <w:t>ANEXO IV DA IN RBF 1.244/2012</w:t>
      </w:r>
    </w:p>
    <w:p w14:paraId="00B3700D" w14:textId="77777777" w:rsidR="007370FF" w:rsidRDefault="007370FF" w:rsidP="007370FF">
      <w:pPr>
        <w:jc w:val="center"/>
        <w:rPr>
          <w:rFonts w:ascii="Arial" w:hAnsi="Arial" w:cs="Arial"/>
          <w:b/>
          <w:sz w:val="20"/>
        </w:rPr>
      </w:pPr>
    </w:p>
    <w:p w14:paraId="7EDE469C" w14:textId="77777777" w:rsidR="007370FF" w:rsidRPr="00176A6C" w:rsidRDefault="007370FF" w:rsidP="007370FF">
      <w:pPr>
        <w:jc w:val="both"/>
        <w:rPr>
          <w:rFonts w:ascii="Arial" w:hAnsi="Arial" w:cs="Arial"/>
          <w:bCs/>
          <w:sz w:val="20"/>
        </w:rPr>
      </w:pPr>
      <w:r w:rsidRPr="00176A6C">
        <w:rPr>
          <w:rFonts w:ascii="Arial" w:hAnsi="Arial" w:cs="Arial"/>
          <w:bCs/>
          <w:sz w:val="20"/>
        </w:rPr>
        <w:t>Ilmo. Sr.</w:t>
      </w:r>
    </w:p>
    <w:p w14:paraId="3047CF1A" w14:textId="77777777" w:rsidR="007370FF" w:rsidRPr="00176A6C" w:rsidRDefault="007370FF" w:rsidP="007370FF">
      <w:pPr>
        <w:jc w:val="both"/>
        <w:rPr>
          <w:rFonts w:ascii="Arial" w:hAnsi="Arial" w:cs="Arial"/>
          <w:bCs/>
          <w:sz w:val="20"/>
        </w:rPr>
      </w:pPr>
      <w:r w:rsidRPr="00176A6C">
        <w:rPr>
          <w:rFonts w:ascii="Arial" w:hAnsi="Arial" w:cs="Arial"/>
          <w:bCs/>
          <w:sz w:val="20"/>
        </w:rPr>
        <w:t>Gerente da Caixa Econômica Federal</w:t>
      </w:r>
    </w:p>
    <w:p w14:paraId="4DE0E433" w14:textId="77777777" w:rsidR="007370FF" w:rsidRPr="00176A6C" w:rsidRDefault="007370FF" w:rsidP="007370FF">
      <w:pPr>
        <w:jc w:val="both"/>
        <w:rPr>
          <w:rFonts w:ascii="Arial" w:hAnsi="Arial" w:cs="Arial"/>
          <w:bCs/>
          <w:sz w:val="20"/>
        </w:rPr>
      </w:pPr>
    </w:p>
    <w:p w14:paraId="479F4481" w14:textId="0124F8DB" w:rsidR="007370FF" w:rsidRPr="00176A6C" w:rsidRDefault="007370FF" w:rsidP="007370FF">
      <w:pPr>
        <w:jc w:val="both"/>
        <w:rPr>
          <w:rFonts w:ascii="Arial" w:hAnsi="Arial" w:cs="Arial"/>
          <w:bCs/>
          <w:sz w:val="20"/>
        </w:rPr>
      </w:pPr>
      <w:r w:rsidRPr="00176A6C">
        <w:rPr>
          <w:rFonts w:ascii="Arial" w:hAnsi="Arial" w:cs="Arial"/>
          <w:bCs/>
          <w:sz w:val="20"/>
          <w:highlight w:val="green"/>
        </w:rPr>
        <w:fldChar w:fldCharType="begin"/>
      </w:r>
      <w:r w:rsidRPr="00176A6C">
        <w:rPr>
          <w:rFonts w:ascii="Arial" w:hAnsi="Arial" w:cs="Arial"/>
          <w:bCs/>
          <w:sz w:val="20"/>
          <w:highlight w:val="green"/>
        </w:rPr>
        <w:instrText xml:space="preserve"> MERGEFIELD Empresa </w:instrText>
      </w:r>
      <w:r w:rsidRPr="00176A6C">
        <w:rPr>
          <w:rFonts w:ascii="Arial" w:hAnsi="Arial" w:cs="Arial"/>
          <w:bCs/>
          <w:sz w:val="20"/>
          <w:highlight w:val="green"/>
        </w:rPr>
        <w:fldChar w:fldCharType="end"/>
      </w:r>
      <w:r w:rsidRPr="00176A6C">
        <w:rPr>
          <w:rFonts w:ascii="Arial" w:hAnsi="Arial" w:cs="Arial"/>
          <w:bCs/>
          <w:sz w:val="20"/>
        </w:rPr>
        <w:t>, com sede na</w:t>
      </w:r>
      <w:r>
        <w:rPr>
          <w:rFonts w:ascii="Arial" w:hAnsi="Arial" w:cs="Arial"/>
          <w:bCs/>
          <w:sz w:val="20"/>
        </w:rPr>
        <w:t xml:space="preserve"> </w:t>
      </w:r>
      <w:r w:rsidRPr="00176A6C">
        <w:rPr>
          <w:rFonts w:ascii="Arial" w:hAnsi="Arial" w:cs="Arial"/>
          <w:bCs/>
          <w:sz w:val="20"/>
          <w:highlight w:val="green"/>
        </w:rPr>
        <w:fldChar w:fldCharType="begin"/>
      </w:r>
      <w:r w:rsidRPr="00176A6C">
        <w:rPr>
          <w:rFonts w:ascii="Arial" w:hAnsi="Arial" w:cs="Arial"/>
          <w:bCs/>
          <w:sz w:val="20"/>
          <w:highlight w:val="green"/>
        </w:rPr>
        <w:instrText xml:space="preserve"> MERGEFIELD Endereço_Completo_Empresa </w:instrText>
      </w:r>
      <w:r w:rsidRPr="00176A6C">
        <w:rPr>
          <w:rFonts w:ascii="Arial" w:hAnsi="Arial" w:cs="Arial"/>
          <w:bCs/>
          <w:sz w:val="20"/>
          <w:highlight w:val="green"/>
        </w:rPr>
        <w:fldChar w:fldCharType="end"/>
      </w:r>
      <w:r w:rsidRPr="00176A6C">
        <w:rPr>
          <w:rFonts w:ascii="Arial" w:hAnsi="Arial" w:cs="Arial"/>
          <w:bCs/>
          <w:sz w:val="20"/>
        </w:rPr>
        <w:t>, inscrita no CNPJ sob o nº</w:t>
      </w:r>
      <w:r>
        <w:rPr>
          <w:rFonts w:ascii="Arial" w:hAnsi="Arial" w:cs="Arial"/>
          <w:bCs/>
          <w:sz w:val="20"/>
        </w:rPr>
        <w:t xml:space="preserve"> </w:t>
      </w:r>
      <w:r w:rsidRPr="00176A6C">
        <w:rPr>
          <w:rFonts w:ascii="Arial" w:hAnsi="Arial" w:cs="Arial"/>
          <w:bCs/>
          <w:sz w:val="20"/>
          <w:highlight w:val="green"/>
        </w:rPr>
        <w:fldChar w:fldCharType="begin"/>
      </w:r>
      <w:r w:rsidRPr="00176A6C">
        <w:rPr>
          <w:rFonts w:ascii="Arial" w:hAnsi="Arial" w:cs="Arial"/>
          <w:bCs/>
          <w:sz w:val="20"/>
          <w:highlight w:val="green"/>
        </w:rPr>
        <w:instrText xml:space="preserve"> MERGEFIELD CNPJ_Empresa </w:instrText>
      </w:r>
      <w:r w:rsidRPr="00176A6C">
        <w:rPr>
          <w:rFonts w:ascii="Arial" w:hAnsi="Arial" w:cs="Arial"/>
          <w:bCs/>
          <w:sz w:val="20"/>
          <w:highlight w:val="green"/>
        </w:rPr>
        <w:fldChar w:fldCharType="end"/>
      </w:r>
      <w:r w:rsidRPr="00176A6C">
        <w:rPr>
          <w:rFonts w:ascii="Arial" w:hAnsi="Arial" w:cs="Arial"/>
          <w:bCs/>
          <w:sz w:val="20"/>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4413E9BF" w14:textId="77777777" w:rsidR="007370FF" w:rsidRPr="00176A6C" w:rsidRDefault="007370FF" w:rsidP="007370FF">
      <w:pPr>
        <w:jc w:val="both"/>
        <w:rPr>
          <w:rFonts w:ascii="Arial" w:hAnsi="Arial" w:cs="Arial"/>
          <w:bCs/>
          <w:sz w:val="20"/>
        </w:rPr>
      </w:pPr>
    </w:p>
    <w:p w14:paraId="4AFB18E8" w14:textId="77777777" w:rsidR="007370FF" w:rsidRPr="00176A6C" w:rsidRDefault="007370FF" w:rsidP="007370FF">
      <w:pPr>
        <w:jc w:val="both"/>
        <w:rPr>
          <w:rFonts w:ascii="Arial" w:hAnsi="Arial" w:cs="Arial"/>
          <w:bCs/>
          <w:sz w:val="20"/>
        </w:rPr>
      </w:pPr>
      <w:r w:rsidRPr="00176A6C">
        <w:rPr>
          <w:rFonts w:ascii="Arial" w:hAnsi="Arial" w:cs="Arial"/>
          <w:bCs/>
          <w:sz w:val="20"/>
        </w:rPr>
        <w:t>Para esse efeito, a declarante informa que:</w:t>
      </w:r>
    </w:p>
    <w:p w14:paraId="1DF751ED" w14:textId="77777777" w:rsidR="007370FF" w:rsidRPr="00176A6C" w:rsidRDefault="007370FF" w:rsidP="007370FF">
      <w:pPr>
        <w:jc w:val="both"/>
        <w:rPr>
          <w:rFonts w:ascii="Arial" w:hAnsi="Arial" w:cs="Arial"/>
          <w:bCs/>
          <w:sz w:val="20"/>
        </w:rPr>
      </w:pPr>
    </w:p>
    <w:p w14:paraId="340EBC2D" w14:textId="77777777" w:rsidR="007370FF" w:rsidRPr="00176A6C" w:rsidRDefault="007370FF" w:rsidP="007370FF">
      <w:pPr>
        <w:jc w:val="both"/>
        <w:rPr>
          <w:rFonts w:ascii="Arial" w:hAnsi="Arial" w:cs="Arial"/>
          <w:bCs/>
          <w:sz w:val="20"/>
        </w:rPr>
      </w:pPr>
      <w:r w:rsidRPr="00176A6C">
        <w:rPr>
          <w:rFonts w:ascii="Arial" w:hAnsi="Arial" w:cs="Arial"/>
          <w:bCs/>
          <w:sz w:val="20"/>
        </w:rPr>
        <w:t>I - Preenche os seguintes requisitos:</w:t>
      </w:r>
    </w:p>
    <w:p w14:paraId="3455E456" w14:textId="77777777" w:rsidR="007370FF" w:rsidRPr="00176A6C" w:rsidRDefault="007370FF" w:rsidP="007370FF">
      <w:pPr>
        <w:jc w:val="both"/>
        <w:rPr>
          <w:rFonts w:ascii="Arial" w:hAnsi="Arial" w:cs="Arial"/>
          <w:bCs/>
          <w:sz w:val="20"/>
        </w:rPr>
      </w:pPr>
      <w:r w:rsidRPr="00176A6C">
        <w:rPr>
          <w:rFonts w:ascii="Arial" w:hAnsi="Arial" w:cs="Arial"/>
          <w:bCs/>
          <w:sz w:val="20"/>
        </w:rPr>
        <w:t>a)</w:t>
      </w:r>
      <w:r w:rsidRPr="00176A6C">
        <w:rPr>
          <w:rFonts w:ascii="Arial" w:hAnsi="Arial" w:cs="Arial"/>
          <w:bCs/>
          <w:sz w:val="20"/>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5E2596D9" w14:textId="77777777" w:rsidR="007370FF" w:rsidRPr="00176A6C" w:rsidRDefault="007370FF" w:rsidP="007370FF">
      <w:pPr>
        <w:jc w:val="both"/>
        <w:rPr>
          <w:rFonts w:ascii="Arial" w:hAnsi="Arial" w:cs="Arial"/>
          <w:bCs/>
          <w:sz w:val="20"/>
        </w:rPr>
      </w:pPr>
      <w:r w:rsidRPr="00176A6C">
        <w:rPr>
          <w:rFonts w:ascii="Arial" w:hAnsi="Arial" w:cs="Arial"/>
          <w:bCs/>
          <w:sz w:val="20"/>
        </w:rPr>
        <w:t>b)</w:t>
      </w:r>
      <w:r w:rsidRPr="00176A6C">
        <w:rPr>
          <w:rFonts w:ascii="Arial" w:hAnsi="Arial" w:cs="Arial"/>
          <w:bCs/>
          <w:sz w:val="20"/>
        </w:rPr>
        <w:tab/>
        <w:t>cumpre as obrigações acessórias a que está sujeita, em conformidade com a legislação pertinente;</w:t>
      </w:r>
    </w:p>
    <w:p w14:paraId="6318FA57" w14:textId="77777777" w:rsidR="007370FF" w:rsidRPr="00176A6C" w:rsidRDefault="007370FF" w:rsidP="007370FF">
      <w:pPr>
        <w:jc w:val="both"/>
        <w:rPr>
          <w:rFonts w:ascii="Arial" w:hAnsi="Arial" w:cs="Arial"/>
          <w:bCs/>
          <w:sz w:val="20"/>
        </w:rPr>
      </w:pPr>
    </w:p>
    <w:p w14:paraId="5048D0F1" w14:textId="77777777" w:rsidR="007370FF" w:rsidRPr="00176A6C" w:rsidRDefault="007370FF" w:rsidP="007370FF">
      <w:pPr>
        <w:jc w:val="both"/>
        <w:rPr>
          <w:rFonts w:ascii="Arial" w:hAnsi="Arial" w:cs="Arial"/>
          <w:bCs/>
          <w:sz w:val="20"/>
        </w:rPr>
      </w:pPr>
      <w:r w:rsidRPr="00176A6C">
        <w:rPr>
          <w:rFonts w:ascii="Arial" w:hAnsi="Arial" w:cs="Arial"/>
          <w:bCs/>
          <w:sz w:val="20"/>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203"/>
    <w:p w14:paraId="148498A0" w14:textId="77777777" w:rsidR="007370FF" w:rsidRDefault="007370FF" w:rsidP="007370FF">
      <w:pPr>
        <w:ind w:left="900" w:hanging="900"/>
        <w:jc w:val="both"/>
        <w:rPr>
          <w:rFonts w:ascii="Arial" w:hAnsi="Arial" w:cs="Arial"/>
          <w:sz w:val="20"/>
        </w:rPr>
      </w:pPr>
    </w:p>
    <w:p w14:paraId="3DDFFB41" w14:textId="77777777" w:rsidR="007370FF" w:rsidRDefault="007370FF" w:rsidP="007370FF">
      <w:pPr>
        <w:ind w:left="900" w:hanging="900"/>
        <w:jc w:val="both"/>
        <w:rPr>
          <w:rFonts w:ascii="Arial" w:hAnsi="Arial" w:cs="Arial"/>
          <w:sz w:val="20"/>
        </w:rPr>
      </w:pPr>
    </w:p>
    <w:p w14:paraId="54B6D13E" w14:textId="77777777" w:rsidR="007370FF" w:rsidRDefault="007370FF" w:rsidP="007370FF">
      <w:pPr>
        <w:ind w:left="900" w:hanging="900"/>
        <w:jc w:val="both"/>
        <w:rPr>
          <w:rFonts w:ascii="Arial" w:hAnsi="Arial" w:cs="Arial"/>
          <w:sz w:val="20"/>
        </w:rPr>
      </w:pPr>
    </w:p>
    <w:p w14:paraId="04860F32" w14:textId="210D6F79" w:rsidR="007370FF" w:rsidRDefault="007370FF" w:rsidP="007370FF">
      <w:pPr>
        <w:ind w:left="900" w:hanging="900"/>
        <w:jc w:val="both"/>
        <w:rPr>
          <w:rFonts w:ascii="Arial" w:hAnsi="Arial" w:cs="Arial"/>
          <w:sz w:val="20"/>
        </w:rPr>
      </w:pPr>
      <w:r>
        <w:rPr>
          <w:rFonts w:ascii="Arial" w:hAnsi="Arial" w:cs="Arial"/>
          <w:sz w:val="20"/>
        </w:rPr>
        <w:t>Bauru</w:t>
      </w:r>
      <w:r w:rsidRPr="00D1298F">
        <w:rPr>
          <w:rFonts w:ascii="Arial" w:hAnsi="Arial" w:cs="Arial"/>
          <w:sz w:val="20"/>
        </w:rPr>
        <w:t xml:space="preserve">, </w:t>
      </w:r>
      <w:r>
        <w:rPr>
          <w:rFonts w:ascii="Arial" w:hAnsi="Arial" w:cs="Arial"/>
          <w:sz w:val="20"/>
          <w:highlight w:val="green"/>
        </w:rPr>
        <w:fldChar w:fldCharType="begin"/>
      </w:r>
      <w:r>
        <w:rPr>
          <w:rFonts w:ascii="Arial" w:hAnsi="Arial" w:cs="Arial"/>
          <w:sz w:val="20"/>
          <w:highlight w:val="green"/>
        </w:rPr>
        <w:instrText xml:space="preserve"> MERGEFIELD Mês_Assin </w:instrText>
      </w:r>
      <w:r>
        <w:rPr>
          <w:rFonts w:ascii="Arial" w:hAnsi="Arial" w:cs="Arial"/>
          <w:sz w:val="20"/>
          <w:highlight w:val="green"/>
        </w:rPr>
        <w:fldChar w:fldCharType="end"/>
      </w:r>
      <w:r w:rsidRPr="00D1298F">
        <w:rPr>
          <w:rFonts w:ascii="Arial" w:hAnsi="Arial" w:cs="Arial"/>
          <w:sz w:val="20"/>
        </w:rPr>
        <w:t xml:space="preserve"> de </w:t>
      </w:r>
      <w:r>
        <w:rPr>
          <w:rFonts w:ascii="Arial" w:hAnsi="Arial" w:cs="Arial"/>
          <w:sz w:val="20"/>
          <w:highlight w:val="green"/>
        </w:rPr>
        <w:fldChar w:fldCharType="begin"/>
      </w:r>
      <w:r>
        <w:rPr>
          <w:rFonts w:ascii="Arial" w:hAnsi="Arial" w:cs="Arial"/>
          <w:sz w:val="20"/>
          <w:highlight w:val="green"/>
        </w:rPr>
        <w:instrText xml:space="preserve"> MERGEFIELD Ano_Assin </w:instrText>
      </w:r>
      <w:r>
        <w:rPr>
          <w:rFonts w:ascii="Arial" w:hAnsi="Arial" w:cs="Arial"/>
          <w:sz w:val="20"/>
          <w:highlight w:val="green"/>
        </w:rPr>
        <w:fldChar w:fldCharType="end"/>
      </w:r>
      <w:r>
        <w:rPr>
          <w:rFonts w:ascii="Arial" w:hAnsi="Arial" w:cs="Arial"/>
          <w:sz w:val="20"/>
        </w:rPr>
        <w:t>.</w:t>
      </w:r>
    </w:p>
    <w:p w14:paraId="26019236" w14:textId="77777777" w:rsidR="007370FF" w:rsidRDefault="007370FF" w:rsidP="007370FF">
      <w:pPr>
        <w:ind w:left="900" w:hanging="900"/>
        <w:jc w:val="both"/>
        <w:rPr>
          <w:rFonts w:ascii="Arial" w:hAnsi="Arial" w:cs="Arial"/>
          <w:sz w:val="20"/>
        </w:rPr>
      </w:pPr>
    </w:p>
    <w:p w14:paraId="2552D911" w14:textId="77777777" w:rsidR="007370FF" w:rsidRDefault="007370FF" w:rsidP="007370FF">
      <w:pPr>
        <w:jc w:val="both"/>
        <w:rPr>
          <w:rFonts w:ascii="Arial" w:hAnsi="Arial" w:cs="Arial"/>
          <w:sz w:val="20"/>
        </w:rPr>
      </w:pPr>
    </w:p>
    <w:p w14:paraId="765E2489" w14:textId="77777777" w:rsidR="007370FF" w:rsidRDefault="007370FF" w:rsidP="007370FF">
      <w:pPr>
        <w:jc w:val="both"/>
        <w:rPr>
          <w:rFonts w:ascii="Arial" w:hAnsi="Arial" w:cs="Arial"/>
          <w:sz w:val="20"/>
        </w:rPr>
      </w:pPr>
    </w:p>
    <w:p w14:paraId="14AC80ED" w14:textId="77777777" w:rsidR="007370FF" w:rsidRDefault="007370FF" w:rsidP="007370FF">
      <w:pPr>
        <w:jc w:val="both"/>
        <w:rPr>
          <w:rFonts w:ascii="Arial" w:hAnsi="Arial" w:cs="Arial"/>
          <w:sz w:val="20"/>
        </w:rPr>
      </w:pPr>
    </w:p>
    <w:p w14:paraId="38DABFF7" w14:textId="77777777" w:rsidR="007370FF" w:rsidRPr="00D1298F" w:rsidRDefault="007370FF" w:rsidP="007370FF">
      <w:pPr>
        <w:jc w:val="both"/>
        <w:rPr>
          <w:rFonts w:ascii="Arial" w:hAnsi="Arial" w:cs="Arial"/>
          <w:sz w:val="20"/>
        </w:rPr>
      </w:pPr>
      <w:r>
        <w:rPr>
          <w:rFonts w:ascii="Arial" w:hAnsi="Arial" w:cs="Arial"/>
          <w:sz w:val="20"/>
        </w:rPr>
        <w:t>_______________________________________</w:t>
      </w:r>
    </w:p>
    <w:p w14:paraId="3B034597" w14:textId="3C536F1F" w:rsidR="007370FF" w:rsidRDefault="007370FF" w:rsidP="007370F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Nome_Repres_1 </w:instrText>
      </w:r>
      <w:r w:rsidRPr="00D1298F">
        <w:rPr>
          <w:rFonts w:ascii="Arial" w:hAnsi="Arial" w:cs="Arial"/>
          <w:bCs/>
          <w:sz w:val="20"/>
          <w:highlight w:val="green"/>
        </w:rPr>
        <w:fldChar w:fldCharType="end"/>
      </w:r>
    </w:p>
    <w:p w14:paraId="07918A0D" w14:textId="4F147421" w:rsidR="007370FF" w:rsidRDefault="007370FF" w:rsidP="007370F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RG_Repres_1 </w:instrText>
      </w:r>
      <w:r w:rsidRPr="00D1298F">
        <w:rPr>
          <w:rFonts w:ascii="Arial" w:hAnsi="Arial" w:cs="Arial"/>
          <w:bCs/>
          <w:sz w:val="20"/>
          <w:highlight w:val="green"/>
        </w:rPr>
        <w:fldChar w:fldCharType="end"/>
      </w:r>
    </w:p>
    <w:p w14:paraId="7569C02E" w14:textId="5033984D" w:rsidR="007370FF" w:rsidRDefault="007370FF" w:rsidP="007370FF">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CPF_Repres_1 </w:instrText>
      </w:r>
      <w:r w:rsidRPr="00D1298F">
        <w:rPr>
          <w:rFonts w:ascii="Arial" w:hAnsi="Arial" w:cs="Arial"/>
          <w:bCs/>
          <w:sz w:val="20"/>
          <w:highlight w:val="green"/>
        </w:rPr>
        <w:fldChar w:fldCharType="end"/>
      </w:r>
    </w:p>
    <w:p w14:paraId="74FE8C09" w14:textId="77777777" w:rsidR="007370FF" w:rsidRDefault="007370FF" w:rsidP="007370FF">
      <w:pPr>
        <w:jc w:val="both"/>
        <w:rPr>
          <w:rFonts w:ascii="Arial" w:hAnsi="Arial" w:cs="Arial"/>
          <w:bCs/>
          <w:sz w:val="20"/>
        </w:rPr>
      </w:pPr>
    </w:p>
    <w:p w14:paraId="644F21B0" w14:textId="77777777" w:rsidR="007370FF" w:rsidRDefault="007370FF" w:rsidP="007370FF">
      <w:pPr>
        <w:jc w:val="both"/>
        <w:rPr>
          <w:rFonts w:ascii="Arial" w:hAnsi="Arial" w:cs="Arial"/>
          <w:bCs/>
          <w:sz w:val="20"/>
        </w:rPr>
      </w:pPr>
    </w:p>
    <w:p w14:paraId="4ACC56D8" w14:textId="77777777" w:rsidR="007370FF" w:rsidRDefault="007370FF" w:rsidP="007370FF">
      <w:pPr>
        <w:jc w:val="both"/>
        <w:rPr>
          <w:rFonts w:ascii="Arial" w:hAnsi="Arial" w:cs="Arial"/>
          <w:bCs/>
          <w:sz w:val="20"/>
        </w:rPr>
      </w:pPr>
    </w:p>
    <w:p w14:paraId="1C2C8A9E" w14:textId="77777777" w:rsidR="007370FF" w:rsidRDefault="007370FF" w:rsidP="007370FF">
      <w:pPr>
        <w:jc w:val="both"/>
        <w:rPr>
          <w:rFonts w:ascii="Arial" w:hAnsi="Arial" w:cs="Arial"/>
          <w:bCs/>
          <w:sz w:val="20"/>
        </w:rPr>
      </w:pPr>
    </w:p>
    <w:p w14:paraId="73CE8352" w14:textId="77777777" w:rsidR="007370FF" w:rsidRPr="00D1298F" w:rsidRDefault="007370FF" w:rsidP="007370FF">
      <w:pPr>
        <w:jc w:val="both"/>
        <w:rPr>
          <w:rFonts w:ascii="Arial" w:hAnsi="Arial" w:cs="Arial"/>
          <w:sz w:val="20"/>
        </w:rPr>
      </w:pPr>
      <w:r>
        <w:rPr>
          <w:rFonts w:ascii="Arial" w:hAnsi="Arial" w:cs="Arial"/>
          <w:sz w:val="20"/>
        </w:rPr>
        <w:t>_______________________________________</w:t>
      </w:r>
    </w:p>
    <w:p w14:paraId="5490DC45" w14:textId="0A2F23D5" w:rsidR="007370FF" w:rsidRDefault="007370FF" w:rsidP="007370F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Nome_Repres_2 </w:instrText>
      </w:r>
      <w:r w:rsidRPr="00D1298F">
        <w:rPr>
          <w:rFonts w:ascii="Arial" w:hAnsi="Arial" w:cs="Arial"/>
          <w:bCs/>
          <w:sz w:val="20"/>
          <w:highlight w:val="green"/>
        </w:rPr>
        <w:fldChar w:fldCharType="end"/>
      </w:r>
    </w:p>
    <w:p w14:paraId="545F2A18" w14:textId="02B923D9" w:rsidR="007370FF" w:rsidRDefault="007370FF" w:rsidP="007370F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RG_Repres_2 </w:instrText>
      </w:r>
      <w:r w:rsidRPr="00D1298F">
        <w:rPr>
          <w:rFonts w:ascii="Arial" w:hAnsi="Arial" w:cs="Arial"/>
          <w:bCs/>
          <w:sz w:val="20"/>
          <w:highlight w:val="green"/>
        </w:rPr>
        <w:fldChar w:fldCharType="end"/>
      </w:r>
    </w:p>
    <w:p w14:paraId="61DEAB31" w14:textId="1E1DF17E" w:rsidR="007370FF" w:rsidRDefault="007370FF" w:rsidP="007370FF">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CPF_Repres_2 </w:instrText>
      </w:r>
      <w:r w:rsidRPr="00D1298F">
        <w:rPr>
          <w:rFonts w:ascii="Arial" w:hAnsi="Arial" w:cs="Arial"/>
          <w:bCs/>
          <w:sz w:val="20"/>
          <w:highlight w:val="green"/>
        </w:rPr>
        <w:fldChar w:fldCharType="end"/>
      </w:r>
    </w:p>
    <w:bookmarkEnd w:id="204"/>
    <w:bookmarkEnd w:id="205"/>
    <w:p w14:paraId="05750A88" w14:textId="365A53CA" w:rsidR="00FB6F21" w:rsidRDefault="00FB6F21" w:rsidP="007370FF">
      <w:pPr>
        <w:jc w:val="center"/>
        <w:rPr>
          <w:rFonts w:ascii="Arial" w:hAnsi="Arial" w:cs="Arial"/>
          <w:bCs/>
          <w:sz w:val="20"/>
        </w:rPr>
      </w:pPr>
    </w:p>
    <w:p w14:paraId="7621C50A" w14:textId="77777777" w:rsidR="00FB6F21" w:rsidRDefault="00FB6F21" w:rsidP="00FB6F21">
      <w:pPr>
        <w:jc w:val="both"/>
        <w:rPr>
          <w:rFonts w:ascii="Arial" w:hAnsi="Arial" w:cs="Arial"/>
          <w:bCs/>
          <w:sz w:val="20"/>
        </w:rPr>
      </w:pPr>
    </w:p>
    <w:p w14:paraId="41FB72A8" w14:textId="77777777" w:rsidR="00FD19A0" w:rsidRPr="00FA58F0" w:rsidRDefault="00FD19A0" w:rsidP="00840C26">
      <w:pPr>
        <w:jc w:val="center"/>
        <w:rPr>
          <w:rFonts w:ascii="Arial" w:eastAsia="Arial" w:hAnsi="Arial" w:cs="Arial"/>
          <w:b/>
          <w:sz w:val="20"/>
        </w:rPr>
      </w:pPr>
    </w:p>
    <w:p w14:paraId="074AE284" w14:textId="34DD85C5" w:rsidR="00C933FD" w:rsidRDefault="008C148C" w:rsidP="00C933FD">
      <w:pPr>
        <w:jc w:val="center"/>
        <w:rPr>
          <w:rFonts w:ascii="Arial" w:hAnsi="Arial" w:cs="Arial"/>
          <w:b/>
          <w:sz w:val="20"/>
        </w:rPr>
      </w:pPr>
      <w:r>
        <w:rPr>
          <w:rFonts w:ascii="Arial" w:eastAsia="Arial" w:hAnsi="Arial" w:cs="Arial"/>
          <w:b/>
          <w:sz w:val="20"/>
        </w:rPr>
        <w:br w:type="page"/>
      </w:r>
      <w:bookmarkStart w:id="206" w:name="_Hlk88152702"/>
      <w:bookmarkStart w:id="207" w:name="_Hlk84340061"/>
      <w:r w:rsidR="00C933FD" w:rsidRPr="00260B8B">
        <w:rPr>
          <w:rFonts w:ascii="Arial" w:hAnsi="Arial" w:cs="Arial"/>
          <w:b/>
          <w:sz w:val="20"/>
        </w:rPr>
        <w:lastRenderedPageBreak/>
        <w:t xml:space="preserve">ANEXO </w:t>
      </w:r>
      <w:r w:rsidR="00C933FD">
        <w:rPr>
          <w:rFonts w:ascii="Arial" w:hAnsi="Arial" w:cs="Arial"/>
          <w:b/>
          <w:sz w:val="20"/>
        </w:rPr>
        <w:t>VII</w:t>
      </w:r>
      <w:r w:rsidR="00C933FD" w:rsidRPr="00260B8B">
        <w:rPr>
          <w:rFonts w:ascii="Arial" w:hAnsi="Arial" w:cs="Arial"/>
          <w:b/>
          <w:sz w:val="20"/>
        </w:rPr>
        <w:t>I</w:t>
      </w:r>
      <w:r w:rsidR="00C933FD" w:rsidRPr="00FA58F0">
        <w:rPr>
          <w:rFonts w:ascii="Arial" w:hAnsi="Arial" w:cs="Arial"/>
          <w:b/>
          <w:sz w:val="20"/>
        </w:rPr>
        <w:t xml:space="preserve"> D</w:t>
      </w:r>
      <w:r w:rsidR="00C933FD">
        <w:rPr>
          <w:rFonts w:ascii="Arial" w:hAnsi="Arial" w:cs="Arial"/>
          <w:b/>
          <w:sz w:val="20"/>
        </w:rPr>
        <w:t>A ATA DE REGISTRO DE PREÇOS</w:t>
      </w:r>
      <w:r w:rsidR="00C933FD"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4920E771" w14:textId="5EE0A0D1" w:rsidR="00B86A14" w:rsidRDefault="00B86A14" w:rsidP="008C148C">
      <w:pPr>
        <w:jc w:val="center"/>
        <w:rPr>
          <w:rFonts w:ascii="Arial" w:eastAsia="Arial" w:hAnsi="Arial" w:cs="Arial"/>
          <w:b/>
          <w:sz w:val="20"/>
        </w:rPr>
      </w:pPr>
    </w:p>
    <w:p w14:paraId="0545BEA2" w14:textId="77777777" w:rsidR="008C148C" w:rsidRPr="00A92EFB" w:rsidRDefault="008C148C" w:rsidP="008C148C">
      <w:pPr>
        <w:autoSpaceDE w:val="0"/>
        <w:autoSpaceDN w:val="0"/>
        <w:adjustRightInd w:val="0"/>
        <w:jc w:val="center"/>
        <w:rPr>
          <w:rFonts w:ascii="Arial" w:hAnsi="Arial" w:cs="Arial"/>
          <w:b/>
          <w:bCs/>
          <w:sz w:val="20"/>
          <w:u w:val="single"/>
        </w:rPr>
      </w:pPr>
      <w:r w:rsidRPr="00A92EFB">
        <w:rPr>
          <w:rFonts w:ascii="Arial" w:hAnsi="Arial" w:cs="Arial"/>
          <w:b/>
          <w:bCs/>
          <w:sz w:val="20"/>
          <w:u w:val="single"/>
        </w:rPr>
        <w:t xml:space="preserve">TERMO DE RESPONSABILIDADE DE SEGURANÇA DA INFORMAÇÃO </w:t>
      </w:r>
    </w:p>
    <w:p w14:paraId="5FAEEDAB" w14:textId="77777777" w:rsidR="008C148C" w:rsidRPr="00EA04EE" w:rsidRDefault="008C148C" w:rsidP="008C148C">
      <w:pPr>
        <w:autoSpaceDE w:val="0"/>
        <w:autoSpaceDN w:val="0"/>
        <w:adjustRightInd w:val="0"/>
        <w:jc w:val="center"/>
        <w:rPr>
          <w:rFonts w:ascii="Arial" w:hAnsi="Arial" w:cs="Arial"/>
          <w:b/>
          <w:bCs/>
          <w:sz w:val="20"/>
        </w:rPr>
      </w:pPr>
      <w:r w:rsidRPr="00EA04EE">
        <w:rPr>
          <w:rFonts w:ascii="Arial" w:hAnsi="Arial" w:cs="Arial"/>
          <w:b/>
          <w:bCs/>
          <w:sz w:val="20"/>
        </w:rPr>
        <w:t>Exclusivo para Prestador de Serviço</w:t>
      </w:r>
    </w:p>
    <w:bookmarkEnd w:id="206"/>
    <w:p w14:paraId="54E0A863" w14:textId="77777777" w:rsidR="008C148C" w:rsidRPr="00EA04EE" w:rsidRDefault="008C148C" w:rsidP="008C148C">
      <w:pPr>
        <w:autoSpaceDE w:val="0"/>
        <w:autoSpaceDN w:val="0"/>
        <w:adjustRightInd w:val="0"/>
        <w:jc w:val="both"/>
        <w:rPr>
          <w:rFonts w:ascii="Arial" w:hAnsi="Arial"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8C148C" w:rsidRPr="00EA04EE" w14:paraId="4963E465" w14:textId="77777777" w:rsidTr="00C270B1">
        <w:trPr>
          <w:trHeight w:val="395"/>
          <w:jc w:val="center"/>
        </w:trPr>
        <w:tc>
          <w:tcPr>
            <w:tcW w:w="6015" w:type="dxa"/>
          </w:tcPr>
          <w:p w14:paraId="49A8D40D" w14:textId="77777777" w:rsidR="008C148C" w:rsidRPr="00EA04EE" w:rsidRDefault="008C148C" w:rsidP="00C270B1">
            <w:pPr>
              <w:autoSpaceDE w:val="0"/>
              <w:autoSpaceDN w:val="0"/>
              <w:adjustRightInd w:val="0"/>
              <w:ind w:left="5"/>
              <w:jc w:val="both"/>
              <w:rPr>
                <w:rFonts w:ascii="Arial" w:hAnsi="Arial" w:cs="Arial"/>
                <w:b/>
                <w:bCs/>
                <w:sz w:val="20"/>
              </w:rPr>
            </w:pPr>
            <w:r w:rsidRPr="00EA04EE">
              <w:rPr>
                <w:rFonts w:ascii="Arial" w:hAnsi="Arial" w:cs="Arial"/>
                <w:b/>
                <w:bCs/>
                <w:sz w:val="20"/>
              </w:rPr>
              <w:t>Nome do Usuário</w:t>
            </w:r>
          </w:p>
        </w:tc>
        <w:tc>
          <w:tcPr>
            <w:tcW w:w="2895" w:type="dxa"/>
          </w:tcPr>
          <w:p w14:paraId="6CDBDAC0" w14:textId="77777777" w:rsidR="008C148C" w:rsidRPr="00EA04EE" w:rsidRDefault="008C148C" w:rsidP="00C270B1">
            <w:pPr>
              <w:autoSpaceDE w:val="0"/>
              <w:autoSpaceDN w:val="0"/>
              <w:adjustRightInd w:val="0"/>
              <w:ind w:left="5"/>
              <w:jc w:val="both"/>
              <w:rPr>
                <w:rFonts w:ascii="Arial" w:hAnsi="Arial" w:cs="Arial"/>
                <w:b/>
                <w:bCs/>
                <w:sz w:val="20"/>
              </w:rPr>
            </w:pPr>
            <w:r w:rsidRPr="00EA04EE">
              <w:rPr>
                <w:rFonts w:ascii="Arial" w:hAnsi="Arial" w:cs="Arial"/>
                <w:b/>
                <w:bCs/>
                <w:sz w:val="20"/>
              </w:rPr>
              <w:t>CPF</w:t>
            </w:r>
          </w:p>
        </w:tc>
      </w:tr>
      <w:tr w:rsidR="008C148C" w:rsidRPr="00EA04EE" w14:paraId="2CB2C23A" w14:textId="77777777" w:rsidTr="00C270B1">
        <w:trPr>
          <w:trHeight w:val="414"/>
          <w:jc w:val="center"/>
        </w:trPr>
        <w:tc>
          <w:tcPr>
            <w:tcW w:w="6015" w:type="dxa"/>
          </w:tcPr>
          <w:p w14:paraId="183DDF38" w14:textId="77777777" w:rsidR="008C148C" w:rsidRPr="00EA04EE" w:rsidRDefault="008C148C" w:rsidP="00C270B1">
            <w:pPr>
              <w:autoSpaceDE w:val="0"/>
              <w:autoSpaceDN w:val="0"/>
              <w:adjustRightInd w:val="0"/>
              <w:ind w:left="5"/>
              <w:jc w:val="both"/>
              <w:rPr>
                <w:rFonts w:ascii="Arial" w:hAnsi="Arial" w:cs="Arial"/>
                <w:b/>
                <w:bCs/>
                <w:sz w:val="20"/>
              </w:rPr>
            </w:pPr>
            <w:r w:rsidRPr="00EA04EE">
              <w:rPr>
                <w:rFonts w:ascii="Arial" w:hAnsi="Arial" w:cs="Arial"/>
                <w:b/>
                <w:bCs/>
                <w:sz w:val="20"/>
              </w:rPr>
              <w:t>Empresa</w:t>
            </w:r>
          </w:p>
        </w:tc>
        <w:tc>
          <w:tcPr>
            <w:tcW w:w="2895" w:type="dxa"/>
          </w:tcPr>
          <w:p w14:paraId="18A929BC" w14:textId="77777777" w:rsidR="008C148C" w:rsidRPr="00EA04EE" w:rsidRDefault="008C148C" w:rsidP="00C270B1">
            <w:pPr>
              <w:autoSpaceDE w:val="0"/>
              <w:autoSpaceDN w:val="0"/>
              <w:adjustRightInd w:val="0"/>
              <w:ind w:left="5"/>
              <w:jc w:val="both"/>
              <w:rPr>
                <w:rFonts w:ascii="Arial" w:hAnsi="Arial" w:cs="Arial"/>
                <w:b/>
                <w:bCs/>
                <w:sz w:val="20"/>
              </w:rPr>
            </w:pPr>
            <w:r w:rsidRPr="00EA04EE">
              <w:rPr>
                <w:rFonts w:ascii="Arial" w:hAnsi="Arial" w:cs="Arial"/>
                <w:b/>
                <w:bCs/>
                <w:sz w:val="20"/>
              </w:rPr>
              <w:t>Função</w:t>
            </w:r>
          </w:p>
        </w:tc>
      </w:tr>
      <w:tr w:rsidR="008C148C" w:rsidRPr="00EA04EE" w14:paraId="66751C92" w14:textId="77777777" w:rsidTr="00C270B1">
        <w:trPr>
          <w:trHeight w:val="419"/>
          <w:jc w:val="center"/>
        </w:trPr>
        <w:tc>
          <w:tcPr>
            <w:tcW w:w="6015" w:type="dxa"/>
          </w:tcPr>
          <w:p w14:paraId="60D1F5FF" w14:textId="77777777" w:rsidR="008C148C" w:rsidRPr="00EA04EE" w:rsidRDefault="008C148C" w:rsidP="00C270B1">
            <w:pPr>
              <w:autoSpaceDE w:val="0"/>
              <w:autoSpaceDN w:val="0"/>
              <w:adjustRightInd w:val="0"/>
              <w:ind w:left="5"/>
              <w:jc w:val="both"/>
              <w:rPr>
                <w:rFonts w:ascii="Arial" w:hAnsi="Arial" w:cs="Arial"/>
                <w:b/>
                <w:bCs/>
                <w:sz w:val="20"/>
              </w:rPr>
            </w:pPr>
            <w:r w:rsidRPr="00EA04EE">
              <w:rPr>
                <w:rFonts w:ascii="Arial" w:hAnsi="Arial" w:cs="Arial"/>
                <w:b/>
                <w:bCs/>
                <w:sz w:val="20"/>
              </w:rPr>
              <w:t>Lotação</w:t>
            </w:r>
          </w:p>
        </w:tc>
        <w:tc>
          <w:tcPr>
            <w:tcW w:w="2895" w:type="dxa"/>
          </w:tcPr>
          <w:p w14:paraId="71D72A0D" w14:textId="77777777" w:rsidR="008C148C" w:rsidRPr="00EA04EE" w:rsidRDefault="008C148C" w:rsidP="00C270B1">
            <w:pPr>
              <w:autoSpaceDE w:val="0"/>
              <w:autoSpaceDN w:val="0"/>
              <w:adjustRightInd w:val="0"/>
              <w:ind w:left="5"/>
              <w:jc w:val="both"/>
              <w:rPr>
                <w:rFonts w:ascii="Arial" w:hAnsi="Arial" w:cs="Arial"/>
                <w:b/>
                <w:bCs/>
                <w:sz w:val="20"/>
              </w:rPr>
            </w:pPr>
            <w:r w:rsidRPr="00EA04EE">
              <w:rPr>
                <w:rFonts w:ascii="Arial" w:hAnsi="Arial" w:cs="Arial"/>
                <w:b/>
                <w:bCs/>
                <w:sz w:val="20"/>
              </w:rPr>
              <w:t>Telefone</w:t>
            </w:r>
          </w:p>
        </w:tc>
      </w:tr>
    </w:tbl>
    <w:p w14:paraId="35D603F4" w14:textId="77777777" w:rsidR="008C148C" w:rsidRPr="00EA04EE" w:rsidRDefault="008C148C" w:rsidP="008C148C">
      <w:pPr>
        <w:autoSpaceDE w:val="0"/>
        <w:autoSpaceDN w:val="0"/>
        <w:adjustRightInd w:val="0"/>
        <w:jc w:val="both"/>
        <w:rPr>
          <w:rFonts w:ascii="Arial" w:hAnsi="Arial" w:cs="Arial"/>
          <w:bCs/>
          <w:sz w:val="20"/>
        </w:rPr>
      </w:pPr>
    </w:p>
    <w:p w14:paraId="6E62653B" w14:textId="77777777" w:rsidR="008C148C" w:rsidRDefault="008C148C" w:rsidP="008C148C">
      <w:pPr>
        <w:pStyle w:val="western"/>
        <w:spacing w:before="0" w:beforeAutospacing="0" w:after="0"/>
        <w:ind w:right="17"/>
        <w:jc w:val="both"/>
        <w:rPr>
          <w:rFonts w:ascii="Arial" w:hAnsi="Arial" w:cs="Arial"/>
          <w:color w:val="000000"/>
          <w:sz w:val="20"/>
          <w:szCs w:val="20"/>
        </w:rPr>
      </w:pPr>
      <w:r w:rsidRPr="00EA04EE">
        <w:rPr>
          <w:rFonts w:ascii="Arial" w:hAnsi="Arial" w:cs="Arial"/>
          <w:color w:val="000000"/>
          <w:sz w:val="20"/>
          <w:szCs w:val="20"/>
        </w:rPr>
        <w:t xml:space="preserve">Declaro ter permissão de acesso às informações da CAIXA, ou sob sua responsabilidade, recebidas do gestor responsável, necessárias ao </w:t>
      </w:r>
      <w:r w:rsidRPr="00EA04EE">
        <w:rPr>
          <w:rFonts w:ascii="Arial" w:hAnsi="Arial" w:cs="Arial"/>
          <w:sz w:val="20"/>
          <w:szCs w:val="20"/>
        </w:rPr>
        <w:t>desempenho das atividades executadas para a empresa contratada</w:t>
      </w:r>
      <w:r w:rsidRPr="00EA04EE">
        <w:rPr>
          <w:rFonts w:ascii="Arial" w:hAnsi="Arial" w:cs="Arial"/>
          <w:color w:val="000000"/>
          <w:sz w:val="20"/>
          <w:szCs w:val="20"/>
        </w:rPr>
        <w:t xml:space="preserve"> pela CAIXA, à qual sou vinculado, e comprometo-me a cumprir o disposto nos itens a seguir:</w:t>
      </w:r>
    </w:p>
    <w:p w14:paraId="4FD26E1C" w14:textId="77777777" w:rsidR="008C148C" w:rsidRPr="00EA04EE" w:rsidRDefault="008C148C" w:rsidP="008C148C">
      <w:pPr>
        <w:pStyle w:val="western"/>
        <w:spacing w:before="0" w:beforeAutospacing="0" w:after="0"/>
        <w:ind w:right="17"/>
        <w:jc w:val="both"/>
        <w:rPr>
          <w:rFonts w:ascii="Arial" w:hAnsi="Arial" w:cs="Arial"/>
          <w:sz w:val="20"/>
          <w:szCs w:val="20"/>
        </w:rPr>
      </w:pPr>
    </w:p>
    <w:p w14:paraId="56D714BE"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1.</w:t>
      </w:r>
      <w:r w:rsidRPr="00EA04EE">
        <w:rPr>
          <w:rFonts w:ascii="Arial" w:hAnsi="Arial" w:cs="Arial"/>
          <w:sz w:val="20"/>
          <w:szCs w:val="20"/>
        </w:rPr>
        <w:tab/>
        <w:t>Conhecer e cumprir, rigorosamente, a Política de Segurança e Informação – PO007 e demais normas e procedimentos da CAIXA relativos à segurança da informação;</w:t>
      </w:r>
    </w:p>
    <w:p w14:paraId="14439E6F"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0121C0E6"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2.</w:t>
      </w:r>
      <w:r w:rsidRPr="00EA04EE">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06F1F05B"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0A9E7A67"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3.</w:t>
      </w:r>
      <w:r w:rsidRPr="00EA04EE">
        <w:rPr>
          <w:rFonts w:ascii="Arial" w:hAnsi="Arial" w:cs="Arial"/>
          <w:sz w:val="20"/>
          <w:szCs w:val="20"/>
        </w:rPr>
        <w:tab/>
        <w:t>Observar a classificação das informações às quais tiver acesso, de acordo com os critérios estabelecidos pela CAIXA em função das atividades por mim executadas.</w:t>
      </w:r>
    </w:p>
    <w:p w14:paraId="7CCA67E4"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7C008D4C"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4.</w:t>
      </w:r>
      <w:r w:rsidRPr="00EA04EE">
        <w:rPr>
          <w:rFonts w:ascii="Arial" w:hAnsi="Arial" w:cs="Arial"/>
          <w:sz w:val="20"/>
          <w:szCs w:val="20"/>
        </w:rPr>
        <w:tab/>
        <w:t>Não utilizar meus acessos para visualizar informações ou dados desnecessários ao exercício de minhas atividades;</w:t>
      </w:r>
    </w:p>
    <w:p w14:paraId="3C39A1C2"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09FF60C7"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5.</w:t>
      </w:r>
      <w:r w:rsidRPr="00EA04EE">
        <w:rPr>
          <w:rFonts w:ascii="Arial" w:hAnsi="Arial" w:cs="Arial"/>
          <w:sz w:val="20"/>
          <w:szCs w:val="20"/>
        </w:rPr>
        <w:tab/>
        <w:t>Não utilizar meus acessos para copiar ou remover recursos computacionais, informação de propriedade da CAIXA ou por ela administrada, sem autorização para esse fim;</w:t>
      </w:r>
    </w:p>
    <w:p w14:paraId="253068D8"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4D32E2EF"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6.</w:t>
      </w:r>
      <w:r w:rsidRPr="00EA04EE">
        <w:rPr>
          <w:rFonts w:ascii="Arial" w:hAnsi="Arial" w:cs="Arial"/>
          <w:sz w:val="20"/>
          <w:szCs w:val="20"/>
        </w:rPr>
        <w:tab/>
        <w:t>Não utilizar meus acessos para interferir em serviços, provocando, por exemplo, congestionamento, alteração, lentidão ou interrupção do tráfego da rede CAIXA;</w:t>
      </w:r>
    </w:p>
    <w:p w14:paraId="3438DB11"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0438F8C4"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7.</w:t>
      </w:r>
      <w:r w:rsidRPr="00EA04EE">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18AC25A9"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1F2D8F8D"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8.</w:t>
      </w:r>
      <w:r w:rsidRPr="00EA04EE">
        <w:rPr>
          <w:rFonts w:ascii="Arial" w:hAnsi="Arial" w:cs="Arial"/>
          <w:sz w:val="20"/>
          <w:szCs w:val="20"/>
        </w:rPr>
        <w:tab/>
        <w:t>Respeitar os direitos de propriedade, instalando e/ou utilizando somente recursos tecnológicos autorizados e com as respectivas licenças de uso válidas;</w:t>
      </w:r>
    </w:p>
    <w:p w14:paraId="31E8CED1"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4B53036A"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9.</w:t>
      </w:r>
      <w:r w:rsidRPr="00EA04EE">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4AB6CB08"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6197BD5B" w14:textId="77777777" w:rsidR="008C148C" w:rsidRDefault="008C148C" w:rsidP="008C148C">
      <w:pPr>
        <w:pStyle w:val="western"/>
        <w:spacing w:before="0" w:beforeAutospacing="0" w:after="0"/>
        <w:ind w:left="360" w:right="17" w:hanging="360"/>
        <w:jc w:val="both"/>
        <w:rPr>
          <w:rFonts w:ascii="Arial" w:hAnsi="Arial" w:cs="Arial"/>
          <w:sz w:val="20"/>
          <w:szCs w:val="20"/>
        </w:rPr>
      </w:pPr>
      <w:r w:rsidRPr="00EA04EE">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154848E4"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p>
    <w:p w14:paraId="11211DD6" w14:textId="77777777" w:rsidR="008C148C" w:rsidRPr="00EA04EE" w:rsidRDefault="008C148C" w:rsidP="008C148C">
      <w:pPr>
        <w:pStyle w:val="western"/>
        <w:spacing w:before="0" w:beforeAutospacing="0" w:after="0"/>
        <w:ind w:left="360" w:right="17" w:hanging="360"/>
        <w:jc w:val="both"/>
        <w:rPr>
          <w:rFonts w:ascii="Arial" w:hAnsi="Arial" w:cs="Arial"/>
          <w:sz w:val="20"/>
          <w:szCs w:val="20"/>
        </w:rPr>
      </w:pPr>
      <w:bookmarkStart w:id="208" w:name="_Hlk84249160"/>
      <w:r w:rsidRPr="00EA04EE">
        <w:rPr>
          <w:rFonts w:ascii="Arial" w:hAnsi="Arial" w:cs="Arial"/>
          <w:sz w:val="20"/>
          <w:szCs w:val="20"/>
        </w:rPr>
        <w:t>11.</w:t>
      </w:r>
      <w:r w:rsidRPr="00EA04EE">
        <w:rPr>
          <w:rFonts w:ascii="Arial" w:hAnsi="Arial" w:cs="Arial"/>
          <w:sz w:val="20"/>
          <w:szCs w:val="20"/>
        </w:rPr>
        <w:tab/>
        <w:t>Comunicar ao preposto da empresa contratada qualquer suspeita ou evidência de transgressão às normas em vigor, principalmente para os casos em que fi</w:t>
      </w:r>
      <w:r>
        <w:rPr>
          <w:rFonts w:ascii="Arial" w:hAnsi="Arial" w:cs="Arial"/>
          <w:sz w:val="20"/>
          <w:szCs w:val="20"/>
        </w:rPr>
        <w:t>c</w:t>
      </w:r>
      <w:r w:rsidRPr="00EA04EE">
        <w:rPr>
          <w:rFonts w:ascii="Arial" w:hAnsi="Arial" w:cs="Arial"/>
          <w:sz w:val="20"/>
          <w:szCs w:val="20"/>
        </w:rPr>
        <w:t>ar comprovado o comprometimento de informação corporativa da CAIXA ou sob sua responsabilidade, evitando que a imagem da CAIXA seja colocada em risco junto ao seu público interno e externo.</w:t>
      </w:r>
    </w:p>
    <w:bookmarkEnd w:id="208"/>
    <w:p w14:paraId="3E824766" w14:textId="77777777" w:rsidR="008C148C" w:rsidRPr="00EA04EE" w:rsidRDefault="008C148C" w:rsidP="008C148C">
      <w:pPr>
        <w:pStyle w:val="western"/>
        <w:spacing w:before="0" w:beforeAutospacing="0" w:after="0"/>
        <w:ind w:right="17"/>
        <w:jc w:val="both"/>
        <w:rPr>
          <w:rFonts w:ascii="Arial" w:hAnsi="Arial" w:cs="Arial"/>
          <w:color w:val="000000"/>
          <w:sz w:val="20"/>
          <w:szCs w:val="20"/>
        </w:rPr>
      </w:pPr>
    </w:p>
    <w:p w14:paraId="26F9F7C9" w14:textId="77777777" w:rsidR="008C148C" w:rsidRDefault="008C148C" w:rsidP="008C148C">
      <w:pPr>
        <w:pStyle w:val="western"/>
        <w:spacing w:before="0" w:beforeAutospacing="0" w:after="0"/>
        <w:ind w:right="17"/>
        <w:jc w:val="both"/>
        <w:rPr>
          <w:rFonts w:ascii="Arial" w:hAnsi="Arial" w:cs="Arial"/>
          <w:color w:val="000000"/>
          <w:sz w:val="20"/>
          <w:szCs w:val="20"/>
        </w:rPr>
      </w:pPr>
      <w:r w:rsidRPr="00EA04EE">
        <w:rPr>
          <w:rFonts w:ascii="Arial" w:hAnsi="Arial" w:cs="Arial"/>
          <w:color w:val="000000"/>
          <w:sz w:val="20"/>
          <w:szCs w:val="20"/>
        </w:rPr>
        <w:t>Estou ciente de que:</w:t>
      </w:r>
    </w:p>
    <w:p w14:paraId="5EA3AACA" w14:textId="77777777" w:rsidR="008C148C" w:rsidRPr="00EA04EE" w:rsidRDefault="008C148C" w:rsidP="008C148C">
      <w:pPr>
        <w:pStyle w:val="western"/>
        <w:spacing w:before="0" w:beforeAutospacing="0" w:after="0"/>
        <w:ind w:right="17"/>
        <w:jc w:val="both"/>
        <w:rPr>
          <w:rFonts w:ascii="Arial" w:hAnsi="Arial" w:cs="Arial"/>
          <w:color w:val="000000"/>
          <w:sz w:val="20"/>
          <w:szCs w:val="20"/>
        </w:rPr>
      </w:pPr>
    </w:p>
    <w:p w14:paraId="47DC003E" w14:textId="77777777" w:rsidR="008C148C" w:rsidRDefault="008C148C" w:rsidP="00E32F45">
      <w:pPr>
        <w:pStyle w:val="western"/>
        <w:numPr>
          <w:ilvl w:val="0"/>
          <w:numId w:val="24"/>
        </w:numPr>
        <w:spacing w:before="0" w:beforeAutospacing="0" w:after="0"/>
        <w:ind w:right="17"/>
        <w:jc w:val="both"/>
        <w:rPr>
          <w:rFonts w:ascii="Arial" w:hAnsi="Arial" w:cs="Arial"/>
          <w:color w:val="000000"/>
          <w:sz w:val="20"/>
          <w:szCs w:val="20"/>
        </w:rPr>
      </w:pPr>
      <w:r w:rsidRPr="00EA04EE">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5E0223D6" w14:textId="77777777" w:rsidR="008C148C" w:rsidRPr="00EA04EE" w:rsidRDefault="008C148C" w:rsidP="008C148C">
      <w:pPr>
        <w:pStyle w:val="western"/>
        <w:spacing w:before="0" w:beforeAutospacing="0" w:after="0"/>
        <w:ind w:left="720" w:right="17"/>
        <w:jc w:val="both"/>
        <w:rPr>
          <w:rFonts w:ascii="Arial" w:hAnsi="Arial" w:cs="Arial"/>
          <w:color w:val="000000"/>
          <w:sz w:val="20"/>
          <w:szCs w:val="20"/>
        </w:rPr>
      </w:pPr>
    </w:p>
    <w:p w14:paraId="1325B65E" w14:textId="77777777" w:rsidR="008C148C" w:rsidRDefault="008C148C" w:rsidP="00E32F45">
      <w:pPr>
        <w:pStyle w:val="western"/>
        <w:numPr>
          <w:ilvl w:val="0"/>
          <w:numId w:val="23"/>
        </w:numPr>
        <w:spacing w:before="0" w:beforeAutospacing="0" w:after="0"/>
        <w:ind w:right="17"/>
        <w:jc w:val="both"/>
        <w:rPr>
          <w:rFonts w:ascii="Arial" w:hAnsi="Arial" w:cs="Arial"/>
          <w:sz w:val="20"/>
          <w:szCs w:val="20"/>
        </w:rPr>
      </w:pPr>
      <w:r w:rsidRPr="00EA04EE">
        <w:rPr>
          <w:rFonts w:ascii="Arial" w:hAnsi="Arial" w:cs="Arial"/>
          <w:color w:val="000000"/>
          <w:sz w:val="20"/>
          <w:szCs w:val="20"/>
        </w:rPr>
        <w:t xml:space="preserve">as responsabilidades quanto à segurança da informação se estendem além do horário de trabalho e continuam mesmo depois de encerrado o contrato de trabalho, para as informações obtidas </w:t>
      </w:r>
      <w:r w:rsidRPr="00EA04EE">
        <w:rPr>
          <w:rFonts w:ascii="Arial" w:hAnsi="Arial" w:cs="Arial"/>
          <w:sz w:val="20"/>
          <w:szCs w:val="20"/>
        </w:rPr>
        <w:t>em virtude das atividades executadas para a empresa contratada pela CAIXA.</w:t>
      </w:r>
    </w:p>
    <w:p w14:paraId="28D1DDA9" w14:textId="77777777" w:rsidR="008C148C" w:rsidRDefault="008C148C" w:rsidP="008C148C">
      <w:pPr>
        <w:ind w:left="720"/>
        <w:rPr>
          <w:rFonts w:ascii="Arial" w:hAnsi="Arial" w:cs="Arial"/>
          <w:sz w:val="20"/>
        </w:rPr>
      </w:pPr>
    </w:p>
    <w:p w14:paraId="16316800" w14:textId="77777777" w:rsidR="008C148C" w:rsidRPr="00540210" w:rsidRDefault="008C148C" w:rsidP="00E32F45">
      <w:pPr>
        <w:numPr>
          <w:ilvl w:val="0"/>
          <w:numId w:val="23"/>
        </w:numPr>
        <w:rPr>
          <w:rFonts w:ascii="Arial" w:hAnsi="Arial" w:cs="Arial"/>
          <w:sz w:val="20"/>
        </w:rPr>
      </w:pPr>
      <w:r w:rsidRPr="00540210">
        <w:rPr>
          <w:rFonts w:ascii="Arial" w:hAnsi="Arial" w:cs="Arial"/>
          <w:sz w:val="20"/>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006F860B" w14:textId="77777777" w:rsidR="008C148C" w:rsidRDefault="008C148C" w:rsidP="008C148C">
      <w:pPr>
        <w:autoSpaceDE w:val="0"/>
        <w:autoSpaceDN w:val="0"/>
        <w:adjustRightInd w:val="0"/>
        <w:jc w:val="both"/>
        <w:rPr>
          <w:rFonts w:ascii="Arial" w:hAnsi="Arial" w:cs="Arial"/>
          <w:bCs/>
          <w:sz w:val="20"/>
        </w:rPr>
      </w:pPr>
    </w:p>
    <w:p w14:paraId="517616C2" w14:textId="77777777" w:rsidR="004D3143" w:rsidRPr="004D3143" w:rsidRDefault="004D3143" w:rsidP="004D3143">
      <w:pPr>
        <w:pStyle w:val="wordsection1"/>
        <w:spacing w:before="0" w:beforeAutospacing="0" w:after="0" w:afterAutospacing="0"/>
        <w:jc w:val="both"/>
        <w:rPr>
          <w:rFonts w:ascii="Arial" w:hAnsi="Arial" w:cs="Arial"/>
          <w:sz w:val="20"/>
          <w:szCs w:val="20"/>
        </w:rPr>
      </w:pPr>
      <w:bookmarkStart w:id="209" w:name="_Hlk98172534"/>
      <w:r w:rsidRPr="004D3143">
        <w:rPr>
          <w:rFonts w:ascii="Arial" w:hAnsi="Arial" w:cs="Arial"/>
          <w:sz w:val="20"/>
          <w:szCs w:val="20"/>
        </w:rPr>
        <w:t>OBS.:</w:t>
      </w:r>
      <w:r w:rsidRPr="004D3143">
        <w:rPr>
          <w:rFonts w:ascii="Arial" w:hAnsi="Arial" w:cs="Arial"/>
          <w:bCs/>
          <w:sz w:val="20"/>
          <w:szCs w:val="20"/>
        </w:rPr>
        <w:t xml:space="preserve"> </w:t>
      </w:r>
      <w:r w:rsidRPr="004D3143">
        <w:rPr>
          <w:rFonts w:ascii="Arial" w:hAnsi="Arial" w:cs="Arial"/>
          <w:sz w:val="20"/>
          <w:szCs w:val="20"/>
        </w:rPr>
        <w:t>A PO007 (Política de Segurança e Informação) está disponível publicamente no site da CAIXA, no endereço &lt;</w:t>
      </w:r>
      <w:hyperlink r:id="rId48" w:history="1">
        <w:r w:rsidRPr="004D3143">
          <w:rPr>
            <w:rStyle w:val="Hyperlink"/>
            <w:rFonts w:ascii="Arial" w:hAnsi="Arial" w:cs="Arial"/>
            <w:sz w:val="20"/>
            <w:szCs w:val="20"/>
          </w:rPr>
          <w:t>www.caixa.gov.br</w:t>
        </w:r>
      </w:hyperlink>
      <w:r w:rsidRPr="004D3143">
        <w:rPr>
          <w:rFonts w:ascii="Arial" w:hAnsi="Arial" w:cs="Arial"/>
          <w:sz w:val="20"/>
          <w:szCs w:val="20"/>
        </w:rPr>
        <w:t xml:space="preserve">&gt;, clique na aba “Downloads”, item “Governança Corporativa”, no link “Política de Segurança e Informação”, ou acessado diretamente pelo endereço </w:t>
      </w:r>
      <w:hyperlink r:id="rId49" w:history="1">
        <w:r w:rsidRPr="004D3143">
          <w:rPr>
            <w:rStyle w:val="Hyperlink"/>
            <w:rFonts w:ascii="Arial" w:hAnsi="Arial" w:cs="Arial"/>
            <w:sz w:val="20"/>
            <w:szCs w:val="20"/>
          </w:rPr>
          <w:t>https://www.caixa.gov.br/Downloads/caixa-governanca/politica-seguranca-informacao.pdf</w:t>
        </w:r>
      </w:hyperlink>
      <w:r w:rsidRPr="004D3143">
        <w:rPr>
          <w:rFonts w:ascii="Arial" w:hAnsi="Arial" w:cs="Arial"/>
          <w:sz w:val="20"/>
          <w:szCs w:val="20"/>
        </w:rPr>
        <w:t>.</w:t>
      </w:r>
    </w:p>
    <w:bookmarkEnd w:id="209"/>
    <w:p w14:paraId="3A53E440" w14:textId="77777777" w:rsidR="004D3143" w:rsidRDefault="004D3143" w:rsidP="008C148C">
      <w:pPr>
        <w:autoSpaceDE w:val="0"/>
        <w:autoSpaceDN w:val="0"/>
        <w:adjustRightInd w:val="0"/>
        <w:jc w:val="both"/>
        <w:rPr>
          <w:rFonts w:ascii="Arial" w:hAnsi="Arial" w:cs="Arial"/>
          <w:bCs/>
          <w:sz w:val="20"/>
        </w:rPr>
      </w:pPr>
    </w:p>
    <w:p w14:paraId="3F682D0A" w14:textId="77777777" w:rsidR="008C148C" w:rsidRDefault="008C148C" w:rsidP="008C148C">
      <w:pPr>
        <w:autoSpaceDE w:val="0"/>
        <w:autoSpaceDN w:val="0"/>
        <w:adjustRightInd w:val="0"/>
        <w:jc w:val="both"/>
        <w:rPr>
          <w:rFonts w:ascii="Arial" w:hAnsi="Arial" w:cs="Arial"/>
          <w:bCs/>
          <w:sz w:val="20"/>
        </w:rPr>
      </w:pPr>
    </w:p>
    <w:p w14:paraId="1A949E8B" w14:textId="77777777" w:rsidR="008C148C" w:rsidRDefault="008C148C" w:rsidP="008C148C">
      <w:pPr>
        <w:autoSpaceDE w:val="0"/>
        <w:autoSpaceDN w:val="0"/>
        <w:adjustRightInd w:val="0"/>
        <w:jc w:val="both"/>
        <w:rPr>
          <w:rFonts w:ascii="Arial" w:hAnsi="Arial" w:cs="Arial"/>
          <w:bCs/>
          <w:sz w:val="20"/>
        </w:rPr>
      </w:pPr>
      <w:r w:rsidRPr="00EA04EE">
        <w:rPr>
          <w:rFonts w:ascii="Arial" w:hAnsi="Arial" w:cs="Arial"/>
          <w:bCs/>
          <w:sz w:val="20"/>
        </w:rPr>
        <w:t>______________________________, ______de______________de___________</w:t>
      </w:r>
    </w:p>
    <w:p w14:paraId="52930007" w14:textId="77777777" w:rsidR="008C148C" w:rsidRDefault="008C148C" w:rsidP="008C148C">
      <w:pPr>
        <w:rPr>
          <w:rFonts w:ascii="Arial" w:hAnsi="Arial" w:cs="Arial"/>
          <w:bCs/>
          <w:sz w:val="20"/>
        </w:rPr>
      </w:pPr>
      <w:r w:rsidRPr="00EA04EE">
        <w:rPr>
          <w:rFonts w:ascii="Arial" w:hAnsi="Arial" w:cs="Arial"/>
          <w:bCs/>
          <w:sz w:val="20"/>
        </w:rPr>
        <w:t>Local/Data</w:t>
      </w:r>
    </w:p>
    <w:p w14:paraId="6C74FBF5" w14:textId="77777777" w:rsidR="008C148C" w:rsidRDefault="008C148C" w:rsidP="008C148C">
      <w:pPr>
        <w:rPr>
          <w:rFonts w:ascii="Arial" w:hAnsi="Arial" w:cs="Arial"/>
          <w:bCs/>
          <w:sz w:val="20"/>
        </w:rPr>
      </w:pPr>
    </w:p>
    <w:p w14:paraId="5EF2EA07" w14:textId="77777777" w:rsidR="008C148C" w:rsidRDefault="008C148C" w:rsidP="008C148C">
      <w:pPr>
        <w:rPr>
          <w:rFonts w:ascii="Arial" w:hAnsi="Arial" w:cs="Arial"/>
          <w:bCs/>
          <w:sz w:val="20"/>
        </w:rPr>
      </w:pPr>
    </w:p>
    <w:p w14:paraId="2808EA7B" w14:textId="77777777" w:rsidR="008C148C" w:rsidRDefault="008C148C" w:rsidP="008C148C">
      <w:pPr>
        <w:rPr>
          <w:rFonts w:ascii="Arial" w:hAnsi="Arial" w:cs="Arial"/>
          <w:bCs/>
          <w:sz w:val="20"/>
        </w:rPr>
      </w:pPr>
    </w:p>
    <w:p w14:paraId="791845A6" w14:textId="77777777" w:rsidR="008C148C" w:rsidRDefault="008C148C" w:rsidP="008C148C">
      <w:pPr>
        <w:rPr>
          <w:rFonts w:ascii="Arial" w:hAnsi="Arial" w:cs="Arial"/>
          <w:bCs/>
          <w:sz w:val="20"/>
        </w:rPr>
      </w:pPr>
    </w:p>
    <w:p w14:paraId="3334F0C2" w14:textId="77777777" w:rsidR="008C148C" w:rsidRPr="00EA04EE" w:rsidRDefault="008C148C" w:rsidP="008C148C">
      <w:pPr>
        <w:rPr>
          <w:rFonts w:ascii="Arial" w:hAnsi="Arial" w:cs="Arial"/>
          <w:bCs/>
          <w:sz w:val="20"/>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8C148C" w:rsidRPr="00EA04EE" w14:paraId="1DFCAE59" w14:textId="77777777" w:rsidTr="00C270B1">
        <w:trPr>
          <w:cantSplit/>
          <w:trHeight w:val="828"/>
        </w:trPr>
        <w:tc>
          <w:tcPr>
            <w:tcW w:w="4578" w:type="dxa"/>
            <w:tcBorders>
              <w:top w:val="single" w:sz="4" w:space="0" w:color="auto"/>
              <w:bottom w:val="nil"/>
            </w:tcBorders>
          </w:tcPr>
          <w:p w14:paraId="11051B45" w14:textId="77777777" w:rsidR="008C148C" w:rsidRPr="00EA04EE" w:rsidRDefault="008C148C" w:rsidP="00C270B1">
            <w:pPr>
              <w:rPr>
                <w:rFonts w:ascii="Arial" w:hAnsi="Arial" w:cs="Arial"/>
                <w:bCs/>
                <w:sz w:val="20"/>
              </w:rPr>
            </w:pPr>
            <w:r w:rsidRPr="00EA04EE">
              <w:rPr>
                <w:rFonts w:ascii="Arial" w:hAnsi="Arial" w:cs="Arial"/>
                <w:bCs/>
                <w:sz w:val="20"/>
              </w:rPr>
              <w:t>Assinatura do usuário</w:t>
            </w:r>
          </w:p>
        </w:tc>
        <w:tc>
          <w:tcPr>
            <w:tcW w:w="416" w:type="dxa"/>
            <w:tcBorders>
              <w:bottom w:val="nil"/>
            </w:tcBorders>
          </w:tcPr>
          <w:p w14:paraId="0BF3E2E9" w14:textId="77777777" w:rsidR="008C148C" w:rsidRPr="00EA04EE" w:rsidRDefault="008C148C" w:rsidP="00C270B1">
            <w:pPr>
              <w:rPr>
                <w:rFonts w:ascii="Arial" w:hAnsi="Arial" w:cs="Arial"/>
                <w:bCs/>
                <w:sz w:val="20"/>
              </w:rPr>
            </w:pPr>
          </w:p>
        </w:tc>
        <w:tc>
          <w:tcPr>
            <w:tcW w:w="4439" w:type="dxa"/>
            <w:tcBorders>
              <w:top w:val="single" w:sz="4" w:space="0" w:color="auto"/>
              <w:bottom w:val="nil"/>
            </w:tcBorders>
          </w:tcPr>
          <w:p w14:paraId="2654CB01" w14:textId="77777777" w:rsidR="008C148C" w:rsidRPr="00EA04EE" w:rsidRDefault="008C148C" w:rsidP="00C270B1">
            <w:pPr>
              <w:rPr>
                <w:rFonts w:ascii="Arial" w:hAnsi="Arial" w:cs="Arial"/>
                <w:bCs/>
                <w:sz w:val="20"/>
              </w:rPr>
            </w:pPr>
            <w:r w:rsidRPr="00EA04EE">
              <w:rPr>
                <w:rFonts w:ascii="Arial" w:hAnsi="Arial" w:cs="Arial"/>
                <w:bCs/>
                <w:sz w:val="20"/>
              </w:rPr>
              <w:t>Nome, CPF e Assinatura do Representante/Preposto da Empresa Contratada</w:t>
            </w:r>
          </w:p>
        </w:tc>
      </w:tr>
      <w:bookmarkEnd w:id="207"/>
    </w:tbl>
    <w:p w14:paraId="01B93CAA" w14:textId="77777777" w:rsidR="00E1574F" w:rsidRDefault="00E1574F" w:rsidP="008C148C">
      <w:pPr>
        <w:jc w:val="center"/>
        <w:rPr>
          <w:rFonts w:ascii="Arial" w:hAnsi="Arial" w:cs="Arial"/>
          <w:b/>
          <w:sz w:val="20"/>
        </w:rPr>
      </w:pPr>
    </w:p>
    <w:p w14:paraId="2CD0FB02" w14:textId="07FF0265" w:rsidR="00C933FD" w:rsidRDefault="00E1574F" w:rsidP="00C933FD">
      <w:pPr>
        <w:jc w:val="center"/>
        <w:rPr>
          <w:rFonts w:ascii="Arial" w:hAnsi="Arial" w:cs="Arial"/>
          <w:b/>
          <w:sz w:val="20"/>
        </w:rPr>
      </w:pPr>
      <w:r>
        <w:rPr>
          <w:rFonts w:ascii="Arial" w:hAnsi="Arial" w:cs="Arial"/>
          <w:b/>
          <w:sz w:val="20"/>
        </w:rPr>
        <w:br w:type="page"/>
      </w:r>
      <w:bookmarkStart w:id="210" w:name="_Hlk101872032"/>
      <w:bookmarkStart w:id="211" w:name="_Hlk85033105"/>
      <w:r w:rsidR="00C933FD" w:rsidRPr="00260B8B">
        <w:rPr>
          <w:rFonts w:ascii="Arial" w:hAnsi="Arial" w:cs="Arial"/>
          <w:b/>
          <w:sz w:val="20"/>
        </w:rPr>
        <w:lastRenderedPageBreak/>
        <w:t>ANEXO I</w:t>
      </w:r>
      <w:r w:rsidR="00C933FD">
        <w:rPr>
          <w:rFonts w:ascii="Arial" w:hAnsi="Arial" w:cs="Arial"/>
          <w:b/>
          <w:sz w:val="20"/>
        </w:rPr>
        <w:t>X</w:t>
      </w:r>
      <w:r w:rsidR="00C933FD" w:rsidRPr="00FA58F0">
        <w:rPr>
          <w:rFonts w:ascii="Arial" w:hAnsi="Arial" w:cs="Arial"/>
          <w:b/>
          <w:sz w:val="20"/>
        </w:rPr>
        <w:t xml:space="preserve"> D</w:t>
      </w:r>
      <w:r w:rsidR="00C933FD">
        <w:rPr>
          <w:rFonts w:ascii="Arial" w:hAnsi="Arial" w:cs="Arial"/>
          <w:b/>
          <w:sz w:val="20"/>
        </w:rPr>
        <w:t>A ATA DE REGISTRO DE PREÇOS</w:t>
      </w:r>
      <w:r w:rsidR="00C933FD"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0FB412E8" w14:textId="683A515E" w:rsidR="00B86A14" w:rsidRDefault="00B86A14" w:rsidP="007370FF">
      <w:pPr>
        <w:jc w:val="center"/>
        <w:rPr>
          <w:rFonts w:ascii="Arial" w:hAnsi="Arial" w:cs="Arial"/>
          <w:b/>
          <w:sz w:val="20"/>
        </w:rPr>
      </w:pPr>
    </w:p>
    <w:p w14:paraId="5C47025C" w14:textId="77777777" w:rsidR="007370FF" w:rsidRPr="00176A6C" w:rsidRDefault="007370FF" w:rsidP="007370FF">
      <w:pPr>
        <w:jc w:val="center"/>
        <w:rPr>
          <w:rFonts w:ascii="Arial" w:hAnsi="Arial" w:cs="Arial"/>
          <w:b/>
          <w:bCs/>
          <w:sz w:val="20"/>
        </w:rPr>
      </w:pPr>
      <w:r w:rsidRPr="00176A6C">
        <w:rPr>
          <w:rFonts w:ascii="Arial" w:hAnsi="Arial" w:cs="Arial"/>
          <w:b/>
          <w:bCs/>
          <w:sz w:val="20"/>
        </w:rPr>
        <w:t>TERMO DE CIÊNCIA DA PRSAC CAIXA – FORNECEDORES</w:t>
      </w:r>
      <w:r>
        <w:rPr>
          <w:rFonts w:ascii="Arial" w:hAnsi="Arial" w:cs="Arial"/>
          <w:b/>
          <w:bCs/>
          <w:sz w:val="20"/>
        </w:rPr>
        <w:t xml:space="preserve"> E </w:t>
      </w:r>
      <w:r w:rsidRPr="00176A6C">
        <w:rPr>
          <w:rFonts w:ascii="Arial" w:hAnsi="Arial" w:cs="Arial"/>
          <w:b/>
          <w:bCs/>
          <w:sz w:val="20"/>
        </w:rPr>
        <w:t>EMPRESAS PRESTADORAS DE SERVIÇO</w:t>
      </w:r>
    </w:p>
    <w:p w14:paraId="2B32680D" w14:textId="77777777" w:rsidR="007370FF" w:rsidRPr="00176A6C" w:rsidRDefault="007370FF" w:rsidP="007370FF">
      <w:pPr>
        <w:rPr>
          <w:rFonts w:ascii="Arial" w:hAnsi="Arial" w:cs="Arial"/>
          <w:sz w:val="20"/>
        </w:rPr>
      </w:pPr>
    </w:p>
    <w:p w14:paraId="47CE9263" w14:textId="77777777" w:rsidR="007370FF" w:rsidRPr="00176A6C" w:rsidRDefault="007370FF" w:rsidP="007370FF">
      <w:pPr>
        <w:rPr>
          <w:rFonts w:ascii="Arial" w:hAnsi="Arial" w:cs="Arial"/>
          <w:sz w:val="20"/>
        </w:rPr>
      </w:pPr>
    </w:p>
    <w:p w14:paraId="5AD2CDBC" w14:textId="77777777" w:rsidR="007370FF" w:rsidRPr="00176A6C" w:rsidRDefault="007370FF" w:rsidP="007370FF">
      <w:pPr>
        <w:rPr>
          <w:rFonts w:ascii="Arial" w:hAnsi="Arial" w:cs="Arial"/>
          <w:sz w:val="20"/>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77"/>
        <w:gridCol w:w="4450"/>
      </w:tblGrid>
      <w:tr w:rsidR="007370FF" w:rsidRPr="00176A6C" w14:paraId="053085A6" w14:textId="77777777" w:rsidTr="00F32CF6">
        <w:trPr>
          <w:trHeight w:val="181"/>
        </w:trPr>
        <w:tc>
          <w:tcPr>
            <w:tcW w:w="5240" w:type="dxa"/>
            <w:shd w:val="clear" w:color="auto" w:fill="auto"/>
          </w:tcPr>
          <w:p w14:paraId="642B831B"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Nome Empresa</w:t>
            </w:r>
          </w:p>
          <w:p w14:paraId="74518C88" w14:textId="1DA6EA51"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Empresa </w:instrText>
            </w:r>
            <w:r w:rsidRPr="00987560">
              <w:rPr>
                <w:rFonts w:ascii="Arial" w:eastAsia="Calibri" w:hAnsi="Arial" w:cs="Arial"/>
                <w:sz w:val="20"/>
                <w:highlight w:val="green"/>
              </w:rPr>
              <w:fldChar w:fldCharType="end"/>
            </w:r>
          </w:p>
        </w:tc>
        <w:tc>
          <w:tcPr>
            <w:tcW w:w="4507" w:type="dxa"/>
            <w:shd w:val="clear" w:color="auto" w:fill="auto"/>
          </w:tcPr>
          <w:p w14:paraId="7789228E"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CNPJ</w:t>
            </w:r>
          </w:p>
          <w:p w14:paraId="62FFAA2E" w14:textId="3C69E059"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CNPJ_Empresa </w:instrText>
            </w:r>
            <w:r w:rsidRPr="00987560">
              <w:rPr>
                <w:rFonts w:ascii="Arial" w:eastAsia="Calibri" w:hAnsi="Arial" w:cs="Arial"/>
                <w:sz w:val="20"/>
                <w:highlight w:val="green"/>
              </w:rPr>
              <w:fldChar w:fldCharType="end"/>
            </w:r>
          </w:p>
        </w:tc>
      </w:tr>
    </w:tbl>
    <w:p w14:paraId="3183EA1A" w14:textId="77777777" w:rsidR="007370FF" w:rsidRPr="00176A6C" w:rsidRDefault="007370FF" w:rsidP="007370FF">
      <w:pPr>
        <w:rPr>
          <w:rFonts w:ascii="Arial" w:hAnsi="Arial" w:cs="Arial"/>
          <w:sz w:val="20"/>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627"/>
      </w:tblGrid>
      <w:tr w:rsidR="007370FF" w:rsidRPr="00176A6C" w14:paraId="337F31E7" w14:textId="77777777" w:rsidTr="00F32CF6">
        <w:tc>
          <w:tcPr>
            <w:tcW w:w="9747" w:type="dxa"/>
            <w:shd w:val="clear" w:color="auto" w:fill="auto"/>
          </w:tcPr>
          <w:p w14:paraId="2CB8B526"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 xml:space="preserve">Endereço </w:t>
            </w:r>
          </w:p>
          <w:p w14:paraId="450A3424" w14:textId="100F7B78"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Endereço_Completo_Empresa </w:instrText>
            </w:r>
            <w:r w:rsidRPr="00987560">
              <w:rPr>
                <w:rFonts w:ascii="Arial" w:eastAsia="Calibri" w:hAnsi="Arial" w:cs="Arial"/>
                <w:sz w:val="20"/>
                <w:highlight w:val="green"/>
              </w:rPr>
              <w:fldChar w:fldCharType="end"/>
            </w:r>
          </w:p>
        </w:tc>
      </w:tr>
    </w:tbl>
    <w:p w14:paraId="31AA492E" w14:textId="77777777" w:rsidR="007370FF" w:rsidRPr="00176A6C" w:rsidRDefault="007370FF" w:rsidP="007370FF">
      <w:pPr>
        <w:rPr>
          <w:rFonts w:ascii="Arial" w:hAnsi="Arial" w:cs="Arial"/>
          <w:sz w:val="20"/>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82"/>
        <w:gridCol w:w="4445"/>
      </w:tblGrid>
      <w:tr w:rsidR="007370FF" w:rsidRPr="00176A6C" w14:paraId="37BC89C9" w14:textId="77777777" w:rsidTr="00F32CF6">
        <w:tc>
          <w:tcPr>
            <w:tcW w:w="5240" w:type="dxa"/>
            <w:shd w:val="clear" w:color="auto" w:fill="auto"/>
          </w:tcPr>
          <w:p w14:paraId="6CC63084"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Nome do Representante Legal</w:t>
            </w:r>
          </w:p>
          <w:p w14:paraId="0A402ABF" w14:textId="54FA099F" w:rsidR="007370FF" w:rsidRPr="00987560" w:rsidRDefault="007370FF" w:rsidP="00F32CF6">
            <w:pPr>
              <w:rPr>
                <w:rFonts w:ascii="Arial" w:eastAsia="Calibri" w:hAnsi="Arial" w:cs="Arial"/>
                <w:sz w:val="20"/>
                <w:highlight w:val="green"/>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Nome_Repres_1 </w:instrText>
            </w:r>
            <w:r w:rsidRPr="00987560">
              <w:rPr>
                <w:rFonts w:ascii="Arial" w:eastAsia="Calibri" w:hAnsi="Arial" w:cs="Arial"/>
                <w:sz w:val="20"/>
                <w:highlight w:val="green"/>
              </w:rPr>
              <w:fldChar w:fldCharType="end"/>
            </w:r>
          </w:p>
          <w:p w14:paraId="5AB49F5A" w14:textId="70A2150C"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Nome_Repres_2 </w:instrText>
            </w:r>
            <w:r w:rsidRPr="00987560">
              <w:rPr>
                <w:rFonts w:ascii="Arial" w:eastAsia="Calibri" w:hAnsi="Arial" w:cs="Arial"/>
                <w:sz w:val="20"/>
                <w:highlight w:val="green"/>
              </w:rPr>
              <w:fldChar w:fldCharType="end"/>
            </w:r>
          </w:p>
        </w:tc>
        <w:tc>
          <w:tcPr>
            <w:tcW w:w="4507" w:type="dxa"/>
            <w:shd w:val="clear" w:color="auto" w:fill="auto"/>
          </w:tcPr>
          <w:p w14:paraId="5E5221DA"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CPF</w:t>
            </w:r>
          </w:p>
          <w:p w14:paraId="0FE98017" w14:textId="62AE202A" w:rsidR="007370FF" w:rsidRPr="00987560" w:rsidRDefault="007370FF" w:rsidP="00F32CF6">
            <w:pPr>
              <w:rPr>
                <w:rFonts w:ascii="Arial" w:eastAsia="Calibri" w:hAnsi="Arial" w:cs="Arial"/>
                <w:sz w:val="20"/>
                <w:highlight w:val="green"/>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CPF_Repres_1 </w:instrText>
            </w:r>
            <w:r w:rsidRPr="00987560">
              <w:rPr>
                <w:rFonts w:ascii="Arial" w:eastAsia="Calibri" w:hAnsi="Arial" w:cs="Arial"/>
                <w:sz w:val="20"/>
                <w:highlight w:val="green"/>
              </w:rPr>
              <w:fldChar w:fldCharType="end"/>
            </w:r>
          </w:p>
          <w:p w14:paraId="0BE3A84F" w14:textId="34B41565"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CPF_Repres_2 </w:instrText>
            </w:r>
            <w:r w:rsidRPr="00987560">
              <w:rPr>
                <w:rFonts w:ascii="Arial" w:eastAsia="Calibri" w:hAnsi="Arial" w:cs="Arial"/>
                <w:sz w:val="20"/>
                <w:highlight w:val="green"/>
              </w:rPr>
              <w:fldChar w:fldCharType="end"/>
            </w:r>
          </w:p>
        </w:tc>
      </w:tr>
    </w:tbl>
    <w:p w14:paraId="56FEA881" w14:textId="77777777" w:rsidR="007370FF" w:rsidRPr="00176A6C" w:rsidRDefault="007370FF" w:rsidP="007370FF">
      <w:pPr>
        <w:rPr>
          <w:rFonts w:ascii="Arial" w:hAnsi="Arial" w:cs="Arial"/>
          <w:sz w:val="20"/>
        </w:rPr>
      </w:pPr>
    </w:p>
    <w:p w14:paraId="02933775" w14:textId="77777777" w:rsidR="007370FF" w:rsidRPr="007370FF" w:rsidRDefault="007370FF" w:rsidP="007370FF">
      <w:pPr>
        <w:jc w:val="both"/>
        <w:rPr>
          <w:rFonts w:ascii="Arial" w:hAnsi="Arial" w:cs="Arial"/>
          <w:color w:val="000000"/>
          <w:sz w:val="20"/>
        </w:rPr>
      </w:pPr>
      <w:r w:rsidRPr="00176A6C">
        <w:rPr>
          <w:rFonts w:ascii="Arial" w:hAnsi="Arial" w:cs="Arial"/>
          <w:sz w:val="20"/>
        </w:rPr>
        <w:t>Declaramos estar cientes das diretrizes da Política de Responsabilidade Social, Ambiental e Climática disponíveis na página de Sustentabilidade CAIXA (</w:t>
      </w:r>
      <w:hyperlink r:id="rId50" w:history="1">
        <w:r w:rsidRPr="00176A6C">
          <w:rPr>
            <w:rStyle w:val="Hyperlink"/>
            <w:rFonts w:ascii="Arial" w:hAnsi="Arial" w:cs="Arial"/>
            <w:sz w:val="20"/>
          </w:rPr>
          <w:t>https://www.caixa.gov.br/sustentabilidade</w:t>
        </w:r>
      </w:hyperlink>
      <w:r w:rsidRPr="00176A6C">
        <w:rPr>
          <w:rFonts w:ascii="Arial" w:hAnsi="Arial" w:cs="Arial"/>
          <w:sz w:val="20"/>
        </w:rPr>
        <w:t xml:space="preserve">) e </w:t>
      </w:r>
      <w:r w:rsidRPr="007370FF">
        <w:rPr>
          <w:rFonts w:ascii="Arial" w:hAnsi="Arial" w:cs="Arial"/>
          <w:color w:val="000000"/>
          <w:sz w:val="20"/>
        </w:rPr>
        <w:t>que nos comprometemos a observar as referidas diretrizes no relacionamento com a CAIXA.</w:t>
      </w:r>
    </w:p>
    <w:p w14:paraId="64C327C4" w14:textId="77777777" w:rsidR="007370FF" w:rsidRPr="007370FF" w:rsidRDefault="007370FF" w:rsidP="007370FF">
      <w:pPr>
        <w:jc w:val="both"/>
        <w:rPr>
          <w:rFonts w:ascii="Arial" w:hAnsi="Arial" w:cs="Arial"/>
          <w:i/>
          <w:iCs/>
          <w:color w:val="000000"/>
          <w:sz w:val="20"/>
        </w:rPr>
      </w:pPr>
    </w:p>
    <w:p w14:paraId="2DD9871D" w14:textId="77777777" w:rsidR="007370FF" w:rsidRPr="007370FF" w:rsidRDefault="007370FF" w:rsidP="007370FF">
      <w:pPr>
        <w:jc w:val="both"/>
        <w:rPr>
          <w:rFonts w:ascii="Arial" w:hAnsi="Arial" w:cs="Arial"/>
          <w:i/>
          <w:iCs/>
          <w:color w:val="000000"/>
          <w:sz w:val="20"/>
        </w:rPr>
      </w:pPr>
      <w:r w:rsidRPr="007370FF">
        <w:rPr>
          <w:rFonts w:ascii="Arial" w:hAnsi="Arial" w:cs="Arial"/>
          <w:color w:val="000000"/>
          <w:sz w:val="20"/>
        </w:rPr>
        <w:t>Declaramos estar cientes das diretrizes da Política de Responsabilidade Social, Ambiental e Climática</w:t>
      </w:r>
      <w:r w:rsidRPr="00176A6C">
        <w:rPr>
          <w:rFonts w:ascii="Arial" w:hAnsi="Arial" w:cs="Arial"/>
          <w:sz w:val="20"/>
        </w:rPr>
        <w:t xml:space="preserve"> disponíveis na página de Sustentabilidade CAIXA (</w:t>
      </w:r>
      <w:hyperlink r:id="rId51" w:history="1">
        <w:r w:rsidRPr="00176A6C">
          <w:rPr>
            <w:rStyle w:val="Hyperlink"/>
            <w:rFonts w:ascii="Arial" w:hAnsi="Arial" w:cs="Arial"/>
            <w:sz w:val="20"/>
          </w:rPr>
          <w:t>https://www.caixa.gov.br/sustentabilidade</w:t>
        </w:r>
      </w:hyperlink>
      <w:r w:rsidRPr="00176A6C">
        <w:rPr>
          <w:rFonts w:ascii="Arial" w:hAnsi="Arial" w:cs="Arial"/>
          <w:sz w:val="20"/>
        </w:rPr>
        <w:t xml:space="preserve">) e </w:t>
      </w:r>
      <w:r w:rsidRPr="007370FF">
        <w:rPr>
          <w:rFonts w:ascii="Arial" w:hAnsi="Arial" w:cs="Arial"/>
          <w:color w:val="000000"/>
          <w:sz w:val="20"/>
        </w:rPr>
        <w:t>que nos comprometemos a capacitar os prestadores de serviço quanto às referidas diretrizes.</w:t>
      </w:r>
    </w:p>
    <w:p w14:paraId="0D212626" w14:textId="77777777" w:rsidR="007370FF" w:rsidRDefault="007370FF" w:rsidP="007370FF">
      <w:pPr>
        <w:ind w:left="900" w:hanging="900"/>
        <w:jc w:val="both"/>
        <w:rPr>
          <w:rFonts w:ascii="Arial" w:hAnsi="Arial" w:cs="Arial"/>
          <w:sz w:val="20"/>
        </w:rPr>
      </w:pPr>
    </w:p>
    <w:p w14:paraId="4BC145A3" w14:textId="4B594DEE" w:rsidR="007370FF" w:rsidRDefault="007370FF" w:rsidP="007370FF">
      <w:pPr>
        <w:ind w:left="900" w:hanging="900"/>
        <w:jc w:val="both"/>
        <w:rPr>
          <w:rFonts w:ascii="Arial" w:hAnsi="Arial" w:cs="Arial"/>
          <w:sz w:val="20"/>
        </w:rPr>
      </w:pPr>
      <w:r>
        <w:rPr>
          <w:rFonts w:ascii="Arial" w:hAnsi="Arial" w:cs="Arial"/>
          <w:sz w:val="20"/>
        </w:rPr>
        <w:t>Bauru</w:t>
      </w:r>
      <w:r w:rsidRPr="00D1298F">
        <w:rPr>
          <w:rFonts w:ascii="Arial" w:hAnsi="Arial" w:cs="Arial"/>
          <w:sz w:val="20"/>
        </w:rPr>
        <w:t xml:space="preserve">, </w:t>
      </w:r>
      <w:r>
        <w:rPr>
          <w:rFonts w:ascii="Arial" w:hAnsi="Arial" w:cs="Arial"/>
          <w:sz w:val="20"/>
          <w:highlight w:val="green"/>
        </w:rPr>
        <w:fldChar w:fldCharType="begin"/>
      </w:r>
      <w:r>
        <w:rPr>
          <w:rFonts w:ascii="Arial" w:hAnsi="Arial" w:cs="Arial"/>
          <w:sz w:val="20"/>
          <w:highlight w:val="green"/>
        </w:rPr>
        <w:instrText xml:space="preserve"> MERGEFIELD Mês_Assin </w:instrText>
      </w:r>
      <w:r>
        <w:rPr>
          <w:rFonts w:ascii="Arial" w:hAnsi="Arial" w:cs="Arial"/>
          <w:sz w:val="20"/>
          <w:highlight w:val="green"/>
        </w:rPr>
        <w:fldChar w:fldCharType="end"/>
      </w:r>
      <w:r w:rsidRPr="00D1298F">
        <w:rPr>
          <w:rFonts w:ascii="Arial" w:hAnsi="Arial" w:cs="Arial"/>
          <w:sz w:val="20"/>
        </w:rPr>
        <w:t xml:space="preserve"> de </w:t>
      </w:r>
      <w:r>
        <w:rPr>
          <w:rFonts w:ascii="Arial" w:hAnsi="Arial" w:cs="Arial"/>
          <w:sz w:val="20"/>
          <w:highlight w:val="green"/>
        </w:rPr>
        <w:fldChar w:fldCharType="begin"/>
      </w:r>
      <w:r>
        <w:rPr>
          <w:rFonts w:ascii="Arial" w:hAnsi="Arial" w:cs="Arial"/>
          <w:sz w:val="20"/>
          <w:highlight w:val="green"/>
        </w:rPr>
        <w:instrText xml:space="preserve"> MERGEFIELD Ano_Assin </w:instrText>
      </w:r>
      <w:r>
        <w:rPr>
          <w:rFonts w:ascii="Arial" w:hAnsi="Arial" w:cs="Arial"/>
          <w:sz w:val="20"/>
          <w:highlight w:val="green"/>
        </w:rPr>
        <w:fldChar w:fldCharType="end"/>
      </w:r>
      <w:r>
        <w:rPr>
          <w:rFonts w:ascii="Arial" w:hAnsi="Arial" w:cs="Arial"/>
          <w:sz w:val="20"/>
        </w:rPr>
        <w:t>.</w:t>
      </w:r>
    </w:p>
    <w:p w14:paraId="50996324" w14:textId="77777777" w:rsidR="007370FF" w:rsidRDefault="007370FF" w:rsidP="007370FF">
      <w:pPr>
        <w:ind w:left="900" w:hanging="900"/>
        <w:jc w:val="both"/>
        <w:rPr>
          <w:rFonts w:ascii="Arial" w:hAnsi="Arial" w:cs="Arial"/>
          <w:sz w:val="20"/>
        </w:rPr>
      </w:pPr>
    </w:p>
    <w:p w14:paraId="277D4F9F" w14:textId="77777777" w:rsidR="007370FF" w:rsidRDefault="007370FF" w:rsidP="007370FF">
      <w:pPr>
        <w:jc w:val="both"/>
        <w:rPr>
          <w:rFonts w:ascii="Arial" w:hAnsi="Arial" w:cs="Arial"/>
          <w:sz w:val="20"/>
        </w:rPr>
      </w:pPr>
    </w:p>
    <w:p w14:paraId="0D643DB0" w14:textId="77777777" w:rsidR="007370FF" w:rsidRDefault="007370FF" w:rsidP="007370FF">
      <w:pPr>
        <w:jc w:val="both"/>
        <w:rPr>
          <w:rFonts w:ascii="Arial" w:hAnsi="Arial" w:cs="Arial"/>
          <w:sz w:val="20"/>
        </w:rPr>
      </w:pPr>
    </w:p>
    <w:p w14:paraId="599F41E2" w14:textId="77777777" w:rsidR="007370FF" w:rsidRDefault="007370FF" w:rsidP="007370FF">
      <w:pPr>
        <w:jc w:val="both"/>
        <w:rPr>
          <w:rFonts w:ascii="Arial" w:hAnsi="Arial" w:cs="Arial"/>
          <w:sz w:val="20"/>
        </w:rPr>
      </w:pPr>
    </w:p>
    <w:p w14:paraId="4DAF56BD" w14:textId="77777777" w:rsidR="007370FF" w:rsidRPr="00D1298F" w:rsidRDefault="007370FF" w:rsidP="007370FF">
      <w:pPr>
        <w:jc w:val="both"/>
        <w:rPr>
          <w:rFonts w:ascii="Arial" w:hAnsi="Arial" w:cs="Arial"/>
          <w:sz w:val="20"/>
        </w:rPr>
      </w:pPr>
      <w:r>
        <w:rPr>
          <w:rFonts w:ascii="Arial" w:hAnsi="Arial" w:cs="Arial"/>
          <w:sz w:val="20"/>
        </w:rPr>
        <w:t>_______________________________________</w:t>
      </w:r>
    </w:p>
    <w:p w14:paraId="5A9F701E" w14:textId="38441049" w:rsidR="007370FF" w:rsidRDefault="007370FF" w:rsidP="007370F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Nome_Repres_1 </w:instrText>
      </w:r>
      <w:r w:rsidRPr="00D1298F">
        <w:rPr>
          <w:rFonts w:ascii="Arial" w:hAnsi="Arial" w:cs="Arial"/>
          <w:bCs/>
          <w:sz w:val="20"/>
          <w:highlight w:val="green"/>
        </w:rPr>
        <w:fldChar w:fldCharType="end"/>
      </w:r>
    </w:p>
    <w:p w14:paraId="319D1879" w14:textId="5601A3DB" w:rsidR="007370FF" w:rsidRDefault="007370FF" w:rsidP="007370F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RG_Repres_1 </w:instrText>
      </w:r>
      <w:r w:rsidRPr="00D1298F">
        <w:rPr>
          <w:rFonts w:ascii="Arial" w:hAnsi="Arial" w:cs="Arial"/>
          <w:bCs/>
          <w:sz w:val="20"/>
          <w:highlight w:val="green"/>
        </w:rPr>
        <w:fldChar w:fldCharType="end"/>
      </w:r>
    </w:p>
    <w:p w14:paraId="72C0B12C" w14:textId="1B19FBB6" w:rsidR="007370FF" w:rsidRDefault="007370FF" w:rsidP="007370FF">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CPF_Repres_1 </w:instrText>
      </w:r>
      <w:r w:rsidRPr="00D1298F">
        <w:rPr>
          <w:rFonts w:ascii="Arial" w:hAnsi="Arial" w:cs="Arial"/>
          <w:bCs/>
          <w:sz w:val="20"/>
          <w:highlight w:val="green"/>
        </w:rPr>
        <w:fldChar w:fldCharType="end"/>
      </w:r>
    </w:p>
    <w:p w14:paraId="6559CF4E" w14:textId="77777777" w:rsidR="007370FF" w:rsidRDefault="007370FF" w:rsidP="007370FF">
      <w:pPr>
        <w:jc w:val="both"/>
        <w:rPr>
          <w:rFonts w:ascii="Arial" w:hAnsi="Arial" w:cs="Arial"/>
          <w:bCs/>
          <w:sz w:val="20"/>
        </w:rPr>
      </w:pPr>
    </w:p>
    <w:p w14:paraId="4172D9F3" w14:textId="77777777" w:rsidR="007370FF" w:rsidRDefault="007370FF" w:rsidP="007370FF">
      <w:pPr>
        <w:jc w:val="both"/>
        <w:rPr>
          <w:rFonts w:ascii="Arial" w:hAnsi="Arial" w:cs="Arial"/>
          <w:bCs/>
          <w:sz w:val="20"/>
        </w:rPr>
      </w:pPr>
    </w:p>
    <w:p w14:paraId="6E20075B" w14:textId="77777777" w:rsidR="007370FF" w:rsidRDefault="007370FF" w:rsidP="007370FF">
      <w:pPr>
        <w:jc w:val="both"/>
        <w:rPr>
          <w:rFonts w:ascii="Arial" w:hAnsi="Arial" w:cs="Arial"/>
          <w:bCs/>
          <w:sz w:val="20"/>
        </w:rPr>
      </w:pPr>
    </w:p>
    <w:p w14:paraId="5DC72438" w14:textId="77777777" w:rsidR="007370FF" w:rsidRDefault="007370FF" w:rsidP="007370FF">
      <w:pPr>
        <w:jc w:val="both"/>
        <w:rPr>
          <w:rFonts w:ascii="Arial" w:hAnsi="Arial" w:cs="Arial"/>
          <w:bCs/>
          <w:sz w:val="20"/>
        </w:rPr>
      </w:pPr>
    </w:p>
    <w:p w14:paraId="3BC5636B" w14:textId="77777777" w:rsidR="007370FF" w:rsidRPr="00D1298F" w:rsidRDefault="007370FF" w:rsidP="007370FF">
      <w:pPr>
        <w:jc w:val="both"/>
        <w:rPr>
          <w:rFonts w:ascii="Arial" w:hAnsi="Arial" w:cs="Arial"/>
          <w:sz w:val="20"/>
        </w:rPr>
      </w:pPr>
      <w:r>
        <w:rPr>
          <w:rFonts w:ascii="Arial" w:hAnsi="Arial" w:cs="Arial"/>
          <w:sz w:val="20"/>
        </w:rPr>
        <w:t>_______________________________________</w:t>
      </w:r>
    </w:p>
    <w:p w14:paraId="1E83C901" w14:textId="26DD6CA5" w:rsidR="007370FF" w:rsidRDefault="007370FF" w:rsidP="007370F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Nome_Repres_2 </w:instrText>
      </w:r>
      <w:r w:rsidRPr="00D1298F">
        <w:rPr>
          <w:rFonts w:ascii="Arial" w:hAnsi="Arial" w:cs="Arial"/>
          <w:bCs/>
          <w:sz w:val="20"/>
          <w:highlight w:val="green"/>
        </w:rPr>
        <w:fldChar w:fldCharType="end"/>
      </w:r>
    </w:p>
    <w:p w14:paraId="40C2E9A1" w14:textId="19DD587D" w:rsidR="007370FF" w:rsidRDefault="007370FF" w:rsidP="007370F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RG_Repres_2 </w:instrText>
      </w:r>
      <w:r w:rsidRPr="00D1298F">
        <w:rPr>
          <w:rFonts w:ascii="Arial" w:hAnsi="Arial" w:cs="Arial"/>
          <w:bCs/>
          <w:sz w:val="20"/>
          <w:highlight w:val="green"/>
        </w:rPr>
        <w:fldChar w:fldCharType="end"/>
      </w:r>
    </w:p>
    <w:p w14:paraId="10899D28" w14:textId="03D4BFEE" w:rsidR="007370FF" w:rsidRDefault="007370FF" w:rsidP="007370FF">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CPF_Repres_2 </w:instrText>
      </w:r>
      <w:r w:rsidRPr="00D1298F">
        <w:rPr>
          <w:rFonts w:ascii="Arial" w:hAnsi="Arial" w:cs="Arial"/>
          <w:bCs/>
          <w:sz w:val="20"/>
          <w:highlight w:val="green"/>
        </w:rPr>
        <w:fldChar w:fldCharType="end"/>
      </w:r>
    </w:p>
    <w:p w14:paraId="0A5ECEF1" w14:textId="77777777" w:rsidR="007370FF" w:rsidRPr="00176A6C" w:rsidRDefault="007370FF" w:rsidP="007370FF">
      <w:pPr>
        <w:jc w:val="both"/>
        <w:rPr>
          <w:rFonts w:ascii="Arial" w:hAnsi="Arial" w:cs="Arial"/>
          <w:b/>
          <w:sz w:val="20"/>
        </w:rPr>
      </w:pPr>
    </w:p>
    <w:p w14:paraId="7235AAFF" w14:textId="77777777" w:rsidR="007370FF" w:rsidRDefault="007370FF" w:rsidP="007370FF">
      <w:pPr>
        <w:jc w:val="both"/>
        <w:rPr>
          <w:rFonts w:ascii="Arial" w:hAnsi="Arial" w:cs="Arial"/>
          <w:b/>
          <w:sz w:val="20"/>
        </w:rPr>
      </w:pPr>
    </w:p>
    <w:p w14:paraId="218A846F" w14:textId="3D194ECF" w:rsidR="00C933FD" w:rsidRDefault="007370FF" w:rsidP="00C933FD">
      <w:pPr>
        <w:jc w:val="center"/>
        <w:rPr>
          <w:rFonts w:ascii="Arial" w:hAnsi="Arial" w:cs="Arial"/>
          <w:b/>
          <w:sz w:val="20"/>
        </w:rPr>
      </w:pPr>
      <w:r>
        <w:rPr>
          <w:rFonts w:ascii="Arial" w:hAnsi="Arial" w:cs="Arial"/>
          <w:b/>
          <w:sz w:val="20"/>
        </w:rPr>
        <w:br w:type="page"/>
      </w:r>
      <w:r w:rsidR="00C933FD" w:rsidRPr="00260B8B">
        <w:rPr>
          <w:rFonts w:ascii="Arial" w:hAnsi="Arial" w:cs="Arial"/>
          <w:b/>
          <w:sz w:val="20"/>
        </w:rPr>
        <w:lastRenderedPageBreak/>
        <w:t xml:space="preserve">ANEXO </w:t>
      </w:r>
      <w:r w:rsidR="00C933FD">
        <w:rPr>
          <w:rFonts w:ascii="Arial" w:hAnsi="Arial" w:cs="Arial"/>
          <w:b/>
          <w:sz w:val="20"/>
        </w:rPr>
        <w:t>X</w:t>
      </w:r>
      <w:r w:rsidR="00C933FD" w:rsidRPr="00FA58F0">
        <w:rPr>
          <w:rFonts w:ascii="Arial" w:hAnsi="Arial" w:cs="Arial"/>
          <w:b/>
          <w:sz w:val="20"/>
        </w:rPr>
        <w:t xml:space="preserve"> D</w:t>
      </w:r>
      <w:r w:rsidR="00C933FD">
        <w:rPr>
          <w:rFonts w:ascii="Arial" w:hAnsi="Arial" w:cs="Arial"/>
          <w:b/>
          <w:sz w:val="20"/>
        </w:rPr>
        <w:t>A ATA DE REGISTRO DE PREÇOS</w:t>
      </w:r>
      <w:r w:rsidR="00C933FD"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3411C8A7" w14:textId="5A076872" w:rsidR="007370FF" w:rsidRDefault="007370FF" w:rsidP="00C933FD">
      <w:pPr>
        <w:jc w:val="center"/>
        <w:rPr>
          <w:rFonts w:ascii="Arial" w:hAnsi="Arial" w:cs="Arial"/>
          <w:b/>
          <w:sz w:val="20"/>
        </w:rPr>
      </w:pPr>
    </w:p>
    <w:p w14:paraId="294B715B" w14:textId="77777777" w:rsidR="007370FF" w:rsidRPr="00987560" w:rsidRDefault="007370FF" w:rsidP="007370FF">
      <w:pPr>
        <w:keepNext/>
        <w:keepLines/>
        <w:ind w:right="-57"/>
        <w:jc w:val="center"/>
        <w:rPr>
          <w:rFonts w:ascii="Arial" w:hAnsi="Arial" w:cs="Arial"/>
          <w:sz w:val="20"/>
        </w:rPr>
      </w:pPr>
      <w:r w:rsidRPr="00987560">
        <w:rPr>
          <w:rFonts w:ascii="Arial" w:hAnsi="Arial" w:cs="Arial"/>
          <w:b/>
          <w:bCs/>
          <w:sz w:val="20"/>
        </w:rPr>
        <w:t>TERMO DE CIÊNCIA DA POLÍTICA DE PREVENÇÃO E COMBATE AO ASSÉDIO MORAL E SEXUAL E À DISCRIMINAÇÃO DA CAIXA– FORNECEDORES</w:t>
      </w:r>
      <w:r>
        <w:rPr>
          <w:rFonts w:ascii="Arial" w:hAnsi="Arial" w:cs="Arial"/>
          <w:b/>
          <w:bCs/>
          <w:sz w:val="20"/>
        </w:rPr>
        <w:t xml:space="preserve"> E</w:t>
      </w:r>
      <w:r w:rsidRPr="00987560">
        <w:rPr>
          <w:rFonts w:ascii="Arial" w:hAnsi="Arial" w:cs="Arial"/>
          <w:color w:val="FF0000"/>
          <w:sz w:val="20"/>
        </w:rPr>
        <w:t xml:space="preserve"> </w:t>
      </w:r>
      <w:r w:rsidRPr="00987560">
        <w:rPr>
          <w:rFonts w:ascii="Arial" w:hAnsi="Arial" w:cs="Arial"/>
          <w:b/>
          <w:bCs/>
          <w:sz w:val="20"/>
        </w:rPr>
        <w:t>EMPRESAS PRESTADORAS DE</w:t>
      </w:r>
      <w:r w:rsidRPr="00987560">
        <w:rPr>
          <w:rFonts w:ascii="Arial" w:hAnsi="Arial" w:cs="Arial"/>
          <w:sz w:val="20"/>
        </w:rPr>
        <w:t xml:space="preserve"> </w:t>
      </w:r>
      <w:r w:rsidRPr="00987560">
        <w:rPr>
          <w:rFonts w:ascii="Arial" w:hAnsi="Arial" w:cs="Arial"/>
          <w:b/>
          <w:bCs/>
          <w:sz w:val="20"/>
        </w:rPr>
        <w:t>SERVIÇO</w:t>
      </w:r>
    </w:p>
    <w:p w14:paraId="4E487CDC" w14:textId="77777777" w:rsidR="007370FF" w:rsidRPr="00987560" w:rsidRDefault="007370FF" w:rsidP="007370FF">
      <w:pPr>
        <w:rPr>
          <w:rFonts w:ascii="Arial" w:hAnsi="Arial" w:cs="Arial"/>
          <w:sz w:val="20"/>
        </w:rPr>
      </w:pPr>
    </w:p>
    <w:p w14:paraId="4DEAE4BB" w14:textId="77777777" w:rsidR="007370FF" w:rsidRPr="00176A6C" w:rsidRDefault="007370FF" w:rsidP="007370FF">
      <w:pPr>
        <w:rPr>
          <w:rFonts w:ascii="Arial" w:hAnsi="Arial" w:cs="Arial"/>
          <w:sz w:val="20"/>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77"/>
        <w:gridCol w:w="4450"/>
      </w:tblGrid>
      <w:tr w:rsidR="007370FF" w:rsidRPr="00176A6C" w14:paraId="0556C4D6" w14:textId="77777777" w:rsidTr="00F32CF6">
        <w:trPr>
          <w:trHeight w:val="181"/>
        </w:trPr>
        <w:tc>
          <w:tcPr>
            <w:tcW w:w="5240" w:type="dxa"/>
            <w:shd w:val="clear" w:color="auto" w:fill="auto"/>
          </w:tcPr>
          <w:p w14:paraId="4755A77C"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Nome Empresa</w:t>
            </w:r>
          </w:p>
          <w:p w14:paraId="3C0719D0" w14:textId="562516F6"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Empresa </w:instrText>
            </w:r>
            <w:r w:rsidRPr="00987560">
              <w:rPr>
                <w:rFonts w:ascii="Arial" w:eastAsia="Calibri" w:hAnsi="Arial" w:cs="Arial"/>
                <w:sz w:val="20"/>
                <w:highlight w:val="green"/>
              </w:rPr>
              <w:fldChar w:fldCharType="end"/>
            </w:r>
          </w:p>
        </w:tc>
        <w:tc>
          <w:tcPr>
            <w:tcW w:w="4507" w:type="dxa"/>
            <w:shd w:val="clear" w:color="auto" w:fill="auto"/>
          </w:tcPr>
          <w:p w14:paraId="77760B43"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CNPJ</w:t>
            </w:r>
          </w:p>
          <w:p w14:paraId="069B0D38" w14:textId="4AD5CD7F"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CNPJ_Empresa </w:instrText>
            </w:r>
            <w:r w:rsidRPr="00987560">
              <w:rPr>
                <w:rFonts w:ascii="Arial" w:eastAsia="Calibri" w:hAnsi="Arial" w:cs="Arial"/>
                <w:sz w:val="20"/>
                <w:highlight w:val="green"/>
              </w:rPr>
              <w:fldChar w:fldCharType="end"/>
            </w:r>
          </w:p>
        </w:tc>
      </w:tr>
    </w:tbl>
    <w:p w14:paraId="6CC9EEA7" w14:textId="77777777" w:rsidR="007370FF" w:rsidRPr="00176A6C" w:rsidRDefault="007370FF" w:rsidP="007370FF">
      <w:pPr>
        <w:rPr>
          <w:rFonts w:ascii="Arial" w:hAnsi="Arial" w:cs="Arial"/>
          <w:sz w:val="20"/>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627"/>
      </w:tblGrid>
      <w:tr w:rsidR="007370FF" w:rsidRPr="00176A6C" w14:paraId="78F58CF9" w14:textId="77777777" w:rsidTr="00F32CF6">
        <w:tc>
          <w:tcPr>
            <w:tcW w:w="9747" w:type="dxa"/>
            <w:shd w:val="clear" w:color="auto" w:fill="auto"/>
          </w:tcPr>
          <w:p w14:paraId="19D55D41"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 xml:space="preserve">Endereço </w:t>
            </w:r>
          </w:p>
          <w:p w14:paraId="29673F56" w14:textId="3E07FEA2"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Endereço_Completo_Empresa </w:instrText>
            </w:r>
            <w:r w:rsidRPr="00987560">
              <w:rPr>
                <w:rFonts w:ascii="Arial" w:eastAsia="Calibri" w:hAnsi="Arial" w:cs="Arial"/>
                <w:sz w:val="20"/>
                <w:highlight w:val="green"/>
              </w:rPr>
              <w:fldChar w:fldCharType="end"/>
            </w:r>
          </w:p>
        </w:tc>
      </w:tr>
    </w:tbl>
    <w:p w14:paraId="7F2E1846" w14:textId="77777777" w:rsidR="007370FF" w:rsidRPr="00176A6C" w:rsidRDefault="007370FF" w:rsidP="007370FF">
      <w:pPr>
        <w:rPr>
          <w:rFonts w:ascii="Arial" w:hAnsi="Arial" w:cs="Arial"/>
          <w:sz w:val="20"/>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82"/>
        <w:gridCol w:w="4445"/>
      </w:tblGrid>
      <w:tr w:rsidR="007370FF" w:rsidRPr="00176A6C" w14:paraId="70D5463E" w14:textId="77777777" w:rsidTr="00F32CF6">
        <w:tc>
          <w:tcPr>
            <w:tcW w:w="5240" w:type="dxa"/>
            <w:shd w:val="clear" w:color="auto" w:fill="auto"/>
          </w:tcPr>
          <w:p w14:paraId="26664452"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Nome do Representante Legal</w:t>
            </w:r>
          </w:p>
          <w:p w14:paraId="3C57C040" w14:textId="13E34BFF" w:rsidR="007370FF" w:rsidRPr="00987560" w:rsidRDefault="007370FF" w:rsidP="00F32CF6">
            <w:pPr>
              <w:rPr>
                <w:rFonts w:ascii="Arial" w:eastAsia="Calibri" w:hAnsi="Arial" w:cs="Arial"/>
                <w:sz w:val="20"/>
                <w:highlight w:val="green"/>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Nome_Repres_1 </w:instrText>
            </w:r>
            <w:r w:rsidRPr="00987560">
              <w:rPr>
                <w:rFonts w:ascii="Arial" w:eastAsia="Calibri" w:hAnsi="Arial" w:cs="Arial"/>
                <w:sz w:val="20"/>
                <w:highlight w:val="green"/>
              </w:rPr>
              <w:fldChar w:fldCharType="end"/>
            </w:r>
          </w:p>
          <w:p w14:paraId="0D773583" w14:textId="6F686971"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Nome_Repres_2 </w:instrText>
            </w:r>
            <w:r w:rsidRPr="00987560">
              <w:rPr>
                <w:rFonts w:ascii="Arial" w:eastAsia="Calibri" w:hAnsi="Arial" w:cs="Arial"/>
                <w:sz w:val="20"/>
                <w:highlight w:val="green"/>
              </w:rPr>
              <w:fldChar w:fldCharType="end"/>
            </w:r>
          </w:p>
        </w:tc>
        <w:tc>
          <w:tcPr>
            <w:tcW w:w="4507" w:type="dxa"/>
            <w:shd w:val="clear" w:color="auto" w:fill="auto"/>
          </w:tcPr>
          <w:p w14:paraId="314CA966" w14:textId="77777777" w:rsidR="007370FF" w:rsidRPr="00176A6C" w:rsidRDefault="007370FF" w:rsidP="00F32CF6">
            <w:pPr>
              <w:rPr>
                <w:rFonts w:ascii="Arial" w:eastAsia="Calibri" w:hAnsi="Arial" w:cs="Arial"/>
                <w:b/>
                <w:bCs/>
                <w:sz w:val="20"/>
              </w:rPr>
            </w:pPr>
            <w:r w:rsidRPr="00176A6C">
              <w:rPr>
                <w:rFonts w:ascii="Arial" w:eastAsia="Calibri" w:hAnsi="Arial" w:cs="Arial"/>
                <w:b/>
                <w:bCs/>
                <w:sz w:val="20"/>
              </w:rPr>
              <w:t>CPF</w:t>
            </w:r>
          </w:p>
          <w:p w14:paraId="650B7A7B" w14:textId="49C22C73" w:rsidR="007370FF" w:rsidRPr="00987560" w:rsidRDefault="007370FF" w:rsidP="00F32CF6">
            <w:pPr>
              <w:rPr>
                <w:rFonts w:ascii="Arial" w:eastAsia="Calibri" w:hAnsi="Arial" w:cs="Arial"/>
                <w:sz w:val="20"/>
                <w:highlight w:val="green"/>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CPF_Repres_1 </w:instrText>
            </w:r>
            <w:r w:rsidRPr="00987560">
              <w:rPr>
                <w:rFonts w:ascii="Arial" w:eastAsia="Calibri" w:hAnsi="Arial" w:cs="Arial"/>
                <w:sz w:val="20"/>
                <w:highlight w:val="green"/>
              </w:rPr>
              <w:fldChar w:fldCharType="end"/>
            </w:r>
          </w:p>
          <w:p w14:paraId="0466A504" w14:textId="042F0B6D" w:rsidR="007370FF" w:rsidRPr="00176A6C" w:rsidRDefault="007370FF" w:rsidP="00F32CF6">
            <w:pPr>
              <w:rPr>
                <w:rFonts w:ascii="Arial" w:eastAsia="Calibri" w:hAnsi="Arial" w:cs="Arial"/>
                <w:sz w:val="20"/>
              </w:rPr>
            </w:pPr>
            <w:r w:rsidRPr="00987560">
              <w:rPr>
                <w:rFonts w:ascii="Arial" w:eastAsia="Calibri" w:hAnsi="Arial" w:cs="Arial"/>
                <w:sz w:val="20"/>
                <w:highlight w:val="green"/>
              </w:rPr>
              <w:fldChar w:fldCharType="begin"/>
            </w:r>
            <w:r w:rsidRPr="00987560">
              <w:rPr>
                <w:rFonts w:ascii="Arial" w:eastAsia="Calibri" w:hAnsi="Arial" w:cs="Arial"/>
                <w:sz w:val="20"/>
                <w:highlight w:val="green"/>
              </w:rPr>
              <w:instrText xml:space="preserve"> MERGEFIELD CPF_Repres_2 </w:instrText>
            </w:r>
            <w:r w:rsidRPr="00987560">
              <w:rPr>
                <w:rFonts w:ascii="Arial" w:eastAsia="Calibri" w:hAnsi="Arial" w:cs="Arial"/>
                <w:sz w:val="20"/>
                <w:highlight w:val="green"/>
              </w:rPr>
              <w:fldChar w:fldCharType="end"/>
            </w:r>
          </w:p>
        </w:tc>
      </w:tr>
    </w:tbl>
    <w:p w14:paraId="40F4B6C7" w14:textId="77777777" w:rsidR="007370FF" w:rsidRPr="00987560" w:rsidRDefault="007370FF" w:rsidP="007370FF">
      <w:pPr>
        <w:rPr>
          <w:rFonts w:ascii="Arial" w:hAnsi="Arial" w:cs="Arial"/>
          <w:sz w:val="20"/>
        </w:rPr>
      </w:pPr>
    </w:p>
    <w:p w14:paraId="0714CCAF" w14:textId="77777777" w:rsidR="007370FF" w:rsidRPr="007370FF" w:rsidRDefault="007370FF" w:rsidP="007370FF">
      <w:pPr>
        <w:jc w:val="both"/>
        <w:rPr>
          <w:rFonts w:ascii="Arial" w:hAnsi="Arial" w:cs="Arial"/>
          <w:i/>
          <w:iCs/>
          <w:color w:val="000000"/>
          <w:sz w:val="20"/>
        </w:rPr>
      </w:pPr>
      <w:r w:rsidRPr="00987560">
        <w:rPr>
          <w:rFonts w:ascii="Arial" w:hAnsi="Arial" w:cs="Arial"/>
          <w:sz w:val="20"/>
        </w:rPr>
        <w:t xml:space="preserve">Declaramos estar cientes das diretrizes da Política de Prevenção e Combate ao Assédio Moral e Sexual e à Discriminação disponíveis na página de Sustentabilidade CAIXA </w:t>
      </w:r>
      <w:hyperlink r:id="rId52" w:history="1">
        <w:r w:rsidRPr="00987560">
          <w:rPr>
            <w:rStyle w:val="Hyperlink"/>
            <w:rFonts w:ascii="Arial" w:hAnsi="Arial" w:cs="Arial"/>
            <w:sz w:val="20"/>
          </w:rPr>
          <w:t>https://www.caixa.gov.br/Downloads/caixa-governanca/Politica-de-Combate-ao-Assedio-Moral-Sexual-Discriminacao.pdf</w:t>
        </w:r>
      </w:hyperlink>
      <w:r w:rsidRPr="00987560">
        <w:rPr>
          <w:rFonts w:ascii="Arial" w:hAnsi="Arial" w:cs="Arial"/>
          <w:sz w:val="20"/>
        </w:rPr>
        <w:t xml:space="preserve"> (ou pelo site </w:t>
      </w:r>
      <w:hyperlink r:id="rId53" w:history="1">
        <w:r w:rsidRPr="00987560">
          <w:rPr>
            <w:rStyle w:val="Hyperlink"/>
            <w:rFonts w:ascii="Arial" w:hAnsi="Arial" w:cs="Arial"/>
            <w:sz w:val="20"/>
          </w:rPr>
          <w:t>www.caixa.gov.br</w:t>
        </w:r>
      </w:hyperlink>
      <w:r w:rsidRPr="00987560">
        <w:rPr>
          <w:rFonts w:ascii="Arial" w:hAnsi="Arial" w:cs="Arial"/>
          <w:sz w:val="20"/>
        </w:rPr>
        <w:t xml:space="preserve">, aba “Downloads”, no link “A CAIXA – Governança </w:t>
      </w:r>
      <w:r w:rsidRPr="007370FF">
        <w:rPr>
          <w:rFonts w:ascii="Arial" w:hAnsi="Arial" w:cs="Arial"/>
          <w:color w:val="000000"/>
          <w:sz w:val="20"/>
        </w:rPr>
        <w:t>Corporativa”) e que nos comprometemos a observar as referidas diretrizes no relacionamento com a CAIXA.</w:t>
      </w:r>
    </w:p>
    <w:p w14:paraId="43FD07A0" w14:textId="77777777" w:rsidR="007370FF" w:rsidRPr="007370FF" w:rsidRDefault="007370FF" w:rsidP="007370FF">
      <w:pPr>
        <w:jc w:val="both"/>
        <w:rPr>
          <w:rFonts w:ascii="Arial" w:hAnsi="Arial" w:cs="Arial"/>
          <w:i/>
          <w:iCs/>
          <w:color w:val="000000"/>
          <w:sz w:val="20"/>
        </w:rPr>
      </w:pPr>
    </w:p>
    <w:p w14:paraId="5D1A6BDA" w14:textId="77777777" w:rsidR="007370FF" w:rsidRPr="007370FF" w:rsidRDefault="007370FF" w:rsidP="007370FF">
      <w:pPr>
        <w:jc w:val="both"/>
        <w:rPr>
          <w:rFonts w:ascii="Arial" w:hAnsi="Arial" w:cs="Arial"/>
          <w:i/>
          <w:iCs/>
          <w:color w:val="000000"/>
          <w:sz w:val="20"/>
        </w:rPr>
      </w:pPr>
      <w:r w:rsidRPr="007370FF">
        <w:rPr>
          <w:rFonts w:ascii="Arial" w:hAnsi="Arial" w:cs="Arial"/>
          <w:color w:val="000000"/>
          <w:sz w:val="20"/>
        </w:rPr>
        <w:t>Declaramos estar cientes das diretrizes da Política de Prevenção e Combate ao Assédio Moral</w:t>
      </w:r>
      <w:r w:rsidRPr="00987560">
        <w:rPr>
          <w:rFonts w:ascii="Arial" w:hAnsi="Arial" w:cs="Arial"/>
          <w:sz w:val="20"/>
        </w:rPr>
        <w:t xml:space="preserve"> e Sexual e à Discriminação disponíveis na página de Sustentabilidade CAIXA </w:t>
      </w:r>
      <w:hyperlink r:id="rId54" w:history="1">
        <w:r w:rsidRPr="00987560">
          <w:rPr>
            <w:rStyle w:val="Hyperlink"/>
            <w:rFonts w:ascii="Arial" w:hAnsi="Arial" w:cs="Arial"/>
            <w:sz w:val="20"/>
          </w:rPr>
          <w:t>https://www.caixa.gov.br/Downloads/caixa-governanca/Politica-de-Combate-ao-Assedio-Moral-Sexual-Discriminacao.pdf</w:t>
        </w:r>
      </w:hyperlink>
      <w:r w:rsidRPr="00987560">
        <w:rPr>
          <w:rFonts w:ascii="Arial" w:hAnsi="Arial" w:cs="Arial"/>
          <w:sz w:val="20"/>
        </w:rPr>
        <w:t xml:space="preserve"> (ou pelo site </w:t>
      </w:r>
      <w:hyperlink r:id="rId55" w:history="1">
        <w:r w:rsidRPr="00987560">
          <w:rPr>
            <w:rStyle w:val="Hyperlink"/>
            <w:rFonts w:ascii="Arial" w:hAnsi="Arial" w:cs="Arial"/>
            <w:sz w:val="20"/>
          </w:rPr>
          <w:t>www.caixa.gov.br</w:t>
        </w:r>
      </w:hyperlink>
      <w:r w:rsidRPr="00987560">
        <w:rPr>
          <w:rFonts w:ascii="Arial" w:hAnsi="Arial" w:cs="Arial"/>
          <w:sz w:val="20"/>
        </w:rPr>
        <w:t xml:space="preserve">, aba “Downloads”, no link “A CAIXA – Governança Corporativa”) e que nos comprometemos a capacitar os prestadores de serviço quanto às referidas </w:t>
      </w:r>
      <w:r w:rsidRPr="007370FF">
        <w:rPr>
          <w:rFonts w:ascii="Arial" w:hAnsi="Arial" w:cs="Arial"/>
          <w:color w:val="000000"/>
          <w:sz w:val="20"/>
        </w:rPr>
        <w:t>diretrizes.</w:t>
      </w:r>
    </w:p>
    <w:p w14:paraId="59A86528" w14:textId="77777777" w:rsidR="007370FF" w:rsidRDefault="007370FF" w:rsidP="007370FF">
      <w:pPr>
        <w:ind w:left="900" w:hanging="900"/>
        <w:jc w:val="both"/>
        <w:rPr>
          <w:rFonts w:ascii="Arial" w:hAnsi="Arial" w:cs="Arial"/>
          <w:sz w:val="20"/>
        </w:rPr>
      </w:pPr>
    </w:p>
    <w:p w14:paraId="2C3D9D01" w14:textId="77777777" w:rsidR="007370FF" w:rsidRDefault="007370FF" w:rsidP="007370FF">
      <w:pPr>
        <w:ind w:left="900" w:hanging="900"/>
        <w:jc w:val="both"/>
        <w:rPr>
          <w:rFonts w:ascii="Arial" w:hAnsi="Arial" w:cs="Arial"/>
          <w:sz w:val="20"/>
        </w:rPr>
      </w:pPr>
    </w:p>
    <w:p w14:paraId="52BCF14D" w14:textId="1D2F9AD0" w:rsidR="007370FF" w:rsidRDefault="007370FF" w:rsidP="007370FF">
      <w:pPr>
        <w:ind w:left="900" w:hanging="900"/>
        <w:jc w:val="both"/>
        <w:rPr>
          <w:rFonts w:ascii="Arial" w:hAnsi="Arial" w:cs="Arial"/>
          <w:sz w:val="20"/>
        </w:rPr>
      </w:pPr>
      <w:r>
        <w:rPr>
          <w:rFonts w:ascii="Arial" w:hAnsi="Arial" w:cs="Arial"/>
          <w:sz w:val="20"/>
        </w:rPr>
        <w:t>Bauru</w:t>
      </w:r>
      <w:r w:rsidRPr="00D1298F">
        <w:rPr>
          <w:rFonts w:ascii="Arial" w:hAnsi="Arial" w:cs="Arial"/>
          <w:sz w:val="20"/>
        </w:rPr>
        <w:t xml:space="preserve">, </w:t>
      </w:r>
      <w:r>
        <w:rPr>
          <w:rFonts w:ascii="Arial" w:hAnsi="Arial" w:cs="Arial"/>
          <w:sz w:val="20"/>
          <w:highlight w:val="green"/>
        </w:rPr>
        <w:fldChar w:fldCharType="begin"/>
      </w:r>
      <w:r>
        <w:rPr>
          <w:rFonts w:ascii="Arial" w:hAnsi="Arial" w:cs="Arial"/>
          <w:sz w:val="20"/>
          <w:highlight w:val="green"/>
        </w:rPr>
        <w:instrText xml:space="preserve"> MERGEFIELD Mês_Assin </w:instrText>
      </w:r>
      <w:r>
        <w:rPr>
          <w:rFonts w:ascii="Arial" w:hAnsi="Arial" w:cs="Arial"/>
          <w:sz w:val="20"/>
          <w:highlight w:val="green"/>
        </w:rPr>
        <w:fldChar w:fldCharType="end"/>
      </w:r>
      <w:r w:rsidRPr="00D1298F">
        <w:rPr>
          <w:rFonts w:ascii="Arial" w:hAnsi="Arial" w:cs="Arial"/>
          <w:sz w:val="20"/>
        </w:rPr>
        <w:t xml:space="preserve"> de </w:t>
      </w:r>
      <w:r>
        <w:rPr>
          <w:rFonts w:ascii="Arial" w:hAnsi="Arial" w:cs="Arial"/>
          <w:sz w:val="20"/>
          <w:highlight w:val="green"/>
        </w:rPr>
        <w:fldChar w:fldCharType="begin"/>
      </w:r>
      <w:r>
        <w:rPr>
          <w:rFonts w:ascii="Arial" w:hAnsi="Arial" w:cs="Arial"/>
          <w:sz w:val="20"/>
          <w:highlight w:val="green"/>
        </w:rPr>
        <w:instrText xml:space="preserve"> MERGEFIELD Ano_Assin </w:instrText>
      </w:r>
      <w:r>
        <w:rPr>
          <w:rFonts w:ascii="Arial" w:hAnsi="Arial" w:cs="Arial"/>
          <w:sz w:val="20"/>
          <w:highlight w:val="green"/>
        </w:rPr>
        <w:fldChar w:fldCharType="end"/>
      </w:r>
      <w:r>
        <w:rPr>
          <w:rFonts w:ascii="Arial" w:hAnsi="Arial" w:cs="Arial"/>
          <w:sz w:val="20"/>
        </w:rPr>
        <w:t>.</w:t>
      </w:r>
    </w:p>
    <w:p w14:paraId="3581EAD2" w14:textId="77777777" w:rsidR="007370FF" w:rsidRDefault="007370FF" w:rsidP="007370FF">
      <w:pPr>
        <w:ind w:left="900" w:hanging="900"/>
        <w:jc w:val="both"/>
        <w:rPr>
          <w:rFonts w:ascii="Arial" w:hAnsi="Arial" w:cs="Arial"/>
          <w:sz w:val="20"/>
        </w:rPr>
      </w:pPr>
    </w:p>
    <w:p w14:paraId="541A3794" w14:textId="77777777" w:rsidR="007370FF" w:rsidRDefault="007370FF" w:rsidP="007370FF">
      <w:pPr>
        <w:jc w:val="both"/>
        <w:rPr>
          <w:rFonts w:ascii="Arial" w:hAnsi="Arial" w:cs="Arial"/>
          <w:sz w:val="20"/>
        </w:rPr>
      </w:pPr>
    </w:p>
    <w:p w14:paraId="0CD318F0" w14:textId="77777777" w:rsidR="007370FF" w:rsidRDefault="007370FF" w:rsidP="007370FF">
      <w:pPr>
        <w:jc w:val="both"/>
        <w:rPr>
          <w:rFonts w:ascii="Arial" w:hAnsi="Arial" w:cs="Arial"/>
          <w:sz w:val="20"/>
        </w:rPr>
      </w:pPr>
    </w:p>
    <w:p w14:paraId="19705F72" w14:textId="77777777" w:rsidR="007370FF" w:rsidRDefault="007370FF" w:rsidP="007370FF">
      <w:pPr>
        <w:jc w:val="both"/>
        <w:rPr>
          <w:rFonts w:ascii="Arial" w:hAnsi="Arial" w:cs="Arial"/>
          <w:sz w:val="20"/>
        </w:rPr>
      </w:pPr>
    </w:p>
    <w:p w14:paraId="070A4AFF" w14:textId="77777777" w:rsidR="007370FF" w:rsidRPr="00D1298F" w:rsidRDefault="007370FF" w:rsidP="007370FF">
      <w:pPr>
        <w:jc w:val="both"/>
        <w:rPr>
          <w:rFonts w:ascii="Arial" w:hAnsi="Arial" w:cs="Arial"/>
          <w:sz w:val="20"/>
        </w:rPr>
      </w:pPr>
      <w:r>
        <w:rPr>
          <w:rFonts w:ascii="Arial" w:hAnsi="Arial" w:cs="Arial"/>
          <w:sz w:val="20"/>
        </w:rPr>
        <w:t>_______________________________________</w:t>
      </w:r>
    </w:p>
    <w:p w14:paraId="30EBBD0E" w14:textId="749FC1FB" w:rsidR="007370FF" w:rsidRDefault="007370FF" w:rsidP="007370F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Nome_Repres_1 </w:instrText>
      </w:r>
      <w:r w:rsidRPr="00D1298F">
        <w:rPr>
          <w:rFonts w:ascii="Arial" w:hAnsi="Arial" w:cs="Arial"/>
          <w:bCs/>
          <w:sz w:val="20"/>
          <w:highlight w:val="green"/>
        </w:rPr>
        <w:fldChar w:fldCharType="end"/>
      </w:r>
    </w:p>
    <w:p w14:paraId="5EC08033" w14:textId="7EA1BD33" w:rsidR="007370FF" w:rsidRDefault="007370FF" w:rsidP="007370F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RG_Repres_1 </w:instrText>
      </w:r>
      <w:r w:rsidRPr="00D1298F">
        <w:rPr>
          <w:rFonts w:ascii="Arial" w:hAnsi="Arial" w:cs="Arial"/>
          <w:bCs/>
          <w:sz w:val="20"/>
          <w:highlight w:val="green"/>
        </w:rPr>
        <w:fldChar w:fldCharType="end"/>
      </w:r>
    </w:p>
    <w:p w14:paraId="1A03149F" w14:textId="57D20FEC" w:rsidR="007370FF" w:rsidRDefault="007370FF" w:rsidP="007370FF">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CPF_Repres_1 </w:instrText>
      </w:r>
      <w:r w:rsidRPr="00D1298F">
        <w:rPr>
          <w:rFonts w:ascii="Arial" w:hAnsi="Arial" w:cs="Arial"/>
          <w:bCs/>
          <w:sz w:val="20"/>
          <w:highlight w:val="green"/>
        </w:rPr>
        <w:fldChar w:fldCharType="end"/>
      </w:r>
    </w:p>
    <w:p w14:paraId="033AE76A" w14:textId="77777777" w:rsidR="007370FF" w:rsidRDefault="007370FF" w:rsidP="007370FF">
      <w:pPr>
        <w:jc w:val="both"/>
        <w:rPr>
          <w:rFonts w:ascii="Arial" w:hAnsi="Arial" w:cs="Arial"/>
          <w:bCs/>
          <w:sz w:val="20"/>
        </w:rPr>
      </w:pPr>
    </w:p>
    <w:p w14:paraId="05CC8436" w14:textId="77777777" w:rsidR="007370FF" w:rsidRDefault="007370FF" w:rsidP="007370FF">
      <w:pPr>
        <w:jc w:val="both"/>
        <w:rPr>
          <w:rFonts w:ascii="Arial" w:hAnsi="Arial" w:cs="Arial"/>
          <w:bCs/>
          <w:sz w:val="20"/>
        </w:rPr>
      </w:pPr>
    </w:p>
    <w:p w14:paraId="11F8AFAA" w14:textId="77777777" w:rsidR="007370FF" w:rsidRDefault="007370FF" w:rsidP="007370FF">
      <w:pPr>
        <w:jc w:val="both"/>
        <w:rPr>
          <w:rFonts w:ascii="Arial" w:hAnsi="Arial" w:cs="Arial"/>
          <w:bCs/>
          <w:sz w:val="20"/>
        </w:rPr>
      </w:pPr>
    </w:p>
    <w:p w14:paraId="0C77BF07" w14:textId="77777777" w:rsidR="007370FF" w:rsidRDefault="007370FF" w:rsidP="007370FF">
      <w:pPr>
        <w:jc w:val="both"/>
        <w:rPr>
          <w:rFonts w:ascii="Arial" w:hAnsi="Arial" w:cs="Arial"/>
          <w:bCs/>
          <w:sz w:val="20"/>
        </w:rPr>
      </w:pPr>
    </w:p>
    <w:p w14:paraId="68E83590" w14:textId="77777777" w:rsidR="007370FF" w:rsidRPr="00D1298F" w:rsidRDefault="007370FF" w:rsidP="007370FF">
      <w:pPr>
        <w:jc w:val="both"/>
        <w:rPr>
          <w:rFonts w:ascii="Arial" w:hAnsi="Arial" w:cs="Arial"/>
          <w:sz w:val="20"/>
        </w:rPr>
      </w:pPr>
      <w:r>
        <w:rPr>
          <w:rFonts w:ascii="Arial" w:hAnsi="Arial" w:cs="Arial"/>
          <w:sz w:val="20"/>
        </w:rPr>
        <w:t>_______________________________________</w:t>
      </w:r>
    </w:p>
    <w:p w14:paraId="2F5BB87B" w14:textId="5F332B2A" w:rsidR="007370FF" w:rsidRDefault="007370FF" w:rsidP="007370FF">
      <w:pPr>
        <w:jc w:val="both"/>
        <w:rPr>
          <w:rFonts w:ascii="Arial" w:hAnsi="Arial" w:cs="Arial"/>
          <w:bCs/>
          <w:sz w:val="20"/>
        </w:rPr>
      </w:pPr>
      <w:r>
        <w:rPr>
          <w:rFonts w:ascii="Arial" w:hAnsi="Arial" w:cs="Arial"/>
          <w:bCs/>
          <w:sz w:val="20"/>
        </w:rPr>
        <w:t xml:space="preserve">Rep Legal: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Nome_Repres_2 </w:instrText>
      </w:r>
      <w:r w:rsidRPr="00D1298F">
        <w:rPr>
          <w:rFonts w:ascii="Arial" w:hAnsi="Arial" w:cs="Arial"/>
          <w:bCs/>
          <w:sz w:val="20"/>
          <w:highlight w:val="green"/>
        </w:rPr>
        <w:fldChar w:fldCharType="end"/>
      </w:r>
    </w:p>
    <w:p w14:paraId="6CC11CB3" w14:textId="67E3F169" w:rsidR="007370FF" w:rsidRDefault="007370FF" w:rsidP="007370FF">
      <w:pPr>
        <w:jc w:val="both"/>
        <w:rPr>
          <w:rFonts w:ascii="Arial" w:hAnsi="Arial" w:cs="Arial"/>
          <w:bCs/>
          <w:sz w:val="20"/>
        </w:rPr>
      </w:pPr>
      <w:r>
        <w:rPr>
          <w:rFonts w:ascii="Arial" w:hAnsi="Arial" w:cs="Arial"/>
          <w:bCs/>
          <w:sz w:val="20"/>
        </w:rPr>
        <w:t xml:space="preserve">RG: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RG_Repres_2 </w:instrText>
      </w:r>
      <w:r w:rsidRPr="00D1298F">
        <w:rPr>
          <w:rFonts w:ascii="Arial" w:hAnsi="Arial" w:cs="Arial"/>
          <w:bCs/>
          <w:sz w:val="20"/>
          <w:highlight w:val="green"/>
        </w:rPr>
        <w:fldChar w:fldCharType="end"/>
      </w:r>
    </w:p>
    <w:p w14:paraId="4776ECF2" w14:textId="5E8EF896" w:rsidR="007370FF" w:rsidRDefault="007370FF" w:rsidP="007370FF">
      <w:pPr>
        <w:jc w:val="both"/>
        <w:rPr>
          <w:rFonts w:ascii="Arial" w:hAnsi="Arial" w:cs="Arial"/>
          <w:bCs/>
          <w:sz w:val="20"/>
        </w:rPr>
      </w:pPr>
      <w:r>
        <w:rPr>
          <w:rFonts w:ascii="Arial" w:hAnsi="Arial" w:cs="Arial"/>
          <w:bCs/>
          <w:sz w:val="20"/>
        </w:rPr>
        <w:t xml:space="preserve">CPF: </w:t>
      </w:r>
      <w:r w:rsidRPr="00D1298F">
        <w:rPr>
          <w:rFonts w:ascii="Arial" w:hAnsi="Arial" w:cs="Arial"/>
          <w:bCs/>
          <w:sz w:val="20"/>
          <w:highlight w:val="green"/>
        </w:rPr>
        <w:fldChar w:fldCharType="begin"/>
      </w:r>
      <w:r w:rsidRPr="00D1298F">
        <w:rPr>
          <w:rFonts w:ascii="Arial" w:hAnsi="Arial" w:cs="Arial"/>
          <w:bCs/>
          <w:sz w:val="20"/>
          <w:highlight w:val="green"/>
        </w:rPr>
        <w:instrText xml:space="preserve"> MERGEFIELD CPF_Repres_2 </w:instrText>
      </w:r>
      <w:r w:rsidRPr="00D1298F">
        <w:rPr>
          <w:rFonts w:ascii="Arial" w:hAnsi="Arial" w:cs="Arial"/>
          <w:bCs/>
          <w:sz w:val="20"/>
          <w:highlight w:val="green"/>
        </w:rPr>
        <w:fldChar w:fldCharType="end"/>
      </w:r>
    </w:p>
    <w:p w14:paraId="386CEBBD" w14:textId="77777777" w:rsidR="007370FF" w:rsidRDefault="007370FF" w:rsidP="007370FF">
      <w:pPr>
        <w:jc w:val="both"/>
        <w:rPr>
          <w:rFonts w:ascii="Arial" w:hAnsi="Arial" w:cs="Arial"/>
          <w:b/>
          <w:sz w:val="20"/>
        </w:rPr>
      </w:pPr>
    </w:p>
    <w:p w14:paraId="459C73BF" w14:textId="77777777" w:rsidR="007370FF" w:rsidRDefault="007370FF" w:rsidP="007370FF">
      <w:pPr>
        <w:jc w:val="both"/>
        <w:rPr>
          <w:rFonts w:ascii="Arial" w:hAnsi="Arial" w:cs="Arial"/>
          <w:b/>
          <w:sz w:val="20"/>
        </w:rPr>
      </w:pPr>
    </w:p>
    <w:p w14:paraId="3A27CC83" w14:textId="09D69E03" w:rsidR="00C933FD" w:rsidRDefault="007370FF" w:rsidP="00C933FD">
      <w:pPr>
        <w:jc w:val="center"/>
        <w:rPr>
          <w:rFonts w:ascii="Arial" w:hAnsi="Arial" w:cs="Arial"/>
          <w:b/>
          <w:sz w:val="20"/>
        </w:rPr>
      </w:pPr>
      <w:r>
        <w:rPr>
          <w:rFonts w:ascii="Arial" w:hAnsi="Arial" w:cs="Arial"/>
          <w:b/>
          <w:sz w:val="20"/>
        </w:rPr>
        <w:br w:type="page"/>
      </w:r>
      <w:r w:rsidR="00C933FD" w:rsidRPr="00260B8B">
        <w:rPr>
          <w:rFonts w:ascii="Arial" w:hAnsi="Arial" w:cs="Arial"/>
          <w:b/>
          <w:sz w:val="20"/>
        </w:rPr>
        <w:lastRenderedPageBreak/>
        <w:t xml:space="preserve">ANEXO </w:t>
      </w:r>
      <w:r w:rsidR="00C933FD">
        <w:rPr>
          <w:rFonts w:ascii="Arial" w:hAnsi="Arial" w:cs="Arial"/>
          <w:b/>
          <w:sz w:val="20"/>
        </w:rPr>
        <w:t>X</w:t>
      </w:r>
      <w:r w:rsidR="00C933FD" w:rsidRPr="00260B8B">
        <w:rPr>
          <w:rFonts w:ascii="Arial" w:hAnsi="Arial" w:cs="Arial"/>
          <w:b/>
          <w:sz w:val="20"/>
        </w:rPr>
        <w:t>I</w:t>
      </w:r>
      <w:r w:rsidR="00C933FD" w:rsidRPr="00FA58F0">
        <w:rPr>
          <w:rFonts w:ascii="Arial" w:hAnsi="Arial" w:cs="Arial"/>
          <w:b/>
          <w:sz w:val="20"/>
        </w:rPr>
        <w:t xml:space="preserve"> D</w:t>
      </w:r>
      <w:r w:rsidR="00C933FD">
        <w:rPr>
          <w:rFonts w:ascii="Arial" w:hAnsi="Arial" w:cs="Arial"/>
          <w:b/>
          <w:sz w:val="20"/>
        </w:rPr>
        <w:t>A ATA DE REGISTRO DE PREÇOS</w:t>
      </w:r>
      <w:r w:rsidR="00C933FD"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4B5D9C5D" w14:textId="23DDA3B8" w:rsidR="00B86A14" w:rsidRDefault="00B86A14" w:rsidP="007370FF">
      <w:pPr>
        <w:keepNext/>
        <w:keepLines/>
        <w:ind w:right="-57"/>
        <w:jc w:val="center"/>
        <w:rPr>
          <w:rFonts w:ascii="Arial" w:hAnsi="Arial" w:cs="Arial"/>
          <w:b/>
          <w:sz w:val="20"/>
        </w:rPr>
      </w:pPr>
    </w:p>
    <w:p w14:paraId="6C180239" w14:textId="77777777" w:rsidR="007370FF" w:rsidRPr="00D341EE" w:rsidRDefault="007370FF" w:rsidP="007370FF">
      <w:pPr>
        <w:keepNext/>
        <w:keepLines/>
        <w:autoSpaceDE w:val="0"/>
        <w:autoSpaceDN w:val="0"/>
        <w:adjustRightInd w:val="0"/>
        <w:jc w:val="center"/>
        <w:rPr>
          <w:rFonts w:ascii="Arial" w:hAnsi="Arial" w:cs="Arial"/>
          <w:b/>
          <w:bCs/>
          <w:sz w:val="20"/>
          <w:u w:val="single"/>
        </w:rPr>
      </w:pPr>
      <w:r w:rsidRPr="00D341EE">
        <w:rPr>
          <w:rFonts w:ascii="Arial" w:hAnsi="Arial" w:cs="Arial"/>
          <w:b/>
          <w:bCs/>
          <w:sz w:val="20"/>
          <w:u w:val="single"/>
        </w:rPr>
        <w:t>DECLARAÇÃO DE TREINAMENTO DOS EMPREGADOS</w:t>
      </w:r>
    </w:p>
    <w:p w14:paraId="701A4129" w14:textId="77777777" w:rsidR="007370FF" w:rsidRPr="00D341EE" w:rsidRDefault="007370FF" w:rsidP="007370FF">
      <w:pPr>
        <w:ind w:right="-57"/>
        <w:jc w:val="both"/>
        <w:rPr>
          <w:rFonts w:ascii="Arial" w:hAnsi="Arial" w:cs="Arial"/>
          <w:sz w:val="20"/>
        </w:rPr>
      </w:pPr>
    </w:p>
    <w:p w14:paraId="3A42B6DC" w14:textId="77777777" w:rsidR="007370FF" w:rsidRPr="00D341EE" w:rsidRDefault="007370FF" w:rsidP="007370FF">
      <w:pPr>
        <w:rPr>
          <w:rFonts w:ascii="Arial" w:hAnsi="Arial" w:cs="Arial"/>
          <w:sz w:val="20"/>
        </w:rPr>
      </w:pPr>
    </w:p>
    <w:p w14:paraId="2C6DDE3B" w14:textId="77777777" w:rsidR="007370FF" w:rsidRPr="00D341EE" w:rsidRDefault="007370FF" w:rsidP="007370FF">
      <w:pPr>
        <w:jc w:val="both"/>
        <w:rPr>
          <w:rFonts w:ascii="Arial" w:hAnsi="Arial" w:cs="Arial"/>
          <w:bCs/>
          <w:sz w:val="20"/>
        </w:rPr>
      </w:pPr>
      <w:r w:rsidRPr="00D341EE">
        <w:rPr>
          <w:rFonts w:ascii="Arial" w:hAnsi="Arial" w:cs="Arial"/>
          <w:bCs/>
          <w:sz w:val="20"/>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6" w:history="1">
        <w:r w:rsidRPr="00D341EE">
          <w:rPr>
            <w:rStyle w:val="Hyperlink"/>
            <w:rFonts w:ascii="Arial" w:hAnsi="Arial" w:cs="Arial"/>
            <w:sz w:val="20"/>
          </w:rPr>
          <w:t>https://www.caixa.gov.br/sustentabilidade</w:t>
        </w:r>
      </w:hyperlink>
      <w:r w:rsidRPr="00D341EE">
        <w:rPr>
          <w:rFonts w:ascii="Arial" w:hAnsi="Arial" w:cs="Arial"/>
          <w:sz w:val="20"/>
        </w:rPr>
        <w:t xml:space="preserve"> e </w:t>
      </w:r>
      <w:hyperlink r:id="rId57" w:history="1">
        <w:r w:rsidRPr="00D341EE">
          <w:rPr>
            <w:rStyle w:val="Hyperlink"/>
            <w:rFonts w:ascii="Arial" w:hAnsi="Arial" w:cs="Arial"/>
            <w:sz w:val="20"/>
          </w:rPr>
          <w:t>www.licitacoes.caixa.gov.br</w:t>
        </w:r>
      </w:hyperlink>
      <w:r w:rsidRPr="00D341EE">
        <w:rPr>
          <w:rFonts w:ascii="Arial" w:hAnsi="Arial" w:cs="Arial"/>
          <w:sz w:val="20"/>
        </w:rPr>
        <w:t xml:space="preserve">, ícone “Informações aos Fornecedores CAIXA” </w:t>
      </w:r>
      <w:r w:rsidRPr="00D341EE">
        <w:rPr>
          <w:rFonts w:ascii="Arial" w:hAnsi="Arial" w:cs="Arial"/>
          <w:bCs/>
          <w:sz w:val="20"/>
        </w:rPr>
        <w:t xml:space="preserve">e </w:t>
      </w:r>
      <w:hyperlink r:id="rId58" w:history="1">
        <w:r w:rsidRPr="00D341EE">
          <w:rPr>
            <w:rStyle w:val="Hyperlink"/>
            <w:rFonts w:ascii="Arial" w:hAnsi="Arial" w:cs="Arial"/>
            <w:sz w:val="20"/>
          </w:rPr>
          <w:t>https://www.caixa.gov.br/Downloads/caixa-governanca/Politica-de-Combate-ao-Assedio-Moral-Sexual-Discriminacao.pdf</w:t>
        </w:r>
      </w:hyperlink>
      <w:r w:rsidRPr="00D341EE">
        <w:rPr>
          <w:rFonts w:ascii="Arial" w:hAnsi="Arial" w:cs="Arial"/>
          <w:sz w:val="20"/>
        </w:rPr>
        <w:t xml:space="preserve"> (ou pelo site </w:t>
      </w:r>
      <w:hyperlink r:id="rId59" w:history="1">
        <w:r w:rsidRPr="00D341EE">
          <w:rPr>
            <w:rStyle w:val="Hyperlink"/>
            <w:rFonts w:ascii="Arial" w:hAnsi="Arial" w:cs="Arial"/>
            <w:sz w:val="20"/>
          </w:rPr>
          <w:t>www.caixa.gov.br</w:t>
        </w:r>
      </w:hyperlink>
      <w:r w:rsidRPr="00D341EE">
        <w:rPr>
          <w:rFonts w:ascii="Arial" w:hAnsi="Arial" w:cs="Arial"/>
          <w:sz w:val="20"/>
        </w:rPr>
        <w:t>, aba “Downloads”, no link “A CAIXA – Governança Corporativa”).</w:t>
      </w:r>
    </w:p>
    <w:p w14:paraId="0DF33BC7" w14:textId="77777777" w:rsidR="007370FF" w:rsidRPr="00D341EE" w:rsidRDefault="007370FF" w:rsidP="007370FF">
      <w:pPr>
        <w:jc w:val="both"/>
        <w:rPr>
          <w:rFonts w:ascii="Arial" w:hAnsi="Arial" w:cs="Arial"/>
          <w:bCs/>
          <w:sz w:val="20"/>
        </w:rPr>
      </w:pPr>
    </w:p>
    <w:p w14:paraId="4748F990" w14:textId="77777777" w:rsidR="007370FF" w:rsidRPr="00D341EE" w:rsidRDefault="007370FF" w:rsidP="007370FF">
      <w:pPr>
        <w:jc w:val="both"/>
        <w:rPr>
          <w:rFonts w:ascii="Arial" w:hAnsi="Arial" w:cs="Arial"/>
          <w:bCs/>
          <w:sz w:val="20"/>
        </w:rPr>
      </w:pPr>
      <w:r w:rsidRPr="00D341EE">
        <w:rPr>
          <w:rFonts w:ascii="Arial" w:hAnsi="Arial" w:cs="Arial"/>
          <w:bCs/>
          <w:sz w:val="20"/>
        </w:rPr>
        <w:t>É nosso compromisso treinar todos os empregados desta organização que vierem a ser contratados durante a vigência do contrato com a CAIXA, antes de prestarem serviços a ela.</w:t>
      </w:r>
    </w:p>
    <w:p w14:paraId="559AF2F6" w14:textId="77777777" w:rsidR="007370FF" w:rsidRPr="00D341EE" w:rsidRDefault="007370FF" w:rsidP="007370FF">
      <w:pPr>
        <w:jc w:val="both"/>
        <w:rPr>
          <w:rFonts w:ascii="Arial" w:hAnsi="Arial" w:cs="Arial"/>
          <w:bCs/>
          <w:sz w:val="20"/>
        </w:rPr>
      </w:pPr>
    </w:p>
    <w:p w14:paraId="3467A58E" w14:textId="77777777" w:rsidR="007370FF" w:rsidRPr="00D341EE" w:rsidRDefault="007370FF" w:rsidP="007370FF">
      <w:pPr>
        <w:jc w:val="both"/>
        <w:rPr>
          <w:rFonts w:ascii="Arial" w:hAnsi="Arial" w:cs="Arial"/>
          <w:bCs/>
          <w:sz w:val="20"/>
        </w:rPr>
      </w:pPr>
    </w:p>
    <w:p w14:paraId="0746F86E" w14:textId="77777777" w:rsidR="007370FF" w:rsidRPr="00D341EE" w:rsidRDefault="007370FF" w:rsidP="007370FF">
      <w:pPr>
        <w:keepNext/>
        <w:keepLines/>
        <w:autoSpaceDE w:val="0"/>
        <w:autoSpaceDN w:val="0"/>
        <w:adjustRightInd w:val="0"/>
        <w:jc w:val="both"/>
        <w:rPr>
          <w:rFonts w:ascii="Arial" w:hAnsi="Arial" w:cs="Arial"/>
          <w:bCs/>
          <w:sz w:val="20"/>
        </w:rPr>
      </w:pPr>
      <w:r w:rsidRPr="00D341EE">
        <w:rPr>
          <w:rFonts w:ascii="Arial" w:hAnsi="Arial" w:cs="Arial"/>
          <w:bCs/>
          <w:sz w:val="20"/>
        </w:rPr>
        <w:t>__________________________, ______de______________ de___________</w:t>
      </w:r>
    </w:p>
    <w:p w14:paraId="48B53E25" w14:textId="77777777" w:rsidR="007370FF" w:rsidRPr="00D341EE" w:rsidRDefault="007370FF" w:rsidP="007370FF">
      <w:pPr>
        <w:keepNext/>
        <w:keepLines/>
        <w:rPr>
          <w:rFonts w:ascii="Arial" w:hAnsi="Arial" w:cs="Arial"/>
          <w:bCs/>
          <w:sz w:val="20"/>
        </w:rPr>
      </w:pPr>
      <w:r w:rsidRPr="00D341EE">
        <w:rPr>
          <w:rFonts w:ascii="Arial" w:hAnsi="Arial" w:cs="Arial"/>
          <w:bCs/>
          <w:sz w:val="20"/>
        </w:rPr>
        <w:t>Local/Data</w:t>
      </w:r>
    </w:p>
    <w:p w14:paraId="6C1DF565" w14:textId="77777777" w:rsidR="007370FF" w:rsidRPr="00D341EE" w:rsidRDefault="007370FF" w:rsidP="007370FF">
      <w:pPr>
        <w:jc w:val="both"/>
        <w:rPr>
          <w:rFonts w:ascii="Arial" w:hAnsi="Arial" w:cs="Arial"/>
          <w:bCs/>
          <w:sz w:val="20"/>
        </w:rPr>
      </w:pPr>
    </w:p>
    <w:p w14:paraId="545C095E" w14:textId="77777777" w:rsidR="007370FF" w:rsidRPr="00D341EE" w:rsidRDefault="007370FF" w:rsidP="007370FF">
      <w:pPr>
        <w:jc w:val="both"/>
        <w:rPr>
          <w:rFonts w:ascii="Arial" w:hAnsi="Arial" w:cs="Arial"/>
          <w:bCs/>
          <w:sz w:val="20"/>
        </w:rPr>
      </w:pPr>
    </w:p>
    <w:p w14:paraId="69E047B8" w14:textId="77777777" w:rsidR="007370FF" w:rsidRPr="00D341EE" w:rsidRDefault="007370FF" w:rsidP="007370FF">
      <w:pPr>
        <w:jc w:val="both"/>
        <w:rPr>
          <w:rFonts w:ascii="Arial" w:hAnsi="Arial" w:cs="Arial"/>
          <w:bCs/>
          <w:sz w:val="20"/>
        </w:rPr>
      </w:pPr>
    </w:p>
    <w:p w14:paraId="5C2C3F40" w14:textId="77777777" w:rsidR="007370FF" w:rsidRPr="00D341EE" w:rsidRDefault="007370FF" w:rsidP="007370FF">
      <w:pPr>
        <w:jc w:val="both"/>
        <w:rPr>
          <w:rFonts w:ascii="Arial" w:hAnsi="Arial" w:cs="Arial"/>
          <w:bCs/>
          <w:sz w:val="20"/>
        </w:rPr>
      </w:pPr>
    </w:p>
    <w:p w14:paraId="28835930" w14:textId="77777777" w:rsidR="007370FF" w:rsidRPr="00D341EE" w:rsidRDefault="007370FF" w:rsidP="007370FF">
      <w:pPr>
        <w:jc w:val="both"/>
        <w:rPr>
          <w:rFonts w:ascii="Arial" w:hAnsi="Arial" w:cs="Arial"/>
          <w:bCs/>
          <w:sz w:val="20"/>
        </w:rPr>
      </w:pPr>
      <w:r w:rsidRPr="00D341EE">
        <w:rPr>
          <w:rFonts w:ascii="Arial" w:hAnsi="Arial" w:cs="Arial"/>
          <w:bCs/>
          <w:sz w:val="20"/>
        </w:rPr>
        <w:t>________________________________</w:t>
      </w:r>
    </w:p>
    <w:p w14:paraId="52013F3B" w14:textId="77777777" w:rsidR="007370FF" w:rsidRPr="00D341EE" w:rsidRDefault="007370FF" w:rsidP="007370FF">
      <w:pPr>
        <w:keepNext/>
        <w:keepLines/>
        <w:rPr>
          <w:rFonts w:ascii="Arial" w:hAnsi="Arial" w:cs="Arial"/>
          <w:bCs/>
          <w:sz w:val="20"/>
        </w:rPr>
      </w:pPr>
      <w:r w:rsidRPr="00D341EE">
        <w:rPr>
          <w:rFonts w:ascii="Arial" w:hAnsi="Arial" w:cs="Arial"/>
          <w:bCs/>
          <w:sz w:val="20"/>
        </w:rPr>
        <w:t>Nome</w:t>
      </w:r>
    </w:p>
    <w:p w14:paraId="14E3AE80" w14:textId="77777777" w:rsidR="007370FF" w:rsidRPr="00D341EE" w:rsidRDefault="007370FF" w:rsidP="007370FF">
      <w:pPr>
        <w:jc w:val="both"/>
        <w:rPr>
          <w:rFonts w:ascii="Arial" w:hAnsi="Arial" w:cs="Arial"/>
          <w:b/>
          <w:sz w:val="20"/>
        </w:rPr>
      </w:pPr>
    </w:p>
    <w:p w14:paraId="7DAA25D6" w14:textId="77777777" w:rsidR="007370FF" w:rsidRPr="00D341EE" w:rsidRDefault="007370FF" w:rsidP="007370FF">
      <w:pPr>
        <w:jc w:val="both"/>
        <w:rPr>
          <w:rFonts w:ascii="Arial" w:hAnsi="Arial" w:cs="Arial"/>
          <w:b/>
          <w:sz w:val="20"/>
        </w:rPr>
      </w:pPr>
    </w:p>
    <w:p w14:paraId="037A6B92" w14:textId="77777777" w:rsidR="007370FF" w:rsidRPr="00D341EE" w:rsidRDefault="007370FF" w:rsidP="007370FF">
      <w:pPr>
        <w:jc w:val="both"/>
        <w:rPr>
          <w:rFonts w:ascii="Arial" w:hAnsi="Arial" w:cs="Arial"/>
          <w:b/>
          <w:sz w:val="20"/>
        </w:rPr>
      </w:pPr>
    </w:p>
    <w:p w14:paraId="0A7D7804" w14:textId="77777777" w:rsidR="007370FF" w:rsidRPr="00D341EE" w:rsidRDefault="007370FF" w:rsidP="007370FF">
      <w:pPr>
        <w:jc w:val="both"/>
        <w:rPr>
          <w:rFonts w:ascii="Arial" w:hAnsi="Arial" w:cs="Arial"/>
          <w:b/>
          <w:sz w:val="20"/>
        </w:rPr>
      </w:pPr>
    </w:p>
    <w:p w14:paraId="0A71D8DE" w14:textId="77777777" w:rsidR="007370FF" w:rsidRPr="00D341EE" w:rsidRDefault="007370FF" w:rsidP="007370FF">
      <w:pPr>
        <w:jc w:val="both"/>
        <w:rPr>
          <w:rFonts w:ascii="Arial" w:hAnsi="Arial" w:cs="Arial"/>
          <w:b/>
          <w:sz w:val="20"/>
        </w:rPr>
      </w:pPr>
    </w:p>
    <w:p w14:paraId="4C9984F4" w14:textId="77777777" w:rsidR="007370FF" w:rsidRPr="00D341EE" w:rsidRDefault="007370FF" w:rsidP="007370FF">
      <w:pPr>
        <w:jc w:val="both"/>
        <w:rPr>
          <w:rFonts w:ascii="Arial" w:hAnsi="Arial" w:cs="Arial"/>
          <w:b/>
          <w:sz w:val="20"/>
        </w:rPr>
      </w:pPr>
    </w:p>
    <w:p w14:paraId="72B98F2E" w14:textId="388E6958" w:rsidR="007370FF" w:rsidRDefault="007370FF" w:rsidP="007370FF">
      <w:pPr>
        <w:autoSpaceDE w:val="0"/>
        <w:autoSpaceDN w:val="0"/>
        <w:adjustRightInd w:val="0"/>
        <w:jc w:val="center"/>
        <w:rPr>
          <w:rFonts w:ascii="Arial" w:hAnsi="Arial" w:cs="Arial"/>
          <w:b/>
          <w:sz w:val="20"/>
        </w:rPr>
      </w:pPr>
      <w:r w:rsidRPr="00D341EE">
        <w:rPr>
          <w:rFonts w:ascii="Arial" w:hAnsi="Arial" w:cs="Arial"/>
          <w:i/>
          <w:iCs/>
          <w:color w:val="FF0000"/>
          <w:sz w:val="20"/>
          <w:highlight w:val="yellow"/>
        </w:rPr>
        <w:t>[ESTA DECLARAÇÃO DEVERÁ SER APRESENTADA PELA EMPRESA CONTRATADA, AO GESTOR OPERACIONAL DO CONTRATO, APÓS A REALIZAÇÃO DOS TREINAMENTOS]</w:t>
      </w:r>
    </w:p>
    <w:p w14:paraId="5B368CFA" w14:textId="6E3A24ED" w:rsidR="00C933FD" w:rsidRDefault="007370FF" w:rsidP="00C933FD">
      <w:pPr>
        <w:jc w:val="center"/>
        <w:rPr>
          <w:rFonts w:ascii="Arial" w:hAnsi="Arial" w:cs="Arial"/>
          <w:b/>
          <w:sz w:val="20"/>
        </w:rPr>
      </w:pPr>
      <w:r>
        <w:rPr>
          <w:rFonts w:ascii="Arial" w:hAnsi="Arial" w:cs="Arial"/>
          <w:b/>
          <w:sz w:val="20"/>
        </w:rPr>
        <w:br w:type="page"/>
      </w:r>
      <w:r w:rsidR="00C933FD" w:rsidRPr="00260B8B">
        <w:rPr>
          <w:rFonts w:ascii="Arial" w:hAnsi="Arial" w:cs="Arial"/>
          <w:b/>
          <w:sz w:val="20"/>
        </w:rPr>
        <w:lastRenderedPageBreak/>
        <w:t xml:space="preserve">ANEXO </w:t>
      </w:r>
      <w:r w:rsidR="00C933FD">
        <w:rPr>
          <w:rFonts w:ascii="Arial" w:hAnsi="Arial" w:cs="Arial"/>
          <w:b/>
          <w:sz w:val="20"/>
        </w:rPr>
        <w:t>XI</w:t>
      </w:r>
      <w:r w:rsidR="00C933FD" w:rsidRPr="00260B8B">
        <w:rPr>
          <w:rFonts w:ascii="Arial" w:hAnsi="Arial" w:cs="Arial"/>
          <w:b/>
          <w:sz w:val="20"/>
        </w:rPr>
        <w:t>I</w:t>
      </w:r>
      <w:r w:rsidR="00C933FD" w:rsidRPr="00FA58F0">
        <w:rPr>
          <w:rFonts w:ascii="Arial" w:hAnsi="Arial" w:cs="Arial"/>
          <w:b/>
          <w:sz w:val="20"/>
        </w:rPr>
        <w:t xml:space="preserve"> D</w:t>
      </w:r>
      <w:r w:rsidR="00C933FD">
        <w:rPr>
          <w:rFonts w:ascii="Arial" w:hAnsi="Arial" w:cs="Arial"/>
          <w:b/>
          <w:sz w:val="20"/>
        </w:rPr>
        <w:t>A ATA DE REGISTRO DE PREÇOS</w:t>
      </w:r>
      <w:r w:rsidR="00C933FD" w:rsidRPr="00FA58F0">
        <w:rPr>
          <w:rFonts w:ascii="Arial" w:hAnsi="Arial" w:cs="Arial"/>
          <w:b/>
          <w:sz w:val="20"/>
        </w:rPr>
        <w:t xml:space="preserve"> Nº </w:t>
      </w:r>
      <w:r w:rsidR="00362DF7">
        <w:rPr>
          <w:rFonts w:ascii="Arial" w:hAnsi="Arial" w:cs="Arial"/>
          <w:b/>
          <w:sz w:val="20"/>
          <w:highlight w:val="green"/>
        </w:rPr>
        <w:fldChar w:fldCharType="begin"/>
      </w:r>
      <w:r w:rsidR="00362DF7">
        <w:rPr>
          <w:rFonts w:ascii="Arial" w:hAnsi="Arial" w:cs="Arial"/>
          <w:b/>
          <w:sz w:val="20"/>
          <w:highlight w:val="green"/>
        </w:rPr>
        <w:instrText xml:space="preserve"> MERGEFIELD Nº_Ata </w:instrText>
      </w:r>
      <w:r w:rsidR="00362DF7">
        <w:rPr>
          <w:rFonts w:ascii="Arial" w:hAnsi="Arial" w:cs="Arial"/>
          <w:b/>
          <w:sz w:val="20"/>
          <w:highlight w:val="green"/>
        </w:rPr>
        <w:fldChar w:fldCharType="end"/>
      </w:r>
    </w:p>
    <w:p w14:paraId="4DB2BECF" w14:textId="5CB28404" w:rsidR="00C933FD" w:rsidRDefault="00C933FD" w:rsidP="00E32F45">
      <w:pPr>
        <w:tabs>
          <w:tab w:val="left" w:pos="851"/>
          <w:tab w:val="left" w:pos="1134"/>
        </w:tabs>
        <w:jc w:val="center"/>
        <w:rPr>
          <w:rFonts w:ascii="Arial" w:hAnsi="Arial" w:cs="Arial"/>
          <w:b/>
          <w:sz w:val="20"/>
        </w:rPr>
      </w:pPr>
    </w:p>
    <w:p w14:paraId="5D4EDB39" w14:textId="77777777" w:rsidR="00C933FD" w:rsidRPr="00E32F45" w:rsidRDefault="00C933FD" w:rsidP="00E32F45">
      <w:pPr>
        <w:tabs>
          <w:tab w:val="left" w:pos="851"/>
          <w:tab w:val="left" w:pos="1134"/>
        </w:tabs>
        <w:jc w:val="center"/>
        <w:rPr>
          <w:rFonts w:ascii="Arial" w:hAnsi="Arial" w:cs="Arial"/>
          <w:sz w:val="20"/>
          <w:u w:val="single"/>
        </w:rPr>
      </w:pPr>
      <w:r w:rsidRPr="00E32F45">
        <w:rPr>
          <w:rFonts w:ascii="Arial" w:hAnsi="Arial" w:cs="Arial"/>
          <w:b/>
          <w:sz w:val="20"/>
          <w:u w:val="single"/>
        </w:rPr>
        <w:t>MINUTA DE CONTRATO</w:t>
      </w:r>
    </w:p>
    <w:tbl>
      <w:tblPr>
        <w:tblW w:w="8150" w:type="dxa"/>
        <w:tblLayout w:type="fixed"/>
        <w:tblCellMar>
          <w:left w:w="70" w:type="dxa"/>
          <w:right w:w="70" w:type="dxa"/>
        </w:tblCellMar>
        <w:tblLook w:val="0000" w:firstRow="0" w:lastRow="0" w:firstColumn="0" w:lastColumn="0" w:noHBand="0" w:noVBand="0"/>
      </w:tblPr>
      <w:tblGrid>
        <w:gridCol w:w="8150"/>
      </w:tblGrid>
      <w:tr w:rsidR="00C933FD" w:rsidRPr="00E32F45" w14:paraId="5A13FA63" w14:textId="77777777" w:rsidTr="00BA5364">
        <w:tc>
          <w:tcPr>
            <w:tcW w:w="8150" w:type="dxa"/>
            <w:tcBorders>
              <w:top w:val="nil"/>
              <w:left w:val="nil"/>
              <w:bottom w:val="nil"/>
              <w:right w:val="nil"/>
            </w:tcBorders>
          </w:tcPr>
          <w:p w14:paraId="7E4C940C" w14:textId="77777777" w:rsidR="00C933FD" w:rsidRPr="00E32F45" w:rsidRDefault="00C933FD" w:rsidP="00E32F45">
            <w:pPr>
              <w:jc w:val="both"/>
              <w:rPr>
                <w:rFonts w:ascii="Arial" w:hAnsi="Arial" w:cs="Arial"/>
                <w:bCs/>
                <w:sz w:val="20"/>
              </w:rPr>
            </w:pPr>
          </w:p>
          <w:p w14:paraId="5AD87A3B" w14:textId="130CEFC3" w:rsidR="00C933FD" w:rsidRPr="00E32F45" w:rsidRDefault="00C933FD" w:rsidP="00E32F45">
            <w:pPr>
              <w:jc w:val="both"/>
              <w:rPr>
                <w:rFonts w:ascii="Arial" w:hAnsi="Arial" w:cs="Arial"/>
                <w:bCs/>
                <w:sz w:val="20"/>
              </w:rPr>
            </w:pPr>
            <w:r w:rsidRPr="00E32F45">
              <w:rPr>
                <w:rFonts w:ascii="Arial" w:hAnsi="Arial" w:cs="Arial"/>
                <w:bCs/>
                <w:sz w:val="20"/>
              </w:rPr>
              <w:t xml:space="preserve">CONTRATANTE: </w:t>
            </w:r>
          </w:p>
          <w:p w14:paraId="3DD61C99" w14:textId="7256CD40" w:rsidR="00C933FD" w:rsidRPr="00E32F45" w:rsidRDefault="00C933FD" w:rsidP="00E32F45">
            <w:pPr>
              <w:jc w:val="both"/>
              <w:rPr>
                <w:rFonts w:ascii="Arial" w:hAnsi="Arial" w:cs="Arial"/>
                <w:bCs/>
                <w:sz w:val="20"/>
              </w:rPr>
            </w:pPr>
            <w:r w:rsidRPr="00E32F45">
              <w:rPr>
                <w:rFonts w:ascii="Arial" w:hAnsi="Arial" w:cs="Arial"/>
                <w:bCs/>
                <w:sz w:val="20"/>
              </w:rPr>
              <w:t xml:space="preserve">CNPJ: </w:t>
            </w:r>
          </w:p>
        </w:tc>
      </w:tr>
      <w:tr w:rsidR="00C933FD" w:rsidRPr="00E32F45" w14:paraId="135DE081" w14:textId="77777777" w:rsidTr="00BA5364">
        <w:tc>
          <w:tcPr>
            <w:tcW w:w="8150" w:type="dxa"/>
            <w:tcBorders>
              <w:top w:val="nil"/>
              <w:left w:val="nil"/>
              <w:bottom w:val="nil"/>
              <w:right w:val="nil"/>
            </w:tcBorders>
          </w:tcPr>
          <w:p w14:paraId="4B799BE1" w14:textId="070D000C" w:rsidR="00C933FD" w:rsidRPr="00E32F45" w:rsidRDefault="00C933FD" w:rsidP="00E32F45">
            <w:pPr>
              <w:widowControl w:val="0"/>
              <w:ind w:left="1134" w:hanging="1134"/>
              <w:rPr>
                <w:rFonts w:ascii="Arial" w:hAnsi="Arial" w:cs="Arial"/>
                <w:snapToGrid w:val="0"/>
                <w:sz w:val="20"/>
              </w:rPr>
            </w:pPr>
            <w:r w:rsidRPr="00E32F45">
              <w:rPr>
                <w:rFonts w:ascii="Arial" w:hAnsi="Arial" w:cs="Arial"/>
                <w:snapToGrid w:val="0"/>
                <w:sz w:val="20"/>
              </w:rPr>
              <w:t xml:space="preserve">Endereço: </w:t>
            </w:r>
          </w:p>
        </w:tc>
      </w:tr>
    </w:tbl>
    <w:p w14:paraId="137A7F92" w14:textId="020E9629" w:rsidR="00C933FD" w:rsidRPr="00E32F45" w:rsidRDefault="00C933FD" w:rsidP="00E32F45">
      <w:pPr>
        <w:jc w:val="both"/>
        <w:rPr>
          <w:rFonts w:ascii="Arial" w:hAnsi="Arial" w:cs="Arial"/>
          <w:bCs/>
          <w:sz w:val="20"/>
        </w:rPr>
      </w:pPr>
      <w:r w:rsidRPr="00E32F45">
        <w:rPr>
          <w:rFonts w:ascii="Arial" w:hAnsi="Arial" w:cs="Arial"/>
          <w:bCs/>
          <w:sz w:val="20"/>
        </w:rPr>
        <w:t>Representada por</w:t>
      </w:r>
      <w:r w:rsidR="00E32F45">
        <w:rPr>
          <w:rFonts w:ascii="Arial" w:hAnsi="Arial" w:cs="Arial"/>
          <w:bCs/>
          <w:sz w:val="20"/>
        </w:rPr>
        <w:t>:</w:t>
      </w:r>
    </w:p>
    <w:p w14:paraId="5D7CBB2F" w14:textId="77777777" w:rsidR="00C933FD" w:rsidRPr="00E32F45" w:rsidRDefault="00C933FD" w:rsidP="00E32F45">
      <w:pPr>
        <w:jc w:val="both"/>
        <w:rPr>
          <w:rFonts w:ascii="Arial" w:hAnsi="Arial" w:cs="Arial"/>
          <w:bCs/>
          <w:sz w:val="20"/>
        </w:rPr>
      </w:pPr>
    </w:p>
    <w:p w14:paraId="1525EE4A" w14:textId="18C78023" w:rsidR="00C933FD" w:rsidRPr="00E32F45" w:rsidRDefault="00C933FD" w:rsidP="00E32F45">
      <w:pPr>
        <w:jc w:val="both"/>
        <w:rPr>
          <w:rFonts w:ascii="Arial" w:hAnsi="Arial" w:cs="Arial"/>
          <w:bCs/>
          <w:sz w:val="20"/>
        </w:rPr>
      </w:pPr>
      <w:r w:rsidRPr="00E32F45">
        <w:rPr>
          <w:rFonts w:ascii="Arial" w:hAnsi="Arial" w:cs="Arial"/>
          <w:bCs/>
          <w:sz w:val="20"/>
        </w:rPr>
        <w:t xml:space="preserve">CONTRATADA: </w:t>
      </w:r>
    </w:p>
    <w:p w14:paraId="6B335C28" w14:textId="388B85E6" w:rsidR="00C933FD" w:rsidRPr="00E32F45" w:rsidRDefault="00C933FD" w:rsidP="00E32F45">
      <w:pPr>
        <w:jc w:val="both"/>
        <w:rPr>
          <w:rFonts w:ascii="Arial" w:hAnsi="Arial" w:cs="Arial"/>
          <w:bCs/>
          <w:sz w:val="20"/>
        </w:rPr>
      </w:pPr>
      <w:r w:rsidRPr="00E32F45">
        <w:rPr>
          <w:rFonts w:ascii="Arial" w:hAnsi="Arial" w:cs="Arial"/>
          <w:bCs/>
          <w:sz w:val="20"/>
        </w:rPr>
        <w:t xml:space="preserve">CNPJ: </w:t>
      </w:r>
    </w:p>
    <w:p w14:paraId="2C634B1E" w14:textId="5B9C9175" w:rsidR="00C933FD" w:rsidRPr="00E32F45" w:rsidRDefault="00C933FD" w:rsidP="00E32F45">
      <w:pPr>
        <w:jc w:val="both"/>
        <w:rPr>
          <w:rFonts w:ascii="Arial" w:hAnsi="Arial" w:cs="Arial"/>
          <w:bCs/>
          <w:sz w:val="20"/>
        </w:rPr>
      </w:pPr>
      <w:r w:rsidRPr="00E32F45">
        <w:rPr>
          <w:rFonts w:ascii="Arial" w:hAnsi="Arial" w:cs="Arial"/>
          <w:bCs/>
          <w:sz w:val="20"/>
        </w:rPr>
        <w:t xml:space="preserve">Endereço: </w:t>
      </w:r>
    </w:p>
    <w:p w14:paraId="7845769E" w14:textId="2AFB81C0" w:rsidR="00C933FD" w:rsidRPr="00E32F45" w:rsidRDefault="00C933FD" w:rsidP="00E32F45">
      <w:pPr>
        <w:jc w:val="both"/>
        <w:rPr>
          <w:rFonts w:ascii="Arial" w:hAnsi="Arial" w:cs="Arial"/>
          <w:bCs/>
          <w:sz w:val="20"/>
        </w:rPr>
      </w:pPr>
      <w:r w:rsidRPr="00E32F45">
        <w:rPr>
          <w:rFonts w:ascii="Arial" w:hAnsi="Arial" w:cs="Arial"/>
          <w:bCs/>
          <w:sz w:val="20"/>
        </w:rPr>
        <w:t xml:space="preserve">Fone: Fax: E-mail: </w:t>
      </w:r>
    </w:p>
    <w:p w14:paraId="1BE4787F" w14:textId="419414FC" w:rsidR="00C933FD" w:rsidRPr="00E32F45" w:rsidRDefault="00C933FD" w:rsidP="00E32F45">
      <w:pPr>
        <w:jc w:val="both"/>
        <w:rPr>
          <w:rFonts w:ascii="Arial" w:hAnsi="Arial" w:cs="Arial"/>
          <w:bCs/>
          <w:i/>
          <w:iCs/>
          <w:color w:val="FF0000"/>
          <w:sz w:val="20"/>
        </w:rPr>
      </w:pPr>
      <w:r w:rsidRPr="00E32F45">
        <w:rPr>
          <w:rFonts w:ascii="Arial" w:hAnsi="Arial" w:cs="Arial"/>
          <w:bCs/>
          <w:sz w:val="20"/>
        </w:rPr>
        <w:t xml:space="preserve">Representada por: </w:t>
      </w:r>
    </w:p>
    <w:p w14:paraId="26EF6599" w14:textId="77777777" w:rsidR="00C933FD" w:rsidRPr="00E32F45" w:rsidRDefault="00C933FD" w:rsidP="00E32F45">
      <w:pPr>
        <w:rPr>
          <w:rFonts w:ascii="Arial" w:hAnsi="Arial" w:cs="Arial"/>
          <w:sz w:val="20"/>
        </w:rPr>
      </w:pPr>
    </w:p>
    <w:p w14:paraId="491960AB" w14:textId="77777777" w:rsidR="00C933FD" w:rsidRPr="00E32F45" w:rsidRDefault="00C933FD" w:rsidP="00E32F45">
      <w:pPr>
        <w:ind w:left="720" w:hanging="720"/>
        <w:rPr>
          <w:rFonts w:ascii="Arial" w:hAnsi="Arial" w:cs="Arial"/>
          <w:b/>
          <w:sz w:val="20"/>
        </w:rPr>
      </w:pPr>
      <w:r w:rsidRPr="00E32F45">
        <w:rPr>
          <w:rFonts w:ascii="Arial" w:hAnsi="Arial" w:cs="Arial"/>
          <w:b/>
          <w:sz w:val="20"/>
        </w:rPr>
        <w:t>1</w:t>
      </w:r>
      <w:r w:rsidRPr="00E32F45">
        <w:rPr>
          <w:rFonts w:ascii="Arial" w:hAnsi="Arial" w:cs="Arial"/>
          <w:b/>
          <w:sz w:val="20"/>
        </w:rPr>
        <w:tab/>
        <w:t>DO OBJETO</w:t>
      </w:r>
    </w:p>
    <w:p w14:paraId="6D9E61E6" w14:textId="77777777" w:rsidR="00C933FD" w:rsidRPr="00E32F45" w:rsidRDefault="00C933FD" w:rsidP="00E32F45">
      <w:pPr>
        <w:jc w:val="both"/>
        <w:rPr>
          <w:rFonts w:ascii="Arial" w:hAnsi="Arial" w:cs="Arial"/>
          <w:sz w:val="20"/>
        </w:rPr>
      </w:pPr>
    </w:p>
    <w:p w14:paraId="701EB654" w14:textId="01FB05A0" w:rsidR="00C933FD" w:rsidRPr="00E32F45" w:rsidRDefault="00C933FD" w:rsidP="00E32F45">
      <w:pPr>
        <w:ind w:left="720" w:hanging="720"/>
        <w:jc w:val="both"/>
        <w:rPr>
          <w:rFonts w:ascii="Arial" w:hAnsi="Arial" w:cs="Arial"/>
          <w:sz w:val="20"/>
        </w:rPr>
      </w:pPr>
      <w:r w:rsidRPr="00E32F45">
        <w:rPr>
          <w:rFonts w:ascii="Arial" w:hAnsi="Arial" w:cs="Arial"/>
          <w:sz w:val="20"/>
        </w:rPr>
        <w:t>1.1</w:t>
      </w:r>
      <w:r w:rsidRPr="00E32F45">
        <w:rPr>
          <w:rFonts w:ascii="Arial" w:hAnsi="Arial" w:cs="Arial"/>
          <w:sz w:val="20"/>
        </w:rPr>
        <w:tab/>
        <w:t xml:space="preserve">Registro de Preços para </w:t>
      </w:r>
      <w:r w:rsidRPr="00C04E79">
        <w:rPr>
          <w:rFonts w:ascii="Arial" w:hAnsi="Arial" w:cs="Arial"/>
          <w:sz w:val="20"/>
        </w:rPr>
        <w:t>prestação de serviços</w:t>
      </w:r>
      <w:r w:rsidR="00E82621" w:rsidRPr="00C04E79">
        <w:rPr>
          <w:rFonts w:ascii="Arial" w:hAnsi="Arial" w:cs="Arial"/>
          <w:sz w:val="20"/>
        </w:rPr>
        <w:t xml:space="preserve"> </w:t>
      </w:r>
      <w:r w:rsidR="00E82621" w:rsidRPr="00C04E79">
        <w:rPr>
          <w:rFonts w:ascii="Arial" w:hAnsi="Arial" w:cs="Arial"/>
          <w:noProof/>
          <w:sz w:val="20"/>
        </w:rPr>
        <w:t>comuns de transporte/mudança de pertences de esbulhadores ou bens abandonados para apoiar as desocupações de unidades habitacionais situadas em municípios do Pará</w:t>
      </w:r>
      <w:r w:rsidRPr="00C04E79">
        <w:rPr>
          <w:rFonts w:ascii="Arial" w:hAnsi="Arial" w:cs="Arial"/>
          <w:sz w:val="20"/>
        </w:rPr>
        <w:t xml:space="preserve">, conforme especificação contida na Ata de Registro de Preços </w:t>
      </w:r>
      <w:r w:rsidR="00362DF7" w:rsidRPr="00C04E79">
        <w:rPr>
          <w:rFonts w:ascii="Arial" w:hAnsi="Arial" w:cs="Arial"/>
          <w:sz w:val="20"/>
        </w:rPr>
        <w:fldChar w:fldCharType="begin"/>
      </w:r>
      <w:r w:rsidR="00362DF7" w:rsidRPr="00C04E79">
        <w:rPr>
          <w:rFonts w:ascii="Arial" w:hAnsi="Arial" w:cs="Arial"/>
          <w:sz w:val="20"/>
        </w:rPr>
        <w:instrText xml:space="preserve"> MERGEFIELD Nº_Ata </w:instrText>
      </w:r>
      <w:r w:rsidR="00362DF7" w:rsidRPr="00C04E79">
        <w:rPr>
          <w:rFonts w:ascii="Arial" w:hAnsi="Arial" w:cs="Arial"/>
          <w:sz w:val="20"/>
        </w:rPr>
        <w:fldChar w:fldCharType="end"/>
      </w:r>
      <w:r w:rsidR="00E32F45" w:rsidRPr="00C04E79">
        <w:rPr>
          <w:rFonts w:ascii="Arial" w:hAnsi="Arial" w:cs="Arial"/>
          <w:sz w:val="20"/>
        </w:rPr>
        <w:t xml:space="preserve"> </w:t>
      </w:r>
      <w:r w:rsidRPr="00C04E79">
        <w:rPr>
          <w:rFonts w:ascii="Arial" w:hAnsi="Arial" w:cs="Arial"/>
          <w:sz w:val="20"/>
        </w:rPr>
        <w:t>e no correspondente Termo de Referência/Caderno de</w:t>
      </w:r>
      <w:r w:rsidRPr="00E32F45">
        <w:rPr>
          <w:rFonts w:ascii="Arial" w:hAnsi="Arial" w:cs="Arial"/>
          <w:sz w:val="20"/>
        </w:rPr>
        <w:t xml:space="preserve"> Especificações, Anexo I, no quantitativo abaixo: </w:t>
      </w:r>
    </w:p>
    <w:p w14:paraId="6545A56E" w14:textId="77777777" w:rsidR="00C933FD" w:rsidRPr="00E32F45" w:rsidRDefault="00C933FD" w:rsidP="00E32F45">
      <w:pPr>
        <w:ind w:left="720" w:hanging="720"/>
        <w:jc w:val="both"/>
        <w:rPr>
          <w:rFonts w:ascii="Arial" w:hAnsi="Arial" w:cs="Arial"/>
          <w:sz w:val="20"/>
        </w:rPr>
      </w:pPr>
    </w:p>
    <w:tbl>
      <w:tblPr>
        <w:tblW w:w="890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851"/>
        <w:gridCol w:w="2693"/>
        <w:gridCol w:w="1701"/>
        <w:gridCol w:w="1532"/>
      </w:tblGrid>
      <w:tr w:rsidR="00C933FD" w:rsidRPr="00E32F45" w14:paraId="6C5D3A4F" w14:textId="77777777" w:rsidTr="00BA5364">
        <w:tc>
          <w:tcPr>
            <w:tcW w:w="2126" w:type="dxa"/>
            <w:shd w:val="clear" w:color="auto" w:fill="auto"/>
          </w:tcPr>
          <w:p w14:paraId="26D803B9" w14:textId="77777777" w:rsidR="00C933FD" w:rsidRPr="00E32F45" w:rsidRDefault="00C933FD" w:rsidP="00E32F45">
            <w:pPr>
              <w:adjustRightInd w:val="0"/>
              <w:rPr>
                <w:rFonts w:ascii="Arial" w:hAnsi="Arial" w:cs="Arial"/>
                <w:sz w:val="20"/>
              </w:rPr>
            </w:pPr>
            <w:r w:rsidRPr="00E32F45">
              <w:rPr>
                <w:rFonts w:ascii="Arial" w:hAnsi="Arial" w:cs="Arial"/>
                <w:sz w:val="20"/>
              </w:rPr>
              <w:t>Descrição/item</w:t>
            </w:r>
          </w:p>
        </w:tc>
        <w:tc>
          <w:tcPr>
            <w:tcW w:w="851" w:type="dxa"/>
            <w:shd w:val="clear" w:color="auto" w:fill="auto"/>
          </w:tcPr>
          <w:p w14:paraId="481391D8" w14:textId="77777777" w:rsidR="00C933FD" w:rsidRPr="00E32F45" w:rsidRDefault="00C933FD" w:rsidP="00E32F45">
            <w:pPr>
              <w:adjustRightInd w:val="0"/>
              <w:rPr>
                <w:rFonts w:ascii="Arial" w:hAnsi="Arial" w:cs="Arial"/>
                <w:sz w:val="20"/>
              </w:rPr>
            </w:pPr>
            <w:r w:rsidRPr="00E32F45">
              <w:rPr>
                <w:rFonts w:ascii="Arial" w:hAnsi="Arial" w:cs="Arial"/>
                <w:sz w:val="20"/>
              </w:rPr>
              <w:t>Qtd.</w:t>
            </w:r>
          </w:p>
        </w:tc>
        <w:tc>
          <w:tcPr>
            <w:tcW w:w="2693" w:type="dxa"/>
            <w:shd w:val="clear" w:color="auto" w:fill="auto"/>
          </w:tcPr>
          <w:p w14:paraId="31CEE9CE" w14:textId="77777777" w:rsidR="00C933FD" w:rsidRPr="00E32F45" w:rsidRDefault="00C933FD" w:rsidP="00E32F45">
            <w:pPr>
              <w:adjustRightInd w:val="0"/>
              <w:rPr>
                <w:rFonts w:ascii="Arial" w:hAnsi="Arial" w:cs="Arial"/>
                <w:sz w:val="20"/>
              </w:rPr>
            </w:pPr>
            <w:r w:rsidRPr="00E32F45">
              <w:rPr>
                <w:rFonts w:ascii="Arial" w:hAnsi="Arial" w:cs="Arial"/>
                <w:sz w:val="20"/>
              </w:rPr>
              <w:t>Unidade Beneficiada</w:t>
            </w:r>
          </w:p>
        </w:tc>
        <w:tc>
          <w:tcPr>
            <w:tcW w:w="1701" w:type="dxa"/>
            <w:shd w:val="clear" w:color="auto" w:fill="auto"/>
          </w:tcPr>
          <w:p w14:paraId="69EC519C" w14:textId="77777777" w:rsidR="00C933FD" w:rsidRPr="00E32F45" w:rsidRDefault="00C933FD" w:rsidP="00E32F45">
            <w:pPr>
              <w:adjustRightInd w:val="0"/>
              <w:rPr>
                <w:rFonts w:ascii="Arial" w:hAnsi="Arial" w:cs="Arial"/>
                <w:sz w:val="20"/>
              </w:rPr>
            </w:pPr>
            <w:r w:rsidRPr="00E32F45">
              <w:rPr>
                <w:rFonts w:ascii="Arial" w:hAnsi="Arial" w:cs="Arial"/>
                <w:sz w:val="20"/>
              </w:rPr>
              <w:t>Valor Unitário</w:t>
            </w:r>
          </w:p>
        </w:tc>
        <w:tc>
          <w:tcPr>
            <w:tcW w:w="1532" w:type="dxa"/>
            <w:shd w:val="clear" w:color="auto" w:fill="auto"/>
          </w:tcPr>
          <w:p w14:paraId="2A03BC58" w14:textId="77777777" w:rsidR="00C933FD" w:rsidRPr="00E32F45" w:rsidRDefault="00C933FD" w:rsidP="00E32F45">
            <w:pPr>
              <w:adjustRightInd w:val="0"/>
              <w:rPr>
                <w:rFonts w:ascii="Arial" w:hAnsi="Arial" w:cs="Arial"/>
                <w:sz w:val="20"/>
              </w:rPr>
            </w:pPr>
            <w:r w:rsidRPr="00E32F45">
              <w:rPr>
                <w:rFonts w:ascii="Arial" w:hAnsi="Arial" w:cs="Arial"/>
                <w:sz w:val="20"/>
              </w:rPr>
              <w:t>Valor Total</w:t>
            </w:r>
          </w:p>
        </w:tc>
      </w:tr>
      <w:tr w:rsidR="00C933FD" w:rsidRPr="00E32F45" w14:paraId="3314F825" w14:textId="77777777" w:rsidTr="00BA5364">
        <w:tc>
          <w:tcPr>
            <w:tcW w:w="2126" w:type="dxa"/>
            <w:shd w:val="clear" w:color="auto" w:fill="auto"/>
          </w:tcPr>
          <w:p w14:paraId="4F92C755" w14:textId="77777777" w:rsidR="00C933FD" w:rsidRPr="00E32F45" w:rsidRDefault="00C933FD" w:rsidP="00E32F45">
            <w:pPr>
              <w:adjustRightInd w:val="0"/>
              <w:rPr>
                <w:rFonts w:ascii="Arial" w:hAnsi="Arial" w:cs="Arial"/>
                <w:sz w:val="20"/>
              </w:rPr>
            </w:pPr>
          </w:p>
        </w:tc>
        <w:tc>
          <w:tcPr>
            <w:tcW w:w="851" w:type="dxa"/>
            <w:shd w:val="clear" w:color="auto" w:fill="auto"/>
          </w:tcPr>
          <w:p w14:paraId="4CF5F19A" w14:textId="77777777" w:rsidR="00C933FD" w:rsidRPr="00E32F45" w:rsidRDefault="00C933FD" w:rsidP="00E32F45">
            <w:pPr>
              <w:adjustRightInd w:val="0"/>
              <w:rPr>
                <w:rFonts w:ascii="Arial" w:hAnsi="Arial" w:cs="Arial"/>
                <w:sz w:val="20"/>
              </w:rPr>
            </w:pPr>
          </w:p>
        </w:tc>
        <w:tc>
          <w:tcPr>
            <w:tcW w:w="2693" w:type="dxa"/>
            <w:shd w:val="clear" w:color="auto" w:fill="auto"/>
          </w:tcPr>
          <w:p w14:paraId="1242861A" w14:textId="77777777" w:rsidR="00C933FD" w:rsidRPr="00E32F45" w:rsidRDefault="00C933FD" w:rsidP="00E32F45">
            <w:pPr>
              <w:adjustRightInd w:val="0"/>
              <w:rPr>
                <w:rFonts w:ascii="Arial" w:hAnsi="Arial" w:cs="Arial"/>
                <w:sz w:val="20"/>
              </w:rPr>
            </w:pPr>
          </w:p>
        </w:tc>
        <w:tc>
          <w:tcPr>
            <w:tcW w:w="1701" w:type="dxa"/>
            <w:shd w:val="clear" w:color="auto" w:fill="auto"/>
          </w:tcPr>
          <w:p w14:paraId="1D1F4F2A" w14:textId="77777777" w:rsidR="00C933FD" w:rsidRPr="00E32F45" w:rsidRDefault="00C933FD" w:rsidP="00E32F45">
            <w:pPr>
              <w:adjustRightInd w:val="0"/>
              <w:rPr>
                <w:rFonts w:ascii="Arial" w:hAnsi="Arial" w:cs="Arial"/>
                <w:sz w:val="20"/>
              </w:rPr>
            </w:pPr>
          </w:p>
        </w:tc>
        <w:tc>
          <w:tcPr>
            <w:tcW w:w="1532" w:type="dxa"/>
            <w:shd w:val="clear" w:color="auto" w:fill="auto"/>
          </w:tcPr>
          <w:p w14:paraId="552CCF2E" w14:textId="77777777" w:rsidR="00C933FD" w:rsidRPr="00E32F45" w:rsidRDefault="00C933FD" w:rsidP="00E32F45">
            <w:pPr>
              <w:adjustRightInd w:val="0"/>
              <w:rPr>
                <w:rFonts w:ascii="Arial" w:hAnsi="Arial" w:cs="Arial"/>
                <w:sz w:val="20"/>
              </w:rPr>
            </w:pPr>
          </w:p>
        </w:tc>
      </w:tr>
    </w:tbl>
    <w:p w14:paraId="46807484" w14:textId="77777777" w:rsidR="00C933FD" w:rsidRPr="00E32F45" w:rsidRDefault="00C933FD" w:rsidP="00E32F45">
      <w:pPr>
        <w:ind w:left="709" w:hanging="709"/>
        <w:rPr>
          <w:rFonts w:ascii="Arial" w:hAnsi="Arial" w:cs="Arial"/>
          <w:sz w:val="20"/>
        </w:rPr>
      </w:pPr>
    </w:p>
    <w:p w14:paraId="4902B3F6" w14:textId="0476D0ED" w:rsidR="00C933FD" w:rsidRPr="00E32F45" w:rsidRDefault="00C933FD" w:rsidP="00E32F45">
      <w:pPr>
        <w:ind w:left="709" w:hanging="709"/>
        <w:jc w:val="both"/>
        <w:rPr>
          <w:rFonts w:ascii="Arial" w:hAnsi="Arial" w:cs="Arial"/>
          <w:sz w:val="20"/>
        </w:rPr>
      </w:pPr>
      <w:r w:rsidRPr="00E32F45">
        <w:rPr>
          <w:rFonts w:ascii="Arial" w:hAnsi="Arial" w:cs="Arial"/>
          <w:sz w:val="20"/>
        </w:rPr>
        <w:t>1.2</w:t>
      </w:r>
      <w:r w:rsidRPr="00E32F45">
        <w:rPr>
          <w:rFonts w:ascii="Arial" w:hAnsi="Arial" w:cs="Arial"/>
          <w:sz w:val="20"/>
        </w:rPr>
        <w:tab/>
        <w:t>O presente contrato está vinculado a Ata de Registro de Preços</w:t>
      </w:r>
      <w:r w:rsidR="00E32F45">
        <w:rPr>
          <w:rFonts w:ascii="Arial" w:hAnsi="Arial" w:cs="Arial"/>
          <w:sz w:val="20"/>
        </w:rPr>
        <w:t xml:space="preserve"> </w:t>
      </w:r>
      <w:r w:rsidR="00362DF7">
        <w:rPr>
          <w:rFonts w:ascii="Arial" w:hAnsi="Arial" w:cs="Arial"/>
          <w:sz w:val="20"/>
          <w:highlight w:val="green"/>
        </w:rPr>
        <w:fldChar w:fldCharType="begin"/>
      </w:r>
      <w:r w:rsidR="00362DF7">
        <w:rPr>
          <w:rFonts w:ascii="Arial" w:hAnsi="Arial" w:cs="Arial"/>
          <w:sz w:val="20"/>
          <w:highlight w:val="green"/>
        </w:rPr>
        <w:instrText xml:space="preserve"> MERGEFIELD Nº_Ata </w:instrText>
      </w:r>
      <w:r w:rsidR="00362DF7">
        <w:rPr>
          <w:rFonts w:ascii="Arial" w:hAnsi="Arial" w:cs="Arial"/>
          <w:sz w:val="20"/>
          <w:highlight w:val="green"/>
        </w:rPr>
        <w:fldChar w:fldCharType="end"/>
      </w:r>
      <w:r w:rsidRPr="00E32F45">
        <w:rPr>
          <w:rFonts w:ascii="Arial" w:hAnsi="Arial" w:cs="Arial"/>
          <w:sz w:val="20"/>
        </w:rPr>
        <w:t>, no que se refere a todas as cláusulas e condições nela estabelecidas, inclusive quanto a legislação.</w:t>
      </w:r>
    </w:p>
    <w:p w14:paraId="07BEAD34" w14:textId="77777777" w:rsidR="00C933FD" w:rsidRPr="00E32F45" w:rsidRDefault="00C933FD" w:rsidP="00E32F45">
      <w:pPr>
        <w:rPr>
          <w:rFonts w:ascii="Arial" w:hAnsi="Arial" w:cs="Arial"/>
          <w:sz w:val="20"/>
        </w:rPr>
      </w:pPr>
    </w:p>
    <w:p w14:paraId="39074649" w14:textId="0C9EA498" w:rsidR="00C933FD" w:rsidRPr="00E32F45" w:rsidRDefault="00C933FD" w:rsidP="00E32F45">
      <w:pPr>
        <w:ind w:left="720" w:hanging="720"/>
        <w:jc w:val="both"/>
        <w:rPr>
          <w:rFonts w:ascii="Arial" w:hAnsi="Arial" w:cs="Arial"/>
          <w:b/>
          <w:i/>
          <w:sz w:val="20"/>
        </w:rPr>
      </w:pPr>
      <w:r w:rsidRPr="00E32F45">
        <w:rPr>
          <w:rFonts w:ascii="Arial" w:hAnsi="Arial" w:cs="Arial"/>
          <w:sz w:val="20"/>
        </w:rPr>
        <w:t>1.3</w:t>
      </w:r>
      <w:r w:rsidRPr="00E32F45">
        <w:rPr>
          <w:rFonts w:ascii="Arial" w:hAnsi="Arial" w:cs="Arial"/>
          <w:sz w:val="20"/>
        </w:rPr>
        <w:tab/>
        <w:t xml:space="preserve">Local de entrega: </w:t>
      </w:r>
      <w:r w:rsidRPr="00E32F45">
        <w:rPr>
          <w:rFonts w:ascii="Arial" w:hAnsi="Arial" w:cs="Arial"/>
          <w:i/>
          <w:sz w:val="20"/>
        </w:rPr>
        <w:fldChar w:fldCharType="begin">
          <w:ffData>
            <w:name w:val="Texto241"/>
            <w:enabled/>
            <w:calcOnExit w:val="0"/>
            <w:textInput/>
          </w:ffData>
        </w:fldChar>
      </w:r>
      <w:bookmarkStart w:id="212" w:name="Texto241"/>
      <w:r w:rsidRPr="00E32F45">
        <w:rPr>
          <w:rFonts w:ascii="Arial" w:hAnsi="Arial" w:cs="Arial"/>
          <w:i/>
          <w:sz w:val="20"/>
        </w:rPr>
        <w:instrText xml:space="preserve"> FORMTEXT </w:instrText>
      </w:r>
      <w:r w:rsidRPr="00E32F45">
        <w:rPr>
          <w:rFonts w:ascii="Arial" w:hAnsi="Arial" w:cs="Arial"/>
          <w:i/>
          <w:sz w:val="20"/>
        </w:rPr>
      </w:r>
      <w:r w:rsidRPr="00E32F45">
        <w:rPr>
          <w:rFonts w:ascii="Arial" w:hAnsi="Arial" w:cs="Arial"/>
          <w:i/>
          <w:sz w:val="20"/>
        </w:rPr>
        <w:fldChar w:fldCharType="separate"/>
      </w:r>
      <w:r w:rsidR="007C4854">
        <w:rPr>
          <w:rFonts w:ascii="Arial" w:hAnsi="Arial" w:cs="Arial"/>
          <w:i/>
          <w:noProof/>
          <w:sz w:val="20"/>
        </w:rPr>
        <w:t> </w:t>
      </w:r>
      <w:r w:rsidR="007C4854">
        <w:rPr>
          <w:rFonts w:ascii="Arial" w:hAnsi="Arial" w:cs="Arial"/>
          <w:i/>
          <w:noProof/>
          <w:sz w:val="20"/>
        </w:rPr>
        <w:t> </w:t>
      </w:r>
      <w:r w:rsidR="007C4854">
        <w:rPr>
          <w:rFonts w:ascii="Arial" w:hAnsi="Arial" w:cs="Arial"/>
          <w:i/>
          <w:noProof/>
          <w:sz w:val="20"/>
        </w:rPr>
        <w:t> </w:t>
      </w:r>
      <w:r w:rsidR="007C4854">
        <w:rPr>
          <w:rFonts w:ascii="Arial" w:hAnsi="Arial" w:cs="Arial"/>
          <w:i/>
          <w:noProof/>
          <w:sz w:val="20"/>
        </w:rPr>
        <w:t> </w:t>
      </w:r>
      <w:r w:rsidR="007C4854">
        <w:rPr>
          <w:rFonts w:ascii="Arial" w:hAnsi="Arial" w:cs="Arial"/>
          <w:i/>
          <w:noProof/>
          <w:sz w:val="20"/>
        </w:rPr>
        <w:t> </w:t>
      </w:r>
      <w:r w:rsidRPr="00E32F45">
        <w:rPr>
          <w:rFonts w:ascii="Arial" w:hAnsi="Arial" w:cs="Arial"/>
          <w:i/>
          <w:sz w:val="20"/>
        </w:rPr>
        <w:fldChar w:fldCharType="end"/>
      </w:r>
      <w:bookmarkEnd w:id="212"/>
    </w:p>
    <w:p w14:paraId="6720204E" w14:textId="77777777" w:rsidR="00C933FD" w:rsidRPr="00E32F45" w:rsidRDefault="00C933FD" w:rsidP="00E32F45">
      <w:pPr>
        <w:jc w:val="both"/>
        <w:rPr>
          <w:rFonts w:ascii="Arial" w:hAnsi="Arial" w:cs="Arial"/>
          <w:sz w:val="20"/>
        </w:rPr>
      </w:pPr>
    </w:p>
    <w:p w14:paraId="56843C9B" w14:textId="77777777" w:rsidR="00C933FD" w:rsidRPr="00E32F45" w:rsidRDefault="00C933FD" w:rsidP="00E32F45">
      <w:pPr>
        <w:jc w:val="both"/>
        <w:rPr>
          <w:rFonts w:ascii="Arial" w:hAnsi="Arial" w:cs="Arial"/>
          <w:b/>
          <w:sz w:val="20"/>
        </w:rPr>
      </w:pPr>
      <w:r w:rsidRPr="00E32F45">
        <w:rPr>
          <w:rFonts w:ascii="Arial" w:hAnsi="Arial" w:cs="Arial"/>
          <w:b/>
          <w:sz w:val="20"/>
        </w:rPr>
        <w:t>2</w:t>
      </w:r>
      <w:r w:rsidRPr="00E32F45">
        <w:rPr>
          <w:rFonts w:ascii="Arial" w:hAnsi="Arial" w:cs="Arial"/>
          <w:b/>
          <w:sz w:val="20"/>
        </w:rPr>
        <w:tab/>
        <w:t>DOS PRAZOS</w:t>
      </w:r>
    </w:p>
    <w:p w14:paraId="2A15F235" w14:textId="77777777" w:rsidR="00C933FD" w:rsidRPr="00E32F45" w:rsidRDefault="00C933FD" w:rsidP="00E32F45">
      <w:pPr>
        <w:ind w:left="720" w:hanging="720"/>
        <w:jc w:val="both"/>
        <w:rPr>
          <w:rFonts w:ascii="Arial" w:hAnsi="Arial" w:cs="Arial"/>
          <w:sz w:val="20"/>
        </w:rPr>
      </w:pPr>
    </w:p>
    <w:p w14:paraId="26F9A450" w14:textId="71BAA077" w:rsidR="00C933FD" w:rsidRPr="00E32F45" w:rsidRDefault="00C933FD" w:rsidP="00E32F45">
      <w:pPr>
        <w:ind w:left="705" w:hanging="705"/>
        <w:jc w:val="both"/>
        <w:rPr>
          <w:rFonts w:ascii="Arial" w:hAnsi="Arial" w:cs="Arial"/>
          <w:bCs/>
          <w:iCs/>
          <w:sz w:val="20"/>
        </w:rPr>
      </w:pPr>
      <w:r w:rsidRPr="00E32F45">
        <w:rPr>
          <w:rFonts w:ascii="Arial" w:hAnsi="Arial" w:cs="Arial"/>
          <w:sz w:val="20"/>
        </w:rPr>
        <w:t>2.1</w:t>
      </w:r>
      <w:r w:rsidRPr="00E32F45">
        <w:rPr>
          <w:rFonts w:ascii="Arial" w:hAnsi="Arial" w:cs="Arial"/>
          <w:sz w:val="20"/>
        </w:rPr>
        <w:tab/>
        <w:t xml:space="preserve">Prazo: </w:t>
      </w:r>
      <w:bookmarkStart w:id="213" w:name="Texto195"/>
      <w:r w:rsidRPr="00E32F45">
        <w:rPr>
          <w:rFonts w:ascii="Arial" w:hAnsi="Arial" w:cs="Arial"/>
          <w:sz w:val="20"/>
        </w:rPr>
        <w:fldChar w:fldCharType="begin">
          <w:ffData>
            <w:name w:val="Texto195"/>
            <w:enabled/>
            <w:calcOnExit w:val="0"/>
            <w:textInput/>
          </w:ffData>
        </w:fldChar>
      </w:r>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13"/>
      <w:r w:rsidRPr="00E32F45">
        <w:rPr>
          <w:rFonts w:ascii="Arial" w:hAnsi="Arial" w:cs="Arial"/>
          <w:sz w:val="20"/>
        </w:rPr>
        <w:t xml:space="preserve"> (</w:t>
      </w:r>
      <w:bookmarkStart w:id="214" w:name="Texto196"/>
      <w:r w:rsidRPr="00E32F45">
        <w:rPr>
          <w:rFonts w:ascii="Arial" w:hAnsi="Arial" w:cs="Arial"/>
          <w:sz w:val="20"/>
        </w:rPr>
        <w:fldChar w:fldCharType="begin">
          <w:ffData>
            <w:name w:val="Texto196"/>
            <w:enabled/>
            <w:calcOnExit w:val="0"/>
            <w:textInput/>
          </w:ffData>
        </w:fldChar>
      </w:r>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14"/>
      <w:r w:rsidRPr="00E32F45">
        <w:rPr>
          <w:rFonts w:ascii="Arial" w:hAnsi="Arial" w:cs="Arial"/>
          <w:sz w:val="20"/>
        </w:rPr>
        <w:t>)</w:t>
      </w:r>
      <w:r w:rsidRPr="00E32F45">
        <w:rPr>
          <w:rFonts w:ascii="Arial" w:hAnsi="Arial" w:cs="Arial"/>
          <w:b/>
          <w:i/>
          <w:color w:val="FF0000"/>
          <w:sz w:val="20"/>
        </w:rPr>
        <w:t xml:space="preserve"> </w:t>
      </w:r>
      <w:r w:rsidRPr="00E32F45">
        <w:rPr>
          <w:rFonts w:ascii="Arial" w:hAnsi="Arial" w:cs="Arial"/>
          <w:bCs/>
          <w:iCs/>
          <w:sz w:val="20"/>
        </w:rPr>
        <w:t>contados da data de assinatura deste Contrato.</w:t>
      </w:r>
    </w:p>
    <w:p w14:paraId="5221485C" w14:textId="77777777" w:rsidR="00C933FD" w:rsidRPr="00E32F45" w:rsidRDefault="00C933FD" w:rsidP="00E32F45">
      <w:pPr>
        <w:jc w:val="both"/>
        <w:rPr>
          <w:rFonts w:ascii="Arial" w:hAnsi="Arial" w:cs="Arial"/>
          <w:bCs/>
          <w:iCs/>
          <w:sz w:val="20"/>
        </w:rPr>
      </w:pPr>
    </w:p>
    <w:p w14:paraId="61E1CD35" w14:textId="5D3C4771" w:rsidR="00C933FD" w:rsidRPr="00E32F45" w:rsidRDefault="00C933FD" w:rsidP="00E32F45">
      <w:pPr>
        <w:adjustRightInd w:val="0"/>
        <w:ind w:left="705" w:hanging="705"/>
        <w:jc w:val="both"/>
        <w:rPr>
          <w:rFonts w:ascii="Arial" w:hAnsi="Arial" w:cs="Arial"/>
          <w:sz w:val="20"/>
        </w:rPr>
      </w:pPr>
      <w:r w:rsidRPr="00E32F45">
        <w:rPr>
          <w:rFonts w:ascii="Arial" w:hAnsi="Arial" w:cs="Arial"/>
          <w:bCs/>
          <w:iCs/>
          <w:sz w:val="20"/>
        </w:rPr>
        <w:t>2.2</w:t>
      </w:r>
      <w:r w:rsidRPr="00E32F45">
        <w:rPr>
          <w:rFonts w:ascii="Arial" w:hAnsi="Arial" w:cs="Arial"/>
          <w:bCs/>
          <w:iCs/>
          <w:sz w:val="20"/>
        </w:rPr>
        <w:tab/>
      </w:r>
      <w:r w:rsidRPr="00E32F45">
        <w:rPr>
          <w:rFonts w:ascii="Arial" w:hAnsi="Arial" w:cs="Arial"/>
          <w:sz w:val="20"/>
        </w:rPr>
        <w:t xml:space="preserve">A execução dos serviços deve ocorrer no horário compreendido entre </w:t>
      </w:r>
      <w:bookmarkStart w:id="215" w:name="Texto199"/>
      <w:r w:rsidRPr="00E32F45">
        <w:rPr>
          <w:rFonts w:ascii="Arial" w:hAnsi="Arial" w:cs="Arial"/>
          <w:b/>
          <w:sz w:val="20"/>
          <w:highlight w:val="lightGray"/>
        </w:rPr>
        <w:fldChar w:fldCharType="begin">
          <w:ffData>
            <w:name w:val="Texto199"/>
            <w:enabled/>
            <w:calcOnExit w:val="0"/>
            <w:textInput/>
          </w:ffData>
        </w:fldChar>
      </w:r>
      <w:r w:rsidRPr="00E32F45">
        <w:rPr>
          <w:rFonts w:ascii="Arial" w:hAnsi="Arial" w:cs="Arial"/>
          <w:b/>
          <w:sz w:val="20"/>
          <w:highlight w:val="lightGray"/>
        </w:rPr>
        <w:instrText xml:space="preserve"> FORMTEXT </w:instrText>
      </w:r>
      <w:r w:rsidRPr="00E32F45">
        <w:rPr>
          <w:rFonts w:ascii="Arial" w:hAnsi="Arial" w:cs="Arial"/>
          <w:b/>
          <w:sz w:val="20"/>
          <w:highlight w:val="lightGray"/>
        </w:rPr>
      </w:r>
      <w:r w:rsidRPr="00E32F45">
        <w:rPr>
          <w:rFonts w:ascii="Arial" w:hAnsi="Arial" w:cs="Arial"/>
          <w:b/>
          <w:sz w:val="20"/>
          <w:highlight w:val="lightGray"/>
        </w:rPr>
        <w:fldChar w:fldCharType="separate"/>
      </w:r>
      <w:r w:rsidR="007C4854">
        <w:rPr>
          <w:rFonts w:ascii="Arial" w:hAnsi="Arial" w:cs="Arial"/>
          <w:b/>
          <w:noProof/>
          <w:sz w:val="20"/>
          <w:highlight w:val="lightGray"/>
        </w:rPr>
        <w:t> </w:t>
      </w:r>
      <w:r w:rsidR="007C4854">
        <w:rPr>
          <w:rFonts w:ascii="Arial" w:hAnsi="Arial" w:cs="Arial"/>
          <w:b/>
          <w:noProof/>
          <w:sz w:val="20"/>
          <w:highlight w:val="lightGray"/>
        </w:rPr>
        <w:t> </w:t>
      </w:r>
      <w:r w:rsidR="007C4854">
        <w:rPr>
          <w:rFonts w:ascii="Arial" w:hAnsi="Arial" w:cs="Arial"/>
          <w:b/>
          <w:noProof/>
          <w:sz w:val="20"/>
          <w:highlight w:val="lightGray"/>
        </w:rPr>
        <w:t> </w:t>
      </w:r>
      <w:r w:rsidR="007C4854">
        <w:rPr>
          <w:rFonts w:ascii="Arial" w:hAnsi="Arial" w:cs="Arial"/>
          <w:b/>
          <w:noProof/>
          <w:sz w:val="20"/>
          <w:highlight w:val="lightGray"/>
        </w:rPr>
        <w:t> </w:t>
      </w:r>
      <w:r w:rsidR="007C4854">
        <w:rPr>
          <w:rFonts w:ascii="Arial" w:hAnsi="Arial" w:cs="Arial"/>
          <w:b/>
          <w:noProof/>
          <w:sz w:val="20"/>
          <w:highlight w:val="lightGray"/>
        </w:rPr>
        <w:t> </w:t>
      </w:r>
      <w:r w:rsidRPr="00E32F45">
        <w:rPr>
          <w:rFonts w:ascii="Arial" w:hAnsi="Arial" w:cs="Arial"/>
          <w:b/>
          <w:sz w:val="20"/>
          <w:highlight w:val="lightGray"/>
        </w:rPr>
        <w:fldChar w:fldCharType="end"/>
      </w:r>
      <w:bookmarkEnd w:id="215"/>
      <w:r w:rsidRPr="00E32F45">
        <w:rPr>
          <w:rFonts w:ascii="Arial" w:hAnsi="Arial" w:cs="Arial"/>
          <w:b/>
          <w:sz w:val="20"/>
        </w:rPr>
        <w:t xml:space="preserve"> </w:t>
      </w:r>
      <w:r w:rsidRPr="00E32F45">
        <w:rPr>
          <w:rFonts w:ascii="Arial" w:hAnsi="Arial" w:cs="Arial"/>
          <w:sz w:val="20"/>
        </w:rPr>
        <w:t>e</w:t>
      </w:r>
      <w:r w:rsidRPr="00E32F45">
        <w:rPr>
          <w:rFonts w:ascii="Arial" w:hAnsi="Arial" w:cs="Arial"/>
          <w:b/>
          <w:sz w:val="20"/>
        </w:rPr>
        <w:t xml:space="preserve"> </w:t>
      </w:r>
      <w:r w:rsidRPr="00E32F45">
        <w:rPr>
          <w:rFonts w:ascii="Arial" w:hAnsi="Arial" w:cs="Arial"/>
          <w:b/>
          <w:sz w:val="20"/>
          <w:highlight w:val="lightGray"/>
        </w:rPr>
        <w:fldChar w:fldCharType="begin">
          <w:ffData>
            <w:name w:val="Texto200"/>
            <w:enabled/>
            <w:calcOnExit w:val="0"/>
            <w:textInput/>
          </w:ffData>
        </w:fldChar>
      </w:r>
      <w:bookmarkStart w:id="216" w:name="Texto200"/>
      <w:r w:rsidRPr="00E32F45">
        <w:rPr>
          <w:rFonts w:ascii="Arial" w:hAnsi="Arial" w:cs="Arial"/>
          <w:b/>
          <w:sz w:val="20"/>
          <w:highlight w:val="lightGray"/>
        </w:rPr>
        <w:instrText xml:space="preserve"> FORMTEXT </w:instrText>
      </w:r>
      <w:r w:rsidRPr="00E32F45">
        <w:rPr>
          <w:rFonts w:ascii="Arial" w:hAnsi="Arial" w:cs="Arial"/>
          <w:b/>
          <w:sz w:val="20"/>
          <w:highlight w:val="lightGray"/>
        </w:rPr>
      </w:r>
      <w:r w:rsidRPr="00E32F45">
        <w:rPr>
          <w:rFonts w:ascii="Arial" w:hAnsi="Arial" w:cs="Arial"/>
          <w:b/>
          <w:sz w:val="20"/>
          <w:highlight w:val="lightGray"/>
        </w:rPr>
        <w:fldChar w:fldCharType="separate"/>
      </w:r>
      <w:r w:rsidR="007C4854">
        <w:rPr>
          <w:rFonts w:ascii="Arial" w:hAnsi="Arial" w:cs="Arial"/>
          <w:b/>
          <w:noProof/>
          <w:sz w:val="20"/>
          <w:highlight w:val="lightGray"/>
        </w:rPr>
        <w:t> </w:t>
      </w:r>
      <w:r w:rsidR="007C4854">
        <w:rPr>
          <w:rFonts w:ascii="Arial" w:hAnsi="Arial" w:cs="Arial"/>
          <w:b/>
          <w:noProof/>
          <w:sz w:val="20"/>
          <w:highlight w:val="lightGray"/>
        </w:rPr>
        <w:t> </w:t>
      </w:r>
      <w:r w:rsidR="007C4854">
        <w:rPr>
          <w:rFonts w:ascii="Arial" w:hAnsi="Arial" w:cs="Arial"/>
          <w:b/>
          <w:noProof/>
          <w:sz w:val="20"/>
          <w:highlight w:val="lightGray"/>
        </w:rPr>
        <w:t> </w:t>
      </w:r>
      <w:r w:rsidR="007C4854">
        <w:rPr>
          <w:rFonts w:ascii="Arial" w:hAnsi="Arial" w:cs="Arial"/>
          <w:b/>
          <w:noProof/>
          <w:sz w:val="20"/>
          <w:highlight w:val="lightGray"/>
        </w:rPr>
        <w:t> </w:t>
      </w:r>
      <w:r w:rsidR="007C4854">
        <w:rPr>
          <w:rFonts w:ascii="Arial" w:hAnsi="Arial" w:cs="Arial"/>
          <w:b/>
          <w:noProof/>
          <w:sz w:val="20"/>
          <w:highlight w:val="lightGray"/>
        </w:rPr>
        <w:t> </w:t>
      </w:r>
      <w:r w:rsidRPr="00E32F45">
        <w:rPr>
          <w:rFonts w:ascii="Arial" w:hAnsi="Arial" w:cs="Arial"/>
          <w:b/>
          <w:sz w:val="20"/>
          <w:highlight w:val="lightGray"/>
        </w:rPr>
        <w:fldChar w:fldCharType="end"/>
      </w:r>
      <w:bookmarkEnd w:id="216"/>
      <w:r w:rsidRPr="00E32F45">
        <w:rPr>
          <w:rFonts w:ascii="Arial" w:hAnsi="Arial" w:cs="Arial"/>
          <w:b/>
          <w:sz w:val="20"/>
        </w:rPr>
        <w:t xml:space="preserve"> </w:t>
      </w:r>
      <w:r w:rsidRPr="00E32F45">
        <w:rPr>
          <w:rFonts w:ascii="Arial" w:hAnsi="Arial" w:cs="Arial"/>
          <w:sz w:val="20"/>
        </w:rPr>
        <w:t>horas</w:t>
      </w:r>
      <w:r w:rsidRPr="00E32F45">
        <w:rPr>
          <w:rFonts w:ascii="Arial" w:hAnsi="Arial" w:cs="Arial"/>
          <w:i/>
          <w:color w:val="000000" w:themeColor="text1"/>
          <w:sz w:val="20"/>
        </w:rPr>
        <w:t>,</w:t>
      </w:r>
      <w:r w:rsidRPr="00E32F45">
        <w:rPr>
          <w:rFonts w:ascii="Arial" w:hAnsi="Arial" w:cs="Arial"/>
          <w:sz w:val="20"/>
        </w:rPr>
        <w:t xml:space="preserve"> nos quantitativos e locais indicados acima.</w:t>
      </w:r>
    </w:p>
    <w:p w14:paraId="2E8A57A7" w14:textId="77777777" w:rsidR="00C933FD" w:rsidRPr="00E32F45" w:rsidRDefault="00C933FD" w:rsidP="00E32F45">
      <w:pPr>
        <w:tabs>
          <w:tab w:val="left" w:pos="851"/>
          <w:tab w:val="left" w:pos="1134"/>
        </w:tabs>
        <w:ind w:left="720" w:hanging="720"/>
        <w:jc w:val="both"/>
        <w:rPr>
          <w:rFonts w:ascii="Arial" w:hAnsi="Arial" w:cs="Arial"/>
          <w:sz w:val="20"/>
        </w:rPr>
      </w:pPr>
    </w:p>
    <w:p w14:paraId="0C515CA4" w14:textId="40D97F19" w:rsidR="00C933FD" w:rsidRPr="00E32F45" w:rsidRDefault="00C933FD" w:rsidP="00E32F45">
      <w:pPr>
        <w:tabs>
          <w:tab w:val="left" w:pos="851"/>
          <w:tab w:val="left" w:pos="1134"/>
        </w:tabs>
        <w:ind w:left="720" w:hanging="720"/>
        <w:jc w:val="both"/>
        <w:rPr>
          <w:rFonts w:ascii="Arial" w:hAnsi="Arial" w:cs="Arial"/>
          <w:b/>
          <w:bCs/>
          <w:i/>
          <w:iCs/>
          <w:sz w:val="20"/>
        </w:rPr>
      </w:pPr>
      <w:r w:rsidRPr="00E32F45">
        <w:rPr>
          <w:rFonts w:ascii="Arial" w:hAnsi="Arial" w:cs="Arial"/>
          <w:sz w:val="20"/>
        </w:rPr>
        <w:t>2.3</w:t>
      </w:r>
      <w:r w:rsidRPr="00E32F45">
        <w:rPr>
          <w:rFonts w:ascii="Arial" w:hAnsi="Arial" w:cs="Arial"/>
          <w:sz w:val="20"/>
        </w:rPr>
        <w:tab/>
        <w:t xml:space="preserve">O presente contrato terá a vigência de </w:t>
      </w:r>
      <w:r w:rsidRPr="00E32F45">
        <w:rPr>
          <w:rFonts w:ascii="Arial" w:hAnsi="Arial" w:cs="Arial"/>
          <w:sz w:val="20"/>
          <w:highlight w:val="lightGray"/>
        </w:rPr>
        <w:t>____</w:t>
      </w:r>
      <w:r w:rsidRPr="00E32F45">
        <w:rPr>
          <w:rFonts w:ascii="Arial" w:hAnsi="Arial" w:cs="Arial"/>
          <w:sz w:val="20"/>
        </w:rPr>
        <w:t xml:space="preserve"> (</w:t>
      </w:r>
      <w:r w:rsidRPr="00E32F45">
        <w:rPr>
          <w:rFonts w:ascii="Arial" w:hAnsi="Arial" w:cs="Arial"/>
          <w:sz w:val="20"/>
          <w:highlight w:val="lightGray"/>
        </w:rPr>
        <w:t>__________</w:t>
      </w:r>
      <w:r w:rsidRPr="00E32F45">
        <w:rPr>
          <w:rFonts w:ascii="Arial" w:hAnsi="Arial" w:cs="Arial"/>
          <w:sz w:val="20"/>
        </w:rPr>
        <w:t xml:space="preserve">) dias/mês/ano a contar de </w:t>
      </w:r>
      <w:r w:rsidRPr="00E32F45">
        <w:rPr>
          <w:rFonts w:ascii="Arial" w:hAnsi="Arial" w:cs="Arial"/>
          <w:sz w:val="20"/>
        </w:rPr>
        <w:fldChar w:fldCharType="begin">
          <w:ffData>
            <w:name w:val="Texto201"/>
            <w:enabled/>
            <w:calcOnExit w:val="0"/>
            <w:textInput/>
          </w:ffData>
        </w:fldChar>
      </w:r>
      <w:bookmarkStart w:id="217" w:name="Texto201"/>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17"/>
      <w:r w:rsidRPr="00E32F45">
        <w:rPr>
          <w:rFonts w:ascii="Arial" w:hAnsi="Arial" w:cs="Arial"/>
          <w:sz w:val="20"/>
        </w:rPr>
        <w:t>/</w:t>
      </w:r>
      <w:r w:rsidRPr="00E32F45">
        <w:rPr>
          <w:rFonts w:ascii="Arial" w:hAnsi="Arial" w:cs="Arial"/>
          <w:sz w:val="20"/>
        </w:rPr>
        <w:fldChar w:fldCharType="begin">
          <w:ffData>
            <w:name w:val="Texto202"/>
            <w:enabled/>
            <w:calcOnExit w:val="0"/>
            <w:textInput/>
          </w:ffData>
        </w:fldChar>
      </w:r>
      <w:bookmarkStart w:id="218" w:name="Texto202"/>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18"/>
      <w:r w:rsidRPr="00E32F45">
        <w:rPr>
          <w:rFonts w:ascii="Arial" w:hAnsi="Arial" w:cs="Arial"/>
          <w:sz w:val="20"/>
        </w:rPr>
        <w:t>/</w:t>
      </w:r>
      <w:r w:rsidRPr="00E32F45">
        <w:rPr>
          <w:rFonts w:ascii="Arial" w:hAnsi="Arial" w:cs="Arial"/>
          <w:sz w:val="20"/>
        </w:rPr>
        <w:fldChar w:fldCharType="begin">
          <w:ffData>
            <w:name w:val="Texto203"/>
            <w:enabled/>
            <w:calcOnExit w:val="0"/>
            <w:textInput/>
          </w:ffData>
        </w:fldChar>
      </w:r>
      <w:bookmarkStart w:id="219" w:name="Texto203"/>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19"/>
      <w:r w:rsidRPr="00E32F45">
        <w:rPr>
          <w:rFonts w:ascii="Arial" w:hAnsi="Arial" w:cs="Arial"/>
          <w:sz w:val="20"/>
        </w:rPr>
        <w:t>, podendo ser prorrogado por sucessivos períodos nos limites definidos na Lei nº. 13.303/2016.</w:t>
      </w:r>
    </w:p>
    <w:p w14:paraId="285BB12F" w14:textId="77777777" w:rsidR="00C933FD" w:rsidRPr="00E32F45" w:rsidRDefault="00C933FD" w:rsidP="00E32F45">
      <w:pPr>
        <w:rPr>
          <w:rFonts w:ascii="Arial" w:hAnsi="Arial" w:cs="Arial"/>
          <w:sz w:val="20"/>
        </w:rPr>
      </w:pPr>
    </w:p>
    <w:p w14:paraId="60A914FD" w14:textId="77777777" w:rsidR="00C933FD" w:rsidRPr="00E32F45" w:rsidRDefault="00C933FD" w:rsidP="00E32F45">
      <w:pPr>
        <w:jc w:val="both"/>
        <w:rPr>
          <w:rFonts w:ascii="Arial" w:hAnsi="Arial" w:cs="Arial"/>
          <w:b/>
          <w:sz w:val="20"/>
        </w:rPr>
      </w:pPr>
      <w:r w:rsidRPr="00E32F45">
        <w:rPr>
          <w:rFonts w:ascii="Arial" w:hAnsi="Arial" w:cs="Arial"/>
          <w:b/>
          <w:sz w:val="20"/>
        </w:rPr>
        <w:t>3</w:t>
      </w:r>
      <w:r w:rsidRPr="00E32F45">
        <w:rPr>
          <w:rFonts w:ascii="Arial" w:hAnsi="Arial" w:cs="Arial"/>
          <w:b/>
          <w:sz w:val="20"/>
        </w:rPr>
        <w:tab/>
        <w:t>DOS PREÇOS E DA FORMA DE PAGAMENTO</w:t>
      </w:r>
    </w:p>
    <w:p w14:paraId="51972199" w14:textId="77777777" w:rsidR="00C933FD" w:rsidRPr="00E32F45" w:rsidRDefault="00C933FD" w:rsidP="00E32F45">
      <w:pPr>
        <w:jc w:val="both"/>
        <w:rPr>
          <w:rFonts w:ascii="Arial" w:hAnsi="Arial" w:cs="Arial"/>
          <w:sz w:val="20"/>
        </w:rPr>
      </w:pPr>
    </w:p>
    <w:p w14:paraId="2DF0D5CE" w14:textId="1120EEA0" w:rsidR="00C933FD" w:rsidRPr="00E32F45" w:rsidRDefault="00C933FD" w:rsidP="00E32F45">
      <w:pPr>
        <w:pStyle w:val="contrato"/>
        <w:tabs>
          <w:tab w:val="left" w:pos="851"/>
          <w:tab w:val="left" w:pos="1134"/>
        </w:tabs>
        <w:ind w:left="720" w:hanging="720"/>
        <w:rPr>
          <w:rFonts w:cs="Arial"/>
          <w:lang w:val="pt-BR"/>
        </w:rPr>
      </w:pPr>
      <w:r w:rsidRPr="00E32F45">
        <w:rPr>
          <w:rFonts w:cs="Arial"/>
          <w:lang w:val="pt-BR"/>
        </w:rPr>
        <w:t>3.1</w:t>
      </w:r>
      <w:r w:rsidRPr="00E32F45">
        <w:rPr>
          <w:rFonts w:cs="Arial"/>
          <w:lang w:val="pt-BR"/>
        </w:rPr>
        <w:tab/>
        <w:t xml:space="preserve">Pela perfeita execução do objeto e obedecidas as demais condições estipuladas neste contrato e na Ata de Registro de Preços </w:t>
      </w:r>
      <w:r w:rsidR="00362DF7">
        <w:rPr>
          <w:rFonts w:cs="Arial"/>
          <w:highlight w:val="green"/>
        </w:rPr>
        <w:fldChar w:fldCharType="begin"/>
      </w:r>
      <w:r w:rsidR="00362DF7">
        <w:rPr>
          <w:rFonts w:cs="Arial"/>
          <w:highlight w:val="green"/>
        </w:rPr>
        <w:instrText xml:space="preserve"> MERGEFIELD Nº_Ata </w:instrText>
      </w:r>
      <w:r w:rsidR="00362DF7">
        <w:rPr>
          <w:rFonts w:cs="Arial"/>
          <w:highlight w:val="green"/>
        </w:rPr>
        <w:fldChar w:fldCharType="end"/>
      </w:r>
      <w:r w:rsidRPr="00E32F45">
        <w:rPr>
          <w:rFonts w:cs="Arial"/>
          <w:lang w:val="pt-BR"/>
        </w:rPr>
        <w:t xml:space="preserve">, a CAIXA pagará à Contratada os preços acima indicados, perfazendo o valor global de R$ </w:t>
      </w:r>
      <w:r w:rsidRPr="00E32F45">
        <w:rPr>
          <w:rFonts w:cs="Arial"/>
          <w:lang w:val="pt-BR"/>
        </w:rPr>
        <w:fldChar w:fldCharType="begin">
          <w:ffData>
            <w:name w:val="Texto207"/>
            <w:enabled/>
            <w:calcOnExit w:val="0"/>
            <w:textInput/>
          </w:ffData>
        </w:fldChar>
      </w:r>
      <w:bookmarkStart w:id="220" w:name="Texto207"/>
      <w:r w:rsidRPr="00E32F45">
        <w:rPr>
          <w:rFonts w:cs="Arial"/>
          <w:lang w:val="pt-BR"/>
        </w:rPr>
        <w:instrText xml:space="preserve"> FORMTEXT </w:instrText>
      </w:r>
      <w:r w:rsidRPr="00E32F45">
        <w:rPr>
          <w:rFonts w:cs="Arial"/>
          <w:lang w:val="pt-BR"/>
        </w:rPr>
      </w:r>
      <w:r w:rsidRPr="00E32F45">
        <w:rPr>
          <w:rFonts w:cs="Arial"/>
          <w:lang w:val="pt-BR"/>
        </w:rPr>
        <w:fldChar w:fldCharType="separate"/>
      </w:r>
      <w:r w:rsidR="007C4854">
        <w:rPr>
          <w:rFonts w:cs="Arial"/>
          <w:noProof/>
          <w:lang w:val="pt-BR"/>
        </w:rPr>
        <w:t> </w:t>
      </w:r>
      <w:r w:rsidR="007C4854">
        <w:rPr>
          <w:rFonts w:cs="Arial"/>
          <w:noProof/>
          <w:lang w:val="pt-BR"/>
        </w:rPr>
        <w:t> </w:t>
      </w:r>
      <w:r w:rsidR="007C4854">
        <w:rPr>
          <w:rFonts w:cs="Arial"/>
          <w:noProof/>
          <w:lang w:val="pt-BR"/>
        </w:rPr>
        <w:t> </w:t>
      </w:r>
      <w:r w:rsidR="007C4854">
        <w:rPr>
          <w:rFonts w:cs="Arial"/>
          <w:noProof/>
          <w:lang w:val="pt-BR"/>
        </w:rPr>
        <w:t> </w:t>
      </w:r>
      <w:r w:rsidR="007C4854">
        <w:rPr>
          <w:rFonts w:cs="Arial"/>
          <w:noProof/>
          <w:lang w:val="pt-BR"/>
        </w:rPr>
        <w:t> </w:t>
      </w:r>
      <w:r w:rsidRPr="00E32F45">
        <w:rPr>
          <w:rFonts w:cs="Arial"/>
          <w:lang w:val="pt-BR"/>
        </w:rPr>
        <w:fldChar w:fldCharType="end"/>
      </w:r>
      <w:bookmarkEnd w:id="220"/>
      <w:r w:rsidRPr="00E32F45">
        <w:rPr>
          <w:rFonts w:cs="Arial"/>
          <w:lang w:val="pt-BR"/>
        </w:rPr>
        <w:t xml:space="preserve"> (</w:t>
      </w:r>
      <w:r w:rsidRPr="00E32F45">
        <w:rPr>
          <w:rFonts w:cs="Arial"/>
          <w:lang w:val="pt-BR"/>
        </w:rPr>
        <w:fldChar w:fldCharType="begin">
          <w:ffData>
            <w:name w:val="Texto208"/>
            <w:enabled/>
            <w:calcOnExit w:val="0"/>
            <w:textInput/>
          </w:ffData>
        </w:fldChar>
      </w:r>
      <w:bookmarkStart w:id="221" w:name="Texto208"/>
      <w:r w:rsidRPr="00E32F45">
        <w:rPr>
          <w:rFonts w:cs="Arial"/>
          <w:lang w:val="pt-BR"/>
        </w:rPr>
        <w:instrText xml:space="preserve"> FORMTEXT </w:instrText>
      </w:r>
      <w:r w:rsidRPr="00E32F45">
        <w:rPr>
          <w:rFonts w:cs="Arial"/>
          <w:lang w:val="pt-BR"/>
        </w:rPr>
      </w:r>
      <w:r w:rsidRPr="00E32F45">
        <w:rPr>
          <w:rFonts w:cs="Arial"/>
          <w:lang w:val="pt-BR"/>
        </w:rPr>
        <w:fldChar w:fldCharType="separate"/>
      </w:r>
      <w:r w:rsidR="007C4854">
        <w:rPr>
          <w:rFonts w:cs="Arial"/>
          <w:noProof/>
          <w:lang w:val="pt-BR"/>
        </w:rPr>
        <w:t> </w:t>
      </w:r>
      <w:r w:rsidR="007C4854">
        <w:rPr>
          <w:rFonts w:cs="Arial"/>
          <w:noProof/>
          <w:lang w:val="pt-BR"/>
        </w:rPr>
        <w:t> </w:t>
      </w:r>
      <w:r w:rsidR="007C4854">
        <w:rPr>
          <w:rFonts w:cs="Arial"/>
          <w:noProof/>
          <w:lang w:val="pt-BR"/>
        </w:rPr>
        <w:t> </w:t>
      </w:r>
      <w:r w:rsidR="007C4854">
        <w:rPr>
          <w:rFonts w:cs="Arial"/>
          <w:noProof/>
          <w:lang w:val="pt-BR"/>
        </w:rPr>
        <w:t> </w:t>
      </w:r>
      <w:r w:rsidR="007C4854">
        <w:rPr>
          <w:rFonts w:cs="Arial"/>
          <w:noProof/>
          <w:lang w:val="pt-BR"/>
        </w:rPr>
        <w:t> </w:t>
      </w:r>
      <w:r w:rsidRPr="00E32F45">
        <w:rPr>
          <w:rFonts w:cs="Arial"/>
          <w:lang w:val="pt-BR"/>
        </w:rPr>
        <w:fldChar w:fldCharType="end"/>
      </w:r>
      <w:bookmarkEnd w:id="221"/>
      <w:r w:rsidRPr="00E32F45">
        <w:rPr>
          <w:rFonts w:cs="Arial"/>
          <w:lang w:val="pt-BR"/>
        </w:rPr>
        <w:t>), pelo período de vigência da contratação.</w:t>
      </w:r>
    </w:p>
    <w:p w14:paraId="0B4716E8" w14:textId="77777777" w:rsidR="00C933FD" w:rsidRPr="00E32F45" w:rsidRDefault="00C933FD" w:rsidP="00E32F45">
      <w:pPr>
        <w:pStyle w:val="contrato"/>
        <w:tabs>
          <w:tab w:val="left" w:pos="851"/>
          <w:tab w:val="left" w:pos="1134"/>
        </w:tabs>
        <w:ind w:left="720" w:hanging="720"/>
        <w:rPr>
          <w:rFonts w:cs="Arial"/>
          <w:lang w:val="pt-BR"/>
        </w:rPr>
      </w:pPr>
    </w:p>
    <w:p w14:paraId="6ED81AA0" w14:textId="7769CB57" w:rsidR="00C933FD" w:rsidRPr="00E32F45" w:rsidRDefault="00C933FD" w:rsidP="00E32F45">
      <w:pPr>
        <w:ind w:left="705" w:hanging="705"/>
        <w:jc w:val="both"/>
        <w:rPr>
          <w:rFonts w:ascii="Arial" w:hAnsi="Arial" w:cs="Arial"/>
          <w:color w:val="000000"/>
          <w:sz w:val="20"/>
        </w:rPr>
      </w:pPr>
      <w:r w:rsidRPr="00E32F45">
        <w:rPr>
          <w:rFonts w:ascii="Arial" w:hAnsi="Arial" w:cs="Arial"/>
          <w:color w:val="000000"/>
          <w:sz w:val="20"/>
        </w:rPr>
        <w:t>3.2</w:t>
      </w:r>
      <w:r w:rsidRPr="00E32F45">
        <w:rPr>
          <w:rFonts w:ascii="Arial" w:hAnsi="Arial" w:cs="Arial"/>
          <w:color w:val="000000"/>
          <w:sz w:val="20"/>
        </w:rPr>
        <w:tab/>
      </w:r>
      <w:r w:rsidRPr="00E32F45">
        <w:rPr>
          <w:rFonts w:ascii="Arial" w:hAnsi="Arial" w:cs="Arial"/>
          <w:sz w:val="20"/>
        </w:rPr>
        <w:t xml:space="preserve">Após a aceitação dos serviços e verificação do cumprimento de todas as cláusulas contratuais, a CAIXA efetuará o pagamento à </w:t>
      </w:r>
      <w:r w:rsidRPr="00E32F45">
        <w:rPr>
          <w:rFonts w:ascii="Arial" w:hAnsi="Arial" w:cs="Arial"/>
          <w:color w:val="000000" w:themeColor="text1"/>
          <w:sz w:val="20"/>
        </w:rPr>
        <w:t xml:space="preserve">Contratada </w:t>
      </w:r>
      <w:r w:rsidRPr="00E32F45">
        <w:rPr>
          <w:rFonts w:ascii="Arial" w:hAnsi="Arial" w:cs="Arial"/>
          <w:iCs/>
          <w:color w:val="000000" w:themeColor="text1"/>
          <w:sz w:val="20"/>
        </w:rPr>
        <w:t xml:space="preserve">no 12º (décimo) dia útil </w:t>
      </w:r>
      <w:r w:rsidRPr="00E32F45">
        <w:rPr>
          <w:rFonts w:ascii="Arial" w:hAnsi="Arial" w:cs="Arial"/>
          <w:color w:val="000000" w:themeColor="text1"/>
          <w:sz w:val="20"/>
        </w:rPr>
        <w:t>do mês subseq</w:t>
      </w:r>
      <w:r w:rsidR="00E32F45">
        <w:rPr>
          <w:rFonts w:ascii="Arial" w:hAnsi="Arial" w:cs="Arial"/>
          <w:color w:val="000000" w:themeColor="text1"/>
          <w:sz w:val="20"/>
        </w:rPr>
        <w:t>u</w:t>
      </w:r>
      <w:r w:rsidRPr="00E32F45">
        <w:rPr>
          <w:rFonts w:ascii="Arial" w:hAnsi="Arial" w:cs="Arial"/>
          <w:color w:val="000000" w:themeColor="text1"/>
          <w:sz w:val="20"/>
        </w:rPr>
        <w:t>ente ao da efetiva prestação dos serviços, mediante crédito em conta corrente mantida pela contratada, obrigatoriamente, em agência da CA</w:t>
      </w:r>
      <w:r w:rsidRPr="00E32F45">
        <w:rPr>
          <w:rFonts w:ascii="Arial" w:hAnsi="Arial" w:cs="Arial"/>
          <w:sz w:val="20"/>
        </w:rPr>
        <w:t xml:space="preserve">IXA. </w:t>
      </w:r>
    </w:p>
    <w:p w14:paraId="7382546C" w14:textId="77777777" w:rsidR="00C933FD" w:rsidRPr="00E32F45" w:rsidRDefault="00C933FD" w:rsidP="00E32F45">
      <w:pPr>
        <w:pStyle w:val="contrato"/>
        <w:tabs>
          <w:tab w:val="left" w:pos="851"/>
          <w:tab w:val="left" w:pos="1134"/>
        </w:tabs>
        <w:rPr>
          <w:rFonts w:cs="Arial"/>
          <w:color w:val="FF0000"/>
          <w:highlight w:val="lightGray"/>
          <w:lang w:val="pt-BR"/>
        </w:rPr>
      </w:pPr>
    </w:p>
    <w:p w14:paraId="1981E86E" w14:textId="3D793F55" w:rsidR="00C933FD" w:rsidRPr="00E32F45" w:rsidRDefault="00C933FD" w:rsidP="00E32F45">
      <w:pPr>
        <w:pStyle w:val="contrato"/>
        <w:tabs>
          <w:tab w:val="left" w:pos="851"/>
          <w:tab w:val="left" w:pos="1134"/>
        </w:tabs>
        <w:ind w:left="720" w:hanging="720"/>
        <w:rPr>
          <w:rFonts w:cs="Arial"/>
          <w:lang w:val="pt-BR"/>
        </w:rPr>
      </w:pPr>
      <w:r w:rsidRPr="00E32F45">
        <w:rPr>
          <w:rFonts w:cs="Arial"/>
          <w:lang w:val="pt-BR"/>
        </w:rPr>
        <w:t>3.3</w:t>
      </w:r>
      <w:r w:rsidRPr="00E32F45">
        <w:rPr>
          <w:rFonts w:cs="Arial"/>
          <w:lang w:val="pt-BR"/>
        </w:rPr>
        <w:tab/>
        <w:t xml:space="preserve">Este contrato está vinculado às cláusulas e condições da Ata de Registro de Preços nº </w:t>
      </w:r>
      <w:r w:rsidR="00362DF7">
        <w:rPr>
          <w:rFonts w:cs="Arial"/>
          <w:highlight w:val="green"/>
        </w:rPr>
        <w:fldChar w:fldCharType="begin"/>
      </w:r>
      <w:r w:rsidR="00362DF7">
        <w:rPr>
          <w:rFonts w:cs="Arial"/>
          <w:highlight w:val="green"/>
        </w:rPr>
        <w:instrText xml:space="preserve"> MERGEFIELD Nº_Ata </w:instrText>
      </w:r>
      <w:r w:rsidR="00362DF7">
        <w:rPr>
          <w:rFonts w:cs="Arial"/>
          <w:highlight w:val="green"/>
        </w:rPr>
        <w:fldChar w:fldCharType="end"/>
      </w:r>
      <w:r w:rsidRPr="00E32F45">
        <w:rPr>
          <w:rFonts w:cs="Arial"/>
          <w:lang w:val="pt-BR"/>
        </w:rPr>
        <w:t>, bem como à proposta da Contratada, apresentada no correspondente certame.</w:t>
      </w:r>
    </w:p>
    <w:p w14:paraId="27BE9675" w14:textId="77777777" w:rsidR="00C933FD" w:rsidRPr="00E32F45" w:rsidRDefault="00C933FD" w:rsidP="00E32F45">
      <w:pPr>
        <w:jc w:val="both"/>
        <w:rPr>
          <w:rFonts w:ascii="Arial" w:hAnsi="Arial" w:cs="Arial"/>
          <w:sz w:val="20"/>
        </w:rPr>
      </w:pPr>
    </w:p>
    <w:p w14:paraId="559EDFD1" w14:textId="77777777" w:rsidR="00C933FD" w:rsidRPr="00E32F45" w:rsidRDefault="00C933FD" w:rsidP="00E32F45">
      <w:pPr>
        <w:numPr>
          <w:ilvl w:val="0"/>
          <w:numId w:val="37"/>
        </w:numPr>
        <w:jc w:val="both"/>
        <w:rPr>
          <w:rFonts w:ascii="Arial" w:hAnsi="Arial" w:cs="Arial"/>
          <w:b/>
          <w:sz w:val="20"/>
        </w:rPr>
      </w:pPr>
      <w:r w:rsidRPr="00E32F45">
        <w:rPr>
          <w:rFonts w:ascii="Arial" w:hAnsi="Arial" w:cs="Arial"/>
          <w:b/>
          <w:sz w:val="20"/>
        </w:rPr>
        <w:t>DAS OBRIGAÇÕES DA CONTRATADA</w:t>
      </w:r>
    </w:p>
    <w:p w14:paraId="4AFD428C" w14:textId="77777777" w:rsidR="00C933FD" w:rsidRPr="00E32F45" w:rsidRDefault="00C933FD" w:rsidP="00E32F45">
      <w:pPr>
        <w:jc w:val="both"/>
        <w:rPr>
          <w:rFonts w:ascii="Arial" w:hAnsi="Arial" w:cs="Arial"/>
          <w:b/>
          <w:i/>
          <w:sz w:val="20"/>
        </w:rPr>
      </w:pPr>
    </w:p>
    <w:p w14:paraId="70EEC4BB" w14:textId="09D4A95A" w:rsidR="00C933FD" w:rsidRPr="00E32F45" w:rsidRDefault="00C933FD" w:rsidP="00E32F45">
      <w:pPr>
        <w:ind w:left="705" w:hanging="705"/>
        <w:jc w:val="both"/>
        <w:rPr>
          <w:rFonts w:ascii="Arial" w:hAnsi="Arial" w:cs="Arial"/>
          <w:sz w:val="20"/>
        </w:rPr>
      </w:pPr>
      <w:r w:rsidRPr="00E32F45">
        <w:rPr>
          <w:rFonts w:ascii="Arial" w:hAnsi="Arial" w:cs="Arial"/>
          <w:sz w:val="20"/>
        </w:rPr>
        <w:t>4.1</w:t>
      </w:r>
      <w:r w:rsidRPr="00E32F45">
        <w:rPr>
          <w:rFonts w:ascii="Arial" w:hAnsi="Arial" w:cs="Arial"/>
          <w:sz w:val="20"/>
        </w:rPr>
        <w:tab/>
        <w:t xml:space="preserve">Observar as condições contratuais constantes da Ata de Registro de Preços </w:t>
      </w:r>
      <w:r w:rsidR="00362DF7">
        <w:rPr>
          <w:rFonts w:ascii="Arial" w:hAnsi="Arial" w:cs="Arial"/>
          <w:sz w:val="20"/>
          <w:highlight w:val="green"/>
        </w:rPr>
        <w:fldChar w:fldCharType="begin"/>
      </w:r>
      <w:r w:rsidR="00362DF7">
        <w:rPr>
          <w:rFonts w:ascii="Arial" w:hAnsi="Arial" w:cs="Arial"/>
          <w:sz w:val="20"/>
          <w:highlight w:val="green"/>
        </w:rPr>
        <w:instrText xml:space="preserve"> MERGEFIELD Nº_Ata </w:instrText>
      </w:r>
      <w:r w:rsidR="00362DF7">
        <w:rPr>
          <w:rFonts w:ascii="Arial" w:hAnsi="Arial" w:cs="Arial"/>
          <w:sz w:val="20"/>
          <w:highlight w:val="green"/>
        </w:rPr>
        <w:fldChar w:fldCharType="end"/>
      </w:r>
      <w:r w:rsidRPr="00E32F45">
        <w:rPr>
          <w:rFonts w:ascii="Arial" w:hAnsi="Arial" w:cs="Arial"/>
          <w:sz w:val="20"/>
        </w:rPr>
        <w:t>, para o perfeito cumprimento deste instrumento.</w:t>
      </w:r>
    </w:p>
    <w:p w14:paraId="12FE2BE7" w14:textId="77777777" w:rsidR="00C933FD" w:rsidRPr="00E32F45" w:rsidRDefault="00C933FD" w:rsidP="00E32F45">
      <w:pPr>
        <w:ind w:left="705" w:hanging="705"/>
        <w:jc w:val="both"/>
        <w:rPr>
          <w:rFonts w:ascii="Arial" w:hAnsi="Arial" w:cs="Arial"/>
          <w:sz w:val="20"/>
        </w:rPr>
      </w:pPr>
    </w:p>
    <w:p w14:paraId="3BE6FB09" w14:textId="77777777" w:rsidR="00C933FD" w:rsidRPr="00E32F45" w:rsidRDefault="00C933FD" w:rsidP="00E32F45">
      <w:pPr>
        <w:ind w:left="709" w:hanging="709"/>
        <w:jc w:val="both"/>
        <w:rPr>
          <w:rFonts w:ascii="Arial" w:hAnsi="Arial" w:cs="Arial"/>
          <w:sz w:val="20"/>
        </w:rPr>
      </w:pPr>
      <w:r w:rsidRPr="00E32F45">
        <w:rPr>
          <w:rFonts w:ascii="Arial" w:hAnsi="Arial" w:cs="Arial"/>
          <w:sz w:val="20"/>
        </w:rPr>
        <w:t>4.2</w:t>
      </w:r>
      <w:r w:rsidRPr="00E32F45">
        <w:rPr>
          <w:rFonts w:ascii="Arial" w:hAnsi="Arial" w:cs="Arial"/>
          <w:sz w:val="20"/>
        </w:rPr>
        <w:tab/>
        <w:t xml:space="preserve">Manifestar-se quanto a aceitação ou não, nas mesmas condições contratuais, de acréscimos ou supressões que se fizerem necessários, até o limite de 25% (vinte e cinco por cento) do valor inicial </w:t>
      </w:r>
      <w:r w:rsidRPr="00E32F45">
        <w:rPr>
          <w:rFonts w:ascii="Arial" w:hAnsi="Arial" w:cs="Arial"/>
          <w:sz w:val="20"/>
        </w:rPr>
        <w:lastRenderedPageBreak/>
        <w:t>atualizado deste contrato, podendo a supressão exceder o limite estabelecido quando houver acordo entre as partes.</w:t>
      </w:r>
    </w:p>
    <w:p w14:paraId="27395200" w14:textId="77777777" w:rsidR="00C933FD" w:rsidRPr="00E32F45" w:rsidRDefault="00C933FD" w:rsidP="00E32F45">
      <w:pPr>
        <w:ind w:left="705" w:hanging="705"/>
        <w:jc w:val="both"/>
        <w:rPr>
          <w:rFonts w:ascii="Arial" w:hAnsi="Arial" w:cs="Arial"/>
          <w:sz w:val="20"/>
        </w:rPr>
      </w:pPr>
    </w:p>
    <w:p w14:paraId="5D0B99A6" w14:textId="77777777" w:rsidR="00C933FD" w:rsidRPr="00E32F45" w:rsidRDefault="00C933FD" w:rsidP="00E32F45">
      <w:pPr>
        <w:jc w:val="both"/>
        <w:rPr>
          <w:rFonts w:ascii="Arial" w:hAnsi="Arial" w:cs="Arial"/>
          <w:b/>
          <w:sz w:val="20"/>
        </w:rPr>
      </w:pPr>
      <w:r w:rsidRPr="00E32F45">
        <w:rPr>
          <w:rFonts w:ascii="Arial" w:hAnsi="Arial" w:cs="Arial"/>
          <w:b/>
          <w:sz w:val="20"/>
        </w:rPr>
        <w:t>5</w:t>
      </w:r>
      <w:r w:rsidRPr="00E32F45">
        <w:rPr>
          <w:rFonts w:ascii="Arial" w:hAnsi="Arial" w:cs="Arial"/>
          <w:b/>
          <w:sz w:val="20"/>
        </w:rPr>
        <w:tab/>
        <w:t>DAS SANÇÕES ADMINISTRATIVAS</w:t>
      </w:r>
    </w:p>
    <w:p w14:paraId="2112525E" w14:textId="77777777" w:rsidR="00C933FD" w:rsidRPr="00E32F45" w:rsidRDefault="00C933FD" w:rsidP="00E32F45">
      <w:pPr>
        <w:ind w:left="705" w:hanging="705"/>
        <w:jc w:val="both"/>
        <w:rPr>
          <w:rFonts w:ascii="Arial" w:hAnsi="Arial" w:cs="Arial"/>
          <w:sz w:val="20"/>
        </w:rPr>
      </w:pPr>
    </w:p>
    <w:p w14:paraId="56EEAA8D" w14:textId="29B06569" w:rsidR="00C933FD" w:rsidRPr="00E32F45" w:rsidRDefault="00C933FD" w:rsidP="00E32F45">
      <w:pPr>
        <w:ind w:left="705" w:hanging="705"/>
        <w:jc w:val="both"/>
        <w:rPr>
          <w:rFonts w:ascii="Arial" w:hAnsi="Arial" w:cs="Arial"/>
          <w:b/>
          <w:sz w:val="20"/>
        </w:rPr>
      </w:pPr>
      <w:r w:rsidRPr="00E32F45">
        <w:rPr>
          <w:rFonts w:ascii="Arial" w:hAnsi="Arial" w:cs="Arial"/>
          <w:sz w:val="20"/>
        </w:rPr>
        <w:t>5.1</w:t>
      </w:r>
      <w:r w:rsidRPr="00E32F45">
        <w:rPr>
          <w:rFonts w:ascii="Arial" w:hAnsi="Arial" w:cs="Arial"/>
          <w:sz w:val="20"/>
        </w:rPr>
        <w:tab/>
        <w:t xml:space="preserve">Pela inexecução total ou parcial do objeto deste instrumento e/ou pelo atraso injustificado na sua execução, garantida a prévia defesa, a Contratada ficará sujeita às sanções previstas constantes da Ata de Registro de Preços </w:t>
      </w:r>
      <w:r w:rsidR="00362DF7">
        <w:rPr>
          <w:rFonts w:ascii="Arial" w:hAnsi="Arial" w:cs="Arial"/>
          <w:sz w:val="20"/>
          <w:highlight w:val="green"/>
        </w:rPr>
        <w:fldChar w:fldCharType="begin"/>
      </w:r>
      <w:r w:rsidR="00362DF7">
        <w:rPr>
          <w:rFonts w:ascii="Arial" w:hAnsi="Arial" w:cs="Arial"/>
          <w:sz w:val="20"/>
          <w:highlight w:val="green"/>
        </w:rPr>
        <w:instrText xml:space="preserve"> MERGEFIELD Nº_Ata </w:instrText>
      </w:r>
      <w:r w:rsidR="00362DF7">
        <w:rPr>
          <w:rFonts w:ascii="Arial" w:hAnsi="Arial" w:cs="Arial"/>
          <w:sz w:val="20"/>
          <w:highlight w:val="green"/>
        </w:rPr>
        <w:fldChar w:fldCharType="end"/>
      </w:r>
      <w:r w:rsidRPr="00E32F45">
        <w:rPr>
          <w:rFonts w:ascii="Arial" w:hAnsi="Arial" w:cs="Arial"/>
          <w:b/>
          <w:sz w:val="20"/>
        </w:rPr>
        <w:t>.</w:t>
      </w:r>
    </w:p>
    <w:p w14:paraId="1D11CB3A" w14:textId="77777777" w:rsidR="00C933FD" w:rsidRPr="00E32F45" w:rsidRDefault="00C933FD" w:rsidP="00E32F45">
      <w:pPr>
        <w:ind w:left="705" w:hanging="705"/>
        <w:jc w:val="both"/>
        <w:rPr>
          <w:rFonts w:ascii="Arial" w:hAnsi="Arial" w:cs="Arial"/>
          <w:b/>
          <w:sz w:val="20"/>
        </w:rPr>
      </w:pPr>
    </w:p>
    <w:p w14:paraId="51FF2222" w14:textId="04A21493" w:rsidR="00C933FD" w:rsidRPr="00E32F45" w:rsidRDefault="00963D94" w:rsidP="00E32F45">
      <w:pPr>
        <w:tabs>
          <w:tab w:val="left" w:pos="851"/>
          <w:tab w:val="left" w:pos="1134"/>
        </w:tabs>
        <w:ind w:left="709" w:hanging="709"/>
        <w:jc w:val="both"/>
        <w:rPr>
          <w:rFonts w:ascii="Arial" w:hAnsi="Arial" w:cs="Arial"/>
          <w:b/>
          <w:sz w:val="20"/>
        </w:rPr>
      </w:pPr>
      <w:r>
        <w:rPr>
          <w:rFonts w:ascii="Arial" w:hAnsi="Arial" w:cs="Arial"/>
          <w:b/>
          <w:sz w:val="20"/>
        </w:rPr>
        <w:t>6</w:t>
      </w:r>
      <w:r w:rsidR="00C933FD" w:rsidRPr="00E32F45">
        <w:rPr>
          <w:rFonts w:ascii="Arial" w:hAnsi="Arial" w:cs="Arial"/>
          <w:b/>
          <w:sz w:val="20"/>
        </w:rPr>
        <w:tab/>
        <w:t>DOS RECURSOS ORÇAMENTÁRIOS</w:t>
      </w:r>
    </w:p>
    <w:p w14:paraId="43CD5C00" w14:textId="77777777" w:rsidR="00C933FD" w:rsidRPr="00E32F45" w:rsidRDefault="00C933FD" w:rsidP="00E32F45">
      <w:pPr>
        <w:tabs>
          <w:tab w:val="left" w:pos="851"/>
          <w:tab w:val="left" w:pos="1134"/>
        </w:tabs>
        <w:ind w:left="709" w:hanging="709"/>
        <w:jc w:val="both"/>
        <w:rPr>
          <w:rFonts w:ascii="Arial" w:hAnsi="Arial" w:cs="Arial"/>
          <w:sz w:val="20"/>
        </w:rPr>
      </w:pPr>
    </w:p>
    <w:p w14:paraId="384F4A30" w14:textId="4D6DAFF7" w:rsidR="00C933FD" w:rsidRPr="00E32F45" w:rsidRDefault="00963D94" w:rsidP="00E32F45">
      <w:pPr>
        <w:tabs>
          <w:tab w:val="left" w:pos="851"/>
          <w:tab w:val="left" w:pos="1134"/>
        </w:tabs>
        <w:ind w:left="709" w:hanging="709"/>
        <w:jc w:val="both"/>
        <w:rPr>
          <w:rFonts w:ascii="Arial" w:hAnsi="Arial" w:cs="Arial"/>
          <w:sz w:val="20"/>
        </w:rPr>
      </w:pPr>
      <w:r>
        <w:rPr>
          <w:rFonts w:ascii="Arial" w:hAnsi="Arial" w:cs="Arial"/>
          <w:sz w:val="20"/>
        </w:rPr>
        <w:t>6</w:t>
      </w:r>
      <w:r w:rsidR="00C933FD" w:rsidRPr="00E32F45">
        <w:rPr>
          <w:rFonts w:ascii="Arial" w:hAnsi="Arial" w:cs="Arial"/>
          <w:sz w:val="20"/>
        </w:rPr>
        <w:t>.1</w:t>
      </w:r>
      <w:r w:rsidR="00C933FD" w:rsidRPr="00E32F45">
        <w:rPr>
          <w:rFonts w:ascii="Arial" w:hAnsi="Arial" w:cs="Arial"/>
          <w:sz w:val="20"/>
        </w:rPr>
        <w:tab/>
      </w:r>
      <w:r w:rsidR="00383A82">
        <w:rPr>
          <w:rFonts w:ascii="Arial" w:hAnsi="Arial" w:cs="Arial"/>
          <w:sz w:val="20"/>
        </w:rPr>
        <w:t>As despesas decorrentes da contratação correrão à conta de recursos extra-orçamentários FAR/PMCMV</w:t>
      </w:r>
      <w:r>
        <w:rPr>
          <w:rFonts w:ascii="Arial" w:hAnsi="Arial" w:cs="Arial"/>
          <w:sz w:val="20"/>
        </w:rPr>
        <w:t>.</w:t>
      </w:r>
    </w:p>
    <w:p w14:paraId="54DDD347" w14:textId="77777777" w:rsidR="00C933FD" w:rsidRPr="00E32F45" w:rsidRDefault="00C933FD" w:rsidP="00E32F45">
      <w:pPr>
        <w:tabs>
          <w:tab w:val="left" w:pos="851"/>
          <w:tab w:val="left" w:pos="1134"/>
        </w:tabs>
        <w:ind w:left="709" w:hanging="709"/>
        <w:jc w:val="both"/>
        <w:rPr>
          <w:rFonts w:ascii="Arial" w:hAnsi="Arial" w:cs="Arial"/>
          <w:sz w:val="20"/>
        </w:rPr>
      </w:pPr>
    </w:p>
    <w:p w14:paraId="5CFF1B57" w14:textId="60334AF4" w:rsidR="00C933FD" w:rsidRPr="00E32F45" w:rsidRDefault="00963D94" w:rsidP="00E32F45">
      <w:pPr>
        <w:tabs>
          <w:tab w:val="left" w:pos="851"/>
          <w:tab w:val="left" w:pos="1134"/>
        </w:tabs>
        <w:ind w:left="709" w:hanging="709"/>
        <w:jc w:val="both"/>
        <w:rPr>
          <w:rFonts w:ascii="Arial" w:hAnsi="Arial" w:cs="Arial"/>
          <w:b/>
          <w:sz w:val="20"/>
        </w:rPr>
      </w:pPr>
      <w:r>
        <w:rPr>
          <w:rFonts w:ascii="Arial" w:hAnsi="Arial" w:cs="Arial"/>
          <w:b/>
          <w:sz w:val="20"/>
        </w:rPr>
        <w:t>7</w:t>
      </w:r>
      <w:r w:rsidR="00C933FD" w:rsidRPr="00E32F45">
        <w:rPr>
          <w:rFonts w:ascii="Arial" w:hAnsi="Arial" w:cs="Arial"/>
          <w:b/>
          <w:sz w:val="20"/>
        </w:rPr>
        <w:tab/>
        <w:t>DISPOSIÇÕES FINAIS</w:t>
      </w:r>
    </w:p>
    <w:p w14:paraId="41C8BC8F" w14:textId="77777777" w:rsidR="00C933FD" w:rsidRPr="00E32F45" w:rsidRDefault="00C933FD" w:rsidP="00E32F45">
      <w:pPr>
        <w:tabs>
          <w:tab w:val="left" w:pos="851"/>
          <w:tab w:val="left" w:pos="1134"/>
        </w:tabs>
        <w:ind w:left="709" w:hanging="709"/>
        <w:jc w:val="both"/>
        <w:rPr>
          <w:rFonts w:ascii="Arial" w:hAnsi="Arial" w:cs="Arial"/>
          <w:sz w:val="20"/>
        </w:rPr>
      </w:pPr>
    </w:p>
    <w:p w14:paraId="4CF69FA0" w14:textId="040DBFDC" w:rsidR="00C933FD" w:rsidRPr="00E32F45" w:rsidRDefault="00963D94" w:rsidP="00E32F45">
      <w:pPr>
        <w:pStyle w:val="contrato"/>
        <w:tabs>
          <w:tab w:val="left" w:pos="851"/>
          <w:tab w:val="left" w:pos="1134"/>
        </w:tabs>
        <w:ind w:left="720" w:hanging="720"/>
        <w:rPr>
          <w:rFonts w:cs="Arial"/>
          <w:lang w:val="pt-BR"/>
        </w:rPr>
      </w:pPr>
      <w:r>
        <w:rPr>
          <w:rFonts w:cs="Arial"/>
        </w:rPr>
        <w:t>7</w:t>
      </w:r>
      <w:r w:rsidR="00C933FD" w:rsidRPr="00E32F45">
        <w:rPr>
          <w:rFonts w:cs="Arial"/>
        </w:rPr>
        <w:t>.1</w:t>
      </w:r>
      <w:r w:rsidR="00C933FD" w:rsidRPr="00E32F45">
        <w:rPr>
          <w:rFonts w:cs="Arial"/>
        </w:rPr>
        <w:tab/>
      </w:r>
      <w:r w:rsidR="00C933FD" w:rsidRPr="00E32F45">
        <w:rPr>
          <w:rFonts w:cs="Arial"/>
          <w:lang w:val="pt-BR"/>
        </w:rPr>
        <w:t xml:space="preserve">Este contrato está vinculado às cláusulas e condições da Ata de Registro de Preços nº </w:t>
      </w:r>
      <w:r w:rsidR="00362DF7">
        <w:rPr>
          <w:rFonts w:cs="Arial"/>
          <w:highlight w:val="green"/>
        </w:rPr>
        <w:fldChar w:fldCharType="begin"/>
      </w:r>
      <w:r w:rsidR="00362DF7">
        <w:rPr>
          <w:rFonts w:cs="Arial"/>
          <w:highlight w:val="green"/>
        </w:rPr>
        <w:instrText xml:space="preserve"> MERGEFIELD Nº_Ata </w:instrText>
      </w:r>
      <w:r w:rsidR="00362DF7">
        <w:rPr>
          <w:rFonts w:cs="Arial"/>
          <w:highlight w:val="green"/>
        </w:rPr>
        <w:fldChar w:fldCharType="end"/>
      </w:r>
      <w:r w:rsidR="00C933FD" w:rsidRPr="00E32F45">
        <w:rPr>
          <w:rFonts w:cs="Arial"/>
          <w:lang w:val="pt-BR"/>
        </w:rPr>
        <w:t>, bem como à proposta da Contratada, apresentada no correspondente certame.</w:t>
      </w:r>
    </w:p>
    <w:p w14:paraId="2C56A99F" w14:textId="77777777" w:rsidR="00C933FD" w:rsidRPr="00E32F45" w:rsidRDefault="00C933FD" w:rsidP="00E32F45">
      <w:pPr>
        <w:tabs>
          <w:tab w:val="left" w:pos="851"/>
          <w:tab w:val="left" w:pos="1134"/>
        </w:tabs>
        <w:ind w:left="709" w:hanging="709"/>
        <w:jc w:val="both"/>
        <w:rPr>
          <w:rFonts w:ascii="Arial" w:hAnsi="Arial" w:cs="Arial"/>
          <w:b/>
          <w:sz w:val="20"/>
        </w:rPr>
      </w:pPr>
    </w:p>
    <w:p w14:paraId="13B61334" w14:textId="7DD8632A" w:rsidR="00C933FD" w:rsidRPr="00E32F45" w:rsidRDefault="00963D94" w:rsidP="00E32F45">
      <w:pPr>
        <w:tabs>
          <w:tab w:val="left" w:pos="851"/>
          <w:tab w:val="left" w:pos="1134"/>
        </w:tabs>
        <w:ind w:left="709" w:hanging="709"/>
        <w:jc w:val="both"/>
        <w:rPr>
          <w:rFonts w:ascii="Arial" w:hAnsi="Arial" w:cs="Arial"/>
          <w:b/>
          <w:sz w:val="20"/>
        </w:rPr>
      </w:pPr>
      <w:r>
        <w:rPr>
          <w:rFonts w:ascii="Arial" w:hAnsi="Arial" w:cs="Arial"/>
          <w:b/>
          <w:sz w:val="20"/>
        </w:rPr>
        <w:t>8</w:t>
      </w:r>
      <w:r w:rsidR="00C933FD" w:rsidRPr="00E32F45">
        <w:rPr>
          <w:rFonts w:ascii="Arial" w:hAnsi="Arial" w:cs="Arial"/>
          <w:b/>
          <w:sz w:val="20"/>
        </w:rPr>
        <w:tab/>
        <w:t>DO FORO</w:t>
      </w:r>
    </w:p>
    <w:p w14:paraId="4B0B6E95" w14:textId="77777777" w:rsidR="00C933FD" w:rsidRPr="00E32F45" w:rsidRDefault="00C933FD" w:rsidP="00E32F45">
      <w:pPr>
        <w:jc w:val="both"/>
        <w:rPr>
          <w:rFonts w:ascii="Arial" w:hAnsi="Arial" w:cs="Arial"/>
          <w:b/>
          <w:sz w:val="20"/>
        </w:rPr>
      </w:pPr>
    </w:p>
    <w:p w14:paraId="109E28EB" w14:textId="19EC87DF" w:rsidR="00C933FD" w:rsidRPr="00E32F45" w:rsidRDefault="00963D94" w:rsidP="00E32F45">
      <w:pPr>
        <w:ind w:left="720" w:hanging="720"/>
        <w:jc w:val="both"/>
        <w:rPr>
          <w:rFonts w:ascii="Arial" w:hAnsi="Arial" w:cs="Arial"/>
          <w:sz w:val="20"/>
        </w:rPr>
      </w:pPr>
      <w:r>
        <w:rPr>
          <w:rFonts w:ascii="Arial" w:hAnsi="Arial" w:cs="Arial"/>
          <w:sz w:val="20"/>
        </w:rPr>
        <w:t>8</w:t>
      </w:r>
      <w:r w:rsidR="00C933FD" w:rsidRPr="00E32F45">
        <w:rPr>
          <w:rFonts w:ascii="Arial" w:hAnsi="Arial" w:cs="Arial"/>
          <w:sz w:val="20"/>
        </w:rPr>
        <w:t>.1</w:t>
      </w:r>
      <w:r w:rsidR="00C933FD" w:rsidRPr="00E32F45">
        <w:rPr>
          <w:rFonts w:ascii="Arial" w:hAnsi="Arial" w:cs="Arial"/>
          <w:sz w:val="20"/>
        </w:rPr>
        <w:tab/>
      </w:r>
      <w:r w:rsidRPr="00E32F45">
        <w:rPr>
          <w:rFonts w:ascii="Arial" w:hAnsi="Arial" w:cs="Arial"/>
          <w:color w:val="000000"/>
          <w:sz w:val="20"/>
        </w:rPr>
        <w:t xml:space="preserve">Para dirimir as questões decorrentes do presente contrato </w:t>
      </w:r>
      <w:r w:rsidRPr="00B10E0A">
        <w:rPr>
          <w:rFonts w:ascii="Arial" w:hAnsi="Arial" w:cs="Arial"/>
          <w:sz w:val="20"/>
        </w:rPr>
        <w:t xml:space="preserve">será competente a Seção Judiciária da Justiça Federal no Estado de </w:t>
      </w:r>
      <w:r w:rsidRPr="00E32F45">
        <w:rPr>
          <w:rFonts w:ascii="Arial" w:hAnsi="Arial" w:cs="Arial"/>
          <w:sz w:val="20"/>
        </w:rPr>
        <w:fldChar w:fldCharType="begin">
          <w:ffData>
            <w:name w:val="Texto211"/>
            <w:enabled/>
            <w:calcOnExit w:val="0"/>
            <w:textInput/>
          </w:ffData>
        </w:fldChar>
      </w:r>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r w:rsidRPr="00B10E0A">
        <w:rPr>
          <w:rFonts w:ascii="Arial" w:hAnsi="Arial" w:cs="Arial"/>
          <w:sz w:val="20"/>
        </w:rPr>
        <w:t xml:space="preserve">, na cidade de </w:t>
      </w:r>
      <w:r w:rsidRPr="00E32F45">
        <w:rPr>
          <w:rFonts w:ascii="Arial" w:hAnsi="Arial" w:cs="Arial"/>
          <w:sz w:val="20"/>
        </w:rPr>
        <w:fldChar w:fldCharType="begin">
          <w:ffData>
            <w:name w:val="Texto211"/>
            <w:enabled/>
            <w:calcOnExit w:val="0"/>
            <w:textInput/>
          </w:ffData>
        </w:fldChar>
      </w:r>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r w:rsidRPr="00B10E0A">
        <w:rPr>
          <w:rFonts w:ascii="Arial" w:hAnsi="Arial" w:cs="Arial"/>
          <w:sz w:val="20"/>
        </w:rPr>
        <w:t>.</w:t>
      </w:r>
    </w:p>
    <w:p w14:paraId="1E946A3C" w14:textId="77777777" w:rsidR="00C933FD" w:rsidRPr="00E32F45" w:rsidRDefault="00C933FD" w:rsidP="00E32F45">
      <w:pPr>
        <w:widowControl w:val="0"/>
        <w:tabs>
          <w:tab w:val="right" w:pos="576"/>
          <w:tab w:val="left" w:pos="666"/>
        </w:tabs>
        <w:rPr>
          <w:rFonts w:ascii="Arial" w:hAnsi="Arial" w:cs="Arial"/>
          <w:snapToGrid w:val="0"/>
          <w:sz w:val="20"/>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C933FD" w:rsidRPr="00E32F45" w14:paraId="1B4A460A" w14:textId="77777777" w:rsidTr="00BA5364">
        <w:tc>
          <w:tcPr>
            <w:tcW w:w="5245" w:type="dxa"/>
            <w:tcBorders>
              <w:top w:val="nil"/>
              <w:left w:val="nil"/>
              <w:bottom w:val="single" w:sz="2" w:space="0" w:color="auto"/>
              <w:right w:val="nil"/>
            </w:tcBorders>
          </w:tcPr>
          <w:p w14:paraId="3EBC2F60" w14:textId="09505415" w:rsidR="00C933FD" w:rsidRPr="00E32F45" w:rsidRDefault="00C933FD" w:rsidP="00E32F45">
            <w:pPr>
              <w:rPr>
                <w:rFonts w:ascii="Arial" w:hAnsi="Arial" w:cs="Arial"/>
                <w:sz w:val="20"/>
              </w:rPr>
            </w:pPr>
            <w:r w:rsidRPr="00E32F45">
              <w:rPr>
                <w:rFonts w:ascii="Arial" w:hAnsi="Arial" w:cs="Arial"/>
                <w:sz w:val="20"/>
              </w:rPr>
              <w:fldChar w:fldCharType="begin">
                <w:ffData>
                  <w:name w:val="Texto222"/>
                  <w:enabled/>
                  <w:calcOnExit w:val="0"/>
                  <w:textInput/>
                </w:ffData>
              </w:fldChar>
            </w:r>
            <w:bookmarkStart w:id="222" w:name="Texto222"/>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22"/>
          </w:p>
        </w:tc>
        <w:tc>
          <w:tcPr>
            <w:tcW w:w="141" w:type="dxa"/>
            <w:tcBorders>
              <w:top w:val="nil"/>
              <w:left w:val="nil"/>
              <w:bottom w:val="nil"/>
              <w:right w:val="nil"/>
            </w:tcBorders>
          </w:tcPr>
          <w:p w14:paraId="54725CD3" w14:textId="77777777" w:rsidR="00C933FD" w:rsidRPr="00E32F45" w:rsidRDefault="00C933FD" w:rsidP="00E32F45">
            <w:pPr>
              <w:rPr>
                <w:rFonts w:ascii="Arial" w:hAnsi="Arial" w:cs="Arial"/>
                <w:sz w:val="20"/>
              </w:rPr>
            </w:pPr>
            <w:r w:rsidRPr="00E32F45">
              <w:rPr>
                <w:rFonts w:ascii="Arial" w:hAnsi="Arial" w:cs="Arial"/>
                <w:sz w:val="20"/>
              </w:rPr>
              <w:t xml:space="preserve"> ,</w:t>
            </w:r>
          </w:p>
        </w:tc>
        <w:tc>
          <w:tcPr>
            <w:tcW w:w="851" w:type="dxa"/>
            <w:tcBorders>
              <w:top w:val="nil"/>
              <w:left w:val="nil"/>
              <w:bottom w:val="single" w:sz="2" w:space="0" w:color="auto"/>
              <w:right w:val="nil"/>
            </w:tcBorders>
          </w:tcPr>
          <w:p w14:paraId="425FFA85" w14:textId="14806216" w:rsidR="00C933FD" w:rsidRPr="00E32F45" w:rsidRDefault="00C933FD" w:rsidP="00E32F45">
            <w:pPr>
              <w:rPr>
                <w:rFonts w:ascii="Arial" w:hAnsi="Arial" w:cs="Arial"/>
                <w:sz w:val="20"/>
              </w:rPr>
            </w:pPr>
            <w:r w:rsidRPr="00E32F45">
              <w:rPr>
                <w:rFonts w:ascii="Arial" w:hAnsi="Arial" w:cs="Arial"/>
                <w:sz w:val="20"/>
              </w:rPr>
              <w:fldChar w:fldCharType="begin">
                <w:ffData>
                  <w:name w:val="Texto223"/>
                  <w:enabled/>
                  <w:calcOnExit w:val="0"/>
                  <w:textInput/>
                </w:ffData>
              </w:fldChar>
            </w:r>
            <w:bookmarkStart w:id="223" w:name="Texto223"/>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23"/>
          </w:p>
        </w:tc>
        <w:tc>
          <w:tcPr>
            <w:tcW w:w="283" w:type="dxa"/>
            <w:tcBorders>
              <w:top w:val="nil"/>
              <w:left w:val="nil"/>
              <w:bottom w:val="nil"/>
              <w:right w:val="nil"/>
            </w:tcBorders>
          </w:tcPr>
          <w:p w14:paraId="771AA16C" w14:textId="77777777" w:rsidR="00C933FD" w:rsidRPr="00E32F45" w:rsidRDefault="00C933FD" w:rsidP="00E32F45">
            <w:pPr>
              <w:rPr>
                <w:rFonts w:ascii="Arial" w:hAnsi="Arial" w:cs="Arial"/>
                <w:sz w:val="20"/>
              </w:rPr>
            </w:pPr>
            <w:r w:rsidRPr="00E32F45">
              <w:rPr>
                <w:rFonts w:ascii="Arial" w:hAnsi="Arial" w:cs="Arial"/>
                <w:sz w:val="20"/>
              </w:rPr>
              <w:t>de</w:t>
            </w:r>
          </w:p>
        </w:tc>
        <w:tc>
          <w:tcPr>
            <w:tcW w:w="1985" w:type="dxa"/>
            <w:tcBorders>
              <w:top w:val="nil"/>
              <w:left w:val="nil"/>
              <w:bottom w:val="single" w:sz="2" w:space="0" w:color="auto"/>
              <w:right w:val="nil"/>
            </w:tcBorders>
          </w:tcPr>
          <w:p w14:paraId="53AF95A8" w14:textId="50DDCC05" w:rsidR="00C933FD" w:rsidRPr="00E32F45" w:rsidRDefault="00C933FD" w:rsidP="00E32F45">
            <w:pPr>
              <w:rPr>
                <w:rFonts w:ascii="Arial" w:hAnsi="Arial" w:cs="Arial"/>
                <w:sz w:val="20"/>
              </w:rPr>
            </w:pPr>
            <w:r w:rsidRPr="00E32F45">
              <w:rPr>
                <w:rFonts w:ascii="Arial" w:hAnsi="Arial" w:cs="Arial"/>
                <w:sz w:val="20"/>
              </w:rPr>
              <w:t xml:space="preserve"> </w:t>
            </w:r>
            <w:r w:rsidRPr="00E32F45">
              <w:rPr>
                <w:rFonts w:ascii="Arial" w:hAnsi="Arial" w:cs="Arial"/>
                <w:sz w:val="20"/>
              </w:rPr>
              <w:fldChar w:fldCharType="begin">
                <w:ffData>
                  <w:name w:val="Texto224"/>
                  <w:enabled/>
                  <w:calcOnExit w:val="0"/>
                  <w:textInput/>
                </w:ffData>
              </w:fldChar>
            </w:r>
            <w:bookmarkStart w:id="224" w:name="Texto224"/>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24"/>
          </w:p>
        </w:tc>
        <w:tc>
          <w:tcPr>
            <w:tcW w:w="284" w:type="dxa"/>
            <w:tcBorders>
              <w:top w:val="nil"/>
              <w:left w:val="nil"/>
              <w:bottom w:val="nil"/>
              <w:right w:val="nil"/>
            </w:tcBorders>
          </w:tcPr>
          <w:p w14:paraId="120D3DC1" w14:textId="77777777" w:rsidR="00C933FD" w:rsidRPr="00E32F45" w:rsidRDefault="00C933FD" w:rsidP="00E32F45">
            <w:pPr>
              <w:rPr>
                <w:rFonts w:ascii="Arial" w:hAnsi="Arial" w:cs="Arial"/>
                <w:sz w:val="20"/>
              </w:rPr>
            </w:pPr>
            <w:r w:rsidRPr="00E32F45">
              <w:rPr>
                <w:rFonts w:ascii="Arial" w:hAnsi="Arial" w:cs="Arial"/>
                <w:sz w:val="20"/>
              </w:rPr>
              <w:t>de</w:t>
            </w:r>
          </w:p>
        </w:tc>
        <w:tc>
          <w:tcPr>
            <w:tcW w:w="850" w:type="dxa"/>
            <w:tcBorders>
              <w:top w:val="nil"/>
              <w:left w:val="nil"/>
              <w:bottom w:val="single" w:sz="2" w:space="0" w:color="auto"/>
              <w:right w:val="nil"/>
            </w:tcBorders>
          </w:tcPr>
          <w:p w14:paraId="2106C1EC" w14:textId="687EDDD1" w:rsidR="00C933FD" w:rsidRPr="00E32F45" w:rsidRDefault="00C933FD" w:rsidP="00E32F45">
            <w:pPr>
              <w:rPr>
                <w:rFonts w:ascii="Arial" w:hAnsi="Arial" w:cs="Arial"/>
                <w:sz w:val="20"/>
              </w:rPr>
            </w:pPr>
            <w:r w:rsidRPr="00E32F45">
              <w:rPr>
                <w:rFonts w:ascii="Arial" w:hAnsi="Arial" w:cs="Arial"/>
                <w:sz w:val="20"/>
              </w:rPr>
              <w:t xml:space="preserve"> </w:t>
            </w:r>
            <w:r w:rsidRPr="00E32F45">
              <w:rPr>
                <w:rFonts w:ascii="Arial" w:hAnsi="Arial" w:cs="Arial"/>
                <w:sz w:val="20"/>
              </w:rPr>
              <w:fldChar w:fldCharType="begin">
                <w:ffData>
                  <w:name w:val="Texto225"/>
                  <w:enabled/>
                  <w:calcOnExit w:val="0"/>
                  <w:textInput/>
                </w:ffData>
              </w:fldChar>
            </w:r>
            <w:bookmarkStart w:id="225" w:name="Texto225"/>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25"/>
          </w:p>
        </w:tc>
      </w:tr>
    </w:tbl>
    <w:p w14:paraId="0B6DB62B" w14:textId="77777777" w:rsidR="00C933FD" w:rsidRPr="00E32F45" w:rsidRDefault="00C933FD" w:rsidP="00E32F45">
      <w:pPr>
        <w:rPr>
          <w:rFonts w:ascii="Arial" w:hAnsi="Arial" w:cs="Arial"/>
          <w:sz w:val="20"/>
        </w:rPr>
      </w:pPr>
      <w:r w:rsidRPr="00E32F45">
        <w:rPr>
          <w:rFonts w:ascii="Arial" w:hAnsi="Arial" w:cs="Arial"/>
          <w:sz w:val="20"/>
        </w:rPr>
        <w:t>Local/data</w:t>
      </w:r>
    </w:p>
    <w:p w14:paraId="0AF23C82" w14:textId="77777777" w:rsidR="00C933FD" w:rsidRPr="00E32F45" w:rsidRDefault="00C933FD" w:rsidP="00E32F45">
      <w:pPr>
        <w:pStyle w:val="BodyText21"/>
        <w:tabs>
          <w:tab w:val="clear" w:pos="993"/>
          <w:tab w:val="clear" w:pos="1418"/>
          <w:tab w:val="clear" w:pos="3828"/>
          <w:tab w:val="clear" w:pos="4253"/>
          <w:tab w:val="clear" w:pos="5103"/>
          <w:tab w:val="left" w:pos="-2410"/>
        </w:tabs>
        <w:rPr>
          <w:rFonts w:ascii="Arial" w:hAnsi="Arial" w:cs="Arial"/>
          <w:sz w:val="20"/>
          <w:lang w:val="pt-PT"/>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678"/>
        <w:gridCol w:w="425"/>
        <w:gridCol w:w="4536"/>
      </w:tblGrid>
      <w:tr w:rsidR="00C933FD" w:rsidRPr="00E32F45" w14:paraId="09721CA4" w14:textId="77777777" w:rsidTr="00BA5364">
        <w:trPr>
          <w:cantSplit/>
        </w:trPr>
        <w:tc>
          <w:tcPr>
            <w:tcW w:w="4678" w:type="dxa"/>
            <w:tcBorders>
              <w:top w:val="nil"/>
              <w:left w:val="nil"/>
              <w:bottom w:val="single" w:sz="4" w:space="0" w:color="auto"/>
              <w:right w:val="nil"/>
            </w:tcBorders>
          </w:tcPr>
          <w:p w14:paraId="0A07F323" w14:textId="77777777" w:rsidR="00C933FD" w:rsidRPr="00E32F45" w:rsidRDefault="00C933FD" w:rsidP="00E32F45">
            <w:pPr>
              <w:pStyle w:val="Normal3"/>
              <w:keepLines w:val="0"/>
              <w:spacing w:before="0"/>
              <w:ind w:left="-70"/>
              <w:outlineLvl w:val="9"/>
              <w:rPr>
                <w:rFonts w:cs="Arial"/>
                <w:spacing w:val="0"/>
                <w:sz w:val="20"/>
              </w:rPr>
            </w:pPr>
          </w:p>
        </w:tc>
        <w:tc>
          <w:tcPr>
            <w:tcW w:w="425" w:type="dxa"/>
            <w:tcBorders>
              <w:top w:val="nil"/>
              <w:left w:val="nil"/>
              <w:bottom w:val="nil"/>
              <w:right w:val="nil"/>
            </w:tcBorders>
          </w:tcPr>
          <w:p w14:paraId="6E074A1F" w14:textId="77777777" w:rsidR="00C933FD" w:rsidRPr="00E32F45" w:rsidRDefault="00C933FD" w:rsidP="00E32F45">
            <w:pPr>
              <w:jc w:val="both"/>
              <w:rPr>
                <w:rFonts w:ascii="Arial" w:hAnsi="Arial" w:cs="Arial"/>
                <w:sz w:val="20"/>
              </w:rPr>
            </w:pPr>
          </w:p>
        </w:tc>
        <w:tc>
          <w:tcPr>
            <w:tcW w:w="4536" w:type="dxa"/>
            <w:tcBorders>
              <w:top w:val="nil"/>
              <w:left w:val="nil"/>
              <w:bottom w:val="nil"/>
              <w:right w:val="nil"/>
            </w:tcBorders>
          </w:tcPr>
          <w:p w14:paraId="28B3813F" w14:textId="77777777" w:rsidR="00C933FD" w:rsidRPr="00E32F45" w:rsidRDefault="00C933FD" w:rsidP="00E32F45">
            <w:pPr>
              <w:jc w:val="both"/>
              <w:rPr>
                <w:rFonts w:ascii="Arial" w:hAnsi="Arial" w:cs="Arial"/>
                <w:sz w:val="20"/>
              </w:rPr>
            </w:pPr>
          </w:p>
        </w:tc>
      </w:tr>
      <w:tr w:rsidR="00C933FD" w:rsidRPr="00E32F45" w14:paraId="33C8F0CF" w14:textId="77777777" w:rsidTr="00BA5364">
        <w:trPr>
          <w:cantSplit/>
          <w:trHeight w:hRule="exact" w:val="40"/>
        </w:trPr>
        <w:tc>
          <w:tcPr>
            <w:tcW w:w="4678" w:type="dxa"/>
            <w:tcBorders>
              <w:top w:val="nil"/>
              <w:left w:val="nil"/>
              <w:bottom w:val="nil"/>
              <w:right w:val="nil"/>
            </w:tcBorders>
          </w:tcPr>
          <w:p w14:paraId="79C16F61" w14:textId="77777777" w:rsidR="00C933FD" w:rsidRPr="00E32F45" w:rsidRDefault="00C933FD" w:rsidP="00E32F45">
            <w:pPr>
              <w:jc w:val="both"/>
              <w:rPr>
                <w:rFonts w:ascii="Arial" w:hAnsi="Arial" w:cs="Arial"/>
                <w:sz w:val="20"/>
              </w:rPr>
            </w:pPr>
          </w:p>
        </w:tc>
        <w:tc>
          <w:tcPr>
            <w:tcW w:w="425" w:type="dxa"/>
            <w:tcBorders>
              <w:top w:val="nil"/>
              <w:left w:val="nil"/>
              <w:bottom w:val="nil"/>
              <w:right w:val="nil"/>
            </w:tcBorders>
          </w:tcPr>
          <w:p w14:paraId="0CDAD819" w14:textId="77777777" w:rsidR="00C933FD" w:rsidRPr="00E32F45" w:rsidRDefault="00C933FD" w:rsidP="00E32F45">
            <w:pPr>
              <w:jc w:val="both"/>
              <w:rPr>
                <w:rFonts w:ascii="Arial" w:hAnsi="Arial" w:cs="Arial"/>
                <w:sz w:val="20"/>
              </w:rPr>
            </w:pPr>
          </w:p>
        </w:tc>
        <w:tc>
          <w:tcPr>
            <w:tcW w:w="4536" w:type="dxa"/>
            <w:tcBorders>
              <w:top w:val="single" w:sz="4" w:space="0" w:color="auto"/>
              <w:left w:val="nil"/>
              <w:bottom w:val="nil"/>
              <w:right w:val="nil"/>
            </w:tcBorders>
          </w:tcPr>
          <w:p w14:paraId="42A0F44C" w14:textId="77777777" w:rsidR="00C933FD" w:rsidRPr="00E32F45" w:rsidRDefault="00C933FD" w:rsidP="00E32F45">
            <w:pPr>
              <w:jc w:val="both"/>
              <w:rPr>
                <w:rFonts w:ascii="Arial" w:hAnsi="Arial" w:cs="Arial"/>
                <w:sz w:val="20"/>
              </w:rPr>
            </w:pPr>
          </w:p>
        </w:tc>
      </w:tr>
      <w:tr w:rsidR="00C933FD" w:rsidRPr="00E32F45" w14:paraId="38B6193B" w14:textId="77777777" w:rsidTr="00BA5364">
        <w:tblPrEx>
          <w:tblBorders>
            <w:bottom w:val="none" w:sz="0" w:space="0" w:color="auto"/>
          </w:tblBorders>
        </w:tblPrEx>
        <w:trPr>
          <w:cantSplit/>
        </w:trPr>
        <w:tc>
          <w:tcPr>
            <w:tcW w:w="4678" w:type="dxa"/>
            <w:tcBorders>
              <w:top w:val="nil"/>
              <w:left w:val="nil"/>
              <w:bottom w:val="nil"/>
              <w:right w:val="nil"/>
            </w:tcBorders>
          </w:tcPr>
          <w:p w14:paraId="3ECB0FF0" w14:textId="77777777" w:rsidR="00C933FD" w:rsidRPr="00E32F45" w:rsidRDefault="00C933FD" w:rsidP="00E32F45">
            <w:pPr>
              <w:ind w:left="-57"/>
              <w:jc w:val="both"/>
              <w:rPr>
                <w:rFonts w:ascii="Arial" w:hAnsi="Arial" w:cs="Arial"/>
                <w:sz w:val="20"/>
              </w:rPr>
            </w:pPr>
            <w:r w:rsidRPr="00E32F45">
              <w:rPr>
                <w:rFonts w:ascii="Arial" w:hAnsi="Arial" w:cs="Arial"/>
                <w:sz w:val="20"/>
              </w:rPr>
              <w:t>CAIXA ECONÔMICA FEDERAL</w:t>
            </w:r>
          </w:p>
        </w:tc>
        <w:tc>
          <w:tcPr>
            <w:tcW w:w="425" w:type="dxa"/>
            <w:tcBorders>
              <w:top w:val="nil"/>
              <w:left w:val="nil"/>
              <w:bottom w:val="nil"/>
              <w:right w:val="nil"/>
            </w:tcBorders>
          </w:tcPr>
          <w:p w14:paraId="0F2F42C2" w14:textId="77777777" w:rsidR="00C933FD" w:rsidRPr="00E32F45" w:rsidRDefault="00C933FD" w:rsidP="00E32F45">
            <w:pPr>
              <w:jc w:val="both"/>
              <w:rPr>
                <w:rFonts w:ascii="Arial" w:hAnsi="Arial" w:cs="Arial"/>
                <w:sz w:val="20"/>
              </w:rPr>
            </w:pPr>
          </w:p>
        </w:tc>
        <w:tc>
          <w:tcPr>
            <w:tcW w:w="4536" w:type="dxa"/>
            <w:tcBorders>
              <w:top w:val="nil"/>
              <w:left w:val="nil"/>
              <w:bottom w:val="nil"/>
              <w:right w:val="nil"/>
            </w:tcBorders>
          </w:tcPr>
          <w:p w14:paraId="2320B46A" w14:textId="77777777" w:rsidR="00C933FD" w:rsidRPr="00E32F45" w:rsidRDefault="00C933FD" w:rsidP="00E32F45">
            <w:pPr>
              <w:ind w:left="-57"/>
              <w:jc w:val="both"/>
              <w:rPr>
                <w:rFonts w:ascii="Arial" w:hAnsi="Arial" w:cs="Arial"/>
                <w:sz w:val="20"/>
              </w:rPr>
            </w:pPr>
            <w:r w:rsidRPr="00E32F45">
              <w:rPr>
                <w:rFonts w:ascii="Arial" w:hAnsi="Arial" w:cs="Arial"/>
                <w:sz w:val="20"/>
              </w:rPr>
              <w:t>CONTRATADA</w:t>
            </w:r>
          </w:p>
        </w:tc>
      </w:tr>
      <w:tr w:rsidR="00C933FD" w:rsidRPr="00E32F45" w14:paraId="4DF89A4E" w14:textId="77777777" w:rsidTr="00BA5364">
        <w:tblPrEx>
          <w:tblBorders>
            <w:bottom w:val="none" w:sz="0" w:space="0" w:color="auto"/>
          </w:tblBorders>
        </w:tblPrEx>
        <w:trPr>
          <w:cantSplit/>
        </w:trPr>
        <w:tc>
          <w:tcPr>
            <w:tcW w:w="4678" w:type="dxa"/>
            <w:tcBorders>
              <w:top w:val="nil"/>
              <w:left w:val="nil"/>
              <w:bottom w:val="nil"/>
              <w:right w:val="nil"/>
            </w:tcBorders>
          </w:tcPr>
          <w:p w14:paraId="3CF2B44A" w14:textId="77777777" w:rsidR="00C933FD" w:rsidRPr="00E32F45" w:rsidRDefault="00C933FD" w:rsidP="00E32F45">
            <w:pPr>
              <w:ind w:left="-57"/>
              <w:jc w:val="both"/>
              <w:rPr>
                <w:rFonts w:ascii="Arial" w:hAnsi="Arial" w:cs="Arial"/>
                <w:sz w:val="20"/>
              </w:rPr>
            </w:pPr>
          </w:p>
        </w:tc>
        <w:tc>
          <w:tcPr>
            <w:tcW w:w="425" w:type="dxa"/>
            <w:tcBorders>
              <w:top w:val="nil"/>
              <w:left w:val="nil"/>
              <w:bottom w:val="nil"/>
              <w:right w:val="nil"/>
            </w:tcBorders>
          </w:tcPr>
          <w:p w14:paraId="45FB5C24" w14:textId="77777777" w:rsidR="00C933FD" w:rsidRPr="00E32F45" w:rsidRDefault="00C933FD" w:rsidP="00E32F45">
            <w:pPr>
              <w:jc w:val="both"/>
              <w:rPr>
                <w:rFonts w:ascii="Arial" w:hAnsi="Arial" w:cs="Arial"/>
                <w:sz w:val="20"/>
              </w:rPr>
            </w:pPr>
          </w:p>
        </w:tc>
        <w:tc>
          <w:tcPr>
            <w:tcW w:w="4536" w:type="dxa"/>
            <w:tcBorders>
              <w:top w:val="nil"/>
              <w:left w:val="nil"/>
              <w:bottom w:val="nil"/>
              <w:right w:val="nil"/>
            </w:tcBorders>
          </w:tcPr>
          <w:p w14:paraId="570AA213" w14:textId="77777777" w:rsidR="00C933FD" w:rsidRPr="00E32F45" w:rsidRDefault="00C933FD" w:rsidP="00E32F45">
            <w:pPr>
              <w:ind w:left="-57"/>
              <w:jc w:val="both"/>
              <w:rPr>
                <w:rFonts w:ascii="Arial" w:hAnsi="Arial" w:cs="Arial"/>
                <w:sz w:val="20"/>
                <w:u w:val="single"/>
              </w:rPr>
            </w:pPr>
          </w:p>
        </w:tc>
      </w:tr>
    </w:tbl>
    <w:p w14:paraId="55446F49" w14:textId="77777777" w:rsidR="00C933FD" w:rsidRPr="00E32F45" w:rsidRDefault="00C933FD" w:rsidP="00E32F45">
      <w:pPr>
        <w:jc w:val="both"/>
        <w:rPr>
          <w:rFonts w:ascii="Arial" w:hAnsi="Arial" w:cs="Arial"/>
          <w:b/>
          <w:bCs/>
          <w:sz w:val="20"/>
        </w:rPr>
      </w:pPr>
    </w:p>
    <w:p w14:paraId="3D6E3244" w14:textId="77777777" w:rsidR="00C933FD" w:rsidRPr="00E32F45" w:rsidRDefault="00C933FD" w:rsidP="00E32F45">
      <w:pPr>
        <w:jc w:val="both"/>
        <w:rPr>
          <w:rFonts w:ascii="Arial" w:hAnsi="Arial" w:cs="Arial"/>
          <w:b/>
          <w:bCs/>
          <w:sz w:val="20"/>
        </w:rPr>
      </w:pPr>
      <w:r w:rsidRPr="00E32F45">
        <w:rPr>
          <w:rFonts w:ascii="Arial" w:hAnsi="Arial" w:cs="Arial"/>
          <w:b/>
          <w:bCs/>
          <w:sz w:val="20"/>
        </w:rPr>
        <w:t>Testemunhas</w:t>
      </w:r>
    </w:p>
    <w:p w14:paraId="478B2003" w14:textId="77777777" w:rsidR="00C933FD" w:rsidRPr="00E32F45" w:rsidRDefault="00C933FD" w:rsidP="00E32F45">
      <w:pPr>
        <w:pStyle w:val="BodyText21"/>
        <w:tabs>
          <w:tab w:val="clear" w:pos="993"/>
          <w:tab w:val="clear" w:pos="1418"/>
          <w:tab w:val="clear" w:pos="3828"/>
          <w:tab w:val="clear" w:pos="4253"/>
          <w:tab w:val="clear" w:pos="5103"/>
          <w:tab w:val="left" w:pos="-2410"/>
        </w:tabs>
        <w:rPr>
          <w:rFonts w:ascii="Arial" w:hAnsi="Arial" w:cs="Arial"/>
          <w:sz w:val="20"/>
          <w:lang w:val="pt-PT"/>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678"/>
        <w:gridCol w:w="425"/>
        <w:gridCol w:w="4536"/>
      </w:tblGrid>
      <w:tr w:rsidR="00C933FD" w:rsidRPr="00E32F45" w14:paraId="51D79E13" w14:textId="77777777" w:rsidTr="00BA5364">
        <w:trPr>
          <w:cantSplit/>
          <w:trHeight w:hRule="exact" w:val="40"/>
        </w:trPr>
        <w:tc>
          <w:tcPr>
            <w:tcW w:w="4678" w:type="dxa"/>
            <w:tcBorders>
              <w:top w:val="single" w:sz="4" w:space="0" w:color="auto"/>
              <w:left w:val="nil"/>
              <w:bottom w:val="nil"/>
              <w:right w:val="nil"/>
            </w:tcBorders>
          </w:tcPr>
          <w:p w14:paraId="3F57ED9B" w14:textId="77777777" w:rsidR="00C933FD" w:rsidRPr="00E32F45" w:rsidRDefault="00C933FD" w:rsidP="00E32F45">
            <w:pPr>
              <w:jc w:val="both"/>
              <w:rPr>
                <w:rFonts w:ascii="Arial" w:hAnsi="Arial" w:cs="Arial"/>
                <w:sz w:val="20"/>
              </w:rPr>
            </w:pPr>
          </w:p>
        </w:tc>
        <w:tc>
          <w:tcPr>
            <w:tcW w:w="425" w:type="dxa"/>
            <w:tcBorders>
              <w:top w:val="nil"/>
              <w:left w:val="nil"/>
              <w:bottom w:val="nil"/>
              <w:right w:val="nil"/>
            </w:tcBorders>
          </w:tcPr>
          <w:p w14:paraId="2B4316F8" w14:textId="77777777" w:rsidR="00C933FD" w:rsidRPr="00E32F45" w:rsidRDefault="00C933FD" w:rsidP="00E32F45">
            <w:pPr>
              <w:jc w:val="both"/>
              <w:rPr>
                <w:rFonts w:ascii="Arial" w:hAnsi="Arial" w:cs="Arial"/>
                <w:sz w:val="20"/>
              </w:rPr>
            </w:pPr>
          </w:p>
        </w:tc>
        <w:tc>
          <w:tcPr>
            <w:tcW w:w="4536" w:type="dxa"/>
            <w:tcBorders>
              <w:top w:val="single" w:sz="4" w:space="0" w:color="auto"/>
              <w:left w:val="nil"/>
              <w:bottom w:val="nil"/>
              <w:right w:val="nil"/>
            </w:tcBorders>
          </w:tcPr>
          <w:p w14:paraId="47D502C2" w14:textId="77777777" w:rsidR="00C933FD" w:rsidRPr="00E32F45" w:rsidRDefault="00C933FD" w:rsidP="00E32F45">
            <w:pPr>
              <w:jc w:val="both"/>
              <w:rPr>
                <w:rFonts w:ascii="Arial" w:hAnsi="Arial" w:cs="Arial"/>
                <w:sz w:val="20"/>
              </w:rPr>
            </w:pPr>
          </w:p>
        </w:tc>
      </w:tr>
      <w:tr w:rsidR="00C933FD" w:rsidRPr="00E32F45" w14:paraId="66D1233C" w14:textId="77777777" w:rsidTr="00BA5364">
        <w:tblPrEx>
          <w:tblBorders>
            <w:bottom w:val="none" w:sz="0" w:space="0" w:color="auto"/>
          </w:tblBorders>
        </w:tblPrEx>
        <w:trPr>
          <w:cantSplit/>
        </w:trPr>
        <w:tc>
          <w:tcPr>
            <w:tcW w:w="4678" w:type="dxa"/>
            <w:tcBorders>
              <w:top w:val="nil"/>
              <w:left w:val="nil"/>
              <w:bottom w:val="nil"/>
              <w:right w:val="nil"/>
            </w:tcBorders>
          </w:tcPr>
          <w:p w14:paraId="57D81153" w14:textId="25361D02" w:rsidR="00C933FD" w:rsidRPr="00E32F45" w:rsidRDefault="00C933FD" w:rsidP="00E32F45">
            <w:pPr>
              <w:ind w:left="-57"/>
              <w:jc w:val="both"/>
              <w:rPr>
                <w:rFonts w:ascii="Arial" w:hAnsi="Arial" w:cs="Arial"/>
                <w:sz w:val="20"/>
              </w:rPr>
            </w:pPr>
            <w:r w:rsidRPr="00E32F45">
              <w:rPr>
                <w:rFonts w:ascii="Arial" w:hAnsi="Arial" w:cs="Arial"/>
                <w:sz w:val="20"/>
              </w:rPr>
              <w:t xml:space="preserve">Nome: </w:t>
            </w:r>
            <w:r w:rsidRPr="00E32F45">
              <w:rPr>
                <w:rFonts w:ascii="Arial" w:hAnsi="Arial" w:cs="Arial"/>
                <w:sz w:val="20"/>
              </w:rPr>
              <w:fldChar w:fldCharType="begin">
                <w:ffData>
                  <w:name w:val="Texto226"/>
                  <w:enabled/>
                  <w:calcOnExit w:val="0"/>
                  <w:textInput/>
                </w:ffData>
              </w:fldChar>
            </w:r>
            <w:bookmarkStart w:id="226" w:name="Texto226"/>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26"/>
          </w:p>
        </w:tc>
        <w:tc>
          <w:tcPr>
            <w:tcW w:w="425" w:type="dxa"/>
            <w:tcBorders>
              <w:top w:val="nil"/>
              <w:left w:val="nil"/>
              <w:bottom w:val="nil"/>
              <w:right w:val="nil"/>
            </w:tcBorders>
          </w:tcPr>
          <w:p w14:paraId="171D6F80" w14:textId="77777777" w:rsidR="00C933FD" w:rsidRPr="00E32F45" w:rsidRDefault="00C933FD" w:rsidP="00E32F45">
            <w:pPr>
              <w:jc w:val="both"/>
              <w:rPr>
                <w:rFonts w:ascii="Arial" w:hAnsi="Arial" w:cs="Arial"/>
                <w:sz w:val="20"/>
              </w:rPr>
            </w:pPr>
          </w:p>
        </w:tc>
        <w:tc>
          <w:tcPr>
            <w:tcW w:w="4536" w:type="dxa"/>
            <w:tcBorders>
              <w:top w:val="nil"/>
              <w:left w:val="nil"/>
              <w:bottom w:val="nil"/>
              <w:right w:val="nil"/>
            </w:tcBorders>
          </w:tcPr>
          <w:p w14:paraId="5F4B4CE0" w14:textId="2E0BFB06" w:rsidR="00C933FD" w:rsidRPr="00E32F45" w:rsidRDefault="00C933FD" w:rsidP="00E32F45">
            <w:pPr>
              <w:ind w:left="-57"/>
              <w:jc w:val="both"/>
              <w:rPr>
                <w:rFonts w:ascii="Arial" w:hAnsi="Arial" w:cs="Arial"/>
                <w:sz w:val="20"/>
              </w:rPr>
            </w:pPr>
            <w:r w:rsidRPr="00E32F45">
              <w:rPr>
                <w:rFonts w:ascii="Arial" w:hAnsi="Arial" w:cs="Arial"/>
                <w:sz w:val="20"/>
              </w:rPr>
              <w:t xml:space="preserve">Nome: </w:t>
            </w:r>
            <w:r w:rsidRPr="00E32F45">
              <w:rPr>
                <w:rFonts w:ascii="Arial" w:hAnsi="Arial" w:cs="Arial"/>
                <w:sz w:val="20"/>
              </w:rPr>
              <w:fldChar w:fldCharType="begin">
                <w:ffData>
                  <w:name w:val="Texto228"/>
                  <w:enabled/>
                  <w:calcOnExit w:val="0"/>
                  <w:textInput/>
                </w:ffData>
              </w:fldChar>
            </w:r>
            <w:bookmarkStart w:id="227" w:name="Texto228"/>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27"/>
          </w:p>
        </w:tc>
      </w:tr>
      <w:tr w:rsidR="00C933FD" w:rsidRPr="00E32F45" w14:paraId="043D05FF" w14:textId="77777777" w:rsidTr="00BA5364">
        <w:tblPrEx>
          <w:tblBorders>
            <w:bottom w:val="none" w:sz="0" w:space="0" w:color="auto"/>
          </w:tblBorders>
        </w:tblPrEx>
        <w:trPr>
          <w:cantSplit/>
        </w:trPr>
        <w:tc>
          <w:tcPr>
            <w:tcW w:w="4678" w:type="dxa"/>
            <w:tcBorders>
              <w:top w:val="nil"/>
              <w:left w:val="nil"/>
              <w:bottom w:val="nil"/>
              <w:right w:val="nil"/>
            </w:tcBorders>
          </w:tcPr>
          <w:p w14:paraId="0041AA4A" w14:textId="3E20E60A" w:rsidR="00C933FD" w:rsidRPr="00E32F45" w:rsidRDefault="00C933FD" w:rsidP="00E32F45">
            <w:pPr>
              <w:ind w:left="-57"/>
              <w:jc w:val="both"/>
              <w:rPr>
                <w:rFonts w:ascii="Arial" w:hAnsi="Arial" w:cs="Arial"/>
                <w:sz w:val="20"/>
              </w:rPr>
            </w:pPr>
            <w:r w:rsidRPr="00E32F45">
              <w:rPr>
                <w:rFonts w:ascii="Arial" w:hAnsi="Arial" w:cs="Arial"/>
                <w:sz w:val="20"/>
              </w:rPr>
              <w:t xml:space="preserve">CPF: </w:t>
            </w:r>
            <w:r w:rsidRPr="00E32F45">
              <w:rPr>
                <w:rFonts w:ascii="Arial" w:hAnsi="Arial" w:cs="Arial"/>
                <w:sz w:val="20"/>
              </w:rPr>
              <w:fldChar w:fldCharType="begin">
                <w:ffData>
                  <w:name w:val="Texto227"/>
                  <w:enabled/>
                  <w:calcOnExit w:val="0"/>
                  <w:textInput/>
                </w:ffData>
              </w:fldChar>
            </w:r>
            <w:bookmarkStart w:id="228" w:name="Texto227"/>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28"/>
          </w:p>
        </w:tc>
        <w:tc>
          <w:tcPr>
            <w:tcW w:w="425" w:type="dxa"/>
            <w:tcBorders>
              <w:top w:val="nil"/>
              <w:left w:val="nil"/>
              <w:bottom w:val="nil"/>
              <w:right w:val="nil"/>
            </w:tcBorders>
          </w:tcPr>
          <w:p w14:paraId="722E852A" w14:textId="77777777" w:rsidR="00C933FD" w:rsidRPr="00E32F45" w:rsidRDefault="00C933FD" w:rsidP="00E32F45">
            <w:pPr>
              <w:jc w:val="both"/>
              <w:rPr>
                <w:rFonts w:ascii="Arial" w:hAnsi="Arial" w:cs="Arial"/>
                <w:sz w:val="20"/>
              </w:rPr>
            </w:pPr>
          </w:p>
        </w:tc>
        <w:tc>
          <w:tcPr>
            <w:tcW w:w="4536" w:type="dxa"/>
            <w:tcBorders>
              <w:top w:val="nil"/>
              <w:left w:val="nil"/>
              <w:bottom w:val="nil"/>
              <w:right w:val="nil"/>
            </w:tcBorders>
          </w:tcPr>
          <w:p w14:paraId="7DB78382" w14:textId="3DC60C44" w:rsidR="00C933FD" w:rsidRPr="00E32F45" w:rsidRDefault="00C933FD" w:rsidP="00E32F45">
            <w:pPr>
              <w:ind w:left="-57"/>
              <w:jc w:val="both"/>
              <w:rPr>
                <w:rFonts w:ascii="Arial" w:hAnsi="Arial" w:cs="Arial"/>
                <w:sz w:val="20"/>
              </w:rPr>
            </w:pPr>
            <w:r w:rsidRPr="00E32F45">
              <w:rPr>
                <w:rFonts w:ascii="Arial" w:hAnsi="Arial" w:cs="Arial"/>
                <w:sz w:val="20"/>
              </w:rPr>
              <w:t xml:space="preserve">CPF: </w:t>
            </w:r>
            <w:r w:rsidRPr="00E32F45">
              <w:rPr>
                <w:rFonts w:ascii="Arial" w:hAnsi="Arial" w:cs="Arial"/>
                <w:sz w:val="20"/>
              </w:rPr>
              <w:fldChar w:fldCharType="begin">
                <w:ffData>
                  <w:name w:val="Texto229"/>
                  <w:enabled/>
                  <w:calcOnExit w:val="0"/>
                  <w:textInput/>
                </w:ffData>
              </w:fldChar>
            </w:r>
            <w:bookmarkStart w:id="229" w:name="Texto229"/>
            <w:r w:rsidRPr="00E32F45">
              <w:rPr>
                <w:rFonts w:ascii="Arial" w:hAnsi="Arial" w:cs="Arial"/>
                <w:sz w:val="20"/>
              </w:rPr>
              <w:instrText xml:space="preserve"> FORMTEXT </w:instrText>
            </w:r>
            <w:r w:rsidRPr="00E32F45">
              <w:rPr>
                <w:rFonts w:ascii="Arial" w:hAnsi="Arial" w:cs="Arial"/>
                <w:sz w:val="20"/>
              </w:rPr>
            </w:r>
            <w:r w:rsidRPr="00E32F45">
              <w:rPr>
                <w:rFonts w:ascii="Arial" w:hAnsi="Arial" w:cs="Arial"/>
                <w:sz w:val="20"/>
              </w:rPr>
              <w:fldChar w:fldCharType="separate"/>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007C4854">
              <w:rPr>
                <w:rFonts w:ascii="Arial" w:hAnsi="Arial" w:cs="Arial"/>
                <w:noProof/>
                <w:sz w:val="20"/>
              </w:rPr>
              <w:t> </w:t>
            </w:r>
            <w:r w:rsidRPr="00E32F45">
              <w:rPr>
                <w:rFonts w:ascii="Arial" w:hAnsi="Arial" w:cs="Arial"/>
                <w:sz w:val="20"/>
              </w:rPr>
              <w:fldChar w:fldCharType="end"/>
            </w:r>
            <w:bookmarkEnd w:id="229"/>
          </w:p>
        </w:tc>
      </w:tr>
    </w:tbl>
    <w:p w14:paraId="341BAD2D" w14:textId="77777777" w:rsidR="00C933FD" w:rsidRPr="00E32F45" w:rsidRDefault="00C933FD" w:rsidP="00E32F45">
      <w:pPr>
        <w:pStyle w:val="BodyText21"/>
        <w:tabs>
          <w:tab w:val="clear" w:pos="993"/>
          <w:tab w:val="clear" w:pos="1418"/>
          <w:tab w:val="clear" w:pos="3828"/>
          <w:tab w:val="clear" w:pos="4253"/>
          <w:tab w:val="clear" w:pos="5103"/>
          <w:tab w:val="left" w:pos="-2410"/>
        </w:tabs>
        <w:rPr>
          <w:rFonts w:ascii="Arial" w:hAnsi="Arial" w:cs="Arial"/>
          <w:sz w:val="20"/>
          <w:lang w:val="pt-PT"/>
        </w:rPr>
      </w:pPr>
    </w:p>
    <w:p w14:paraId="24CF7143" w14:textId="77777777" w:rsidR="00C933FD" w:rsidRPr="00E32F45" w:rsidRDefault="00C933FD" w:rsidP="00E32F45">
      <w:pPr>
        <w:pStyle w:val="Legenda"/>
        <w:rPr>
          <w:rFonts w:ascii="Arial" w:hAnsi="Arial" w:cs="Arial"/>
          <w:sz w:val="20"/>
          <w:szCs w:val="20"/>
        </w:rPr>
      </w:pPr>
      <w:r w:rsidRPr="00E32F45">
        <w:rPr>
          <w:rFonts w:ascii="Arial" w:hAnsi="Arial" w:cs="Arial"/>
          <w:sz w:val="20"/>
          <w:szCs w:val="20"/>
        </w:rPr>
        <w:t>OBS.: A CONTRATADA DEVERÁ INDICAR O NÚMERO DESTE CONTRATO NO CORPO DO DOCUMENTO FISCAL.</w:t>
      </w:r>
    </w:p>
    <w:p w14:paraId="4538EFFB" w14:textId="77777777" w:rsidR="00C933FD" w:rsidRPr="00E32F45" w:rsidRDefault="00C933FD" w:rsidP="00E32F45">
      <w:pPr>
        <w:pStyle w:val="Legenda"/>
        <w:rPr>
          <w:rFonts w:ascii="Arial" w:hAnsi="Arial" w:cs="Arial"/>
          <w:sz w:val="20"/>
          <w:szCs w:val="20"/>
        </w:rPr>
      </w:pPr>
    </w:p>
    <w:p w14:paraId="2C8441BE" w14:textId="77777777" w:rsidR="00C933FD" w:rsidRPr="00E32F45" w:rsidRDefault="00C933FD" w:rsidP="00E32F45">
      <w:pPr>
        <w:rPr>
          <w:rFonts w:ascii="Arial" w:hAnsi="Arial" w:cs="Arial"/>
          <w:sz w:val="20"/>
        </w:rPr>
      </w:pPr>
    </w:p>
    <w:bookmarkEnd w:id="187"/>
    <w:p w14:paraId="1EA5208E" w14:textId="0AE97372" w:rsidR="00740168" w:rsidRDefault="00740168" w:rsidP="00E82621">
      <w:pPr>
        <w:pStyle w:val="Legenda"/>
        <w:rPr>
          <w:rFonts w:ascii="Arial" w:hAnsi="Arial" w:cs="Arial"/>
          <w:color w:val="FF0000"/>
          <w:sz w:val="28"/>
          <w:szCs w:val="28"/>
        </w:rPr>
      </w:pPr>
    </w:p>
    <w:bookmarkEnd w:id="210"/>
    <w:bookmarkEnd w:id="211"/>
    <w:sectPr w:rsidR="00740168" w:rsidSect="00643C3A">
      <w:footerReference w:type="default" r:id="rId60"/>
      <w:pgSz w:w="11906" w:h="16838" w:code="9"/>
      <w:pgMar w:top="1276" w:right="851" w:bottom="851" w:left="1418" w:header="426"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D7BE8" w14:textId="77777777" w:rsidR="0073073D" w:rsidRDefault="0073073D">
      <w:r>
        <w:separator/>
      </w:r>
    </w:p>
  </w:endnote>
  <w:endnote w:type="continuationSeparator" w:id="0">
    <w:p w14:paraId="45D76180" w14:textId="77777777" w:rsidR="0073073D" w:rsidRDefault="0073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cofont Vera Sans">
    <w:altName w:val="DejaVu Sans"/>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BT">
    <w:altName w:val="Calibri"/>
    <w:charset w:val="00"/>
    <w:family w:val="swiss"/>
    <w:pitch w:val="variable"/>
    <w:sig w:usb0="00000087" w:usb1="00000000" w:usb2="00000000" w:usb3="00000000" w:csb0="0000001B"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53B9" w14:textId="77777777" w:rsidR="001F4309" w:rsidRDefault="001F430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04D47" w14:textId="577E1F1A" w:rsidR="0073073D" w:rsidRDefault="0073073D" w:rsidP="007021B9">
    <w:pPr>
      <w:pStyle w:val="Rodap"/>
      <w:tabs>
        <w:tab w:val="clear" w:pos="8838"/>
        <w:tab w:val="right" w:pos="8460"/>
      </w:tabs>
      <w:jc w:val="center"/>
      <w:rPr>
        <w:rFonts w:ascii="Arial" w:hAnsi="Arial" w:cs="Arial"/>
        <w:b/>
        <w:sz w:val="16"/>
        <w:szCs w:val="16"/>
      </w:rPr>
    </w:pPr>
    <w:r w:rsidRPr="00373349">
      <w:rPr>
        <w:rFonts w:ascii="Arial" w:hAnsi="Arial" w:cs="Arial"/>
        <w:b/>
        <w:sz w:val="16"/>
        <w:szCs w:val="16"/>
      </w:rPr>
      <w:t xml:space="preserve">Pregão </w:t>
    </w:r>
    <w:r w:rsidRPr="00C04E79">
      <w:rPr>
        <w:rFonts w:ascii="Arial" w:hAnsi="Arial" w:cs="Arial"/>
        <w:b/>
        <w:sz w:val="16"/>
        <w:szCs w:val="16"/>
      </w:rPr>
      <w:t xml:space="preserve">Eletrônico nº </w:t>
    </w:r>
    <w:r w:rsidRPr="00C04E79">
      <w:rPr>
        <w:rFonts w:ascii="Arial" w:hAnsi="Arial" w:cs="Arial"/>
        <w:b/>
        <w:sz w:val="16"/>
        <w:szCs w:val="16"/>
      </w:rPr>
      <w:fldChar w:fldCharType="begin"/>
    </w:r>
    <w:r w:rsidRPr="00C04E79">
      <w:rPr>
        <w:rFonts w:ascii="Arial" w:hAnsi="Arial" w:cs="Arial"/>
        <w:b/>
        <w:sz w:val="16"/>
        <w:szCs w:val="16"/>
      </w:rPr>
      <w:instrText xml:space="preserve"> MERGEFIELD Pregão \# "0000"</w:instrText>
    </w:r>
    <w:r w:rsidRPr="00C04E79">
      <w:rPr>
        <w:rFonts w:ascii="Arial" w:hAnsi="Arial" w:cs="Arial"/>
        <w:b/>
        <w:sz w:val="16"/>
        <w:szCs w:val="16"/>
      </w:rPr>
      <w:fldChar w:fldCharType="separate"/>
    </w:r>
    <w:r w:rsidR="007C4854">
      <w:rPr>
        <w:rFonts w:ascii="Arial" w:hAnsi="Arial" w:cs="Arial"/>
        <w:b/>
        <w:noProof/>
        <w:sz w:val="16"/>
        <w:szCs w:val="16"/>
      </w:rPr>
      <w:t>0426</w:t>
    </w:r>
    <w:r w:rsidRPr="00C04E79">
      <w:rPr>
        <w:rFonts w:ascii="Arial" w:hAnsi="Arial" w:cs="Arial"/>
        <w:b/>
        <w:sz w:val="16"/>
        <w:szCs w:val="16"/>
      </w:rPr>
      <w:fldChar w:fldCharType="end"/>
    </w:r>
    <w:r w:rsidRPr="00C04E79">
      <w:rPr>
        <w:rFonts w:ascii="Arial" w:hAnsi="Arial" w:cs="Arial"/>
        <w:b/>
        <w:sz w:val="16"/>
        <w:szCs w:val="16"/>
      </w:rPr>
      <w:t>/</w:t>
    </w:r>
    <w:r w:rsidRPr="00C04E79">
      <w:rPr>
        <w:rFonts w:ascii="Arial" w:hAnsi="Arial" w:cs="Arial"/>
        <w:b/>
        <w:sz w:val="16"/>
        <w:szCs w:val="16"/>
      </w:rPr>
      <w:fldChar w:fldCharType="begin"/>
    </w:r>
    <w:r w:rsidRPr="00C04E79">
      <w:rPr>
        <w:rFonts w:ascii="Arial" w:hAnsi="Arial" w:cs="Arial"/>
        <w:b/>
        <w:sz w:val="16"/>
        <w:szCs w:val="16"/>
      </w:rPr>
      <w:instrText xml:space="preserve"> MERGEFIELD Ano </w:instrText>
    </w:r>
    <w:r w:rsidRPr="00C04E79">
      <w:rPr>
        <w:rFonts w:ascii="Arial" w:hAnsi="Arial" w:cs="Arial"/>
        <w:b/>
        <w:sz w:val="16"/>
        <w:szCs w:val="16"/>
      </w:rPr>
      <w:fldChar w:fldCharType="separate"/>
    </w:r>
    <w:r w:rsidR="007C4854" w:rsidRPr="00EA3CCD">
      <w:rPr>
        <w:rFonts w:ascii="Arial" w:hAnsi="Arial" w:cs="Arial"/>
        <w:b/>
        <w:noProof/>
        <w:sz w:val="16"/>
        <w:szCs w:val="16"/>
      </w:rPr>
      <w:t>2023</w:t>
    </w:r>
    <w:r w:rsidRPr="00C04E79">
      <w:rPr>
        <w:rFonts w:ascii="Arial" w:hAnsi="Arial" w:cs="Arial"/>
        <w:b/>
        <w:sz w:val="16"/>
        <w:szCs w:val="16"/>
      </w:rPr>
      <w:fldChar w:fldCharType="end"/>
    </w:r>
    <w:r w:rsidRPr="00C04E79">
      <w:rPr>
        <w:rFonts w:ascii="Arial" w:hAnsi="Arial" w:cs="Arial"/>
        <w:b/>
        <w:sz w:val="16"/>
        <w:szCs w:val="16"/>
      </w:rPr>
      <w:t xml:space="preserve"> – CECOT/BU – f</w:t>
    </w:r>
    <w:r w:rsidRPr="00C04E79">
      <w:rPr>
        <w:rFonts w:ascii="Arial" w:hAnsi="Arial" w:cs="Arial"/>
        <w:b/>
        <w:color w:val="000000"/>
        <w:sz w:val="16"/>
        <w:szCs w:val="16"/>
      </w:rPr>
      <w:t>ls</w:t>
    </w:r>
    <w:r w:rsidRPr="00C04E79">
      <w:rPr>
        <w:rFonts w:ascii="Arial" w:hAnsi="Arial" w:cs="Arial"/>
        <w:b/>
        <w:sz w:val="16"/>
        <w:szCs w:val="16"/>
      </w:rPr>
      <w:t xml:space="preserve">. </w:t>
    </w:r>
    <w:r w:rsidRPr="00C04E79">
      <w:rPr>
        <w:rFonts w:ascii="Arial" w:hAnsi="Arial" w:cs="Arial"/>
        <w:b/>
        <w:sz w:val="16"/>
        <w:szCs w:val="16"/>
      </w:rPr>
      <w:fldChar w:fldCharType="begin"/>
    </w:r>
    <w:r w:rsidRPr="00C04E79">
      <w:rPr>
        <w:rFonts w:ascii="Arial" w:hAnsi="Arial" w:cs="Arial"/>
        <w:b/>
        <w:sz w:val="16"/>
        <w:szCs w:val="16"/>
      </w:rPr>
      <w:instrText xml:space="preserve"> PAGE </w:instrText>
    </w:r>
    <w:r w:rsidRPr="00C04E79">
      <w:rPr>
        <w:rFonts w:ascii="Arial" w:hAnsi="Arial" w:cs="Arial"/>
        <w:b/>
        <w:sz w:val="16"/>
        <w:szCs w:val="16"/>
      </w:rPr>
      <w:fldChar w:fldCharType="separate"/>
    </w:r>
    <w:r w:rsidRPr="00C04E79">
      <w:rPr>
        <w:rFonts w:ascii="Arial" w:hAnsi="Arial" w:cs="Arial"/>
        <w:b/>
        <w:sz w:val="16"/>
        <w:szCs w:val="16"/>
      </w:rPr>
      <w:t>1</w:t>
    </w:r>
    <w:r w:rsidRPr="00C04E79">
      <w:rPr>
        <w:rFonts w:ascii="Arial" w:hAnsi="Arial" w:cs="Arial"/>
        <w:b/>
        <w:sz w:val="16"/>
        <w:szCs w:val="16"/>
      </w:rPr>
      <w:fldChar w:fldCharType="end"/>
    </w:r>
    <w:r w:rsidRPr="00C04E79">
      <w:rPr>
        <w:rFonts w:ascii="Arial" w:hAnsi="Arial" w:cs="Arial"/>
        <w:b/>
        <w:sz w:val="16"/>
        <w:szCs w:val="16"/>
      </w:rPr>
      <w:t xml:space="preserve"> de</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61</w:t>
    </w:r>
    <w:r w:rsidRPr="00373349">
      <w:rPr>
        <w:rFonts w:ascii="Arial" w:hAnsi="Arial" w:cs="Arial"/>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FB5D" w14:textId="77777777" w:rsidR="001F4309" w:rsidRDefault="001F4309">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ED12" w14:textId="192EA95F" w:rsidR="007C2D08" w:rsidRPr="001F4309" w:rsidRDefault="007C2D08" w:rsidP="00BB284E">
    <w:pPr>
      <w:pStyle w:val="Rodap"/>
      <w:tabs>
        <w:tab w:val="clear" w:pos="8838"/>
        <w:tab w:val="right" w:pos="8460"/>
      </w:tabs>
      <w:jc w:val="center"/>
      <w:rPr>
        <w:rFonts w:ascii="Arial" w:hAnsi="Arial" w:cs="Arial"/>
        <w:b/>
        <w:sz w:val="16"/>
        <w:szCs w:val="16"/>
      </w:rPr>
    </w:pPr>
    <w:r w:rsidRPr="001F4309">
      <w:rPr>
        <w:rFonts w:ascii="Arial" w:hAnsi="Arial" w:cs="Arial"/>
        <w:b/>
        <w:sz w:val="16"/>
        <w:szCs w:val="16"/>
      </w:rPr>
      <w:t xml:space="preserve">Ata de Registro de Preços </w:t>
    </w:r>
    <w:r w:rsidR="00362DF7" w:rsidRPr="001F4309">
      <w:rPr>
        <w:rFonts w:ascii="Arial" w:hAnsi="Arial" w:cs="Arial"/>
        <w:b/>
        <w:sz w:val="16"/>
        <w:szCs w:val="16"/>
      </w:rPr>
      <w:fldChar w:fldCharType="begin"/>
    </w:r>
    <w:r w:rsidR="00362DF7" w:rsidRPr="001F4309">
      <w:rPr>
        <w:rFonts w:ascii="Arial" w:hAnsi="Arial" w:cs="Arial"/>
        <w:b/>
        <w:sz w:val="16"/>
        <w:szCs w:val="16"/>
      </w:rPr>
      <w:instrText xml:space="preserve"> MERGEFIELD Nº_Ata </w:instrText>
    </w:r>
    <w:r w:rsidR="00362DF7" w:rsidRPr="001F4309">
      <w:rPr>
        <w:rFonts w:ascii="Arial" w:hAnsi="Arial" w:cs="Arial"/>
        <w:b/>
        <w:sz w:val="16"/>
        <w:szCs w:val="16"/>
      </w:rPr>
      <w:fldChar w:fldCharType="end"/>
    </w:r>
  </w:p>
  <w:p w14:paraId="64819771" w14:textId="0984056D" w:rsidR="007C2D08" w:rsidRDefault="007C2D08" w:rsidP="007021B9">
    <w:pPr>
      <w:pStyle w:val="Rodap"/>
      <w:tabs>
        <w:tab w:val="clear" w:pos="8838"/>
        <w:tab w:val="right" w:pos="8460"/>
      </w:tabs>
      <w:jc w:val="center"/>
      <w:rPr>
        <w:rFonts w:ascii="Arial" w:hAnsi="Arial" w:cs="Arial"/>
        <w:b/>
        <w:sz w:val="16"/>
        <w:szCs w:val="16"/>
      </w:rPr>
    </w:pPr>
    <w:r w:rsidRPr="001F4309">
      <w:rPr>
        <w:rFonts w:ascii="Arial" w:hAnsi="Arial" w:cs="Arial"/>
        <w:b/>
        <w:sz w:val="16"/>
        <w:szCs w:val="16"/>
      </w:rPr>
      <w:t xml:space="preserve">Pregão Eletrônico nº </w:t>
    </w:r>
    <w:r w:rsidRPr="001F4309">
      <w:rPr>
        <w:rFonts w:ascii="Arial" w:hAnsi="Arial" w:cs="Arial"/>
        <w:b/>
        <w:sz w:val="16"/>
        <w:szCs w:val="16"/>
      </w:rPr>
      <w:fldChar w:fldCharType="begin"/>
    </w:r>
    <w:r w:rsidRPr="001F4309">
      <w:rPr>
        <w:rFonts w:ascii="Arial" w:hAnsi="Arial" w:cs="Arial"/>
        <w:b/>
        <w:sz w:val="16"/>
        <w:szCs w:val="16"/>
      </w:rPr>
      <w:instrText xml:space="preserve"> MERGEFIELD Pregão \# "0000"</w:instrText>
    </w:r>
    <w:r w:rsidRPr="001F4309">
      <w:rPr>
        <w:rFonts w:ascii="Arial" w:hAnsi="Arial" w:cs="Arial"/>
        <w:b/>
        <w:sz w:val="16"/>
        <w:szCs w:val="16"/>
      </w:rPr>
      <w:fldChar w:fldCharType="separate"/>
    </w:r>
    <w:r w:rsidR="007C4854">
      <w:rPr>
        <w:rFonts w:ascii="Arial" w:hAnsi="Arial" w:cs="Arial"/>
        <w:b/>
        <w:noProof/>
        <w:sz w:val="16"/>
        <w:szCs w:val="16"/>
      </w:rPr>
      <w:t>0426</w:t>
    </w:r>
    <w:r w:rsidRPr="001F4309">
      <w:rPr>
        <w:rFonts w:ascii="Arial" w:hAnsi="Arial" w:cs="Arial"/>
        <w:b/>
        <w:sz w:val="16"/>
        <w:szCs w:val="16"/>
      </w:rPr>
      <w:fldChar w:fldCharType="end"/>
    </w:r>
    <w:r w:rsidRPr="001F4309">
      <w:rPr>
        <w:rFonts w:ascii="Arial" w:hAnsi="Arial" w:cs="Arial"/>
        <w:b/>
        <w:sz w:val="16"/>
        <w:szCs w:val="16"/>
      </w:rPr>
      <w:t>/</w:t>
    </w:r>
    <w:r w:rsidRPr="001F4309">
      <w:rPr>
        <w:rFonts w:ascii="Arial" w:hAnsi="Arial" w:cs="Arial"/>
        <w:b/>
        <w:sz w:val="16"/>
        <w:szCs w:val="16"/>
      </w:rPr>
      <w:fldChar w:fldCharType="begin"/>
    </w:r>
    <w:r w:rsidRPr="001F4309">
      <w:rPr>
        <w:rFonts w:ascii="Arial" w:hAnsi="Arial" w:cs="Arial"/>
        <w:b/>
        <w:sz w:val="16"/>
        <w:szCs w:val="16"/>
      </w:rPr>
      <w:instrText xml:space="preserve"> MERGEFIELD Ano </w:instrText>
    </w:r>
    <w:r w:rsidRPr="001F4309">
      <w:rPr>
        <w:rFonts w:ascii="Arial" w:hAnsi="Arial" w:cs="Arial"/>
        <w:b/>
        <w:sz w:val="16"/>
        <w:szCs w:val="16"/>
      </w:rPr>
      <w:fldChar w:fldCharType="separate"/>
    </w:r>
    <w:r w:rsidR="007C4854" w:rsidRPr="00EA3CCD">
      <w:rPr>
        <w:rFonts w:ascii="Arial" w:hAnsi="Arial" w:cs="Arial"/>
        <w:b/>
        <w:noProof/>
        <w:sz w:val="16"/>
        <w:szCs w:val="16"/>
      </w:rPr>
      <w:t>2023</w:t>
    </w:r>
    <w:r w:rsidRPr="001F4309">
      <w:rPr>
        <w:rFonts w:ascii="Arial" w:hAnsi="Arial" w:cs="Arial"/>
        <w:b/>
        <w:sz w:val="16"/>
        <w:szCs w:val="16"/>
      </w:rPr>
      <w:fldChar w:fldCharType="end"/>
    </w:r>
    <w:r w:rsidRPr="001F4309">
      <w:rPr>
        <w:rFonts w:ascii="Arial" w:hAnsi="Arial" w:cs="Arial"/>
        <w:b/>
        <w:sz w:val="16"/>
        <w:szCs w:val="16"/>
      </w:rPr>
      <w:t xml:space="preserve"> – CECOT/BU – f</w:t>
    </w:r>
    <w:r w:rsidRPr="001F4309">
      <w:rPr>
        <w:rFonts w:ascii="Arial" w:hAnsi="Arial" w:cs="Arial"/>
        <w:b/>
        <w:color w:val="000000"/>
        <w:sz w:val="16"/>
        <w:szCs w:val="16"/>
      </w:rPr>
      <w:t>ls</w:t>
    </w:r>
    <w:r w:rsidRPr="001F4309">
      <w:rPr>
        <w:rFonts w:ascii="Arial" w:hAnsi="Arial" w:cs="Arial"/>
        <w:b/>
        <w:sz w:val="16"/>
        <w:szCs w:val="16"/>
      </w:rPr>
      <w:t xml:space="preserve">. </w:t>
    </w:r>
    <w:r w:rsidRPr="001F4309">
      <w:rPr>
        <w:rFonts w:ascii="Arial" w:hAnsi="Arial" w:cs="Arial"/>
        <w:b/>
        <w:sz w:val="16"/>
        <w:szCs w:val="16"/>
      </w:rPr>
      <w:fldChar w:fldCharType="begin"/>
    </w:r>
    <w:r w:rsidRPr="001F4309">
      <w:rPr>
        <w:rFonts w:ascii="Arial" w:hAnsi="Arial" w:cs="Arial"/>
        <w:b/>
        <w:sz w:val="16"/>
        <w:szCs w:val="16"/>
      </w:rPr>
      <w:instrText xml:space="preserve"> PAGE </w:instrText>
    </w:r>
    <w:r w:rsidRPr="001F4309">
      <w:rPr>
        <w:rFonts w:ascii="Arial" w:hAnsi="Arial" w:cs="Arial"/>
        <w:b/>
        <w:sz w:val="16"/>
        <w:szCs w:val="16"/>
      </w:rPr>
      <w:fldChar w:fldCharType="separate"/>
    </w:r>
    <w:r w:rsidRPr="001F4309">
      <w:rPr>
        <w:rFonts w:ascii="Arial" w:hAnsi="Arial" w:cs="Arial"/>
        <w:b/>
        <w:sz w:val="16"/>
        <w:szCs w:val="16"/>
      </w:rPr>
      <w:t>1</w:t>
    </w:r>
    <w:r w:rsidRPr="001F4309">
      <w:rPr>
        <w:rFonts w:ascii="Arial" w:hAnsi="Arial" w:cs="Arial"/>
        <w:b/>
        <w:sz w:val="16"/>
        <w:szCs w:val="16"/>
      </w:rPr>
      <w:fldChar w:fldCharType="end"/>
    </w:r>
    <w:r w:rsidRPr="001F4309">
      <w:rPr>
        <w:rFonts w:ascii="Arial" w:hAnsi="Arial" w:cs="Arial"/>
        <w:b/>
        <w:sz w:val="16"/>
        <w:szCs w:val="16"/>
      </w:rPr>
      <w:t xml:space="preserve"> de </w:t>
    </w:r>
    <w:r w:rsidRPr="001F4309">
      <w:rPr>
        <w:rFonts w:ascii="Arial" w:hAnsi="Arial" w:cs="Arial"/>
        <w:b/>
        <w:sz w:val="16"/>
        <w:szCs w:val="16"/>
      </w:rPr>
      <w:fldChar w:fldCharType="begin"/>
    </w:r>
    <w:r w:rsidRPr="001F4309">
      <w:rPr>
        <w:rFonts w:ascii="Arial" w:hAnsi="Arial" w:cs="Arial"/>
        <w:b/>
        <w:sz w:val="16"/>
        <w:szCs w:val="16"/>
      </w:rPr>
      <w:instrText xml:space="preserve"> NUMPAGES </w:instrText>
    </w:r>
    <w:r w:rsidRPr="001F4309">
      <w:rPr>
        <w:rFonts w:ascii="Arial" w:hAnsi="Arial" w:cs="Arial"/>
        <w:b/>
        <w:sz w:val="16"/>
        <w:szCs w:val="16"/>
      </w:rPr>
      <w:fldChar w:fldCharType="separate"/>
    </w:r>
    <w:r w:rsidRPr="001F4309">
      <w:rPr>
        <w:rFonts w:ascii="Arial" w:hAnsi="Arial" w:cs="Arial"/>
        <w:b/>
        <w:sz w:val="16"/>
        <w:szCs w:val="16"/>
      </w:rPr>
      <w:t>61</w:t>
    </w:r>
    <w:r w:rsidRPr="001F4309">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4EFF" w14:textId="77777777" w:rsidR="0073073D" w:rsidRDefault="0073073D">
      <w:r>
        <w:separator/>
      </w:r>
    </w:p>
  </w:footnote>
  <w:footnote w:type="continuationSeparator" w:id="0">
    <w:p w14:paraId="38605AF0" w14:textId="77777777" w:rsidR="0073073D" w:rsidRDefault="00730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BEA3" w14:textId="77777777" w:rsidR="001F4309" w:rsidRDefault="001F430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DF09" w14:textId="77A223B7" w:rsidR="007C2D08" w:rsidRDefault="002F13CC">
    <w:pPr>
      <w:pStyle w:val="Cabealho"/>
    </w:pPr>
    <w:r>
      <w:rPr>
        <w:noProof/>
      </w:rPr>
      <w:object w:dxaOrig="1440" w:dyaOrig="1440" w14:anchorId="3591E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1" type="#_x0000_t75" style="position:absolute;margin-left:-.1pt;margin-top:1.35pt;width:168.1pt;height:29.95pt;z-index:251658240;mso-position-horizontal-relative:text;mso-position-vertical-relative:text">
          <v:imagedata r:id="rId1" o:title=""/>
          <w10:wrap type="topAndBottom"/>
        </v:shape>
        <o:OLEObject Type="Embed" ProgID="PBrush" ShapeID="_x0000_s2081" DrawAspect="Content" ObjectID="_1753688032"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A8605" w14:textId="77777777" w:rsidR="001F4309" w:rsidRDefault="001F43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7621CC0"/>
    <w:lvl w:ilvl="0">
      <w:start w:val="1"/>
      <w:numFmt w:val="bullet"/>
      <w:pStyle w:val="Texto"/>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8A961A2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2"/>
    <w:lvl w:ilvl="0">
      <w:start w:val="7"/>
      <w:numFmt w:val="bullet"/>
      <w:lvlText w:val="-"/>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3"/>
    <w:lvl w:ilvl="0">
      <w:start w:val="7"/>
      <w:numFmt w:val="bullet"/>
      <w:lvlText w:val="-"/>
      <w:lvlJc w:val="left"/>
      <w:pPr>
        <w:tabs>
          <w:tab w:val="num" w:pos="1069"/>
        </w:tabs>
        <w:ind w:left="1069" w:hanging="360"/>
      </w:pPr>
      <w:rPr>
        <w:rFonts w:ascii="Times New Roman" w:hAnsi="Times New Roman" w:cs="Times New Roman"/>
      </w:rPr>
    </w:lvl>
  </w:abstractNum>
  <w:abstractNum w:abstractNumId="4" w15:restartNumberingAfterBreak="0">
    <w:nsid w:val="00000004"/>
    <w:multiLevelType w:val="multilevel"/>
    <w:tmpl w:val="00000004"/>
    <w:name w:val="WW8Num4"/>
    <w:lvl w:ilvl="0">
      <w:start w:val="10"/>
      <w:numFmt w:val="decimal"/>
      <w:lvlText w:val="%1"/>
      <w:lvlJc w:val="left"/>
      <w:pPr>
        <w:tabs>
          <w:tab w:val="num" w:pos="615"/>
        </w:tabs>
        <w:ind w:left="615" w:hanging="615"/>
      </w:pPr>
      <w:rPr>
        <w:color w:val="auto"/>
      </w:rPr>
    </w:lvl>
    <w:lvl w:ilvl="1">
      <w:start w:val="3"/>
      <w:numFmt w:val="decimal"/>
      <w:lvlText w:val="%1.%2"/>
      <w:lvlJc w:val="left"/>
      <w:pPr>
        <w:tabs>
          <w:tab w:val="num" w:pos="615"/>
        </w:tabs>
        <w:ind w:left="615" w:hanging="615"/>
      </w:pPr>
      <w:rPr>
        <w:color w:val="auto"/>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5" w15:restartNumberingAfterBreak="0">
    <w:nsid w:val="00000005"/>
    <w:multiLevelType w:val="multilevel"/>
    <w:tmpl w:val="00000005"/>
    <w:name w:val="WW8Num5"/>
    <w:lvl w:ilvl="0">
      <w:start w:val="1"/>
      <w:numFmt w:val="decimal"/>
      <w:lvlText w:val="%1"/>
      <w:lvlJc w:val="left"/>
      <w:pPr>
        <w:tabs>
          <w:tab w:val="num" w:pos="0"/>
        </w:tabs>
        <w:ind w:left="1134" w:hanging="1134"/>
      </w:pPr>
      <w:rPr>
        <w:b w:val="0"/>
        <w:i w:val="0"/>
        <w:sz w:val="22"/>
      </w:rPr>
    </w:lvl>
    <w:lvl w:ilvl="1">
      <w:start w:val="1"/>
      <w:numFmt w:val="decimal"/>
      <w:lvlText w:val="%1.%2"/>
      <w:lvlJc w:val="left"/>
      <w:rPr>
        <w:rFonts w:ascii="Arial" w:hAnsi="Arial" w:cs="Arial"/>
        <w:b w:val="0"/>
        <w:bCs w:val="0"/>
        <w:i w:val="0"/>
        <w:iCs w:val="0"/>
        <w:caps w:val="0"/>
        <w:smallCaps w:val="0"/>
        <w:strike w:val="0"/>
        <w:dstrike w:val="0"/>
        <w:vanish w:val="0"/>
        <w:color w:val="000000"/>
        <w:spacing w:val="0"/>
        <w:kern w:val="1"/>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6"/>
    <w:multiLevelType w:val="multilevel"/>
    <w:tmpl w:val="00000006"/>
    <w:name w:val="WW8Num6"/>
    <w:lvl w:ilvl="0">
      <w:start w:val="8"/>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name w:val="WW8Num8"/>
    <w:lvl w:ilvl="0">
      <w:start w:val="9"/>
      <w:numFmt w:val="decimal"/>
      <w:lvlText w:val="%1.4"/>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4"/>
    <w:lvl w:ilvl="0">
      <w:start w:val="9"/>
      <w:numFmt w:val="decimal"/>
      <w:lvlText w:val="%1"/>
      <w:lvlJc w:val="left"/>
      <w:pPr>
        <w:tabs>
          <w:tab w:val="num" w:pos="360"/>
        </w:tabs>
        <w:ind w:left="360" w:hanging="360"/>
      </w:pPr>
      <w:rPr>
        <w:color w:val="auto"/>
      </w:rPr>
    </w:lvl>
    <w:lvl w:ilvl="1">
      <w:start w:val="4"/>
      <w:numFmt w:val="decimal"/>
      <w:lvlText w:val="%1.%2"/>
      <w:lvlJc w:val="left"/>
      <w:pPr>
        <w:tabs>
          <w:tab w:val="num" w:pos="360"/>
        </w:tabs>
        <w:ind w:left="360" w:hanging="360"/>
      </w:pPr>
      <w:rPr>
        <w:color w:val="auto"/>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9" w15:restartNumberingAfterBreak="0">
    <w:nsid w:val="0000000E"/>
    <w:multiLevelType w:val="multilevel"/>
    <w:tmpl w:val="0000000E"/>
    <w:name w:val="WW8Num15"/>
    <w:lvl w:ilvl="0">
      <w:start w:val="6"/>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11"/>
    <w:multiLevelType w:val="multilevel"/>
    <w:tmpl w:val="00000011"/>
    <w:name w:val="WW8Num19"/>
    <w:lvl w:ilvl="0">
      <w:start w:val="7"/>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0000013"/>
    <w:multiLevelType w:val="multilevel"/>
    <w:tmpl w:val="00000013"/>
    <w:name w:val="WW8Num2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0000014"/>
    <w:multiLevelType w:val="multilevel"/>
    <w:tmpl w:val="00000014"/>
    <w:name w:val="WW8Num22"/>
    <w:lvl w:ilvl="0">
      <w:start w:val="3"/>
      <w:numFmt w:val="decimal"/>
      <w:lvlText w:val="%1"/>
      <w:lvlJc w:val="left"/>
      <w:pPr>
        <w:tabs>
          <w:tab w:val="num" w:pos="360"/>
        </w:tabs>
        <w:ind w:left="360" w:hanging="360"/>
      </w:pPr>
    </w:lvl>
    <w:lvl w:ilvl="1">
      <w:start w:val="9"/>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4"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5" w15:restartNumberingAfterBreak="0">
    <w:nsid w:val="0AB86D13"/>
    <w:multiLevelType w:val="multilevel"/>
    <w:tmpl w:val="66D466D2"/>
    <w:lvl w:ilvl="0">
      <w:start w:val="1"/>
      <w:numFmt w:val="decimal"/>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40111D8"/>
    <w:multiLevelType w:val="hybridMultilevel"/>
    <w:tmpl w:val="64768CE0"/>
    <w:lvl w:ilvl="0" w:tplc="0812DCC0">
      <w:start w:val="1"/>
      <w:numFmt w:val="bullet"/>
      <w:lvlText w:val=""/>
      <w:lvlJc w:val="left"/>
      <w:pPr>
        <w:tabs>
          <w:tab w:val="num" w:pos="284"/>
        </w:tabs>
        <w:ind w:left="284" w:firstLine="76"/>
      </w:pPr>
      <w:rPr>
        <w:rFonts w:ascii="Wingdings" w:hAnsi="Wingdings" w:hint="default"/>
      </w:rPr>
    </w:lvl>
    <w:lvl w:ilvl="1" w:tplc="58CE5BE2">
      <w:start w:val="1"/>
      <w:numFmt w:val="bullet"/>
      <w:lvlText w:val="o"/>
      <w:lvlJc w:val="left"/>
      <w:pPr>
        <w:tabs>
          <w:tab w:val="num" w:pos="1440"/>
        </w:tabs>
        <w:ind w:left="1440" w:hanging="360"/>
      </w:pPr>
      <w:rPr>
        <w:rFonts w:ascii="Courier New" w:hAnsi="Courier New" w:cs="Courier New" w:hint="default"/>
      </w:rPr>
    </w:lvl>
    <w:lvl w:ilvl="2" w:tplc="84C04EA8">
      <w:start w:val="1"/>
      <w:numFmt w:val="bullet"/>
      <w:lvlText w:val=""/>
      <w:lvlJc w:val="left"/>
      <w:pPr>
        <w:tabs>
          <w:tab w:val="num" w:pos="2160"/>
        </w:tabs>
        <w:ind w:left="2160" w:hanging="360"/>
      </w:pPr>
      <w:rPr>
        <w:rFonts w:ascii="Wingdings" w:hAnsi="Wingdings" w:hint="default"/>
      </w:rPr>
    </w:lvl>
    <w:lvl w:ilvl="3" w:tplc="D244F192" w:tentative="1">
      <w:start w:val="1"/>
      <w:numFmt w:val="bullet"/>
      <w:lvlText w:val=""/>
      <w:lvlJc w:val="left"/>
      <w:pPr>
        <w:tabs>
          <w:tab w:val="num" w:pos="2880"/>
        </w:tabs>
        <w:ind w:left="2880" w:hanging="360"/>
      </w:pPr>
      <w:rPr>
        <w:rFonts w:ascii="Symbol" w:hAnsi="Symbol" w:hint="default"/>
      </w:rPr>
    </w:lvl>
    <w:lvl w:ilvl="4" w:tplc="F1260514" w:tentative="1">
      <w:start w:val="1"/>
      <w:numFmt w:val="bullet"/>
      <w:lvlText w:val="o"/>
      <w:lvlJc w:val="left"/>
      <w:pPr>
        <w:tabs>
          <w:tab w:val="num" w:pos="3600"/>
        </w:tabs>
        <w:ind w:left="3600" w:hanging="360"/>
      </w:pPr>
      <w:rPr>
        <w:rFonts w:ascii="Courier New" w:hAnsi="Courier New" w:cs="Courier New" w:hint="default"/>
      </w:rPr>
    </w:lvl>
    <w:lvl w:ilvl="5" w:tplc="21F04EC0" w:tentative="1">
      <w:start w:val="1"/>
      <w:numFmt w:val="bullet"/>
      <w:lvlText w:val=""/>
      <w:lvlJc w:val="left"/>
      <w:pPr>
        <w:tabs>
          <w:tab w:val="num" w:pos="4320"/>
        </w:tabs>
        <w:ind w:left="4320" w:hanging="360"/>
      </w:pPr>
      <w:rPr>
        <w:rFonts w:ascii="Wingdings" w:hAnsi="Wingdings" w:hint="default"/>
      </w:rPr>
    </w:lvl>
    <w:lvl w:ilvl="6" w:tplc="B222670C" w:tentative="1">
      <w:start w:val="1"/>
      <w:numFmt w:val="bullet"/>
      <w:lvlText w:val=""/>
      <w:lvlJc w:val="left"/>
      <w:pPr>
        <w:tabs>
          <w:tab w:val="num" w:pos="5040"/>
        </w:tabs>
        <w:ind w:left="5040" w:hanging="360"/>
      </w:pPr>
      <w:rPr>
        <w:rFonts w:ascii="Symbol" w:hAnsi="Symbol" w:hint="default"/>
      </w:rPr>
    </w:lvl>
    <w:lvl w:ilvl="7" w:tplc="AD6A3D22" w:tentative="1">
      <w:start w:val="1"/>
      <w:numFmt w:val="bullet"/>
      <w:lvlText w:val="o"/>
      <w:lvlJc w:val="left"/>
      <w:pPr>
        <w:tabs>
          <w:tab w:val="num" w:pos="5760"/>
        </w:tabs>
        <w:ind w:left="5760" w:hanging="360"/>
      </w:pPr>
      <w:rPr>
        <w:rFonts w:ascii="Courier New" w:hAnsi="Courier New" w:cs="Courier New" w:hint="default"/>
      </w:rPr>
    </w:lvl>
    <w:lvl w:ilvl="8" w:tplc="A0F8DEB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A0A1648"/>
    <w:multiLevelType w:val="multilevel"/>
    <w:tmpl w:val="A14A46CA"/>
    <w:lvl w:ilvl="0">
      <w:start w:val="7"/>
      <w:numFmt w:val="decimal"/>
      <w:lvlText w:val="%1"/>
      <w:lvlJc w:val="left"/>
      <w:pPr>
        <w:ind w:left="720" w:hanging="360"/>
      </w:pPr>
      <w:rPr>
        <w:rFonts w:hint="default"/>
        <w:u w:val="none"/>
      </w:rPr>
    </w:lvl>
    <w:lvl w:ilvl="1">
      <w:start w:val="11"/>
      <w:numFmt w:val="decimal"/>
      <w:isLgl/>
      <w:lvlText w:val="%1.%2"/>
      <w:lvlJc w:val="left"/>
      <w:pPr>
        <w:ind w:left="1350" w:hanging="990"/>
      </w:pPr>
      <w:rPr>
        <w:rFonts w:hint="default"/>
        <w:color w:val="auto"/>
        <w:sz w:val="20"/>
      </w:rPr>
    </w:lvl>
    <w:lvl w:ilvl="2">
      <w:start w:val="1"/>
      <w:numFmt w:val="decimal"/>
      <w:isLgl/>
      <w:lvlText w:val="%1.%2.%3"/>
      <w:lvlJc w:val="left"/>
      <w:pPr>
        <w:ind w:left="1350" w:hanging="990"/>
      </w:pPr>
      <w:rPr>
        <w:rFonts w:hint="default"/>
        <w:color w:val="auto"/>
        <w:sz w:val="20"/>
      </w:rPr>
    </w:lvl>
    <w:lvl w:ilvl="3">
      <w:start w:val="1"/>
      <w:numFmt w:val="decimal"/>
      <w:isLgl/>
      <w:lvlText w:val="%1.%2.%3.%4"/>
      <w:lvlJc w:val="left"/>
      <w:pPr>
        <w:ind w:left="1350" w:hanging="990"/>
      </w:pPr>
      <w:rPr>
        <w:rFonts w:hint="default"/>
        <w:color w:val="auto"/>
        <w:sz w:val="20"/>
      </w:rPr>
    </w:lvl>
    <w:lvl w:ilvl="4">
      <w:start w:val="1"/>
      <w:numFmt w:val="decimal"/>
      <w:isLgl/>
      <w:lvlText w:val="%1.%2.%3.%4.%5"/>
      <w:lvlJc w:val="left"/>
      <w:pPr>
        <w:ind w:left="1440" w:hanging="1080"/>
      </w:pPr>
      <w:rPr>
        <w:rFonts w:hint="default"/>
        <w:color w:val="auto"/>
        <w:sz w:val="20"/>
      </w:rPr>
    </w:lvl>
    <w:lvl w:ilvl="5">
      <w:start w:val="1"/>
      <w:numFmt w:val="decimal"/>
      <w:isLgl/>
      <w:lvlText w:val="%1.%2.%3.%4.%5.%6"/>
      <w:lvlJc w:val="left"/>
      <w:pPr>
        <w:ind w:left="1440" w:hanging="1080"/>
      </w:pPr>
      <w:rPr>
        <w:rFonts w:hint="default"/>
        <w:color w:val="auto"/>
        <w:sz w:val="20"/>
      </w:rPr>
    </w:lvl>
    <w:lvl w:ilvl="6">
      <w:start w:val="1"/>
      <w:numFmt w:val="decimal"/>
      <w:isLgl/>
      <w:lvlText w:val="%1.%2.%3.%4.%5.%6.%7"/>
      <w:lvlJc w:val="left"/>
      <w:pPr>
        <w:ind w:left="1800" w:hanging="1440"/>
      </w:pPr>
      <w:rPr>
        <w:rFonts w:hint="default"/>
        <w:color w:val="auto"/>
        <w:sz w:val="20"/>
      </w:rPr>
    </w:lvl>
    <w:lvl w:ilvl="7">
      <w:start w:val="1"/>
      <w:numFmt w:val="decimal"/>
      <w:isLgl/>
      <w:lvlText w:val="%1.%2.%3.%4.%5.%6.%7.%8"/>
      <w:lvlJc w:val="left"/>
      <w:pPr>
        <w:ind w:left="1800" w:hanging="1440"/>
      </w:pPr>
      <w:rPr>
        <w:rFonts w:hint="default"/>
        <w:color w:val="auto"/>
        <w:sz w:val="20"/>
      </w:rPr>
    </w:lvl>
    <w:lvl w:ilvl="8">
      <w:start w:val="1"/>
      <w:numFmt w:val="decimal"/>
      <w:isLgl/>
      <w:lvlText w:val="%1.%2.%3.%4.%5.%6.%7.%8.%9"/>
      <w:lvlJc w:val="left"/>
      <w:pPr>
        <w:ind w:left="2160" w:hanging="1800"/>
      </w:pPr>
      <w:rPr>
        <w:rFonts w:hint="default"/>
        <w:color w:val="auto"/>
        <w:sz w:val="20"/>
      </w:rPr>
    </w:lvl>
  </w:abstractNum>
  <w:abstractNum w:abstractNumId="21"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rPr>
        <w:rFonts w:ascii="Arial" w:hAnsi="Arial" w:cs="Arial" w:hint="default"/>
        <w:b w:val="0"/>
        <w:bCs w:val="0"/>
        <w:i w:val="0"/>
        <w:iCs w:val="0"/>
        <w:caps w:val="0"/>
        <w:smallCaps w:val="0"/>
        <w:strike w:val="0"/>
        <w:dstrike w:val="0"/>
        <w:noProof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1BF821A8"/>
    <w:multiLevelType w:val="hybridMultilevel"/>
    <w:tmpl w:val="24E6F2E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490445"/>
    <w:multiLevelType w:val="hybridMultilevel"/>
    <w:tmpl w:val="E0443EDC"/>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5" w15:restartNumberingAfterBreak="0">
    <w:nsid w:val="25A3149D"/>
    <w:multiLevelType w:val="hybridMultilevel"/>
    <w:tmpl w:val="4424A7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6A95730"/>
    <w:multiLevelType w:val="hybridMultilevel"/>
    <w:tmpl w:val="FDFEBFB0"/>
    <w:lvl w:ilvl="0" w:tplc="30E2B052">
      <w:start w:val="1"/>
      <w:numFmt w:val="lowerLetter"/>
      <w:lvlText w:val="%1)"/>
      <w:lvlJc w:val="left"/>
      <w:pPr>
        <w:ind w:left="1635" w:hanging="360"/>
      </w:pPr>
      <w:rPr>
        <w:rFonts w:hint="default"/>
      </w:rPr>
    </w:lvl>
    <w:lvl w:ilvl="1" w:tplc="E604BE36" w:tentative="1">
      <w:start w:val="1"/>
      <w:numFmt w:val="lowerLetter"/>
      <w:lvlText w:val="%2."/>
      <w:lvlJc w:val="left"/>
      <w:pPr>
        <w:ind w:left="2355" w:hanging="360"/>
      </w:pPr>
    </w:lvl>
    <w:lvl w:ilvl="2" w:tplc="A186426E" w:tentative="1">
      <w:start w:val="1"/>
      <w:numFmt w:val="lowerRoman"/>
      <w:lvlText w:val="%3."/>
      <w:lvlJc w:val="right"/>
      <w:pPr>
        <w:ind w:left="3075" w:hanging="180"/>
      </w:pPr>
    </w:lvl>
    <w:lvl w:ilvl="3" w:tplc="F25C5D0E" w:tentative="1">
      <w:start w:val="1"/>
      <w:numFmt w:val="decimal"/>
      <w:lvlText w:val="%4."/>
      <w:lvlJc w:val="left"/>
      <w:pPr>
        <w:ind w:left="3795" w:hanging="360"/>
      </w:pPr>
    </w:lvl>
    <w:lvl w:ilvl="4" w:tplc="3F2A7EAA" w:tentative="1">
      <w:start w:val="1"/>
      <w:numFmt w:val="lowerLetter"/>
      <w:lvlText w:val="%5."/>
      <w:lvlJc w:val="left"/>
      <w:pPr>
        <w:ind w:left="4515" w:hanging="360"/>
      </w:pPr>
    </w:lvl>
    <w:lvl w:ilvl="5" w:tplc="9E8C0214" w:tentative="1">
      <w:start w:val="1"/>
      <w:numFmt w:val="lowerRoman"/>
      <w:lvlText w:val="%6."/>
      <w:lvlJc w:val="right"/>
      <w:pPr>
        <w:ind w:left="5235" w:hanging="180"/>
      </w:pPr>
    </w:lvl>
    <w:lvl w:ilvl="6" w:tplc="1364440E" w:tentative="1">
      <w:start w:val="1"/>
      <w:numFmt w:val="decimal"/>
      <w:lvlText w:val="%7."/>
      <w:lvlJc w:val="left"/>
      <w:pPr>
        <w:ind w:left="5955" w:hanging="360"/>
      </w:pPr>
    </w:lvl>
    <w:lvl w:ilvl="7" w:tplc="56C63C92" w:tentative="1">
      <w:start w:val="1"/>
      <w:numFmt w:val="lowerLetter"/>
      <w:lvlText w:val="%8."/>
      <w:lvlJc w:val="left"/>
      <w:pPr>
        <w:ind w:left="6675" w:hanging="360"/>
      </w:pPr>
    </w:lvl>
    <w:lvl w:ilvl="8" w:tplc="11E4D5DE" w:tentative="1">
      <w:start w:val="1"/>
      <w:numFmt w:val="lowerRoman"/>
      <w:lvlText w:val="%9."/>
      <w:lvlJc w:val="right"/>
      <w:pPr>
        <w:ind w:left="7395" w:hanging="180"/>
      </w:pPr>
    </w:lvl>
  </w:abstractNum>
  <w:abstractNum w:abstractNumId="27" w15:restartNumberingAfterBreak="0">
    <w:nsid w:val="2745444A"/>
    <w:multiLevelType w:val="hybridMultilevel"/>
    <w:tmpl w:val="016E48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2F3C42A4"/>
    <w:multiLevelType w:val="multilevel"/>
    <w:tmpl w:val="977254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34B716ED"/>
    <w:multiLevelType w:val="multilevel"/>
    <w:tmpl w:val="66D466D2"/>
    <w:lvl w:ilvl="0">
      <w:start w:val="1"/>
      <w:numFmt w:val="decimal"/>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5B46A6E"/>
    <w:multiLevelType w:val="multilevel"/>
    <w:tmpl w:val="1EE801B4"/>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720"/>
        </w:tabs>
        <w:ind w:left="720" w:hanging="720"/>
      </w:pPr>
      <w:rPr>
        <w:rFonts w:hint="default"/>
        <w:color w:val="000000"/>
        <w:sz w:val="20"/>
        <w:szCs w:val="2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1080"/>
        </w:tabs>
        <w:ind w:left="1080" w:hanging="1080"/>
      </w:pPr>
      <w:rPr>
        <w:rFonts w:hint="default"/>
        <w:color w:val="000000"/>
      </w:rPr>
    </w:lvl>
    <w:lvl w:ilvl="4">
      <w:start w:val="1"/>
      <w:numFmt w:val="decimal"/>
      <w:lvlText w:val="%1.%2.%3.%4.%5"/>
      <w:lvlJc w:val="left"/>
      <w:pPr>
        <w:tabs>
          <w:tab w:val="num" w:pos="1440"/>
        </w:tabs>
        <w:ind w:left="1440" w:hanging="1440"/>
      </w:pPr>
      <w:rPr>
        <w:rFonts w:hint="default"/>
        <w:color w:val="000000"/>
      </w:rPr>
    </w:lvl>
    <w:lvl w:ilvl="5">
      <w:start w:val="1"/>
      <w:numFmt w:val="decimal"/>
      <w:lvlText w:val="%1.%2.%3.%4.%5.%6"/>
      <w:lvlJc w:val="left"/>
      <w:pPr>
        <w:tabs>
          <w:tab w:val="num" w:pos="1440"/>
        </w:tabs>
        <w:ind w:left="1440" w:hanging="1440"/>
      </w:pPr>
      <w:rPr>
        <w:rFonts w:hint="default"/>
        <w:color w:val="000000"/>
      </w:rPr>
    </w:lvl>
    <w:lvl w:ilvl="6">
      <w:start w:val="1"/>
      <w:numFmt w:val="decimal"/>
      <w:lvlText w:val="%1.%2.%3.%4.%5.%6.%7"/>
      <w:lvlJc w:val="left"/>
      <w:pPr>
        <w:tabs>
          <w:tab w:val="num" w:pos="1800"/>
        </w:tabs>
        <w:ind w:left="1800" w:hanging="1800"/>
      </w:pPr>
      <w:rPr>
        <w:rFonts w:hint="default"/>
        <w:color w:val="000000"/>
      </w:rPr>
    </w:lvl>
    <w:lvl w:ilvl="7">
      <w:start w:val="1"/>
      <w:numFmt w:val="decimal"/>
      <w:lvlText w:val="%1.%2.%3.%4.%5.%6.%7.%8"/>
      <w:lvlJc w:val="left"/>
      <w:pPr>
        <w:tabs>
          <w:tab w:val="num" w:pos="1800"/>
        </w:tabs>
        <w:ind w:left="1800" w:hanging="1800"/>
      </w:pPr>
      <w:rPr>
        <w:rFonts w:hint="default"/>
        <w:color w:val="000000"/>
      </w:rPr>
    </w:lvl>
    <w:lvl w:ilvl="8">
      <w:start w:val="1"/>
      <w:numFmt w:val="decimal"/>
      <w:lvlText w:val="%1.%2.%3.%4.%5.%6.%7.%8.%9"/>
      <w:lvlJc w:val="left"/>
      <w:pPr>
        <w:tabs>
          <w:tab w:val="num" w:pos="2160"/>
        </w:tabs>
        <w:ind w:left="2160" w:hanging="2160"/>
      </w:pPr>
      <w:rPr>
        <w:rFonts w:hint="default"/>
        <w:color w:val="000000"/>
      </w:rPr>
    </w:lvl>
  </w:abstractNum>
  <w:abstractNum w:abstractNumId="33" w15:restartNumberingAfterBreak="0">
    <w:nsid w:val="36DC6132"/>
    <w:multiLevelType w:val="hybridMultilevel"/>
    <w:tmpl w:val="EFDEA88C"/>
    <w:lvl w:ilvl="0" w:tplc="F9A0FA6C">
      <w:start w:val="1"/>
      <w:numFmt w:val="decimal"/>
      <w:pStyle w:val="NIVEL1"/>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39BB7489"/>
    <w:multiLevelType w:val="hybridMultilevel"/>
    <w:tmpl w:val="DD4A20F8"/>
    <w:lvl w:ilvl="0" w:tplc="04160001">
      <w:start w:val="1"/>
      <w:numFmt w:val="bullet"/>
      <w:lvlText w:val=""/>
      <w:lvlJc w:val="left"/>
      <w:pPr>
        <w:ind w:left="1851" w:hanging="360"/>
      </w:pPr>
      <w:rPr>
        <w:rFonts w:ascii="Symbol" w:hAnsi="Symbol" w:hint="default"/>
      </w:rPr>
    </w:lvl>
    <w:lvl w:ilvl="1" w:tplc="04160003" w:tentative="1">
      <w:start w:val="1"/>
      <w:numFmt w:val="bullet"/>
      <w:lvlText w:val="o"/>
      <w:lvlJc w:val="left"/>
      <w:pPr>
        <w:ind w:left="2571" w:hanging="360"/>
      </w:pPr>
      <w:rPr>
        <w:rFonts w:ascii="Courier New" w:hAnsi="Courier New" w:cs="Courier New" w:hint="default"/>
      </w:rPr>
    </w:lvl>
    <w:lvl w:ilvl="2" w:tplc="04160005" w:tentative="1">
      <w:start w:val="1"/>
      <w:numFmt w:val="bullet"/>
      <w:lvlText w:val=""/>
      <w:lvlJc w:val="left"/>
      <w:pPr>
        <w:ind w:left="3291" w:hanging="360"/>
      </w:pPr>
      <w:rPr>
        <w:rFonts w:ascii="Wingdings" w:hAnsi="Wingdings" w:hint="default"/>
      </w:rPr>
    </w:lvl>
    <w:lvl w:ilvl="3" w:tplc="04160001" w:tentative="1">
      <w:start w:val="1"/>
      <w:numFmt w:val="bullet"/>
      <w:lvlText w:val=""/>
      <w:lvlJc w:val="left"/>
      <w:pPr>
        <w:ind w:left="4011" w:hanging="360"/>
      </w:pPr>
      <w:rPr>
        <w:rFonts w:ascii="Symbol" w:hAnsi="Symbol" w:hint="default"/>
      </w:rPr>
    </w:lvl>
    <w:lvl w:ilvl="4" w:tplc="04160003" w:tentative="1">
      <w:start w:val="1"/>
      <w:numFmt w:val="bullet"/>
      <w:lvlText w:val="o"/>
      <w:lvlJc w:val="left"/>
      <w:pPr>
        <w:ind w:left="4731" w:hanging="360"/>
      </w:pPr>
      <w:rPr>
        <w:rFonts w:ascii="Courier New" w:hAnsi="Courier New" w:cs="Courier New" w:hint="default"/>
      </w:rPr>
    </w:lvl>
    <w:lvl w:ilvl="5" w:tplc="04160005" w:tentative="1">
      <w:start w:val="1"/>
      <w:numFmt w:val="bullet"/>
      <w:lvlText w:val=""/>
      <w:lvlJc w:val="left"/>
      <w:pPr>
        <w:ind w:left="5451" w:hanging="360"/>
      </w:pPr>
      <w:rPr>
        <w:rFonts w:ascii="Wingdings" w:hAnsi="Wingdings" w:hint="default"/>
      </w:rPr>
    </w:lvl>
    <w:lvl w:ilvl="6" w:tplc="04160001" w:tentative="1">
      <w:start w:val="1"/>
      <w:numFmt w:val="bullet"/>
      <w:lvlText w:val=""/>
      <w:lvlJc w:val="left"/>
      <w:pPr>
        <w:ind w:left="6171" w:hanging="360"/>
      </w:pPr>
      <w:rPr>
        <w:rFonts w:ascii="Symbol" w:hAnsi="Symbol" w:hint="default"/>
      </w:rPr>
    </w:lvl>
    <w:lvl w:ilvl="7" w:tplc="04160003" w:tentative="1">
      <w:start w:val="1"/>
      <w:numFmt w:val="bullet"/>
      <w:lvlText w:val="o"/>
      <w:lvlJc w:val="left"/>
      <w:pPr>
        <w:ind w:left="6891" w:hanging="360"/>
      </w:pPr>
      <w:rPr>
        <w:rFonts w:ascii="Courier New" w:hAnsi="Courier New" w:cs="Courier New" w:hint="default"/>
      </w:rPr>
    </w:lvl>
    <w:lvl w:ilvl="8" w:tplc="04160005" w:tentative="1">
      <w:start w:val="1"/>
      <w:numFmt w:val="bullet"/>
      <w:lvlText w:val=""/>
      <w:lvlJc w:val="left"/>
      <w:pPr>
        <w:ind w:left="7611" w:hanging="360"/>
      </w:pPr>
      <w:rPr>
        <w:rFonts w:ascii="Wingdings" w:hAnsi="Wingdings" w:hint="default"/>
      </w:rPr>
    </w:lvl>
  </w:abstractNum>
  <w:abstractNum w:abstractNumId="35" w15:restartNumberingAfterBreak="0">
    <w:nsid w:val="3AAB6171"/>
    <w:multiLevelType w:val="hybridMultilevel"/>
    <w:tmpl w:val="60204788"/>
    <w:lvl w:ilvl="0" w:tplc="FE0A6082">
      <w:start w:val="1"/>
      <w:numFmt w:val="bullet"/>
      <w:pStyle w:val="nivel6"/>
      <w:lvlText w:val=""/>
      <w:lvlJc w:val="left"/>
      <w:pPr>
        <w:ind w:left="1800" w:hanging="360"/>
      </w:pPr>
      <w:rPr>
        <w:rFonts w:ascii="Symbol" w:hAnsi="Symbol" w:hint="default"/>
      </w:rPr>
    </w:lvl>
    <w:lvl w:ilvl="1" w:tplc="F2FA0E0C">
      <w:start w:val="1"/>
      <w:numFmt w:val="bullet"/>
      <w:lvlText w:val="o"/>
      <w:lvlJc w:val="left"/>
      <w:pPr>
        <w:ind w:left="2520" w:hanging="360"/>
      </w:pPr>
      <w:rPr>
        <w:rFonts w:ascii="Courier New" w:hAnsi="Courier New" w:cs="Courier New" w:hint="default"/>
      </w:rPr>
    </w:lvl>
    <w:lvl w:ilvl="2" w:tplc="62B07098">
      <w:start w:val="1"/>
      <w:numFmt w:val="bullet"/>
      <w:lvlText w:val=""/>
      <w:lvlJc w:val="left"/>
      <w:pPr>
        <w:ind w:left="3240" w:hanging="360"/>
      </w:pPr>
      <w:rPr>
        <w:rFonts w:ascii="Wingdings" w:hAnsi="Wingdings" w:hint="default"/>
      </w:rPr>
    </w:lvl>
    <w:lvl w:ilvl="3" w:tplc="D212A69E" w:tentative="1">
      <w:start w:val="1"/>
      <w:numFmt w:val="bullet"/>
      <w:lvlText w:val=""/>
      <w:lvlJc w:val="left"/>
      <w:pPr>
        <w:ind w:left="3960" w:hanging="360"/>
      </w:pPr>
      <w:rPr>
        <w:rFonts w:ascii="Symbol" w:hAnsi="Symbol" w:hint="default"/>
      </w:rPr>
    </w:lvl>
    <w:lvl w:ilvl="4" w:tplc="650CD446" w:tentative="1">
      <w:start w:val="1"/>
      <w:numFmt w:val="bullet"/>
      <w:lvlText w:val="o"/>
      <w:lvlJc w:val="left"/>
      <w:pPr>
        <w:ind w:left="4680" w:hanging="360"/>
      </w:pPr>
      <w:rPr>
        <w:rFonts w:ascii="Courier New" w:hAnsi="Courier New" w:cs="Courier New" w:hint="default"/>
      </w:rPr>
    </w:lvl>
    <w:lvl w:ilvl="5" w:tplc="18025888" w:tentative="1">
      <w:start w:val="1"/>
      <w:numFmt w:val="bullet"/>
      <w:lvlText w:val=""/>
      <w:lvlJc w:val="left"/>
      <w:pPr>
        <w:ind w:left="5400" w:hanging="360"/>
      </w:pPr>
      <w:rPr>
        <w:rFonts w:ascii="Wingdings" w:hAnsi="Wingdings" w:hint="default"/>
      </w:rPr>
    </w:lvl>
    <w:lvl w:ilvl="6" w:tplc="D2E4303E" w:tentative="1">
      <w:start w:val="1"/>
      <w:numFmt w:val="bullet"/>
      <w:lvlText w:val=""/>
      <w:lvlJc w:val="left"/>
      <w:pPr>
        <w:ind w:left="6120" w:hanging="360"/>
      </w:pPr>
      <w:rPr>
        <w:rFonts w:ascii="Symbol" w:hAnsi="Symbol" w:hint="default"/>
      </w:rPr>
    </w:lvl>
    <w:lvl w:ilvl="7" w:tplc="3600EA96" w:tentative="1">
      <w:start w:val="1"/>
      <w:numFmt w:val="bullet"/>
      <w:lvlText w:val="o"/>
      <w:lvlJc w:val="left"/>
      <w:pPr>
        <w:ind w:left="6840" w:hanging="360"/>
      </w:pPr>
      <w:rPr>
        <w:rFonts w:ascii="Courier New" w:hAnsi="Courier New" w:cs="Courier New" w:hint="default"/>
      </w:rPr>
    </w:lvl>
    <w:lvl w:ilvl="8" w:tplc="00BCA0F4" w:tentative="1">
      <w:start w:val="1"/>
      <w:numFmt w:val="bullet"/>
      <w:lvlText w:val=""/>
      <w:lvlJc w:val="left"/>
      <w:pPr>
        <w:ind w:left="7560" w:hanging="360"/>
      </w:pPr>
      <w:rPr>
        <w:rFonts w:ascii="Wingdings" w:hAnsi="Wingdings" w:hint="default"/>
      </w:rPr>
    </w:lvl>
  </w:abstractNum>
  <w:abstractNum w:abstractNumId="36"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3B8A56BC"/>
    <w:multiLevelType w:val="multilevel"/>
    <w:tmpl w:val="BD528088"/>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8" w15:restartNumberingAfterBreak="0">
    <w:nsid w:val="3C1540FA"/>
    <w:multiLevelType w:val="hybridMultilevel"/>
    <w:tmpl w:val="6AACD52E"/>
    <w:lvl w:ilvl="0" w:tplc="DF52D4C2">
      <w:start w:val="1"/>
      <w:numFmt w:val="bullet"/>
      <w:lvlText w:val=""/>
      <w:lvlJc w:val="left"/>
      <w:pPr>
        <w:ind w:left="720" w:hanging="360"/>
      </w:pPr>
      <w:rPr>
        <w:rFonts w:ascii="Symbol" w:hAnsi="Symbol" w:hint="default"/>
        <w:color w:val="000000" w:themeColor="text1"/>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3DCC6BDD"/>
    <w:multiLevelType w:val="multilevel"/>
    <w:tmpl w:val="8B08244E"/>
    <w:lvl w:ilvl="0">
      <w:start w:val="1"/>
      <w:numFmt w:val="decimal"/>
      <w:pStyle w:val="pargrafo"/>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isLgl/>
      <w:lvlText w:val="%1.%2.%3"/>
      <w:lvlJc w:val="left"/>
      <w:pPr>
        <w:tabs>
          <w:tab w:val="num" w:pos="1134"/>
        </w:tabs>
        <w:ind w:left="1134" w:hanging="1134"/>
      </w:pPr>
      <w:rPr>
        <w:rFonts w:hint="default"/>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0"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1"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42" w15:restartNumberingAfterBreak="0">
    <w:nsid w:val="4D090B15"/>
    <w:multiLevelType w:val="hybridMultilevel"/>
    <w:tmpl w:val="B3A449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527F0773"/>
    <w:multiLevelType w:val="hybridMultilevel"/>
    <w:tmpl w:val="B0842C2C"/>
    <w:lvl w:ilvl="0" w:tplc="4F40D330">
      <w:start w:val="1"/>
      <w:numFmt w:val="decimal"/>
      <w:lvlText w:val="%1."/>
      <w:lvlJc w:val="left"/>
      <w:pPr>
        <w:ind w:left="720" w:hanging="360"/>
      </w:pPr>
    </w:lvl>
    <w:lvl w:ilvl="1" w:tplc="84E25C60">
      <w:start w:val="1"/>
      <w:numFmt w:val="lowerLetter"/>
      <w:lvlText w:val="%2."/>
      <w:lvlJc w:val="left"/>
      <w:pPr>
        <w:ind w:left="1440" w:hanging="360"/>
      </w:pPr>
    </w:lvl>
    <w:lvl w:ilvl="2" w:tplc="6BF2A968" w:tentative="1">
      <w:start w:val="1"/>
      <w:numFmt w:val="lowerRoman"/>
      <w:lvlText w:val="%3."/>
      <w:lvlJc w:val="right"/>
      <w:pPr>
        <w:ind w:left="2160" w:hanging="180"/>
      </w:pPr>
    </w:lvl>
    <w:lvl w:ilvl="3" w:tplc="78B2BE50" w:tentative="1">
      <w:start w:val="1"/>
      <w:numFmt w:val="decimal"/>
      <w:lvlText w:val="%4."/>
      <w:lvlJc w:val="left"/>
      <w:pPr>
        <w:ind w:left="2880" w:hanging="360"/>
      </w:pPr>
    </w:lvl>
    <w:lvl w:ilvl="4" w:tplc="98A098EE" w:tentative="1">
      <w:start w:val="1"/>
      <w:numFmt w:val="lowerLetter"/>
      <w:lvlText w:val="%5."/>
      <w:lvlJc w:val="left"/>
      <w:pPr>
        <w:ind w:left="3600" w:hanging="360"/>
      </w:pPr>
    </w:lvl>
    <w:lvl w:ilvl="5" w:tplc="5844BADC" w:tentative="1">
      <w:start w:val="1"/>
      <w:numFmt w:val="lowerRoman"/>
      <w:lvlText w:val="%6."/>
      <w:lvlJc w:val="right"/>
      <w:pPr>
        <w:ind w:left="4320" w:hanging="180"/>
      </w:pPr>
    </w:lvl>
    <w:lvl w:ilvl="6" w:tplc="FB906C26" w:tentative="1">
      <w:start w:val="1"/>
      <w:numFmt w:val="decimal"/>
      <w:lvlText w:val="%7."/>
      <w:lvlJc w:val="left"/>
      <w:pPr>
        <w:ind w:left="5040" w:hanging="360"/>
      </w:pPr>
    </w:lvl>
    <w:lvl w:ilvl="7" w:tplc="6E6E0F2E" w:tentative="1">
      <w:start w:val="1"/>
      <w:numFmt w:val="lowerLetter"/>
      <w:lvlText w:val="%8."/>
      <w:lvlJc w:val="left"/>
      <w:pPr>
        <w:ind w:left="5760" w:hanging="360"/>
      </w:pPr>
    </w:lvl>
    <w:lvl w:ilvl="8" w:tplc="B5FE7472" w:tentative="1">
      <w:start w:val="1"/>
      <w:numFmt w:val="lowerRoman"/>
      <w:lvlText w:val="%9."/>
      <w:lvlJc w:val="right"/>
      <w:pPr>
        <w:ind w:left="6480" w:hanging="180"/>
      </w:pPr>
    </w:lvl>
  </w:abstractNum>
  <w:abstractNum w:abstractNumId="44" w15:restartNumberingAfterBreak="0">
    <w:nsid w:val="53DA142A"/>
    <w:multiLevelType w:val="hybridMultilevel"/>
    <w:tmpl w:val="92BCB90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5" w15:restartNumberingAfterBreak="0">
    <w:nsid w:val="563045A3"/>
    <w:multiLevelType w:val="hybridMultilevel"/>
    <w:tmpl w:val="BB7C1B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0"/>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E2E5B55"/>
    <w:multiLevelType w:val="hybridMultilevel"/>
    <w:tmpl w:val="25B29936"/>
    <w:lvl w:ilvl="0" w:tplc="14C65EC2">
      <w:start w:val="1"/>
      <w:numFmt w:val="lowerLetter"/>
      <w:lvlText w:val="%1)"/>
      <w:lvlJc w:val="left"/>
      <w:pPr>
        <w:ind w:left="720" w:hanging="360"/>
      </w:pPr>
      <w:rPr>
        <w:strike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5E4F549A"/>
    <w:multiLevelType w:val="hybridMultilevel"/>
    <w:tmpl w:val="A33CC2BA"/>
    <w:lvl w:ilvl="0" w:tplc="04160017">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9"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64AB33E6"/>
    <w:multiLevelType w:val="multilevel"/>
    <w:tmpl w:val="68B425A4"/>
    <w:lvl w:ilvl="0">
      <w:start w:val="1"/>
      <w:numFmt w:val="decimal"/>
      <w:lvlText w:val="%1"/>
      <w:lvlJc w:val="left"/>
      <w:pPr>
        <w:tabs>
          <w:tab w:val="num" w:pos="360"/>
        </w:tabs>
        <w:ind w:left="360" w:hanging="360"/>
      </w:pPr>
      <w:rPr>
        <w:rFonts w:ascii="Ecofont Vera Sans" w:hAnsi="Ecofont Vera Sans" w:cs="Times New Roman" w:hint="default"/>
        <w:color w:val="000000"/>
        <w:sz w:val="20"/>
      </w:rPr>
    </w:lvl>
    <w:lvl w:ilvl="1">
      <w:start w:val="1"/>
      <w:numFmt w:val="decimal"/>
      <w:lvlText w:val="%1.%2"/>
      <w:lvlJc w:val="left"/>
      <w:pPr>
        <w:tabs>
          <w:tab w:val="num" w:pos="360"/>
        </w:tabs>
        <w:ind w:left="360" w:hanging="360"/>
      </w:pPr>
      <w:rPr>
        <w:rFonts w:ascii="Ecofont Vera Sans" w:hAnsi="Ecofont Vera Sans" w:cs="Times New Roman" w:hint="default"/>
        <w:color w:val="000000"/>
        <w:sz w:val="20"/>
      </w:rPr>
    </w:lvl>
    <w:lvl w:ilvl="2">
      <w:start w:val="1"/>
      <w:numFmt w:val="decimal"/>
      <w:lvlText w:val="%1.%2.%3"/>
      <w:lvlJc w:val="left"/>
      <w:pPr>
        <w:tabs>
          <w:tab w:val="num" w:pos="720"/>
        </w:tabs>
        <w:ind w:left="720" w:hanging="720"/>
      </w:pPr>
      <w:rPr>
        <w:rFonts w:ascii="Ecofont Vera Sans" w:hAnsi="Ecofont Vera Sans" w:cs="Times New Roman" w:hint="default"/>
        <w:color w:val="000000"/>
        <w:sz w:val="20"/>
      </w:rPr>
    </w:lvl>
    <w:lvl w:ilvl="3">
      <w:start w:val="1"/>
      <w:numFmt w:val="decimal"/>
      <w:lvlText w:val="%1.%2.%3.%4"/>
      <w:lvlJc w:val="left"/>
      <w:pPr>
        <w:tabs>
          <w:tab w:val="num" w:pos="1080"/>
        </w:tabs>
        <w:ind w:left="1080" w:hanging="1080"/>
      </w:pPr>
      <w:rPr>
        <w:rFonts w:ascii="Ecofont Vera Sans" w:hAnsi="Ecofont Vera Sans" w:cs="Times New Roman" w:hint="default"/>
        <w:color w:val="000000"/>
        <w:sz w:val="20"/>
      </w:rPr>
    </w:lvl>
    <w:lvl w:ilvl="4">
      <w:start w:val="1"/>
      <w:numFmt w:val="decimal"/>
      <w:lvlText w:val="%1.%2.%3.%4.%5"/>
      <w:lvlJc w:val="left"/>
      <w:pPr>
        <w:tabs>
          <w:tab w:val="num" w:pos="1080"/>
        </w:tabs>
        <w:ind w:left="1080" w:hanging="1080"/>
      </w:pPr>
      <w:rPr>
        <w:rFonts w:ascii="Ecofont Vera Sans" w:hAnsi="Ecofont Vera Sans" w:cs="Times New Roman" w:hint="default"/>
        <w:color w:val="000000"/>
        <w:sz w:val="20"/>
      </w:rPr>
    </w:lvl>
    <w:lvl w:ilvl="5">
      <w:start w:val="1"/>
      <w:numFmt w:val="decimal"/>
      <w:lvlText w:val="%1.%2.%3.%4.%5.%6"/>
      <w:lvlJc w:val="left"/>
      <w:pPr>
        <w:tabs>
          <w:tab w:val="num" w:pos="1440"/>
        </w:tabs>
        <w:ind w:left="1440" w:hanging="1440"/>
      </w:pPr>
      <w:rPr>
        <w:rFonts w:ascii="Ecofont Vera Sans" w:hAnsi="Ecofont Vera Sans" w:cs="Times New Roman" w:hint="default"/>
        <w:color w:val="000000"/>
        <w:sz w:val="20"/>
      </w:rPr>
    </w:lvl>
    <w:lvl w:ilvl="6">
      <w:start w:val="1"/>
      <w:numFmt w:val="decimal"/>
      <w:lvlText w:val="%1.%2.%3.%4.%5.%6.%7"/>
      <w:lvlJc w:val="left"/>
      <w:pPr>
        <w:tabs>
          <w:tab w:val="num" w:pos="1440"/>
        </w:tabs>
        <w:ind w:left="1440" w:hanging="1440"/>
      </w:pPr>
      <w:rPr>
        <w:rFonts w:ascii="Ecofont Vera Sans" w:hAnsi="Ecofont Vera Sans" w:cs="Times New Roman" w:hint="default"/>
        <w:color w:val="000000"/>
        <w:sz w:val="20"/>
      </w:rPr>
    </w:lvl>
    <w:lvl w:ilvl="7">
      <w:start w:val="1"/>
      <w:numFmt w:val="decimal"/>
      <w:lvlText w:val="%1.%2.%3.%4.%5.%6.%7.%8"/>
      <w:lvlJc w:val="left"/>
      <w:pPr>
        <w:tabs>
          <w:tab w:val="num" w:pos="1800"/>
        </w:tabs>
        <w:ind w:left="1800" w:hanging="1800"/>
      </w:pPr>
      <w:rPr>
        <w:rFonts w:ascii="Ecofont Vera Sans" w:hAnsi="Ecofont Vera Sans" w:cs="Times New Roman" w:hint="default"/>
        <w:color w:val="000000"/>
        <w:sz w:val="20"/>
      </w:rPr>
    </w:lvl>
    <w:lvl w:ilvl="8">
      <w:start w:val="1"/>
      <w:numFmt w:val="decimal"/>
      <w:lvlText w:val="%1.%2.%3.%4.%5.%6.%7.%8.%9"/>
      <w:lvlJc w:val="left"/>
      <w:pPr>
        <w:tabs>
          <w:tab w:val="num" w:pos="1800"/>
        </w:tabs>
        <w:ind w:left="1800" w:hanging="1800"/>
      </w:pPr>
      <w:rPr>
        <w:rFonts w:ascii="Ecofont Vera Sans" w:hAnsi="Ecofont Vera Sans" w:cs="Times New Roman" w:hint="default"/>
        <w:color w:val="000000"/>
        <w:sz w:val="20"/>
      </w:rPr>
    </w:lvl>
  </w:abstractNum>
  <w:abstractNum w:abstractNumId="51"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52" w15:restartNumberingAfterBreak="0">
    <w:nsid w:val="700960C4"/>
    <w:multiLevelType w:val="hybridMultilevel"/>
    <w:tmpl w:val="ADD68E58"/>
    <w:lvl w:ilvl="0" w:tplc="A71A07D4">
      <w:start w:val="1"/>
      <w:numFmt w:val="lowerLetter"/>
      <w:lvlText w:val="%1)"/>
      <w:lvlJc w:val="left"/>
      <w:pPr>
        <w:ind w:left="9007"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3"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rPr>
        <w:rFonts w:ascii="Arial" w:hAnsi="Arial" w:cs="Arial"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4"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DC5362"/>
    <w:multiLevelType w:val="hybridMultilevel"/>
    <w:tmpl w:val="E58CC904"/>
    <w:lvl w:ilvl="0" w:tplc="5CF0F4A4">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num w:numId="1" w16cid:durableId="1189686887">
    <w:abstractNumId w:val="37"/>
  </w:num>
  <w:num w:numId="2" w16cid:durableId="90594530">
    <w:abstractNumId w:val="30"/>
  </w:num>
  <w:num w:numId="3" w16cid:durableId="2103262571">
    <w:abstractNumId w:val="41"/>
  </w:num>
  <w:num w:numId="4" w16cid:durableId="5064238">
    <w:abstractNumId w:val="49"/>
  </w:num>
  <w:num w:numId="5" w16cid:durableId="791509953">
    <w:abstractNumId w:val="21"/>
  </w:num>
  <w:num w:numId="6" w16cid:durableId="1829900342">
    <w:abstractNumId w:val="39"/>
  </w:num>
  <w:num w:numId="7" w16cid:durableId="1881673652">
    <w:abstractNumId w:val="51"/>
  </w:num>
  <w:num w:numId="8" w16cid:durableId="1336415986">
    <w:abstractNumId w:val="53"/>
  </w:num>
  <w:num w:numId="9" w16cid:durableId="661083477">
    <w:abstractNumId w:val="35"/>
  </w:num>
  <w:num w:numId="10" w16cid:durableId="990711963">
    <w:abstractNumId w:val="26"/>
  </w:num>
  <w:num w:numId="11" w16cid:durableId="731848190">
    <w:abstractNumId w:val="43"/>
  </w:num>
  <w:num w:numId="12" w16cid:durableId="540900530">
    <w:abstractNumId w:val="52"/>
  </w:num>
  <w:num w:numId="13" w16cid:durableId="1121266972">
    <w:abstractNumId w:val="14"/>
  </w:num>
  <w:num w:numId="14" w16cid:durableId="406537701">
    <w:abstractNumId w:val="38"/>
  </w:num>
  <w:num w:numId="15" w16cid:durableId="285743161">
    <w:abstractNumId w:val="20"/>
  </w:num>
  <w:num w:numId="16" w16cid:durableId="4601968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847106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60950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6263325">
    <w:abstractNumId w:val="28"/>
  </w:num>
  <w:num w:numId="20" w16cid:durableId="3409322">
    <w:abstractNumId w:val="1"/>
  </w:num>
  <w:num w:numId="21" w16cid:durableId="575167000">
    <w:abstractNumId w:val="13"/>
  </w:num>
  <w:num w:numId="22" w16cid:durableId="2117290182">
    <w:abstractNumId w:val="22"/>
  </w:num>
  <w:num w:numId="23" w16cid:durableId="6250735">
    <w:abstractNumId w:val="23"/>
  </w:num>
  <w:num w:numId="24" w16cid:durableId="32966746">
    <w:abstractNumId w:val="36"/>
  </w:num>
  <w:num w:numId="25" w16cid:durableId="574048081">
    <w:abstractNumId w:val="18"/>
  </w:num>
  <w:num w:numId="26" w16cid:durableId="1565797873">
    <w:abstractNumId w:val="24"/>
  </w:num>
  <w:num w:numId="27" w16cid:durableId="390688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408299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95043912">
    <w:abstractNumId w:val="48"/>
  </w:num>
  <w:num w:numId="30" w16cid:durableId="1658194187">
    <w:abstractNumId w:val="27"/>
  </w:num>
  <w:num w:numId="31" w16cid:durableId="471098236">
    <w:abstractNumId w:val="44"/>
  </w:num>
  <w:num w:numId="32" w16cid:durableId="929389386">
    <w:abstractNumId w:val="16"/>
  </w:num>
  <w:num w:numId="33" w16cid:durableId="1667778201">
    <w:abstractNumId w:val="40"/>
  </w:num>
  <w:num w:numId="34" w16cid:durableId="676737916">
    <w:abstractNumId w:val="34"/>
  </w:num>
  <w:num w:numId="35" w16cid:durableId="1728145027">
    <w:abstractNumId w:val="0"/>
  </w:num>
  <w:num w:numId="36" w16cid:durableId="222982181">
    <w:abstractNumId w:val="33"/>
  </w:num>
  <w:num w:numId="37" w16cid:durableId="592587620">
    <w:abstractNumId w:val="19"/>
  </w:num>
  <w:num w:numId="38" w16cid:durableId="1091314484">
    <w:abstractNumId w:val="15"/>
  </w:num>
  <w:num w:numId="39" w16cid:durableId="1269197294">
    <w:abstractNumId w:val="17"/>
  </w:num>
  <w:num w:numId="40" w16cid:durableId="361169371">
    <w:abstractNumId w:val="29"/>
  </w:num>
  <w:num w:numId="41" w16cid:durableId="1616643720">
    <w:abstractNumId w:val="32"/>
  </w:num>
  <w:num w:numId="42" w16cid:durableId="917636643">
    <w:abstractNumId w:val="50"/>
  </w:num>
  <w:num w:numId="43" w16cid:durableId="684215121">
    <w:abstractNumId w:val="31"/>
  </w:num>
  <w:num w:numId="44" w16cid:durableId="2082367109">
    <w:abstractNumId w:val="25"/>
  </w:num>
  <w:num w:numId="45" w16cid:durableId="900218475">
    <w:abstractNumId w:val="47"/>
  </w:num>
  <w:num w:numId="46" w16cid:durableId="1430811407">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3\PE 0426_2023 - SICLG 60969 - RP Transporte MCMV_PA\.mala direta\REGISTRO DE PREÇOS\Banco de Dados - RP.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3\PE 0426_2023 - SICLG 60969 - RP Transporte MCMV_PA\.mala direta\REGISTRO DE PREÇOS\Banco de Dados - RP.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2"/>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2"/>
        <w:lid w:val="pt-BR"/>
      </w:fieldMapData>
      <w:fieldMapData>
        <w:type w:val="dbColumn"/>
        <w:name w:val="Empresa"/>
        <w:mappedName w:val="Empresa"/>
        <w:column w:val="45"/>
        <w:lid w:val="pt-BR"/>
      </w:fieldMapData>
      <w:fieldMapData>
        <w:type w:val="dbColumn"/>
        <w:name w:val="Endereço"/>
        <w:mappedName w:val="Endereço 1"/>
        <w:column w:val="42"/>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9"/>
  <w:hyphenationZone w:val="425"/>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009"/>
    <w:rsid w:val="00000149"/>
    <w:rsid w:val="000003A5"/>
    <w:rsid w:val="0000053B"/>
    <w:rsid w:val="00000569"/>
    <w:rsid w:val="0000096C"/>
    <w:rsid w:val="00000BD3"/>
    <w:rsid w:val="00001054"/>
    <w:rsid w:val="000015F1"/>
    <w:rsid w:val="00001DD1"/>
    <w:rsid w:val="00001F5F"/>
    <w:rsid w:val="00002169"/>
    <w:rsid w:val="000021EE"/>
    <w:rsid w:val="00002469"/>
    <w:rsid w:val="000027B3"/>
    <w:rsid w:val="00002C4B"/>
    <w:rsid w:val="0000319C"/>
    <w:rsid w:val="0000323E"/>
    <w:rsid w:val="00003343"/>
    <w:rsid w:val="000033BB"/>
    <w:rsid w:val="000036FE"/>
    <w:rsid w:val="00003882"/>
    <w:rsid w:val="000038E8"/>
    <w:rsid w:val="00003B75"/>
    <w:rsid w:val="00003B97"/>
    <w:rsid w:val="000043CC"/>
    <w:rsid w:val="000049A4"/>
    <w:rsid w:val="00004F85"/>
    <w:rsid w:val="00005275"/>
    <w:rsid w:val="00005A64"/>
    <w:rsid w:val="00005B3A"/>
    <w:rsid w:val="000061E6"/>
    <w:rsid w:val="0000645F"/>
    <w:rsid w:val="00006ADF"/>
    <w:rsid w:val="00006BBC"/>
    <w:rsid w:val="00006F96"/>
    <w:rsid w:val="0000728B"/>
    <w:rsid w:val="000074A8"/>
    <w:rsid w:val="00007522"/>
    <w:rsid w:val="00007A75"/>
    <w:rsid w:val="00007C48"/>
    <w:rsid w:val="00007C9B"/>
    <w:rsid w:val="00010426"/>
    <w:rsid w:val="00010589"/>
    <w:rsid w:val="0001059B"/>
    <w:rsid w:val="000108A8"/>
    <w:rsid w:val="000108DF"/>
    <w:rsid w:val="00010D3A"/>
    <w:rsid w:val="0001127A"/>
    <w:rsid w:val="000113B6"/>
    <w:rsid w:val="0001146E"/>
    <w:rsid w:val="00011540"/>
    <w:rsid w:val="000116A1"/>
    <w:rsid w:val="000117DC"/>
    <w:rsid w:val="00011941"/>
    <w:rsid w:val="00011E97"/>
    <w:rsid w:val="00012025"/>
    <w:rsid w:val="00012177"/>
    <w:rsid w:val="000124C9"/>
    <w:rsid w:val="0001264A"/>
    <w:rsid w:val="00012920"/>
    <w:rsid w:val="00012D2A"/>
    <w:rsid w:val="00012DC8"/>
    <w:rsid w:val="000130D1"/>
    <w:rsid w:val="0001312D"/>
    <w:rsid w:val="0001371B"/>
    <w:rsid w:val="0001391F"/>
    <w:rsid w:val="00013EEF"/>
    <w:rsid w:val="00013F67"/>
    <w:rsid w:val="00013F86"/>
    <w:rsid w:val="000146FC"/>
    <w:rsid w:val="00014D25"/>
    <w:rsid w:val="00014E08"/>
    <w:rsid w:val="00014EDF"/>
    <w:rsid w:val="00014EF8"/>
    <w:rsid w:val="00014F3B"/>
    <w:rsid w:val="000155E5"/>
    <w:rsid w:val="000157D2"/>
    <w:rsid w:val="0001594D"/>
    <w:rsid w:val="00015A2B"/>
    <w:rsid w:val="00015A6A"/>
    <w:rsid w:val="00015A96"/>
    <w:rsid w:val="000163B7"/>
    <w:rsid w:val="00016667"/>
    <w:rsid w:val="00016753"/>
    <w:rsid w:val="00016D27"/>
    <w:rsid w:val="0001737E"/>
    <w:rsid w:val="00017F9D"/>
    <w:rsid w:val="000202CF"/>
    <w:rsid w:val="00020507"/>
    <w:rsid w:val="00020961"/>
    <w:rsid w:val="00020A24"/>
    <w:rsid w:val="00020A80"/>
    <w:rsid w:val="00020A94"/>
    <w:rsid w:val="00020B63"/>
    <w:rsid w:val="00020D73"/>
    <w:rsid w:val="0002163A"/>
    <w:rsid w:val="00021962"/>
    <w:rsid w:val="00021DDC"/>
    <w:rsid w:val="00022003"/>
    <w:rsid w:val="000220C3"/>
    <w:rsid w:val="0002217D"/>
    <w:rsid w:val="0002241C"/>
    <w:rsid w:val="00022553"/>
    <w:rsid w:val="000228A5"/>
    <w:rsid w:val="00022A40"/>
    <w:rsid w:val="00022A52"/>
    <w:rsid w:val="00022B7D"/>
    <w:rsid w:val="00022E1C"/>
    <w:rsid w:val="00022FD8"/>
    <w:rsid w:val="00022FDF"/>
    <w:rsid w:val="000231D0"/>
    <w:rsid w:val="0002337A"/>
    <w:rsid w:val="000235AA"/>
    <w:rsid w:val="00023993"/>
    <w:rsid w:val="00023CF9"/>
    <w:rsid w:val="00023EE0"/>
    <w:rsid w:val="000240A7"/>
    <w:rsid w:val="000245BA"/>
    <w:rsid w:val="000245F0"/>
    <w:rsid w:val="0002468A"/>
    <w:rsid w:val="000247E2"/>
    <w:rsid w:val="000248EE"/>
    <w:rsid w:val="00024979"/>
    <w:rsid w:val="00024A28"/>
    <w:rsid w:val="00024C85"/>
    <w:rsid w:val="00024D52"/>
    <w:rsid w:val="00025133"/>
    <w:rsid w:val="000263E6"/>
    <w:rsid w:val="00026718"/>
    <w:rsid w:val="00026AB9"/>
    <w:rsid w:val="00026D14"/>
    <w:rsid w:val="00027037"/>
    <w:rsid w:val="0002723F"/>
    <w:rsid w:val="00027647"/>
    <w:rsid w:val="00027DF0"/>
    <w:rsid w:val="00027E31"/>
    <w:rsid w:val="0003000E"/>
    <w:rsid w:val="0003020F"/>
    <w:rsid w:val="0003074A"/>
    <w:rsid w:val="00030881"/>
    <w:rsid w:val="00030A41"/>
    <w:rsid w:val="00030B67"/>
    <w:rsid w:val="00030BF4"/>
    <w:rsid w:val="00030C4C"/>
    <w:rsid w:val="00030ED0"/>
    <w:rsid w:val="00031222"/>
    <w:rsid w:val="000313DF"/>
    <w:rsid w:val="00031657"/>
    <w:rsid w:val="00031828"/>
    <w:rsid w:val="00031C0D"/>
    <w:rsid w:val="00031C40"/>
    <w:rsid w:val="00031E42"/>
    <w:rsid w:val="00032460"/>
    <w:rsid w:val="00032553"/>
    <w:rsid w:val="00032798"/>
    <w:rsid w:val="000328F8"/>
    <w:rsid w:val="00032B36"/>
    <w:rsid w:val="00032BF3"/>
    <w:rsid w:val="0003380D"/>
    <w:rsid w:val="00033A49"/>
    <w:rsid w:val="00033AD8"/>
    <w:rsid w:val="00033CD7"/>
    <w:rsid w:val="0003414F"/>
    <w:rsid w:val="000341B8"/>
    <w:rsid w:val="000348FD"/>
    <w:rsid w:val="00034B4A"/>
    <w:rsid w:val="00035313"/>
    <w:rsid w:val="0003538A"/>
    <w:rsid w:val="000355BE"/>
    <w:rsid w:val="000355CD"/>
    <w:rsid w:val="0003573E"/>
    <w:rsid w:val="00035882"/>
    <w:rsid w:val="0003591D"/>
    <w:rsid w:val="00035942"/>
    <w:rsid w:val="00035AD5"/>
    <w:rsid w:val="00035BFF"/>
    <w:rsid w:val="00035E6C"/>
    <w:rsid w:val="00036038"/>
    <w:rsid w:val="0003671C"/>
    <w:rsid w:val="00036805"/>
    <w:rsid w:val="000368E1"/>
    <w:rsid w:val="00036B7E"/>
    <w:rsid w:val="00036D8E"/>
    <w:rsid w:val="00036F77"/>
    <w:rsid w:val="0003743D"/>
    <w:rsid w:val="00037610"/>
    <w:rsid w:val="00037B1E"/>
    <w:rsid w:val="00037B7E"/>
    <w:rsid w:val="00037B9F"/>
    <w:rsid w:val="00037CA8"/>
    <w:rsid w:val="00037D17"/>
    <w:rsid w:val="000400D0"/>
    <w:rsid w:val="00040567"/>
    <w:rsid w:val="00040632"/>
    <w:rsid w:val="000408D2"/>
    <w:rsid w:val="00040C8F"/>
    <w:rsid w:val="00041164"/>
    <w:rsid w:val="000413D2"/>
    <w:rsid w:val="0004177C"/>
    <w:rsid w:val="00041C03"/>
    <w:rsid w:val="00041D5C"/>
    <w:rsid w:val="00041DA5"/>
    <w:rsid w:val="00041F29"/>
    <w:rsid w:val="00042054"/>
    <w:rsid w:val="000421C0"/>
    <w:rsid w:val="0004256B"/>
    <w:rsid w:val="00042577"/>
    <w:rsid w:val="00042C54"/>
    <w:rsid w:val="00042CA8"/>
    <w:rsid w:val="00042D50"/>
    <w:rsid w:val="000430C1"/>
    <w:rsid w:val="00043114"/>
    <w:rsid w:val="000434D3"/>
    <w:rsid w:val="00043537"/>
    <w:rsid w:val="0004371D"/>
    <w:rsid w:val="00043974"/>
    <w:rsid w:val="00043AFE"/>
    <w:rsid w:val="00043B60"/>
    <w:rsid w:val="00043C4C"/>
    <w:rsid w:val="00043D5C"/>
    <w:rsid w:val="0004449D"/>
    <w:rsid w:val="0004487B"/>
    <w:rsid w:val="00044B43"/>
    <w:rsid w:val="00044E00"/>
    <w:rsid w:val="00044F3C"/>
    <w:rsid w:val="000450D9"/>
    <w:rsid w:val="0004513B"/>
    <w:rsid w:val="00045D24"/>
    <w:rsid w:val="00045EE5"/>
    <w:rsid w:val="00045FFD"/>
    <w:rsid w:val="0004673F"/>
    <w:rsid w:val="00046882"/>
    <w:rsid w:val="00046B56"/>
    <w:rsid w:val="00046F10"/>
    <w:rsid w:val="00046F4D"/>
    <w:rsid w:val="00046F7B"/>
    <w:rsid w:val="000470CD"/>
    <w:rsid w:val="0004726C"/>
    <w:rsid w:val="000473AC"/>
    <w:rsid w:val="000473D9"/>
    <w:rsid w:val="000474A0"/>
    <w:rsid w:val="0004762A"/>
    <w:rsid w:val="000479BA"/>
    <w:rsid w:val="00047A58"/>
    <w:rsid w:val="00047A84"/>
    <w:rsid w:val="00047F6A"/>
    <w:rsid w:val="000501F3"/>
    <w:rsid w:val="00050260"/>
    <w:rsid w:val="0005048B"/>
    <w:rsid w:val="000504F5"/>
    <w:rsid w:val="00050874"/>
    <w:rsid w:val="00050BD8"/>
    <w:rsid w:val="00050EAD"/>
    <w:rsid w:val="00051055"/>
    <w:rsid w:val="0005130A"/>
    <w:rsid w:val="00051645"/>
    <w:rsid w:val="000516E6"/>
    <w:rsid w:val="0005186E"/>
    <w:rsid w:val="00051C91"/>
    <w:rsid w:val="00051D7B"/>
    <w:rsid w:val="000521B4"/>
    <w:rsid w:val="00052C8C"/>
    <w:rsid w:val="00052D9D"/>
    <w:rsid w:val="000532B0"/>
    <w:rsid w:val="00053428"/>
    <w:rsid w:val="000534A5"/>
    <w:rsid w:val="000534FC"/>
    <w:rsid w:val="000537F6"/>
    <w:rsid w:val="00053B6E"/>
    <w:rsid w:val="00053BD8"/>
    <w:rsid w:val="00053D1D"/>
    <w:rsid w:val="00053EF0"/>
    <w:rsid w:val="00053FEB"/>
    <w:rsid w:val="00054430"/>
    <w:rsid w:val="00055230"/>
    <w:rsid w:val="00055292"/>
    <w:rsid w:val="000553BA"/>
    <w:rsid w:val="0005570F"/>
    <w:rsid w:val="00055918"/>
    <w:rsid w:val="00055B1D"/>
    <w:rsid w:val="00055BCB"/>
    <w:rsid w:val="00055DA9"/>
    <w:rsid w:val="00056469"/>
    <w:rsid w:val="000567C9"/>
    <w:rsid w:val="0005681C"/>
    <w:rsid w:val="00056944"/>
    <w:rsid w:val="00056AAC"/>
    <w:rsid w:val="00056AEB"/>
    <w:rsid w:val="00056C56"/>
    <w:rsid w:val="00056D97"/>
    <w:rsid w:val="00056EEB"/>
    <w:rsid w:val="0005720B"/>
    <w:rsid w:val="000572DB"/>
    <w:rsid w:val="00057330"/>
    <w:rsid w:val="0005749F"/>
    <w:rsid w:val="0005750E"/>
    <w:rsid w:val="00057536"/>
    <w:rsid w:val="000578EE"/>
    <w:rsid w:val="00057CB9"/>
    <w:rsid w:val="00057D74"/>
    <w:rsid w:val="00057E50"/>
    <w:rsid w:val="00060043"/>
    <w:rsid w:val="00060074"/>
    <w:rsid w:val="00060588"/>
    <w:rsid w:val="000606EF"/>
    <w:rsid w:val="000608C7"/>
    <w:rsid w:val="000609F3"/>
    <w:rsid w:val="00060B22"/>
    <w:rsid w:val="00060CE8"/>
    <w:rsid w:val="00060D9B"/>
    <w:rsid w:val="00060E8C"/>
    <w:rsid w:val="00060F92"/>
    <w:rsid w:val="000611E9"/>
    <w:rsid w:val="0006153F"/>
    <w:rsid w:val="000615A5"/>
    <w:rsid w:val="00061E4B"/>
    <w:rsid w:val="000623FB"/>
    <w:rsid w:val="000625CA"/>
    <w:rsid w:val="000626F4"/>
    <w:rsid w:val="000628DA"/>
    <w:rsid w:val="000629B1"/>
    <w:rsid w:val="000629D9"/>
    <w:rsid w:val="00062E24"/>
    <w:rsid w:val="00062FE0"/>
    <w:rsid w:val="00063177"/>
    <w:rsid w:val="000631F0"/>
    <w:rsid w:val="000636C9"/>
    <w:rsid w:val="00063759"/>
    <w:rsid w:val="00063920"/>
    <w:rsid w:val="00063AC6"/>
    <w:rsid w:val="00064133"/>
    <w:rsid w:val="000641BB"/>
    <w:rsid w:val="0006426B"/>
    <w:rsid w:val="0006454B"/>
    <w:rsid w:val="00064656"/>
    <w:rsid w:val="000646F0"/>
    <w:rsid w:val="00064726"/>
    <w:rsid w:val="00064899"/>
    <w:rsid w:val="00064BF8"/>
    <w:rsid w:val="00064E59"/>
    <w:rsid w:val="00064FBD"/>
    <w:rsid w:val="00065034"/>
    <w:rsid w:val="0006522A"/>
    <w:rsid w:val="000652EC"/>
    <w:rsid w:val="00065927"/>
    <w:rsid w:val="00065A7A"/>
    <w:rsid w:val="00065B0F"/>
    <w:rsid w:val="00065EFF"/>
    <w:rsid w:val="0006600A"/>
    <w:rsid w:val="00066861"/>
    <w:rsid w:val="00067058"/>
    <w:rsid w:val="00067087"/>
    <w:rsid w:val="00067193"/>
    <w:rsid w:val="00067773"/>
    <w:rsid w:val="00067795"/>
    <w:rsid w:val="00067D98"/>
    <w:rsid w:val="000702B1"/>
    <w:rsid w:val="00070A61"/>
    <w:rsid w:val="0007101A"/>
    <w:rsid w:val="0007106B"/>
    <w:rsid w:val="000712A8"/>
    <w:rsid w:val="000713B8"/>
    <w:rsid w:val="000714F7"/>
    <w:rsid w:val="0007184B"/>
    <w:rsid w:val="000718AF"/>
    <w:rsid w:val="0007191F"/>
    <w:rsid w:val="00071BBE"/>
    <w:rsid w:val="0007264D"/>
    <w:rsid w:val="000726D8"/>
    <w:rsid w:val="000728CE"/>
    <w:rsid w:val="00072BED"/>
    <w:rsid w:val="00072D07"/>
    <w:rsid w:val="00072D13"/>
    <w:rsid w:val="00072E36"/>
    <w:rsid w:val="000731A6"/>
    <w:rsid w:val="00073452"/>
    <w:rsid w:val="000735FC"/>
    <w:rsid w:val="000738BB"/>
    <w:rsid w:val="00073A06"/>
    <w:rsid w:val="00073E5E"/>
    <w:rsid w:val="0007407A"/>
    <w:rsid w:val="000743C1"/>
    <w:rsid w:val="000745D6"/>
    <w:rsid w:val="00074890"/>
    <w:rsid w:val="00074BCB"/>
    <w:rsid w:val="00074DB5"/>
    <w:rsid w:val="00075175"/>
    <w:rsid w:val="0007531C"/>
    <w:rsid w:val="00075439"/>
    <w:rsid w:val="00075570"/>
    <w:rsid w:val="0007569A"/>
    <w:rsid w:val="000756EF"/>
    <w:rsid w:val="00075E09"/>
    <w:rsid w:val="0007661E"/>
    <w:rsid w:val="00076657"/>
    <w:rsid w:val="00076C92"/>
    <w:rsid w:val="00077261"/>
    <w:rsid w:val="000772F3"/>
    <w:rsid w:val="00077414"/>
    <w:rsid w:val="00077984"/>
    <w:rsid w:val="000779F0"/>
    <w:rsid w:val="00077B5A"/>
    <w:rsid w:val="00077BB0"/>
    <w:rsid w:val="00080000"/>
    <w:rsid w:val="000800D6"/>
    <w:rsid w:val="000800DB"/>
    <w:rsid w:val="000801A2"/>
    <w:rsid w:val="000801B7"/>
    <w:rsid w:val="000801EA"/>
    <w:rsid w:val="000801F3"/>
    <w:rsid w:val="000804F5"/>
    <w:rsid w:val="0008094F"/>
    <w:rsid w:val="00080BBF"/>
    <w:rsid w:val="00080BF3"/>
    <w:rsid w:val="00080CEC"/>
    <w:rsid w:val="00080E95"/>
    <w:rsid w:val="000812F4"/>
    <w:rsid w:val="00081AF8"/>
    <w:rsid w:val="00082155"/>
    <w:rsid w:val="00082324"/>
    <w:rsid w:val="000827BE"/>
    <w:rsid w:val="00082D67"/>
    <w:rsid w:val="00082D7C"/>
    <w:rsid w:val="00082E11"/>
    <w:rsid w:val="0008303F"/>
    <w:rsid w:val="000833E1"/>
    <w:rsid w:val="00083509"/>
    <w:rsid w:val="00083727"/>
    <w:rsid w:val="00083CFB"/>
    <w:rsid w:val="00084011"/>
    <w:rsid w:val="00084150"/>
    <w:rsid w:val="0008468D"/>
    <w:rsid w:val="0008472C"/>
    <w:rsid w:val="00084B07"/>
    <w:rsid w:val="00084B18"/>
    <w:rsid w:val="00084C81"/>
    <w:rsid w:val="00084DDC"/>
    <w:rsid w:val="0008508F"/>
    <w:rsid w:val="000851D5"/>
    <w:rsid w:val="000853AD"/>
    <w:rsid w:val="00085498"/>
    <w:rsid w:val="000854C9"/>
    <w:rsid w:val="000859DD"/>
    <w:rsid w:val="00085A99"/>
    <w:rsid w:val="00085C44"/>
    <w:rsid w:val="00085DAB"/>
    <w:rsid w:val="00085E46"/>
    <w:rsid w:val="00086C24"/>
    <w:rsid w:val="00086CC2"/>
    <w:rsid w:val="00087034"/>
    <w:rsid w:val="0008770E"/>
    <w:rsid w:val="000877B4"/>
    <w:rsid w:val="00087C94"/>
    <w:rsid w:val="00087D01"/>
    <w:rsid w:val="00087D21"/>
    <w:rsid w:val="0009062E"/>
    <w:rsid w:val="00090B31"/>
    <w:rsid w:val="00090DE9"/>
    <w:rsid w:val="00090E09"/>
    <w:rsid w:val="00090EC1"/>
    <w:rsid w:val="00091182"/>
    <w:rsid w:val="000925DA"/>
    <w:rsid w:val="00092670"/>
    <w:rsid w:val="0009276A"/>
    <w:rsid w:val="000927CC"/>
    <w:rsid w:val="0009292C"/>
    <w:rsid w:val="000929E7"/>
    <w:rsid w:val="00092C91"/>
    <w:rsid w:val="00093106"/>
    <w:rsid w:val="0009334C"/>
    <w:rsid w:val="0009334F"/>
    <w:rsid w:val="00093933"/>
    <w:rsid w:val="00093959"/>
    <w:rsid w:val="00093BF7"/>
    <w:rsid w:val="00093D02"/>
    <w:rsid w:val="00093D07"/>
    <w:rsid w:val="00093D12"/>
    <w:rsid w:val="00093DAF"/>
    <w:rsid w:val="000946F0"/>
    <w:rsid w:val="0009477E"/>
    <w:rsid w:val="0009491F"/>
    <w:rsid w:val="000949DC"/>
    <w:rsid w:val="00094A3B"/>
    <w:rsid w:val="00094BC4"/>
    <w:rsid w:val="00094D7E"/>
    <w:rsid w:val="00094E8E"/>
    <w:rsid w:val="00094FAF"/>
    <w:rsid w:val="0009536F"/>
    <w:rsid w:val="000954E5"/>
    <w:rsid w:val="0009592B"/>
    <w:rsid w:val="0009599D"/>
    <w:rsid w:val="00095C5E"/>
    <w:rsid w:val="00095CCE"/>
    <w:rsid w:val="00095E01"/>
    <w:rsid w:val="00095FC6"/>
    <w:rsid w:val="0009637F"/>
    <w:rsid w:val="00096699"/>
    <w:rsid w:val="0009701F"/>
    <w:rsid w:val="0009757C"/>
    <w:rsid w:val="00097B3A"/>
    <w:rsid w:val="00097D3C"/>
    <w:rsid w:val="00097EFA"/>
    <w:rsid w:val="000A039D"/>
    <w:rsid w:val="000A05D5"/>
    <w:rsid w:val="000A07E4"/>
    <w:rsid w:val="000A0FF4"/>
    <w:rsid w:val="000A1028"/>
    <w:rsid w:val="000A1125"/>
    <w:rsid w:val="000A1240"/>
    <w:rsid w:val="000A1731"/>
    <w:rsid w:val="000A1B43"/>
    <w:rsid w:val="000A1BBA"/>
    <w:rsid w:val="000A1E18"/>
    <w:rsid w:val="000A1EAC"/>
    <w:rsid w:val="000A1F0B"/>
    <w:rsid w:val="000A2039"/>
    <w:rsid w:val="000A249C"/>
    <w:rsid w:val="000A2AEC"/>
    <w:rsid w:val="000A2C2F"/>
    <w:rsid w:val="000A2C7A"/>
    <w:rsid w:val="000A2C7C"/>
    <w:rsid w:val="000A30B7"/>
    <w:rsid w:val="000A3304"/>
    <w:rsid w:val="000A348E"/>
    <w:rsid w:val="000A3955"/>
    <w:rsid w:val="000A3A88"/>
    <w:rsid w:val="000A3B78"/>
    <w:rsid w:val="000A3BEB"/>
    <w:rsid w:val="000A3EC7"/>
    <w:rsid w:val="000A3F3D"/>
    <w:rsid w:val="000A3F87"/>
    <w:rsid w:val="000A40DB"/>
    <w:rsid w:val="000A46F3"/>
    <w:rsid w:val="000A4758"/>
    <w:rsid w:val="000A4A24"/>
    <w:rsid w:val="000A50B2"/>
    <w:rsid w:val="000A5195"/>
    <w:rsid w:val="000A51A1"/>
    <w:rsid w:val="000A52A8"/>
    <w:rsid w:val="000A56E2"/>
    <w:rsid w:val="000A5703"/>
    <w:rsid w:val="000A5844"/>
    <w:rsid w:val="000A596D"/>
    <w:rsid w:val="000A597B"/>
    <w:rsid w:val="000A6490"/>
    <w:rsid w:val="000A6607"/>
    <w:rsid w:val="000A671D"/>
    <w:rsid w:val="000A6A55"/>
    <w:rsid w:val="000A6C72"/>
    <w:rsid w:val="000A6E78"/>
    <w:rsid w:val="000A7734"/>
    <w:rsid w:val="000A7741"/>
    <w:rsid w:val="000A794B"/>
    <w:rsid w:val="000A7A4D"/>
    <w:rsid w:val="000A7EA6"/>
    <w:rsid w:val="000B000A"/>
    <w:rsid w:val="000B0572"/>
    <w:rsid w:val="000B0B8A"/>
    <w:rsid w:val="000B0FA0"/>
    <w:rsid w:val="000B12F6"/>
    <w:rsid w:val="000B13A4"/>
    <w:rsid w:val="000B1817"/>
    <w:rsid w:val="000B198B"/>
    <w:rsid w:val="000B22B7"/>
    <w:rsid w:val="000B24AC"/>
    <w:rsid w:val="000B27BD"/>
    <w:rsid w:val="000B2B12"/>
    <w:rsid w:val="000B2F37"/>
    <w:rsid w:val="000B2FD7"/>
    <w:rsid w:val="000B3116"/>
    <w:rsid w:val="000B3285"/>
    <w:rsid w:val="000B3297"/>
    <w:rsid w:val="000B33C9"/>
    <w:rsid w:val="000B3701"/>
    <w:rsid w:val="000B3927"/>
    <w:rsid w:val="000B419D"/>
    <w:rsid w:val="000B4401"/>
    <w:rsid w:val="000B477E"/>
    <w:rsid w:val="000B4A7E"/>
    <w:rsid w:val="000B4AB1"/>
    <w:rsid w:val="000B4C44"/>
    <w:rsid w:val="000B4D16"/>
    <w:rsid w:val="000B4DAD"/>
    <w:rsid w:val="000B528A"/>
    <w:rsid w:val="000B535E"/>
    <w:rsid w:val="000B546C"/>
    <w:rsid w:val="000B559F"/>
    <w:rsid w:val="000B55EA"/>
    <w:rsid w:val="000B56E0"/>
    <w:rsid w:val="000B5715"/>
    <w:rsid w:val="000B5B2D"/>
    <w:rsid w:val="000B5BC2"/>
    <w:rsid w:val="000B5D1B"/>
    <w:rsid w:val="000B5E75"/>
    <w:rsid w:val="000B646E"/>
    <w:rsid w:val="000B66A9"/>
    <w:rsid w:val="000B6857"/>
    <w:rsid w:val="000B68E1"/>
    <w:rsid w:val="000B6931"/>
    <w:rsid w:val="000B69EA"/>
    <w:rsid w:val="000B6F07"/>
    <w:rsid w:val="000B7265"/>
    <w:rsid w:val="000B75E2"/>
    <w:rsid w:val="000B7F13"/>
    <w:rsid w:val="000B7FE5"/>
    <w:rsid w:val="000C03E1"/>
    <w:rsid w:val="000C09FB"/>
    <w:rsid w:val="000C0DCF"/>
    <w:rsid w:val="000C11D5"/>
    <w:rsid w:val="000C1575"/>
    <w:rsid w:val="000C1647"/>
    <w:rsid w:val="000C1971"/>
    <w:rsid w:val="000C1F76"/>
    <w:rsid w:val="000C1FDD"/>
    <w:rsid w:val="000C20DA"/>
    <w:rsid w:val="000C23D3"/>
    <w:rsid w:val="000C2A1D"/>
    <w:rsid w:val="000C2DFC"/>
    <w:rsid w:val="000C3002"/>
    <w:rsid w:val="000C3177"/>
    <w:rsid w:val="000C3274"/>
    <w:rsid w:val="000C35E0"/>
    <w:rsid w:val="000C35F2"/>
    <w:rsid w:val="000C367E"/>
    <w:rsid w:val="000C386E"/>
    <w:rsid w:val="000C3F4B"/>
    <w:rsid w:val="000C3F6D"/>
    <w:rsid w:val="000C414F"/>
    <w:rsid w:val="000C48F7"/>
    <w:rsid w:val="000C49B3"/>
    <w:rsid w:val="000C4DD4"/>
    <w:rsid w:val="000C527C"/>
    <w:rsid w:val="000C538A"/>
    <w:rsid w:val="000C55EE"/>
    <w:rsid w:val="000C59B8"/>
    <w:rsid w:val="000C5D55"/>
    <w:rsid w:val="000C60CA"/>
    <w:rsid w:val="000C62E9"/>
    <w:rsid w:val="000C6487"/>
    <w:rsid w:val="000C6684"/>
    <w:rsid w:val="000C6752"/>
    <w:rsid w:val="000C6DBF"/>
    <w:rsid w:val="000C6E2C"/>
    <w:rsid w:val="000C76CB"/>
    <w:rsid w:val="000C76CD"/>
    <w:rsid w:val="000C774F"/>
    <w:rsid w:val="000D01E5"/>
    <w:rsid w:val="000D0241"/>
    <w:rsid w:val="000D054A"/>
    <w:rsid w:val="000D06D4"/>
    <w:rsid w:val="000D0911"/>
    <w:rsid w:val="000D0DE9"/>
    <w:rsid w:val="000D0DFB"/>
    <w:rsid w:val="000D0F3A"/>
    <w:rsid w:val="000D102A"/>
    <w:rsid w:val="000D15AF"/>
    <w:rsid w:val="000D1836"/>
    <w:rsid w:val="000D1B7B"/>
    <w:rsid w:val="000D1E31"/>
    <w:rsid w:val="000D2202"/>
    <w:rsid w:val="000D2350"/>
    <w:rsid w:val="000D241A"/>
    <w:rsid w:val="000D24A7"/>
    <w:rsid w:val="000D2701"/>
    <w:rsid w:val="000D2CB4"/>
    <w:rsid w:val="000D2D3E"/>
    <w:rsid w:val="000D2EF3"/>
    <w:rsid w:val="000D2FD6"/>
    <w:rsid w:val="000D2FF6"/>
    <w:rsid w:val="000D32BF"/>
    <w:rsid w:val="000D3450"/>
    <w:rsid w:val="000D359A"/>
    <w:rsid w:val="000D3A38"/>
    <w:rsid w:val="000D3F36"/>
    <w:rsid w:val="000D407F"/>
    <w:rsid w:val="000D4390"/>
    <w:rsid w:val="000D43DE"/>
    <w:rsid w:val="000D4482"/>
    <w:rsid w:val="000D478E"/>
    <w:rsid w:val="000D4D00"/>
    <w:rsid w:val="000D5256"/>
    <w:rsid w:val="000D5673"/>
    <w:rsid w:val="000D5C09"/>
    <w:rsid w:val="000D5E66"/>
    <w:rsid w:val="000D5F86"/>
    <w:rsid w:val="000D61C4"/>
    <w:rsid w:val="000D6415"/>
    <w:rsid w:val="000D679D"/>
    <w:rsid w:val="000D6FB2"/>
    <w:rsid w:val="000D70A1"/>
    <w:rsid w:val="000D751A"/>
    <w:rsid w:val="000D75CA"/>
    <w:rsid w:val="000D7625"/>
    <w:rsid w:val="000D7A0B"/>
    <w:rsid w:val="000D7AE6"/>
    <w:rsid w:val="000D7B42"/>
    <w:rsid w:val="000D7B47"/>
    <w:rsid w:val="000D7DD8"/>
    <w:rsid w:val="000E07F5"/>
    <w:rsid w:val="000E082A"/>
    <w:rsid w:val="000E083E"/>
    <w:rsid w:val="000E0AEA"/>
    <w:rsid w:val="000E0DCC"/>
    <w:rsid w:val="000E0E60"/>
    <w:rsid w:val="000E0F06"/>
    <w:rsid w:val="000E0F48"/>
    <w:rsid w:val="000E16DD"/>
    <w:rsid w:val="000E18CE"/>
    <w:rsid w:val="000E1B1B"/>
    <w:rsid w:val="000E2024"/>
    <w:rsid w:val="000E29DF"/>
    <w:rsid w:val="000E2D5A"/>
    <w:rsid w:val="000E2DA0"/>
    <w:rsid w:val="000E2ECA"/>
    <w:rsid w:val="000E30AA"/>
    <w:rsid w:val="000E31B4"/>
    <w:rsid w:val="000E342D"/>
    <w:rsid w:val="000E3687"/>
    <w:rsid w:val="000E394A"/>
    <w:rsid w:val="000E3CF3"/>
    <w:rsid w:val="000E3D37"/>
    <w:rsid w:val="000E3E78"/>
    <w:rsid w:val="000E3F4A"/>
    <w:rsid w:val="000E49D1"/>
    <w:rsid w:val="000E523B"/>
    <w:rsid w:val="000E5398"/>
    <w:rsid w:val="000E53F0"/>
    <w:rsid w:val="000E5402"/>
    <w:rsid w:val="000E5409"/>
    <w:rsid w:val="000E549E"/>
    <w:rsid w:val="000E5535"/>
    <w:rsid w:val="000E5975"/>
    <w:rsid w:val="000E5988"/>
    <w:rsid w:val="000E5D2D"/>
    <w:rsid w:val="000E5D81"/>
    <w:rsid w:val="000E5EF8"/>
    <w:rsid w:val="000E60AE"/>
    <w:rsid w:val="000E6284"/>
    <w:rsid w:val="000E645C"/>
    <w:rsid w:val="000E6464"/>
    <w:rsid w:val="000E67E4"/>
    <w:rsid w:val="000E6908"/>
    <w:rsid w:val="000E7616"/>
    <w:rsid w:val="000E79A9"/>
    <w:rsid w:val="000E79D8"/>
    <w:rsid w:val="000F064D"/>
    <w:rsid w:val="000F09D7"/>
    <w:rsid w:val="000F0A25"/>
    <w:rsid w:val="000F0AE3"/>
    <w:rsid w:val="000F0DCF"/>
    <w:rsid w:val="000F0EFC"/>
    <w:rsid w:val="000F1185"/>
    <w:rsid w:val="000F1616"/>
    <w:rsid w:val="000F19E3"/>
    <w:rsid w:val="000F1E86"/>
    <w:rsid w:val="000F1FA2"/>
    <w:rsid w:val="000F209C"/>
    <w:rsid w:val="000F213C"/>
    <w:rsid w:val="000F2324"/>
    <w:rsid w:val="000F28A1"/>
    <w:rsid w:val="000F2B4F"/>
    <w:rsid w:val="000F2CFE"/>
    <w:rsid w:val="000F2D2E"/>
    <w:rsid w:val="000F2DD9"/>
    <w:rsid w:val="000F2EBD"/>
    <w:rsid w:val="000F3576"/>
    <w:rsid w:val="000F3761"/>
    <w:rsid w:val="000F3A93"/>
    <w:rsid w:val="000F3AB7"/>
    <w:rsid w:val="000F3EB3"/>
    <w:rsid w:val="000F407B"/>
    <w:rsid w:val="000F41C5"/>
    <w:rsid w:val="000F41EF"/>
    <w:rsid w:val="000F457E"/>
    <w:rsid w:val="000F4613"/>
    <w:rsid w:val="000F47BE"/>
    <w:rsid w:val="000F4CE9"/>
    <w:rsid w:val="000F5553"/>
    <w:rsid w:val="000F55BC"/>
    <w:rsid w:val="000F5888"/>
    <w:rsid w:val="000F5A31"/>
    <w:rsid w:val="000F5AEA"/>
    <w:rsid w:val="000F5BF2"/>
    <w:rsid w:val="000F5C93"/>
    <w:rsid w:val="000F5CC8"/>
    <w:rsid w:val="000F623E"/>
    <w:rsid w:val="000F64B1"/>
    <w:rsid w:val="000F64CC"/>
    <w:rsid w:val="000F66C8"/>
    <w:rsid w:val="000F6A1B"/>
    <w:rsid w:val="000F6B03"/>
    <w:rsid w:val="000F6E74"/>
    <w:rsid w:val="000F715F"/>
    <w:rsid w:val="000F75D3"/>
    <w:rsid w:val="000F7663"/>
    <w:rsid w:val="000F7674"/>
    <w:rsid w:val="000F7752"/>
    <w:rsid w:val="000F79F0"/>
    <w:rsid w:val="000F7B3A"/>
    <w:rsid w:val="000F7B4A"/>
    <w:rsid w:val="000F7D95"/>
    <w:rsid w:val="000F7DC2"/>
    <w:rsid w:val="0010004C"/>
    <w:rsid w:val="001001D5"/>
    <w:rsid w:val="00100322"/>
    <w:rsid w:val="0010045B"/>
    <w:rsid w:val="00100EDB"/>
    <w:rsid w:val="00101009"/>
    <w:rsid w:val="001011FB"/>
    <w:rsid w:val="00101358"/>
    <w:rsid w:val="001013C3"/>
    <w:rsid w:val="00101535"/>
    <w:rsid w:val="0010180E"/>
    <w:rsid w:val="00101977"/>
    <w:rsid w:val="00101A47"/>
    <w:rsid w:val="00101B8C"/>
    <w:rsid w:val="00101D8D"/>
    <w:rsid w:val="0010229F"/>
    <w:rsid w:val="0010237C"/>
    <w:rsid w:val="00102667"/>
    <w:rsid w:val="00102710"/>
    <w:rsid w:val="001028D7"/>
    <w:rsid w:val="00102973"/>
    <w:rsid w:val="00102A52"/>
    <w:rsid w:val="00102B84"/>
    <w:rsid w:val="001034B3"/>
    <w:rsid w:val="0010353F"/>
    <w:rsid w:val="0010363D"/>
    <w:rsid w:val="0010383E"/>
    <w:rsid w:val="001038F5"/>
    <w:rsid w:val="00103972"/>
    <w:rsid w:val="00103AE1"/>
    <w:rsid w:val="00103B46"/>
    <w:rsid w:val="00104129"/>
    <w:rsid w:val="001041F9"/>
    <w:rsid w:val="001042E8"/>
    <w:rsid w:val="001043AC"/>
    <w:rsid w:val="001044DE"/>
    <w:rsid w:val="00104A94"/>
    <w:rsid w:val="00104CFB"/>
    <w:rsid w:val="00104D1A"/>
    <w:rsid w:val="00104FED"/>
    <w:rsid w:val="00105815"/>
    <w:rsid w:val="0010597E"/>
    <w:rsid w:val="00105AB4"/>
    <w:rsid w:val="00105BF8"/>
    <w:rsid w:val="00105D02"/>
    <w:rsid w:val="00105D36"/>
    <w:rsid w:val="00105F27"/>
    <w:rsid w:val="001060C3"/>
    <w:rsid w:val="001062B0"/>
    <w:rsid w:val="00106336"/>
    <w:rsid w:val="0010644A"/>
    <w:rsid w:val="00106560"/>
    <w:rsid w:val="001065B7"/>
    <w:rsid w:val="00106845"/>
    <w:rsid w:val="00106A89"/>
    <w:rsid w:val="00106FFB"/>
    <w:rsid w:val="0010723C"/>
    <w:rsid w:val="001072C5"/>
    <w:rsid w:val="001079DB"/>
    <w:rsid w:val="00107BE4"/>
    <w:rsid w:val="00107FF6"/>
    <w:rsid w:val="001102F0"/>
    <w:rsid w:val="001103A2"/>
    <w:rsid w:val="001103C8"/>
    <w:rsid w:val="00110464"/>
    <w:rsid w:val="001105F8"/>
    <w:rsid w:val="00110C3D"/>
    <w:rsid w:val="00110D2D"/>
    <w:rsid w:val="00110EBF"/>
    <w:rsid w:val="001110DF"/>
    <w:rsid w:val="0011159D"/>
    <w:rsid w:val="001115A2"/>
    <w:rsid w:val="001119DC"/>
    <w:rsid w:val="00111F03"/>
    <w:rsid w:val="00112374"/>
    <w:rsid w:val="001128FC"/>
    <w:rsid w:val="0011296E"/>
    <w:rsid w:val="00112A29"/>
    <w:rsid w:val="00112BB3"/>
    <w:rsid w:val="00112CE2"/>
    <w:rsid w:val="00112F85"/>
    <w:rsid w:val="00113018"/>
    <w:rsid w:val="00113203"/>
    <w:rsid w:val="001132AC"/>
    <w:rsid w:val="001132B5"/>
    <w:rsid w:val="001133CE"/>
    <w:rsid w:val="00113996"/>
    <w:rsid w:val="00113ADA"/>
    <w:rsid w:val="00113BAC"/>
    <w:rsid w:val="00114D4F"/>
    <w:rsid w:val="00115353"/>
    <w:rsid w:val="00115597"/>
    <w:rsid w:val="001155A4"/>
    <w:rsid w:val="001155AA"/>
    <w:rsid w:val="001155E0"/>
    <w:rsid w:val="00115602"/>
    <w:rsid w:val="00115668"/>
    <w:rsid w:val="001156BF"/>
    <w:rsid w:val="00115E1E"/>
    <w:rsid w:val="00116059"/>
    <w:rsid w:val="001161D1"/>
    <w:rsid w:val="001162F0"/>
    <w:rsid w:val="0011634E"/>
    <w:rsid w:val="0011637C"/>
    <w:rsid w:val="00116BAB"/>
    <w:rsid w:val="001170A0"/>
    <w:rsid w:val="00117240"/>
    <w:rsid w:val="0011782E"/>
    <w:rsid w:val="00117C3A"/>
    <w:rsid w:val="00117C61"/>
    <w:rsid w:val="00117F0F"/>
    <w:rsid w:val="001200E2"/>
    <w:rsid w:val="0012069C"/>
    <w:rsid w:val="00120EAA"/>
    <w:rsid w:val="001213EB"/>
    <w:rsid w:val="0012157F"/>
    <w:rsid w:val="00121A6D"/>
    <w:rsid w:val="00121E80"/>
    <w:rsid w:val="00122278"/>
    <w:rsid w:val="001229A5"/>
    <w:rsid w:val="001229F4"/>
    <w:rsid w:val="00122F38"/>
    <w:rsid w:val="001236CD"/>
    <w:rsid w:val="00123780"/>
    <w:rsid w:val="00123C45"/>
    <w:rsid w:val="00123CF0"/>
    <w:rsid w:val="00123D11"/>
    <w:rsid w:val="00124280"/>
    <w:rsid w:val="001243D8"/>
    <w:rsid w:val="0012492B"/>
    <w:rsid w:val="00124A75"/>
    <w:rsid w:val="00124E64"/>
    <w:rsid w:val="00124E6A"/>
    <w:rsid w:val="001250B2"/>
    <w:rsid w:val="0012539D"/>
    <w:rsid w:val="0012554C"/>
    <w:rsid w:val="0012565D"/>
    <w:rsid w:val="00125744"/>
    <w:rsid w:val="00125793"/>
    <w:rsid w:val="001257AE"/>
    <w:rsid w:val="00125866"/>
    <w:rsid w:val="00125AAB"/>
    <w:rsid w:val="00125CDE"/>
    <w:rsid w:val="00125EC3"/>
    <w:rsid w:val="001262B1"/>
    <w:rsid w:val="00126604"/>
    <w:rsid w:val="00126A24"/>
    <w:rsid w:val="00126B4B"/>
    <w:rsid w:val="00126D88"/>
    <w:rsid w:val="001270F4"/>
    <w:rsid w:val="001272A2"/>
    <w:rsid w:val="0012774C"/>
    <w:rsid w:val="00127794"/>
    <w:rsid w:val="0012791A"/>
    <w:rsid w:val="00127D96"/>
    <w:rsid w:val="00130555"/>
    <w:rsid w:val="00130591"/>
    <w:rsid w:val="00130736"/>
    <w:rsid w:val="00130E8C"/>
    <w:rsid w:val="00130F0F"/>
    <w:rsid w:val="00131019"/>
    <w:rsid w:val="001312EE"/>
    <w:rsid w:val="00131695"/>
    <w:rsid w:val="001317D7"/>
    <w:rsid w:val="001319F8"/>
    <w:rsid w:val="00131E7D"/>
    <w:rsid w:val="00132651"/>
    <w:rsid w:val="00132C5B"/>
    <w:rsid w:val="00133590"/>
    <w:rsid w:val="00133A4E"/>
    <w:rsid w:val="00134079"/>
    <w:rsid w:val="0013408C"/>
    <w:rsid w:val="001345FE"/>
    <w:rsid w:val="00134978"/>
    <w:rsid w:val="00134B75"/>
    <w:rsid w:val="00134B97"/>
    <w:rsid w:val="0013547E"/>
    <w:rsid w:val="001354EB"/>
    <w:rsid w:val="00135682"/>
    <w:rsid w:val="001356C0"/>
    <w:rsid w:val="00135C86"/>
    <w:rsid w:val="00135FC8"/>
    <w:rsid w:val="001361CD"/>
    <w:rsid w:val="001363E0"/>
    <w:rsid w:val="00136796"/>
    <w:rsid w:val="001369AC"/>
    <w:rsid w:val="00136D58"/>
    <w:rsid w:val="00136D5E"/>
    <w:rsid w:val="001371EE"/>
    <w:rsid w:val="00137298"/>
    <w:rsid w:val="001373CA"/>
    <w:rsid w:val="0013774A"/>
    <w:rsid w:val="0013785E"/>
    <w:rsid w:val="001408C4"/>
    <w:rsid w:val="001409CE"/>
    <w:rsid w:val="00140A86"/>
    <w:rsid w:val="00140D6C"/>
    <w:rsid w:val="00141029"/>
    <w:rsid w:val="00141116"/>
    <w:rsid w:val="00141257"/>
    <w:rsid w:val="001415C5"/>
    <w:rsid w:val="00141692"/>
    <w:rsid w:val="00141778"/>
    <w:rsid w:val="00141802"/>
    <w:rsid w:val="00141B26"/>
    <w:rsid w:val="00142033"/>
    <w:rsid w:val="001423F7"/>
    <w:rsid w:val="00142749"/>
    <w:rsid w:val="0014302E"/>
    <w:rsid w:val="00143426"/>
    <w:rsid w:val="00143491"/>
    <w:rsid w:val="00143E2A"/>
    <w:rsid w:val="0014419E"/>
    <w:rsid w:val="00144473"/>
    <w:rsid w:val="00144B00"/>
    <w:rsid w:val="00144C7A"/>
    <w:rsid w:val="00144C97"/>
    <w:rsid w:val="00144CF6"/>
    <w:rsid w:val="00144D55"/>
    <w:rsid w:val="00144DC3"/>
    <w:rsid w:val="00144DD0"/>
    <w:rsid w:val="00144E5B"/>
    <w:rsid w:val="001452A6"/>
    <w:rsid w:val="00145490"/>
    <w:rsid w:val="00145697"/>
    <w:rsid w:val="00145A53"/>
    <w:rsid w:val="00145C75"/>
    <w:rsid w:val="00145CE7"/>
    <w:rsid w:val="00145E46"/>
    <w:rsid w:val="00146031"/>
    <w:rsid w:val="0014605F"/>
    <w:rsid w:val="001463C0"/>
    <w:rsid w:val="001466A7"/>
    <w:rsid w:val="001466B7"/>
    <w:rsid w:val="00146740"/>
    <w:rsid w:val="001467E8"/>
    <w:rsid w:val="00146C47"/>
    <w:rsid w:val="00146DCA"/>
    <w:rsid w:val="00147399"/>
    <w:rsid w:val="00147874"/>
    <w:rsid w:val="001479AF"/>
    <w:rsid w:val="00147AC9"/>
    <w:rsid w:val="00150108"/>
    <w:rsid w:val="001503C7"/>
    <w:rsid w:val="001504FC"/>
    <w:rsid w:val="001505AD"/>
    <w:rsid w:val="001505F0"/>
    <w:rsid w:val="00150797"/>
    <w:rsid w:val="00151065"/>
    <w:rsid w:val="001512FD"/>
    <w:rsid w:val="00151497"/>
    <w:rsid w:val="0015149D"/>
    <w:rsid w:val="001515AA"/>
    <w:rsid w:val="0015163E"/>
    <w:rsid w:val="001516F2"/>
    <w:rsid w:val="00151944"/>
    <w:rsid w:val="00151F55"/>
    <w:rsid w:val="001521D9"/>
    <w:rsid w:val="00152486"/>
    <w:rsid w:val="0015251E"/>
    <w:rsid w:val="00152736"/>
    <w:rsid w:val="001529F3"/>
    <w:rsid w:val="00152B00"/>
    <w:rsid w:val="00152B3F"/>
    <w:rsid w:val="00152D91"/>
    <w:rsid w:val="00152F10"/>
    <w:rsid w:val="0015313E"/>
    <w:rsid w:val="001531ED"/>
    <w:rsid w:val="0015339A"/>
    <w:rsid w:val="001533A2"/>
    <w:rsid w:val="00153495"/>
    <w:rsid w:val="00153586"/>
    <w:rsid w:val="0015364C"/>
    <w:rsid w:val="00153738"/>
    <w:rsid w:val="00153847"/>
    <w:rsid w:val="001539CD"/>
    <w:rsid w:val="00153C7C"/>
    <w:rsid w:val="00153ED0"/>
    <w:rsid w:val="00154309"/>
    <w:rsid w:val="0015482B"/>
    <w:rsid w:val="001548BF"/>
    <w:rsid w:val="00154D7B"/>
    <w:rsid w:val="00154E60"/>
    <w:rsid w:val="00154F1F"/>
    <w:rsid w:val="001550E3"/>
    <w:rsid w:val="0015580B"/>
    <w:rsid w:val="00155EE6"/>
    <w:rsid w:val="001561CE"/>
    <w:rsid w:val="0015639D"/>
    <w:rsid w:val="001563A3"/>
    <w:rsid w:val="00156524"/>
    <w:rsid w:val="001569F7"/>
    <w:rsid w:val="00156B5D"/>
    <w:rsid w:val="00156C38"/>
    <w:rsid w:val="00156FDD"/>
    <w:rsid w:val="001572CE"/>
    <w:rsid w:val="001579F8"/>
    <w:rsid w:val="00157A6F"/>
    <w:rsid w:val="00160193"/>
    <w:rsid w:val="001602B8"/>
    <w:rsid w:val="001606E7"/>
    <w:rsid w:val="001607B9"/>
    <w:rsid w:val="001608A0"/>
    <w:rsid w:val="00160B0E"/>
    <w:rsid w:val="00160B6B"/>
    <w:rsid w:val="00160E60"/>
    <w:rsid w:val="00160ED7"/>
    <w:rsid w:val="00161007"/>
    <w:rsid w:val="0016122E"/>
    <w:rsid w:val="00161277"/>
    <w:rsid w:val="001614D0"/>
    <w:rsid w:val="001619F0"/>
    <w:rsid w:val="00161D0A"/>
    <w:rsid w:val="00161FF8"/>
    <w:rsid w:val="0016216B"/>
    <w:rsid w:val="00162539"/>
    <w:rsid w:val="001626C9"/>
    <w:rsid w:val="00162986"/>
    <w:rsid w:val="001629B3"/>
    <w:rsid w:val="00162ABF"/>
    <w:rsid w:val="00162BA3"/>
    <w:rsid w:val="00162BDA"/>
    <w:rsid w:val="0016312B"/>
    <w:rsid w:val="00163870"/>
    <w:rsid w:val="001642F5"/>
    <w:rsid w:val="001643F2"/>
    <w:rsid w:val="001645C2"/>
    <w:rsid w:val="001649BD"/>
    <w:rsid w:val="001652D7"/>
    <w:rsid w:val="00165431"/>
    <w:rsid w:val="00165AAE"/>
    <w:rsid w:val="00165DB5"/>
    <w:rsid w:val="0016624F"/>
    <w:rsid w:val="001662DB"/>
    <w:rsid w:val="001663EC"/>
    <w:rsid w:val="00166744"/>
    <w:rsid w:val="00166850"/>
    <w:rsid w:val="00166853"/>
    <w:rsid w:val="001668F6"/>
    <w:rsid w:val="00166F32"/>
    <w:rsid w:val="00166FF8"/>
    <w:rsid w:val="0016722E"/>
    <w:rsid w:val="00167545"/>
    <w:rsid w:val="001675FB"/>
    <w:rsid w:val="0016776B"/>
    <w:rsid w:val="00167E65"/>
    <w:rsid w:val="0017038C"/>
    <w:rsid w:val="001703B4"/>
    <w:rsid w:val="00170E98"/>
    <w:rsid w:val="00170F5F"/>
    <w:rsid w:val="0017110A"/>
    <w:rsid w:val="00171303"/>
    <w:rsid w:val="001714E1"/>
    <w:rsid w:val="00171530"/>
    <w:rsid w:val="0017157E"/>
    <w:rsid w:val="001715AF"/>
    <w:rsid w:val="001716DE"/>
    <w:rsid w:val="00171768"/>
    <w:rsid w:val="00171B3E"/>
    <w:rsid w:val="00171D30"/>
    <w:rsid w:val="00171F04"/>
    <w:rsid w:val="00172653"/>
    <w:rsid w:val="00172C0D"/>
    <w:rsid w:val="00172CFC"/>
    <w:rsid w:val="00172F30"/>
    <w:rsid w:val="001730B7"/>
    <w:rsid w:val="0017333C"/>
    <w:rsid w:val="00173395"/>
    <w:rsid w:val="0017343B"/>
    <w:rsid w:val="001736C7"/>
    <w:rsid w:val="00173A73"/>
    <w:rsid w:val="00173BDD"/>
    <w:rsid w:val="001743C6"/>
    <w:rsid w:val="00174473"/>
    <w:rsid w:val="0017463A"/>
    <w:rsid w:val="001747D3"/>
    <w:rsid w:val="001748E8"/>
    <w:rsid w:val="001749A8"/>
    <w:rsid w:val="00174BA6"/>
    <w:rsid w:val="00174DA8"/>
    <w:rsid w:val="001750B3"/>
    <w:rsid w:val="001753BA"/>
    <w:rsid w:val="00175B43"/>
    <w:rsid w:val="0017617D"/>
    <w:rsid w:val="00176349"/>
    <w:rsid w:val="001767C2"/>
    <w:rsid w:val="00176849"/>
    <w:rsid w:val="00176C00"/>
    <w:rsid w:val="00176C31"/>
    <w:rsid w:val="00176CF1"/>
    <w:rsid w:val="001771C7"/>
    <w:rsid w:val="00177417"/>
    <w:rsid w:val="001777EB"/>
    <w:rsid w:val="001779FF"/>
    <w:rsid w:val="00177A63"/>
    <w:rsid w:val="00177ABD"/>
    <w:rsid w:val="00177C28"/>
    <w:rsid w:val="00177EB7"/>
    <w:rsid w:val="00177F24"/>
    <w:rsid w:val="001802E9"/>
    <w:rsid w:val="00180368"/>
    <w:rsid w:val="001806FF"/>
    <w:rsid w:val="00180886"/>
    <w:rsid w:val="00180945"/>
    <w:rsid w:val="00180A3E"/>
    <w:rsid w:val="00180CAB"/>
    <w:rsid w:val="00181127"/>
    <w:rsid w:val="001817E0"/>
    <w:rsid w:val="00181848"/>
    <w:rsid w:val="00181945"/>
    <w:rsid w:val="00181CC2"/>
    <w:rsid w:val="00181CF2"/>
    <w:rsid w:val="001822E2"/>
    <w:rsid w:val="00182371"/>
    <w:rsid w:val="00182643"/>
    <w:rsid w:val="001826A2"/>
    <w:rsid w:val="001828D5"/>
    <w:rsid w:val="00182914"/>
    <w:rsid w:val="001829A9"/>
    <w:rsid w:val="00182C2E"/>
    <w:rsid w:val="00182E5D"/>
    <w:rsid w:val="00182FE7"/>
    <w:rsid w:val="0018308C"/>
    <w:rsid w:val="00183594"/>
    <w:rsid w:val="0018370E"/>
    <w:rsid w:val="001837BA"/>
    <w:rsid w:val="00183EBD"/>
    <w:rsid w:val="0018447F"/>
    <w:rsid w:val="0018458A"/>
    <w:rsid w:val="00184832"/>
    <w:rsid w:val="0018488B"/>
    <w:rsid w:val="00184D27"/>
    <w:rsid w:val="00184EAA"/>
    <w:rsid w:val="00185B49"/>
    <w:rsid w:val="00185F9C"/>
    <w:rsid w:val="00186073"/>
    <w:rsid w:val="0018625E"/>
    <w:rsid w:val="001862CE"/>
    <w:rsid w:val="001862D6"/>
    <w:rsid w:val="001862F3"/>
    <w:rsid w:val="001867AB"/>
    <w:rsid w:val="00186B3E"/>
    <w:rsid w:val="00187004"/>
    <w:rsid w:val="001876D8"/>
    <w:rsid w:val="001878EF"/>
    <w:rsid w:val="00187AD6"/>
    <w:rsid w:val="0019018A"/>
    <w:rsid w:val="0019024C"/>
    <w:rsid w:val="00190313"/>
    <w:rsid w:val="001906A3"/>
    <w:rsid w:val="00190934"/>
    <w:rsid w:val="00190C28"/>
    <w:rsid w:val="00190EF7"/>
    <w:rsid w:val="001910E6"/>
    <w:rsid w:val="001910F7"/>
    <w:rsid w:val="0019139E"/>
    <w:rsid w:val="00191BC5"/>
    <w:rsid w:val="00191C76"/>
    <w:rsid w:val="00191D3F"/>
    <w:rsid w:val="00191F12"/>
    <w:rsid w:val="0019255A"/>
    <w:rsid w:val="00192576"/>
    <w:rsid w:val="001925F1"/>
    <w:rsid w:val="00192864"/>
    <w:rsid w:val="00192B1D"/>
    <w:rsid w:val="00192D09"/>
    <w:rsid w:val="00192E09"/>
    <w:rsid w:val="00192E26"/>
    <w:rsid w:val="00192E3E"/>
    <w:rsid w:val="001935E3"/>
    <w:rsid w:val="001936EA"/>
    <w:rsid w:val="00193836"/>
    <w:rsid w:val="00193843"/>
    <w:rsid w:val="00193911"/>
    <w:rsid w:val="00193B32"/>
    <w:rsid w:val="00193E77"/>
    <w:rsid w:val="00194008"/>
    <w:rsid w:val="001942F9"/>
    <w:rsid w:val="0019450F"/>
    <w:rsid w:val="00194872"/>
    <w:rsid w:val="001949D6"/>
    <w:rsid w:val="001949FD"/>
    <w:rsid w:val="001954FB"/>
    <w:rsid w:val="00195B9D"/>
    <w:rsid w:val="00195D4E"/>
    <w:rsid w:val="00196592"/>
    <w:rsid w:val="001966A3"/>
    <w:rsid w:val="00196779"/>
    <w:rsid w:val="00196790"/>
    <w:rsid w:val="001967C0"/>
    <w:rsid w:val="00196E90"/>
    <w:rsid w:val="00196F0B"/>
    <w:rsid w:val="001972C7"/>
    <w:rsid w:val="0019735F"/>
    <w:rsid w:val="001973ED"/>
    <w:rsid w:val="001974DA"/>
    <w:rsid w:val="00197BBD"/>
    <w:rsid w:val="00197C61"/>
    <w:rsid w:val="00197CB6"/>
    <w:rsid w:val="00197E6B"/>
    <w:rsid w:val="00197E6F"/>
    <w:rsid w:val="001A013C"/>
    <w:rsid w:val="001A028E"/>
    <w:rsid w:val="001A065C"/>
    <w:rsid w:val="001A073A"/>
    <w:rsid w:val="001A0A3B"/>
    <w:rsid w:val="001A0C23"/>
    <w:rsid w:val="001A0CC1"/>
    <w:rsid w:val="001A0D84"/>
    <w:rsid w:val="001A0E60"/>
    <w:rsid w:val="001A0ECD"/>
    <w:rsid w:val="001A1012"/>
    <w:rsid w:val="001A1250"/>
    <w:rsid w:val="001A156D"/>
    <w:rsid w:val="001A169B"/>
    <w:rsid w:val="001A1BE3"/>
    <w:rsid w:val="001A24FB"/>
    <w:rsid w:val="001A265A"/>
    <w:rsid w:val="001A286C"/>
    <w:rsid w:val="001A28C6"/>
    <w:rsid w:val="001A2983"/>
    <w:rsid w:val="001A2C06"/>
    <w:rsid w:val="001A30D2"/>
    <w:rsid w:val="001A32DA"/>
    <w:rsid w:val="001A331D"/>
    <w:rsid w:val="001A3BAD"/>
    <w:rsid w:val="001A3CA9"/>
    <w:rsid w:val="001A3CBA"/>
    <w:rsid w:val="001A3EB7"/>
    <w:rsid w:val="001A3F9B"/>
    <w:rsid w:val="001A4226"/>
    <w:rsid w:val="001A42A9"/>
    <w:rsid w:val="001A438E"/>
    <w:rsid w:val="001A48FE"/>
    <w:rsid w:val="001A4B3C"/>
    <w:rsid w:val="001A4C85"/>
    <w:rsid w:val="001A4F7F"/>
    <w:rsid w:val="001A4FD3"/>
    <w:rsid w:val="001A50AB"/>
    <w:rsid w:val="001A51FB"/>
    <w:rsid w:val="001A52F2"/>
    <w:rsid w:val="001A53A4"/>
    <w:rsid w:val="001A5577"/>
    <w:rsid w:val="001A5685"/>
    <w:rsid w:val="001A57C0"/>
    <w:rsid w:val="001A5A2F"/>
    <w:rsid w:val="001A5C1B"/>
    <w:rsid w:val="001A5CB0"/>
    <w:rsid w:val="001A5E44"/>
    <w:rsid w:val="001A6048"/>
    <w:rsid w:val="001A6261"/>
    <w:rsid w:val="001A65A4"/>
    <w:rsid w:val="001A6694"/>
    <w:rsid w:val="001A689F"/>
    <w:rsid w:val="001A6AB2"/>
    <w:rsid w:val="001A6B00"/>
    <w:rsid w:val="001A6BDD"/>
    <w:rsid w:val="001A6C63"/>
    <w:rsid w:val="001A6C72"/>
    <w:rsid w:val="001A6FEC"/>
    <w:rsid w:val="001A78A0"/>
    <w:rsid w:val="001A7C9B"/>
    <w:rsid w:val="001A7E9A"/>
    <w:rsid w:val="001A7FC0"/>
    <w:rsid w:val="001B050D"/>
    <w:rsid w:val="001B05D5"/>
    <w:rsid w:val="001B0663"/>
    <w:rsid w:val="001B08FB"/>
    <w:rsid w:val="001B0AC9"/>
    <w:rsid w:val="001B0C82"/>
    <w:rsid w:val="001B0DC4"/>
    <w:rsid w:val="001B0E39"/>
    <w:rsid w:val="001B0E79"/>
    <w:rsid w:val="001B0FCC"/>
    <w:rsid w:val="001B11BA"/>
    <w:rsid w:val="001B12B7"/>
    <w:rsid w:val="001B1469"/>
    <w:rsid w:val="001B159F"/>
    <w:rsid w:val="001B15EF"/>
    <w:rsid w:val="001B174B"/>
    <w:rsid w:val="001B1A49"/>
    <w:rsid w:val="001B1BAA"/>
    <w:rsid w:val="001B1BF0"/>
    <w:rsid w:val="001B1E58"/>
    <w:rsid w:val="001B23E2"/>
    <w:rsid w:val="001B26C7"/>
    <w:rsid w:val="001B2D06"/>
    <w:rsid w:val="001B2E44"/>
    <w:rsid w:val="001B2F32"/>
    <w:rsid w:val="001B2F3F"/>
    <w:rsid w:val="001B385B"/>
    <w:rsid w:val="001B394E"/>
    <w:rsid w:val="001B3B58"/>
    <w:rsid w:val="001B3C12"/>
    <w:rsid w:val="001B3DB1"/>
    <w:rsid w:val="001B3E73"/>
    <w:rsid w:val="001B3E87"/>
    <w:rsid w:val="001B4052"/>
    <w:rsid w:val="001B4365"/>
    <w:rsid w:val="001B4442"/>
    <w:rsid w:val="001B45D0"/>
    <w:rsid w:val="001B478A"/>
    <w:rsid w:val="001B48ED"/>
    <w:rsid w:val="001B497B"/>
    <w:rsid w:val="001B4C16"/>
    <w:rsid w:val="001B4F62"/>
    <w:rsid w:val="001B5250"/>
    <w:rsid w:val="001B533E"/>
    <w:rsid w:val="001B53D5"/>
    <w:rsid w:val="001B543C"/>
    <w:rsid w:val="001B5532"/>
    <w:rsid w:val="001B562E"/>
    <w:rsid w:val="001B5925"/>
    <w:rsid w:val="001B5C71"/>
    <w:rsid w:val="001B5CA9"/>
    <w:rsid w:val="001B61EB"/>
    <w:rsid w:val="001B646E"/>
    <w:rsid w:val="001B6481"/>
    <w:rsid w:val="001B65A1"/>
    <w:rsid w:val="001B694E"/>
    <w:rsid w:val="001B6C29"/>
    <w:rsid w:val="001B70FF"/>
    <w:rsid w:val="001B714C"/>
    <w:rsid w:val="001B7B8D"/>
    <w:rsid w:val="001B7E09"/>
    <w:rsid w:val="001B7EC0"/>
    <w:rsid w:val="001B7FB5"/>
    <w:rsid w:val="001C0068"/>
    <w:rsid w:val="001C012D"/>
    <w:rsid w:val="001C020F"/>
    <w:rsid w:val="001C0413"/>
    <w:rsid w:val="001C064C"/>
    <w:rsid w:val="001C0A93"/>
    <w:rsid w:val="001C0E9F"/>
    <w:rsid w:val="001C1012"/>
    <w:rsid w:val="001C1379"/>
    <w:rsid w:val="001C1501"/>
    <w:rsid w:val="001C17BC"/>
    <w:rsid w:val="001C1A70"/>
    <w:rsid w:val="001C1BCD"/>
    <w:rsid w:val="001C1F1E"/>
    <w:rsid w:val="001C22DC"/>
    <w:rsid w:val="001C27A5"/>
    <w:rsid w:val="001C287B"/>
    <w:rsid w:val="001C2D92"/>
    <w:rsid w:val="001C2F0B"/>
    <w:rsid w:val="001C3035"/>
    <w:rsid w:val="001C312F"/>
    <w:rsid w:val="001C3846"/>
    <w:rsid w:val="001C3CC9"/>
    <w:rsid w:val="001C3E54"/>
    <w:rsid w:val="001C3E89"/>
    <w:rsid w:val="001C4006"/>
    <w:rsid w:val="001C4358"/>
    <w:rsid w:val="001C4387"/>
    <w:rsid w:val="001C448F"/>
    <w:rsid w:val="001C4777"/>
    <w:rsid w:val="001C4E34"/>
    <w:rsid w:val="001C4F96"/>
    <w:rsid w:val="001C4FFF"/>
    <w:rsid w:val="001C521D"/>
    <w:rsid w:val="001C54ED"/>
    <w:rsid w:val="001C561A"/>
    <w:rsid w:val="001C5B12"/>
    <w:rsid w:val="001C5EA7"/>
    <w:rsid w:val="001C6149"/>
    <w:rsid w:val="001C61C7"/>
    <w:rsid w:val="001C6231"/>
    <w:rsid w:val="001C6631"/>
    <w:rsid w:val="001C679C"/>
    <w:rsid w:val="001C6895"/>
    <w:rsid w:val="001C68FC"/>
    <w:rsid w:val="001C6CBA"/>
    <w:rsid w:val="001C73DB"/>
    <w:rsid w:val="001C785D"/>
    <w:rsid w:val="001C78F7"/>
    <w:rsid w:val="001C7E8F"/>
    <w:rsid w:val="001D0091"/>
    <w:rsid w:val="001D0206"/>
    <w:rsid w:val="001D05CE"/>
    <w:rsid w:val="001D063E"/>
    <w:rsid w:val="001D081A"/>
    <w:rsid w:val="001D0898"/>
    <w:rsid w:val="001D08ED"/>
    <w:rsid w:val="001D0A25"/>
    <w:rsid w:val="001D0ADB"/>
    <w:rsid w:val="001D101B"/>
    <w:rsid w:val="001D12EA"/>
    <w:rsid w:val="001D14C7"/>
    <w:rsid w:val="001D18B4"/>
    <w:rsid w:val="001D2391"/>
    <w:rsid w:val="001D250F"/>
    <w:rsid w:val="001D25CA"/>
    <w:rsid w:val="001D28EA"/>
    <w:rsid w:val="001D2BA5"/>
    <w:rsid w:val="001D2F42"/>
    <w:rsid w:val="001D3425"/>
    <w:rsid w:val="001D36EF"/>
    <w:rsid w:val="001D3C55"/>
    <w:rsid w:val="001D3F7C"/>
    <w:rsid w:val="001D41A0"/>
    <w:rsid w:val="001D4273"/>
    <w:rsid w:val="001D4529"/>
    <w:rsid w:val="001D55E4"/>
    <w:rsid w:val="001D574B"/>
    <w:rsid w:val="001D57E1"/>
    <w:rsid w:val="001D592B"/>
    <w:rsid w:val="001D5CCD"/>
    <w:rsid w:val="001D6001"/>
    <w:rsid w:val="001D60B3"/>
    <w:rsid w:val="001D6869"/>
    <w:rsid w:val="001D6924"/>
    <w:rsid w:val="001D6974"/>
    <w:rsid w:val="001D6F7D"/>
    <w:rsid w:val="001D726E"/>
    <w:rsid w:val="001D765C"/>
    <w:rsid w:val="001D771E"/>
    <w:rsid w:val="001D77DB"/>
    <w:rsid w:val="001D789D"/>
    <w:rsid w:val="001D7916"/>
    <w:rsid w:val="001D7A1E"/>
    <w:rsid w:val="001D7F0C"/>
    <w:rsid w:val="001E006A"/>
    <w:rsid w:val="001E0ACC"/>
    <w:rsid w:val="001E0C25"/>
    <w:rsid w:val="001E0CE9"/>
    <w:rsid w:val="001E139C"/>
    <w:rsid w:val="001E17D0"/>
    <w:rsid w:val="001E17EE"/>
    <w:rsid w:val="001E1916"/>
    <w:rsid w:val="001E19B8"/>
    <w:rsid w:val="001E1C5C"/>
    <w:rsid w:val="001E1C9B"/>
    <w:rsid w:val="001E1E34"/>
    <w:rsid w:val="001E24C0"/>
    <w:rsid w:val="001E25AA"/>
    <w:rsid w:val="001E2650"/>
    <w:rsid w:val="001E3309"/>
    <w:rsid w:val="001E3467"/>
    <w:rsid w:val="001E35A0"/>
    <w:rsid w:val="001E3B3B"/>
    <w:rsid w:val="001E3FAE"/>
    <w:rsid w:val="001E4145"/>
    <w:rsid w:val="001E48D8"/>
    <w:rsid w:val="001E4B20"/>
    <w:rsid w:val="001E4C82"/>
    <w:rsid w:val="001E5737"/>
    <w:rsid w:val="001E5752"/>
    <w:rsid w:val="001E5882"/>
    <w:rsid w:val="001E593B"/>
    <w:rsid w:val="001E5CAD"/>
    <w:rsid w:val="001E5F5F"/>
    <w:rsid w:val="001E5FB5"/>
    <w:rsid w:val="001E63C6"/>
    <w:rsid w:val="001E67FD"/>
    <w:rsid w:val="001E6AE8"/>
    <w:rsid w:val="001E7076"/>
    <w:rsid w:val="001E7281"/>
    <w:rsid w:val="001E7866"/>
    <w:rsid w:val="001E7AC9"/>
    <w:rsid w:val="001E7C48"/>
    <w:rsid w:val="001E7C91"/>
    <w:rsid w:val="001F07C4"/>
    <w:rsid w:val="001F0A9E"/>
    <w:rsid w:val="001F0F3B"/>
    <w:rsid w:val="001F1385"/>
    <w:rsid w:val="001F14E1"/>
    <w:rsid w:val="001F15D1"/>
    <w:rsid w:val="001F1845"/>
    <w:rsid w:val="001F27E8"/>
    <w:rsid w:val="001F28DD"/>
    <w:rsid w:val="001F29F8"/>
    <w:rsid w:val="001F2A47"/>
    <w:rsid w:val="001F2A85"/>
    <w:rsid w:val="001F31DF"/>
    <w:rsid w:val="001F394D"/>
    <w:rsid w:val="001F3C96"/>
    <w:rsid w:val="001F4309"/>
    <w:rsid w:val="001F43CE"/>
    <w:rsid w:val="001F44DD"/>
    <w:rsid w:val="001F44E7"/>
    <w:rsid w:val="001F4D2D"/>
    <w:rsid w:val="001F4E1E"/>
    <w:rsid w:val="001F5095"/>
    <w:rsid w:val="001F5126"/>
    <w:rsid w:val="001F56F7"/>
    <w:rsid w:val="001F5E90"/>
    <w:rsid w:val="001F6478"/>
    <w:rsid w:val="001F65A0"/>
    <w:rsid w:val="001F65E9"/>
    <w:rsid w:val="001F6C94"/>
    <w:rsid w:val="001F6CB8"/>
    <w:rsid w:val="001F6E09"/>
    <w:rsid w:val="001F6FA6"/>
    <w:rsid w:val="001F7083"/>
    <w:rsid w:val="001F7135"/>
    <w:rsid w:val="001F71D1"/>
    <w:rsid w:val="001F7D23"/>
    <w:rsid w:val="001F7F24"/>
    <w:rsid w:val="002001F0"/>
    <w:rsid w:val="002003F0"/>
    <w:rsid w:val="00200794"/>
    <w:rsid w:val="00200C3D"/>
    <w:rsid w:val="00200D7F"/>
    <w:rsid w:val="00201022"/>
    <w:rsid w:val="0020111D"/>
    <w:rsid w:val="00201543"/>
    <w:rsid w:val="00201A47"/>
    <w:rsid w:val="00201C8C"/>
    <w:rsid w:val="00201D90"/>
    <w:rsid w:val="00201FB9"/>
    <w:rsid w:val="00202116"/>
    <w:rsid w:val="0020233D"/>
    <w:rsid w:val="002023E7"/>
    <w:rsid w:val="002024D6"/>
    <w:rsid w:val="002024FD"/>
    <w:rsid w:val="002025A7"/>
    <w:rsid w:val="00202BA0"/>
    <w:rsid w:val="00202C64"/>
    <w:rsid w:val="002030CE"/>
    <w:rsid w:val="0020324A"/>
    <w:rsid w:val="002032C5"/>
    <w:rsid w:val="00203405"/>
    <w:rsid w:val="0020356A"/>
    <w:rsid w:val="0020393D"/>
    <w:rsid w:val="00203A0D"/>
    <w:rsid w:val="00203A17"/>
    <w:rsid w:val="00203AA2"/>
    <w:rsid w:val="00203B32"/>
    <w:rsid w:val="00203DAF"/>
    <w:rsid w:val="00203FFF"/>
    <w:rsid w:val="00204030"/>
    <w:rsid w:val="0020410C"/>
    <w:rsid w:val="00204647"/>
    <w:rsid w:val="00204A62"/>
    <w:rsid w:val="00204D58"/>
    <w:rsid w:val="00204E95"/>
    <w:rsid w:val="00204F4F"/>
    <w:rsid w:val="00204F81"/>
    <w:rsid w:val="002050B3"/>
    <w:rsid w:val="00205172"/>
    <w:rsid w:val="0020538B"/>
    <w:rsid w:val="002054B8"/>
    <w:rsid w:val="002055E2"/>
    <w:rsid w:val="002057AE"/>
    <w:rsid w:val="00205875"/>
    <w:rsid w:val="00205B16"/>
    <w:rsid w:val="00205C2C"/>
    <w:rsid w:val="00205FBF"/>
    <w:rsid w:val="00206398"/>
    <w:rsid w:val="00206558"/>
    <w:rsid w:val="002065AC"/>
    <w:rsid w:val="002065C7"/>
    <w:rsid w:val="00206795"/>
    <w:rsid w:val="002067D1"/>
    <w:rsid w:val="00206991"/>
    <w:rsid w:val="002069B3"/>
    <w:rsid w:val="00206A3F"/>
    <w:rsid w:val="00206C55"/>
    <w:rsid w:val="00206F5E"/>
    <w:rsid w:val="00207BE9"/>
    <w:rsid w:val="002101AA"/>
    <w:rsid w:val="002101E4"/>
    <w:rsid w:val="002108E1"/>
    <w:rsid w:val="0021096C"/>
    <w:rsid w:val="002109AF"/>
    <w:rsid w:val="00210A3D"/>
    <w:rsid w:val="00210A52"/>
    <w:rsid w:val="00210B4B"/>
    <w:rsid w:val="00210CE6"/>
    <w:rsid w:val="00210D2E"/>
    <w:rsid w:val="00211402"/>
    <w:rsid w:val="002116B7"/>
    <w:rsid w:val="00211936"/>
    <w:rsid w:val="00211F8A"/>
    <w:rsid w:val="00212232"/>
    <w:rsid w:val="002123F2"/>
    <w:rsid w:val="002128C5"/>
    <w:rsid w:val="002128CD"/>
    <w:rsid w:val="002129BD"/>
    <w:rsid w:val="00212C21"/>
    <w:rsid w:val="002131E8"/>
    <w:rsid w:val="002132F4"/>
    <w:rsid w:val="0021368F"/>
    <w:rsid w:val="00213793"/>
    <w:rsid w:val="002138E4"/>
    <w:rsid w:val="00213B47"/>
    <w:rsid w:val="00213D4E"/>
    <w:rsid w:val="00213D60"/>
    <w:rsid w:val="00214672"/>
    <w:rsid w:val="002146BB"/>
    <w:rsid w:val="00214A1F"/>
    <w:rsid w:val="00214A9D"/>
    <w:rsid w:val="002154C3"/>
    <w:rsid w:val="002155AE"/>
    <w:rsid w:val="00215A4A"/>
    <w:rsid w:val="00215A68"/>
    <w:rsid w:val="00215B6A"/>
    <w:rsid w:val="0021630B"/>
    <w:rsid w:val="0021656C"/>
    <w:rsid w:val="002165C5"/>
    <w:rsid w:val="0021676B"/>
    <w:rsid w:val="0021676C"/>
    <w:rsid w:val="00216802"/>
    <w:rsid w:val="00216917"/>
    <w:rsid w:val="00216A5A"/>
    <w:rsid w:val="00216C33"/>
    <w:rsid w:val="00216CE6"/>
    <w:rsid w:val="00216F1F"/>
    <w:rsid w:val="00216F21"/>
    <w:rsid w:val="0021733B"/>
    <w:rsid w:val="00217460"/>
    <w:rsid w:val="0021750B"/>
    <w:rsid w:val="0021752F"/>
    <w:rsid w:val="0021767C"/>
    <w:rsid w:val="00217791"/>
    <w:rsid w:val="002200FF"/>
    <w:rsid w:val="0022044D"/>
    <w:rsid w:val="002204CC"/>
    <w:rsid w:val="002204FE"/>
    <w:rsid w:val="00220754"/>
    <w:rsid w:val="002207BF"/>
    <w:rsid w:val="00220A53"/>
    <w:rsid w:val="002212FC"/>
    <w:rsid w:val="002213DB"/>
    <w:rsid w:val="0022152B"/>
    <w:rsid w:val="0022191C"/>
    <w:rsid w:val="00221A07"/>
    <w:rsid w:val="00221D5F"/>
    <w:rsid w:val="00221E13"/>
    <w:rsid w:val="00221ED6"/>
    <w:rsid w:val="002220F3"/>
    <w:rsid w:val="0022225D"/>
    <w:rsid w:val="00222707"/>
    <w:rsid w:val="00222739"/>
    <w:rsid w:val="002227FC"/>
    <w:rsid w:val="00222D79"/>
    <w:rsid w:val="00222E03"/>
    <w:rsid w:val="00222F5F"/>
    <w:rsid w:val="00222FB0"/>
    <w:rsid w:val="00223120"/>
    <w:rsid w:val="0022320D"/>
    <w:rsid w:val="00223287"/>
    <w:rsid w:val="002237E4"/>
    <w:rsid w:val="00223D28"/>
    <w:rsid w:val="00223F06"/>
    <w:rsid w:val="00223F79"/>
    <w:rsid w:val="002240DA"/>
    <w:rsid w:val="0022410D"/>
    <w:rsid w:val="00224129"/>
    <w:rsid w:val="002242B5"/>
    <w:rsid w:val="0022437A"/>
    <w:rsid w:val="002245C0"/>
    <w:rsid w:val="00224656"/>
    <w:rsid w:val="00224690"/>
    <w:rsid w:val="002248FA"/>
    <w:rsid w:val="0022496F"/>
    <w:rsid w:val="00224A10"/>
    <w:rsid w:val="00224A89"/>
    <w:rsid w:val="00225060"/>
    <w:rsid w:val="002251FB"/>
    <w:rsid w:val="0022537B"/>
    <w:rsid w:val="00225B22"/>
    <w:rsid w:val="00225C2A"/>
    <w:rsid w:val="00225D54"/>
    <w:rsid w:val="00225D58"/>
    <w:rsid w:val="0022602A"/>
    <w:rsid w:val="00226216"/>
    <w:rsid w:val="002263DC"/>
    <w:rsid w:val="0022662F"/>
    <w:rsid w:val="0022687B"/>
    <w:rsid w:val="00226B98"/>
    <w:rsid w:val="00226FCD"/>
    <w:rsid w:val="00227052"/>
    <w:rsid w:val="00227094"/>
    <w:rsid w:val="002273BA"/>
    <w:rsid w:val="00227748"/>
    <w:rsid w:val="00227BFF"/>
    <w:rsid w:val="00227C8F"/>
    <w:rsid w:val="00227D01"/>
    <w:rsid w:val="00230529"/>
    <w:rsid w:val="0023074C"/>
    <w:rsid w:val="00230A2A"/>
    <w:rsid w:val="00230BB6"/>
    <w:rsid w:val="00230BF3"/>
    <w:rsid w:val="00230F5C"/>
    <w:rsid w:val="0023125E"/>
    <w:rsid w:val="00231379"/>
    <w:rsid w:val="0023147A"/>
    <w:rsid w:val="0023192A"/>
    <w:rsid w:val="00231962"/>
    <w:rsid w:val="00232056"/>
    <w:rsid w:val="00232A24"/>
    <w:rsid w:val="00232B2C"/>
    <w:rsid w:val="00232EEB"/>
    <w:rsid w:val="002333CD"/>
    <w:rsid w:val="00233644"/>
    <w:rsid w:val="00233691"/>
    <w:rsid w:val="00233716"/>
    <w:rsid w:val="00233899"/>
    <w:rsid w:val="002338B5"/>
    <w:rsid w:val="00233B89"/>
    <w:rsid w:val="00233BCA"/>
    <w:rsid w:val="00233CC2"/>
    <w:rsid w:val="00233EA3"/>
    <w:rsid w:val="00233FF0"/>
    <w:rsid w:val="0023426C"/>
    <w:rsid w:val="002342D9"/>
    <w:rsid w:val="00234AC2"/>
    <w:rsid w:val="00234E5F"/>
    <w:rsid w:val="00235362"/>
    <w:rsid w:val="00235455"/>
    <w:rsid w:val="002355EA"/>
    <w:rsid w:val="00235A7E"/>
    <w:rsid w:val="00235BBB"/>
    <w:rsid w:val="00235D40"/>
    <w:rsid w:val="00235D75"/>
    <w:rsid w:val="00235D8F"/>
    <w:rsid w:val="0023661A"/>
    <w:rsid w:val="00236A50"/>
    <w:rsid w:val="00236B37"/>
    <w:rsid w:val="00236C28"/>
    <w:rsid w:val="00236D30"/>
    <w:rsid w:val="002372EF"/>
    <w:rsid w:val="00237497"/>
    <w:rsid w:val="0023751B"/>
    <w:rsid w:val="002375EA"/>
    <w:rsid w:val="00237969"/>
    <w:rsid w:val="00237980"/>
    <w:rsid w:val="00237B44"/>
    <w:rsid w:val="00237BA9"/>
    <w:rsid w:val="00237BE0"/>
    <w:rsid w:val="00237D56"/>
    <w:rsid w:val="00237DB2"/>
    <w:rsid w:val="00240170"/>
    <w:rsid w:val="002402BA"/>
    <w:rsid w:val="002402BE"/>
    <w:rsid w:val="002407E5"/>
    <w:rsid w:val="002407F7"/>
    <w:rsid w:val="00240844"/>
    <w:rsid w:val="002409C3"/>
    <w:rsid w:val="00240ABE"/>
    <w:rsid w:val="00240BF5"/>
    <w:rsid w:val="00240E91"/>
    <w:rsid w:val="00240EF6"/>
    <w:rsid w:val="00240F4B"/>
    <w:rsid w:val="002411ED"/>
    <w:rsid w:val="00241398"/>
    <w:rsid w:val="002413AD"/>
    <w:rsid w:val="002414B4"/>
    <w:rsid w:val="002415D4"/>
    <w:rsid w:val="0024169D"/>
    <w:rsid w:val="0024177D"/>
    <w:rsid w:val="0024196A"/>
    <w:rsid w:val="00241CE3"/>
    <w:rsid w:val="00241D06"/>
    <w:rsid w:val="00241D7A"/>
    <w:rsid w:val="002420D2"/>
    <w:rsid w:val="0024233A"/>
    <w:rsid w:val="00242399"/>
    <w:rsid w:val="0024270E"/>
    <w:rsid w:val="00242755"/>
    <w:rsid w:val="0024299F"/>
    <w:rsid w:val="00242AA3"/>
    <w:rsid w:val="0024327F"/>
    <w:rsid w:val="002432C2"/>
    <w:rsid w:val="00243337"/>
    <w:rsid w:val="00243354"/>
    <w:rsid w:val="00243731"/>
    <w:rsid w:val="002439C2"/>
    <w:rsid w:val="002441BB"/>
    <w:rsid w:val="00244314"/>
    <w:rsid w:val="002443EC"/>
    <w:rsid w:val="00244551"/>
    <w:rsid w:val="0024477C"/>
    <w:rsid w:val="00244867"/>
    <w:rsid w:val="00244AB0"/>
    <w:rsid w:val="00244B93"/>
    <w:rsid w:val="00244D81"/>
    <w:rsid w:val="00244F8E"/>
    <w:rsid w:val="002455B2"/>
    <w:rsid w:val="00245646"/>
    <w:rsid w:val="002456FE"/>
    <w:rsid w:val="00245DFB"/>
    <w:rsid w:val="002462A0"/>
    <w:rsid w:val="00246364"/>
    <w:rsid w:val="0024636F"/>
    <w:rsid w:val="002466F6"/>
    <w:rsid w:val="00246D54"/>
    <w:rsid w:val="0024740E"/>
    <w:rsid w:val="002474D8"/>
    <w:rsid w:val="002479D6"/>
    <w:rsid w:val="00247AA0"/>
    <w:rsid w:val="00247B15"/>
    <w:rsid w:val="00247D77"/>
    <w:rsid w:val="00250100"/>
    <w:rsid w:val="00250303"/>
    <w:rsid w:val="002504EF"/>
    <w:rsid w:val="0025071C"/>
    <w:rsid w:val="00250D46"/>
    <w:rsid w:val="00250ED0"/>
    <w:rsid w:val="0025104D"/>
    <w:rsid w:val="0025119E"/>
    <w:rsid w:val="00251260"/>
    <w:rsid w:val="00251345"/>
    <w:rsid w:val="00251550"/>
    <w:rsid w:val="002516E4"/>
    <w:rsid w:val="002516F1"/>
    <w:rsid w:val="0025173C"/>
    <w:rsid w:val="002518BA"/>
    <w:rsid w:val="00251D4F"/>
    <w:rsid w:val="0025225D"/>
    <w:rsid w:val="00252322"/>
    <w:rsid w:val="00252507"/>
    <w:rsid w:val="00252659"/>
    <w:rsid w:val="00252664"/>
    <w:rsid w:val="0025288D"/>
    <w:rsid w:val="00252D37"/>
    <w:rsid w:val="00252DCE"/>
    <w:rsid w:val="00252FDA"/>
    <w:rsid w:val="002531E9"/>
    <w:rsid w:val="00253207"/>
    <w:rsid w:val="00253302"/>
    <w:rsid w:val="00253A00"/>
    <w:rsid w:val="00253BFD"/>
    <w:rsid w:val="00253C04"/>
    <w:rsid w:val="00253ED1"/>
    <w:rsid w:val="00253EEC"/>
    <w:rsid w:val="00254170"/>
    <w:rsid w:val="00254847"/>
    <w:rsid w:val="00254975"/>
    <w:rsid w:val="00254A60"/>
    <w:rsid w:val="00254AAF"/>
    <w:rsid w:val="00254D2A"/>
    <w:rsid w:val="00254D55"/>
    <w:rsid w:val="00254FDD"/>
    <w:rsid w:val="0025515D"/>
    <w:rsid w:val="0025526F"/>
    <w:rsid w:val="00255492"/>
    <w:rsid w:val="00255A03"/>
    <w:rsid w:val="00255E30"/>
    <w:rsid w:val="0025732E"/>
    <w:rsid w:val="002573B0"/>
    <w:rsid w:val="00257DA7"/>
    <w:rsid w:val="00257FDC"/>
    <w:rsid w:val="00260265"/>
    <w:rsid w:val="00260414"/>
    <w:rsid w:val="0026042B"/>
    <w:rsid w:val="00260B75"/>
    <w:rsid w:val="00260B8B"/>
    <w:rsid w:val="00261146"/>
    <w:rsid w:val="0026199C"/>
    <w:rsid w:val="00261DFA"/>
    <w:rsid w:val="002620CB"/>
    <w:rsid w:val="00262354"/>
    <w:rsid w:val="0026259C"/>
    <w:rsid w:val="0026295A"/>
    <w:rsid w:val="0026295C"/>
    <w:rsid w:val="00262BDD"/>
    <w:rsid w:val="00262FE5"/>
    <w:rsid w:val="002630AD"/>
    <w:rsid w:val="0026319A"/>
    <w:rsid w:val="00263336"/>
    <w:rsid w:val="00263477"/>
    <w:rsid w:val="002634A2"/>
    <w:rsid w:val="002638DE"/>
    <w:rsid w:val="00263C38"/>
    <w:rsid w:val="00263D1E"/>
    <w:rsid w:val="00263FC5"/>
    <w:rsid w:val="002640A3"/>
    <w:rsid w:val="002645DB"/>
    <w:rsid w:val="00264607"/>
    <w:rsid w:val="002649EB"/>
    <w:rsid w:val="002650A2"/>
    <w:rsid w:val="00265263"/>
    <w:rsid w:val="002653D0"/>
    <w:rsid w:val="00265750"/>
    <w:rsid w:val="002657C0"/>
    <w:rsid w:val="00265BEB"/>
    <w:rsid w:val="00265D6F"/>
    <w:rsid w:val="00265DD5"/>
    <w:rsid w:val="002660EE"/>
    <w:rsid w:val="002661C7"/>
    <w:rsid w:val="0026637E"/>
    <w:rsid w:val="0026637F"/>
    <w:rsid w:val="002667CB"/>
    <w:rsid w:val="00266829"/>
    <w:rsid w:val="00266883"/>
    <w:rsid w:val="002669B8"/>
    <w:rsid w:val="00267041"/>
    <w:rsid w:val="002671F0"/>
    <w:rsid w:val="0026731E"/>
    <w:rsid w:val="00267791"/>
    <w:rsid w:val="002677E8"/>
    <w:rsid w:val="00267898"/>
    <w:rsid w:val="00267981"/>
    <w:rsid w:val="00267B43"/>
    <w:rsid w:val="00267E42"/>
    <w:rsid w:val="0027017A"/>
    <w:rsid w:val="0027024A"/>
    <w:rsid w:val="00270379"/>
    <w:rsid w:val="002704D6"/>
    <w:rsid w:val="0027071C"/>
    <w:rsid w:val="002707BB"/>
    <w:rsid w:val="00270861"/>
    <w:rsid w:val="00270C52"/>
    <w:rsid w:val="00270D0C"/>
    <w:rsid w:val="00270E86"/>
    <w:rsid w:val="00270EB0"/>
    <w:rsid w:val="00270F4E"/>
    <w:rsid w:val="00270F7F"/>
    <w:rsid w:val="002718AF"/>
    <w:rsid w:val="002719AF"/>
    <w:rsid w:val="00271A83"/>
    <w:rsid w:val="00271C4B"/>
    <w:rsid w:val="00271EB4"/>
    <w:rsid w:val="00271FA3"/>
    <w:rsid w:val="00272539"/>
    <w:rsid w:val="0027256C"/>
    <w:rsid w:val="00272667"/>
    <w:rsid w:val="00272FF1"/>
    <w:rsid w:val="00273182"/>
    <w:rsid w:val="002731D9"/>
    <w:rsid w:val="00273F20"/>
    <w:rsid w:val="00274366"/>
    <w:rsid w:val="0027445E"/>
    <w:rsid w:val="00274466"/>
    <w:rsid w:val="002745A2"/>
    <w:rsid w:val="00274B18"/>
    <w:rsid w:val="00274DAE"/>
    <w:rsid w:val="00274E30"/>
    <w:rsid w:val="00274E56"/>
    <w:rsid w:val="00274EF2"/>
    <w:rsid w:val="00274F76"/>
    <w:rsid w:val="002750D4"/>
    <w:rsid w:val="0027511B"/>
    <w:rsid w:val="002753D0"/>
    <w:rsid w:val="00275539"/>
    <w:rsid w:val="00275552"/>
    <w:rsid w:val="002755A0"/>
    <w:rsid w:val="00275669"/>
    <w:rsid w:val="002758F1"/>
    <w:rsid w:val="00275C2D"/>
    <w:rsid w:val="00275C42"/>
    <w:rsid w:val="00275F50"/>
    <w:rsid w:val="00275FAF"/>
    <w:rsid w:val="0027602D"/>
    <w:rsid w:val="00276302"/>
    <w:rsid w:val="002764F3"/>
    <w:rsid w:val="0027656A"/>
    <w:rsid w:val="002765BD"/>
    <w:rsid w:val="002767CD"/>
    <w:rsid w:val="002768F4"/>
    <w:rsid w:val="00276BA8"/>
    <w:rsid w:val="00276BBB"/>
    <w:rsid w:val="00276E4D"/>
    <w:rsid w:val="00276E9E"/>
    <w:rsid w:val="002773E0"/>
    <w:rsid w:val="00280272"/>
    <w:rsid w:val="00280303"/>
    <w:rsid w:val="002806A9"/>
    <w:rsid w:val="002806E0"/>
    <w:rsid w:val="00280975"/>
    <w:rsid w:val="00280DFB"/>
    <w:rsid w:val="00280E0D"/>
    <w:rsid w:val="00280E46"/>
    <w:rsid w:val="00281035"/>
    <w:rsid w:val="00281B2E"/>
    <w:rsid w:val="00281EA4"/>
    <w:rsid w:val="00281F54"/>
    <w:rsid w:val="00282590"/>
    <w:rsid w:val="00282CD5"/>
    <w:rsid w:val="00282E7C"/>
    <w:rsid w:val="00282FC1"/>
    <w:rsid w:val="00282FF3"/>
    <w:rsid w:val="0028317C"/>
    <w:rsid w:val="0028336A"/>
    <w:rsid w:val="00283919"/>
    <w:rsid w:val="00283B1F"/>
    <w:rsid w:val="00283CED"/>
    <w:rsid w:val="00283F60"/>
    <w:rsid w:val="002840FB"/>
    <w:rsid w:val="00284944"/>
    <w:rsid w:val="00284ABE"/>
    <w:rsid w:val="00284ADB"/>
    <w:rsid w:val="00284E05"/>
    <w:rsid w:val="0028536D"/>
    <w:rsid w:val="002856BA"/>
    <w:rsid w:val="00285765"/>
    <w:rsid w:val="002857D5"/>
    <w:rsid w:val="00285893"/>
    <w:rsid w:val="0028593C"/>
    <w:rsid w:val="00285A03"/>
    <w:rsid w:val="00285B37"/>
    <w:rsid w:val="00285CA4"/>
    <w:rsid w:val="00285F53"/>
    <w:rsid w:val="00286287"/>
    <w:rsid w:val="0028634C"/>
    <w:rsid w:val="002865FF"/>
    <w:rsid w:val="00286F9E"/>
    <w:rsid w:val="0028731B"/>
    <w:rsid w:val="002878F0"/>
    <w:rsid w:val="002878F7"/>
    <w:rsid w:val="00287B1F"/>
    <w:rsid w:val="00287C64"/>
    <w:rsid w:val="0029002A"/>
    <w:rsid w:val="002901DA"/>
    <w:rsid w:val="0029046B"/>
    <w:rsid w:val="002908B7"/>
    <w:rsid w:val="00290D69"/>
    <w:rsid w:val="00291B46"/>
    <w:rsid w:val="00291CA8"/>
    <w:rsid w:val="00291E39"/>
    <w:rsid w:val="00291F0C"/>
    <w:rsid w:val="0029200F"/>
    <w:rsid w:val="002921F5"/>
    <w:rsid w:val="0029287B"/>
    <w:rsid w:val="00292BCF"/>
    <w:rsid w:val="0029311C"/>
    <w:rsid w:val="002934B7"/>
    <w:rsid w:val="002934E3"/>
    <w:rsid w:val="002935B9"/>
    <w:rsid w:val="0029366C"/>
    <w:rsid w:val="0029379E"/>
    <w:rsid w:val="00293B34"/>
    <w:rsid w:val="00293CD9"/>
    <w:rsid w:val="00293EE0"/>
    <w:rsid w:val="00294132"/>
    <w:rsid w:val="00294575"/>
    <w:rsid w:val="002946B7"/>
    <w:rsid w:val="00294E39"/>
    <w:rsid w:val="00294EF7"/>
    <w:rsid w:val="00295095"/>
    <w:rsid w:val="00295120"/>
    <w:rsid w:val="0029512E"/>
    <w:rsid w:val="002951D9"/>
    <w:rsid w:val="002952E1"/>
    <w:rsid w:val="0029535D"/>
    <w:rsid w:val="002954E4"/>
    <w:rsid w:val="00295699"/>
    <w:rsid w:val="0029585F"/>
    <w:rsid w:val="00295AD7"/>
    <w:rsid w:val="00295C24"/>
    <w:rsid w:val="00295FA4"/>
    <w:rsid w:val="00296180"/>
    <w:rsid w:val="00296A22"/>
    <w:rsid w:val="00296B9D"/>
    <w:rsid w:val="00296D7E"/>
    <w:rsid w:val="0029717B"/>
    <w:rsid w:val="00297299"/>
    <w:rsid w:val="00297666"/>
    <w:rsid w:val="002976F7"/>
    <w:rsid w:val="002977AF"/>
    <w:rsid w:val="002979D1"/>
    <w:rsid w:val="00297C32"/>
    <w:rsid w:val="002A0134"/>
    <w:rsid w:val="002A055B"/>
    <w:rsid w:val="002A06B9"/>
    <w:rsid w:val="002A07D2"/>
    <w:rsid w:val="002A0C13"/>
    <w:rsid w:val="002A0D98"/>
    <w:rsid w:val="002A1207"/>
    <w:rsid w:val="002A12CE"/>
    <w:rsid w:val="002A1619"/>
    <w:rsid w:val="002A1972"/>
    <w:rsid w:val="002A19B9"/>
    <w:rsid w:val="002A1F8A"/>
    <w:rsid w:val="002A22BF"/>
    <w:rsid w:val="002A23CF"/>
    <w:rsid w:val="002A242F"/>
    <w:rsid w:val="002A243C"/>
    <w:rsid w:val="002A2554"/>
    <w:rsid w:val="002A2725"/>
    <w:rsid w:val="002A298E"/>
    <w:rsid w:val="002A2D54"/>
    <w:rsid w:val="002A2DA8"/>
    <w:rsid w:val="002A2F4E"/>
    <w:rsid w:val="002A3258"/>
    <w:rsid w:val="002A330C"/>
    <w:rsid w:val="002A337D"/>
    <w:rsid w:val="002A3A18"/>
    <w:rsid w:val="002A3A83"/>
    <w:rsid w:val="002A3AAA"/>
    <w:rsid w:val="002A3D19"/>
    <w:rsid w:val="002A3EB9"/>
    <w:rsid w:val="002A41C7"/>
    <w:rsid w:val="002A47CD"/>
    <w:rsid w:val="002A490E"/>
    <w:rsid w:val="002A4CE1"/>
    <w:rsid w:val="002A529E"/>
    <w:rsid w:val="002A52F2"/>
    <w:rsid w:val="002A5D36"/>
    <w:rsid w:val="002A5F4B"/>
    <w:rsid w:val="002A5FAD"/>
    <w:rsid w:val="002A61F9"/>
    <w:rsid w:val="002A620F"/>
    <w:rsid w:val="002A6701"/>
    <w:rsid w:val="002A68D3"/>
    <w:rsid w:val="002A6EBD"/>
    <w:rsid w:val="002A7270"/>
    <w:rsid w:val="002A7392"/>
    <w:rsid w:val="002A7713"/>
    <w:rsid w:val="002A7B71"/>
    <w:rsid w:val="002B002B"/>
    <w:rsid w:val="002B01B0"/>
    <w:rsid w:val="002B01F3"/>
    <w:rsid w:val="002B091B"/>
    <w:rsid w:val="002B0E91"/>
    <w:rsid w:val="002B0F74"/>
    <w:rsid w:val="002B121B"/>
    <w:rsid w:val="002B162D"/>
    <w:rsid w:val="002B1752"/>
    <w:rsid w:val="002B1A8F"/>
    <w:rsid w:val="002B1C76"/>
    <w:rsid w:val="002B1F8E"/>
    <w:rsid w:val="002B2303"/>
    <w:rsid w:val="002B2431"/>
    <w:rsid w:val="002B25EE"/>
    <w:rsid w:val="002B263D"/>
    <w:rsid w:val="002B26F1"/>
    <w:rsid w:val="002B2971"/>
    <w:rsid w:val="002B2A56"/>
    <w:rsid w:val="002B2B4D"/>
    <w:rsid w:val="002B2BAD"/>
    <w:rsid w:val="002B2DDC"/>
    <w:rsid w:val="002B2DEB"/>
    <w:rsid w:val="002B2F04"/>
    <w:rsid w:val="002B33DA"/>
    <w:rsid w:val="002B349B"/>
    <w:rsid w:val="002B34D2"/>
    <w:rsid w:val="002B3668"/>
    <w:rsid w:val="002B36FF"/>
    <w:rsid w:val="002B3D2F"/>
    <w:rsid w:val="002B3F5E"/>
    <w:rsid w:val="002B3F75"/>
    <w:rsid w:val="002B4099"/>
    <w:rsid w:val="002B4986"/>
    <w:rsid w:val="002B49C9"/>
    <w:rsid w:val="002B49F3"/>
    <w:rsid w:val="002B5651"/>
    <w:rsid w:val="002B5AC4"/>
    <w:rsid w:val="002B5B35"/>
    <w:rsid w:val="002B5C3E"/>
    <w:rsid w:val="002B5C5F"/>
    <w:rsid w:val="002B5F70"/>
    <w:rsid w:val="002B647F"/>
    <w:rsid w:val="002B64E5"/>
    <w:rsid w:val="002B652C"/>
    <w:rsid w:val="002B6718"/>
    <w:rsid w:val="002B67ED"/>
    <w:rsid w:val="002B6A1A"/>
    <w:rsid w:val="002B6B4D"/>
    <w:rsid w:val="002B6B78"/>
    <w:rsid w:val="002B6E71"/>
    <w:rsid w:val="002B6E96"/>
    <w:rsid w:val="002B7038"/>
    <w:rsid w:val="002B729C"/>
    <w:rsid w:val="002B7472"/>
    <w:rsid w:val="002B75AA"/>
    <w:rsid w:val="002B75E8"/>
    <w:rsid w:val="002B78B7"/>
    <w:rsid w:val="002B7A7F"/>
    <w:rsid w:val="002B7F4D"/>
    <w:rsid w:val="002C01EA"/>
    <w:rsid w:val="002C02C2"/>
    <w:rsid w:val="002C035E"/>
    <w:rsid w:val="002C038B"/>
    <w:rsid w:val="002C0404"/>
    <w:rsid w:val="002C0C46"/>
    <w:rsid w:val="002C110F"/>
    <w:rsid w:val="002C1119"/>
    <w:rsid w:val="002C1205"/>
    <w:rsid w:val="002C1212"/>
    <w:rsid w:val="002C129A"/>
    <w:rsid w:val="002C1406"/>
    <w:rsid w:val="002C1708"/>
    <w:rsid w:val="002C19CF"/>
    <w:rsid w:val="002C1E23"/>
    <w:rsid w:val="002C1EA4"/>
    <w:rsid w:val="002C1FD0"/>
    <w:rsid w:val="002C20C8"/>
    <w:rsid w:val="002C22AA"/>
    <w:rsid w:val="002C2380"/>
    <w:rsid w:val="002C2437"/>
    <w:rsid w:val="002C2573"/>
    <w:rsid w:val="002C2B82"/>
    <w:rsid w:val="002C2D2F"/>
    <w:rsid w:val="002C3271"/>
    <w:rsid w:val="002C331A"/>
    <w:rsid w:val="002C33CC"/>
    <w:rsid w:val="002C3467"/>
    <w:rsid w:val="002C384A"/>
    <w:rsid w:val="002C3B27"/>
    <w:rsid w:val="002C4136"/>
    <w:rsid w:val="002C4197"/>
    <w:rsid w:val="002C4263"/>
    <w:rsid w:val="002C4610"/>
    <w:rsid w:val="002C4CB6"/>
    <w:rsid w:val="002C4CE4"/>
    <w:rsid w:val="002C4E02"/>
    <w:rsid w:val="002C4EA0"/>
    <w:rsid w:val="002C50EC"/>
    <w:rsid w:val="002C5475"/>
    <w:rsid w:val="002C568B"/>
    <w:rsid w:val="002C620F"/>
    <w:rsid w:val="002C637E"/>
    <w:rsid w:val="002C63BA"/>
    <w:rsid w:val="002C6AF4"/>
    <w:rsid w:val="002C6E0D"/>
    <w:rsid w:val="002C7320"/>
    <w:rsid w:val="002C78C3"/>
    <w:rsid w:val="002C7A12"/>
    <w:rsid w:val="002C7D25"/>
    <w:rsid w:val="002C7DE3"/>
    <w:rsid w:val="002C7E41"/>
    <w:rsid w:val="002C7FE3"/>
    <w:rsid w:val="002D004A"/>
    <w:rsid w:val="002D02D3"/>
    <w:rsid w:val="002D06F7"/>
    <w:rsid w:val="002D0876"/>
    <w:rsid w:val="002D0918"/>
    <w:rsid w:val="002D0A87"/>
    <w:rsid w:val="002D1458"/>
    <w:rsid w:val="002D14BD"/>
    <w:rsid w:val="002D14DC"/>
    <w:rsid w:val="002D15AB"/>
    <w:rsid w:val="002D1CFC"/>
    <w:rsid w:val="002D2569"/>
    <w:rsid w:val="002D2613"/>
    <w:rsid w:val="002D2744"/>
    <w:rsid w:val="002D2798"/>
    <w:rsid w:val="002D290E"/>
    <w:rsid w:val="002D293C"/>
    <w:rsid w:val="002D2B56"/>
    <w:rsid w:val="002D2C5D"/>
    <w:rsid w:val="002D2CD6"/>
    <w:rsid w:val="002D32AD"/>
    <w:rsid w:val="002D33B4"/>
    <w:rsid w:val="002D348F"/>
    <w:rsid w:val="002D363A"/>
    <w:rsid w:val="002D3653"/>
    <w:rsid w:val="002D3814"/>
    <w:rsid w:val="002D3E3F"/>
    <w:rsid w:val="002D404C"/>
    <w:rsid w:val="002D41ED"/>
    <w:rsid w:val="002D4A2A"/>
    <w:rsid w:val="002D4FC1"/>
    <w:rsid w:val="002D51B5"/>
    <w:rsid w:val="002D56E9"/>
    <w:rsid w:val="002D5829"/>
    <w:rsid w:val="002D5937"/>
    <w:rsid w:val="002D5F4F"/>
    <w:rsid w:val="002D606A"/>
    <w:rsid w:val="002D611F"/>
    <w:rsid w:val="002D64AB"/>
    <w:rsid w:val="002D6740"/>
    <w:rsid w:val="002D676B"/>
    <w:rsid w:val="002D67EB"/>
    <w:rsid w:val="002D681D"/>
    <w:rsid w:val="002D68CA"/>
    <w:rsid w:val="002D6967"/>
    <w:rsid w:val="002D703A"/>
    <w:rsid w:val="002D7203"/>
    <w:rsid w:val="002D73BE"/>
    <w:rsid w:val="002D7527"/>
    <w:rsid w:val="002D7A01"/>
    <w:rsid w:val="002D7BFD"/>
    <w:rsid w:val="002D7EAE"/>
    <w:rsid w:val="002D7FD0"/>
    <w:rsid w:val="002E06C2"/>
    <w:rsid w:val="002E076F"/>
    <w:rsid w:val="002E0ADE"/>
    <w:rsid w:val="002E1186"/>
    <w:rsid w:val="002E11A5"/>
    <w:rsid w:val="002E1486"/>
    <w:rsid w:val="002E156A"/>
    <w:rsid w:val="002E1764"/>
    <w:rsid w:val="002E1AC7"/>
    <w:rsid w:val="002E1E34"/>
    <w:rsid w:val="002E1F03"/>
    <w:rsid w:val="002E21AE"/>
    <w:rsid w:val="002E2345"/>
    <w:rsid w:val="002E23D2"/>
    <w:rsid w:val="002E26EA"/>
    <w:rsid w:val="002E27CB"/>
    <w:rsid w:val="002E2DB8"/>
    <w:rsid w:val="002E30F0"/>
    <w:rsid w:val="002E32BC"/>
    <w:rsid w:val="002E34E6"/>
    <w:rsid w:val="002E369F"/>
    <w:rsid w:val="002E37AB"/>
    <w:rsid w:val="002E393C"/>
    <w:rsid w:val="002E3ADE"/>
    <w:rsid w:val="002E42EC"/>
    <w:rsid w:val="002E4350"/>
    <w:rsid w:val="002E4521"/>
    <w:rsid w:val="002E48D6"/>
    <w:rsid w:val="002E4B6D"/>
    <w:rsid w:val="002E4D10"/>
    <w:rsid w:val="002E4DED"/>
    <w:rsid w:val="002E5171"/>
    <w:rsid w:val="002E51F0"/>
    <w:rsid w:val="002E530F"/>
    <w:rsid w:val="002E57F5"/>
    <w:rsid w:val="002E58C0"/>
    <w:rsid w:val="002E5A3B"/>
    <w:rsid w:val="002E5C8C"/>
    <w:rsid w:val="002E6083"/>
    <w:rsid w:val="002E6150"/>
    <w:rsid w:val="002E6213"/>
    <w:rsid w:val="002E64AA"/>
    <w:rsid w:val="002E6EEC"/>
    <w:rsid w:val="002E713F"/>
    <w:rsid w:val="002E7521"/>
    <w:rsid w:val="002E7DA9"/>
    <w:rsid w:val="002E7E38"/>
    <w:rsid w:val="002F01C6"/>
    <w:rsid w:val="002F036B"/>
    <w:rsid w:val="002F0551"/>
    <w:rsid w:val="002F0725"/>
    <w:rsid w:val="002F0DC0"/>
    <w:rsid w:val="002F102C"/>
    <w:rsid w:val="002F14A1"/>
    <w:rsid w:val="002F16B6"/>
    <w:rsid w:val="002F16FB"/>
    <w:rsid w:val="002F1803"/>
    <w:rsid w:val="002F19A6"/>
    <w:rsid w:val="002F1FBF"/>
    <w:rsid w:val="002F211E"/>
    <w:rsid w:val="002F21AE"/>
    <w:rsid w:val="002F287D"/>
    <w:rsid w:val="002F3055"/>
    <w:rsid w:val="002F32E8"/>
    <w:rsid w:val="002F335B"/>
    <w:rsid w:val="002F3768"/>
    <w:rsid w:val="002F3DF4"/>
    <w:rsid w:val="002F406D"/>
    <w:rsid w:val="002F4183"/>
    <w:rsid w:val="002F45C9"/>
    <w:rsid w:val="002F471E"/>
    <w:rsid w:val="002F47BD"/>
    <w:rsid w:val="002F485C"/>
    <w:rsid w:val="002F4E3F"/>
    <w:rsid w:val="002F52C4"/>
    <w:rsid w:val="002F548D"/>
    <w:rsid w:val="002F567A"/>
    <w:rsid w:val="002F56DD"/>
    <w:rsid w:val="002F5B9B"/>
    <w:rsid w:val="002F5CD4"/>
    <w:rsid w:val="002F5DDF"/>
    <w:rsid w:val="002F64B1"/>
    <w:rsid w:val="002F69CF"/>
    <w:rsid w:val="002F6DEB"/>
    <w:rsid w:val="002F6E12"/>
    <w:rsid w:val="002F702B"/>
    <w:rsid w:val="002F7077"/>
    <w:rsid w:val="002F7481"/>
    <w:rsid w:val="002F78F2"/>
    <w:rsid w:val="002F7A74"/>
    <w:rsid w:val="002F7CBE"/>
    <w:rsid w:val="002F7CCD"/>
    <w:rsid w:val="002F7E20"/>
    <w:rsid w:val="0030058A"/>
    <w:rsid w:val="00300C56"/>
    <w:rsid w:val="0030107E"/>
    <w:rsid w:val="003010F5"/>
    <w:rsid w:val="00301168"/>
    <w:rsid w:val="003011BC"/>
    <w:rsid w:val="0030157B"/>
    <w:rsid w:val="00301C96"/>
    <w:rsid w:val="00301DA5"/>
    <w:rsid w:val="00301F26"/>
    <w:rsid w:val="00301F2B"/>
    <w:rsid w:val="00301F99"/>
    <w:rsid w:val="003020D9"/>
    <w:rsid w:val="0030231C"/>
    <w:rsid w:val="0030237A"/>
    <w:rsid w:val="00302581"/>
    <w:rsid w:val="00302707"/>
    <w:rsid w:val="00302928"/>
    <w:rsid w:val="0030295A"/>
    <w:rsid w:val="00302CF0"/>
    <w:rsid w:val="00302E58"/>
    <w:rsid w:val="003031D1"/>
    <w:rsid w:val="003033F4"/>
    <w:rsid w:val="00303445"/>
    <w:rsid w:val="003034EC"/>
    <w:rsid w:val="00303911"/>
    <w:rsid w:val="00303AC3"/>
    <w:rsid w:val="00303D9B"/>
    <w:rsid w:val="00303F57"/>
    <w:rsid w:val="00303F58"/>
    <w:rsid w:val="00304032"/>
    <w:rsid w:val="003041F9"/>
    <w:rsid w:val="0030497E"/>
    <w:rsid w:val="00305109"/>
    <w:rsid w:val="003052EA"/>
    <w:rsid w:val="00305742"/>
    <w:rsid w:val="00305921"/>
    <w:rsid w:val="0030592B"/>
    <w:rsid w:val="00305D4A"/>
    <w:rsid w:val="00305D51"/>
    <w:rsid w:val="003064D0"/>
    <w:rsid w:val="003065C0"/>
    <w:rsid w:val="0030668A"/>
    <w:rsid w:val="003066E8"/>
    <w:rsid w:val="003068DF"/>
    <w:rsid w:val="00306A5F"/>
    <w:rsid w:val="00306C0E"/>
    <w:rsid w:val="00306CE9"/>
    <w:rsid w:val="00306D43"/>
    <w:rsid w:val="00306D8C"/>
    <w:rsid w:val="00306DF3"/>
    <w:rsid w:val="00306E16"/>
    <w:rsid w:val="00306FB0"/>
    <w:rsid w:val="0030750E"/>
    <w:rsid w:val="00307B45"/>
    <w:rsid w:val="00307C4B"/>
    <w:rsid w:val="00307EF1"/>
    <w:rsid w:val="00310075"/>
    <w:rsid w:val="003100BA"/>
    <w:rsid w:val="0031056D"/>
    <w:rsid w:val="0031068F"/>
    <w:rsid w:val="0031078D"/>
    <w:rsid w:val="00310A51"/>
    <w:rsid w:val="00310A6A"/>
    <w:rsid w:val="00310DBC"/>
    <w:rsid w:val="003110D1"/>
    <w:rsid w:val="0031122F"/>
    <w:rsid w:val="003112AB"/>
    <w:rsid w:val="003115E8"/>
    <w:rsid w:val="0031168E"/>
    <w:rsid w:val="00311ADA"/>
    <w:rsid w:val="00311B2B"/>
    <w:rsid w:val="00311E92"/>
    <w:rsid w:val="0031218C"/>
    <w:rsid w:val="0031224C"/>
    <w:rsid w:val="0031255D"/>
    <w:rsid w:val="00312855"/>
    <w:rsid w:val="00312A03"/>
    <w:rsid w:val="00312E01"/>
    <w:rsid w:val="00313354"/>
    <w:rsid w:val="003138C2"/>
    <w:rsid w:val="00313903"/>
    <w:rsid w:val="00313E11"/>
    <w:rsid w:val="00313EBF"/>
    <w:rsid w:val="00313F37"/>
    <w:rsid w:val="00314159"/>
    <w:rsid w:val="003146FB"/>
    <w:rsid w:val="00314E60"/>
    <w:rsid w:val="003150E0"/>
    <w:rsid w:val="003150EE"/>
    <w:rsid w:val="003151E9"/>
    <w:rsid w:val="003156ED"/>
    <w:rsid w:val="00315840"/>
    <w:rsid w:val="00315A57"/>
    <w:rsid w:val="00315AF3"/>
    <w:rsid w:val="00315B34"/>
    <w:rsid w:val="00315D0C"/>
    <w:rsid w:val="00316282"/>
    <w:rsid w:val="00316449"/>
    <w:rsid w:val="003165CD"/>
    <w:rsid w:val="0031697F"/>
    <w:rsid w:val="00316AB5"/>
    <w:rsid w:val="00316BD2"/>
    <w:rsid w:val="00316D40"/>
    <w:rsid w:val="00316DC3"/>
    <w:rsid w:val="0031704E"/>
    <w:rsid w:val="003172AE"/>
    <w:rsid w:val="00317BF8"/>
    <w:rsid w:val="00317C30"/>
    <w:rsid w:val="00317D4F"/>
    <w:rsid w:val="00320012"/>
    <w:rsid w:val="0032001F"/>
    <w:rsid w:val="00320178"/>
    <w:rsid w:val="003203FF"/>
    <w:rsid w:val="00320536"/>
    <w:rsid w:val="003209D2"/>
    <w:rsid w:val="00320D21"/>
    <w:rsid w:val="00320FC6"/>
    <w:rsid w:val="00321135"/>
    <w:rsid w:val="00321136"/>
    <w:rsid w:val="003211DC"/>
    <w:rsid w:val="003213DB"/>
    <w:rsid w:val="0032150D"/>
    <w:rsid w:val="00321E54"/>
    <w:rsid w:val="00321F21"/>
    <w:rsid w:val="00321FE5"/>
    <w:rsid w:val="0032207F"/>
    <w:rsid w:val="003220DF"/>
    <w:rsid w:val="00322867"/>
    <w:rsid w:val="003228E0"/>
    <w:rsid w:val="00322F1D"/>
    <w:rsid w:val="003230D9"/>
    <w:rsid w:val="003232B4"/>
    <w:rsid w:val="00323487"/>
    <w:rsid w:val="003234F1"/>
    <w:rsid w:val="00323557"/>
    <w:rsid w:val="00323C3A"/>
    <w:rsid w:val="00323DAF"/>
    <w:rsid w:val="00324573"/>
    <w:rsid w:val="003248DF"/>
    <w:rsid w:val="00324C3F"/>
    <w:rsid w:val="0032504D"/>
    <w:rsid w:val="00325174"/>
    <w:rsid w:val="00325268"/>
    <w:rsid w:val="00325908"/>
    <w:rsid w:val="00325AB6"/>
    <w:rsid w:val="00325B90"/>
    <w:rsid w:val="00326261"/>
    <w:rsid w:val="003262F6"/>
    <w:rsid w:val="0032693C"/>
    <w:rsid w:val="00326A22"/>
    <w:rsid w:val="00326B64"/>
    <w:rsid w:val="0032718F"/>
    <w:rsid w:val="0032749B"/>
    <w:rsid w:val="00327861"/>
    <w:rsid w:val="00327A7C"/>
    <w:rsid w:val="00327B90"/>
    <w:rsid w:val="00327FE1"/>
    <w:rsid w:val="00330819"/>
    <w:rsid w:val="00330BD4"/>
    <w:rsid w:val="00330CCA"/>
    <w:rsid w:val="00330FF9"/>
    <w:rsid w:val="00331004"/>
    <w:rsid w:val="00331306"/>
    <w:rsid w:val="003316F4"/>
    <w:rsid w:val="00331791"/>
    <w:rsid w:val="00331BCC"/>
    <w:rsid w:val="00331D44"/>
    <w:rsid w:val="00331DB9"/>
    <w:rsid w:val="00332062"/>
    <w:rsid w:val="0033227B"/>
    <w:rsid w:val="00332497"/>
    <w:rsid w:val="00332634"/>
    <w:rsid w:val="00332ADC"/>
    <w:rsid w:val="00332BCB"/>
    <w:rsid w:val="00332E54"/>
    <w:rsid w:val="003333D1"/>
    <w:rsid w:val="0033341D"/>
    <w:rsid w:val="00333471"/>
    <w:rsid w:val="00333584"/>
    <w:rsid w:val="00333585"/>
    <w:rsid w:val="0033363E"/>
    <w:rsid w:val="00333724"/>
    <w:rsid w:val="00333912"/>
    <w:rsid w:val="0033422D"/>
    <w:rsid w:val="003348D8"/>
    <w:rsid w:val="003349C3"/>
    <w:rsid w:val="00334F80"/>
    <w:rsid w:val="00335290"/>
    <w:rsid w:val="003352E2"/>
    <w:rsid w:val="0033562F"/>
    <w:rsid w:val="00335AB0"/>
    <w:rsid w:val="00336092"/>
    <w:rsid w:val="00336888"/>
    <w:rsid w:val="0033690D"/>
    <w:rsid w:val="00336BE0"/>
    <w:rsid w:val="00337331"/>
    <w:rsid w:val="00337860"/>
    <w:rsid w:val="00337FB1"/>
    <w:rsid w:val="00340AB1"/>
    <w:rsid w:val="00340B1E"/>
    <w:rsid w:val="00340F4D"/>
    <w:rsid w:val="00341119"/>
    <w:rsid w:val="003420BD"/>
    <w:rsid w:val="00342314"/>
    <w:rsid w:val="0034233A"/>
    <w:rsid w:val="00342666"/>
    <w:rsid w:val="00342845"/>
    <w:rsid w:val="00342995"/>
    <w:rsid w:val="00342ED6"/>
    <w:rsid w:val="00343040"/>
    <w:rsid w:val="003430B9"/>
    <w:rsid w:val="00343514"/>
    <w:rsid w:val="00343543"/>
    <w:rsid w:val="00343585"/>
    <w:rsid w:val="00343628"/>
    <w:rsid w:val="0034364B"/>
    <w:rsid w:val="00343724"/>
    <w:rsid w:val="00343A64"/>
    <w:rsid w:val="00343BDC"/>
    <w:rsid w:val="00343F27"/>
    <w:rsid w:val="00344595"/>
    <w:rsid w:val="00344719"/>
    <w:rsid w:val="00344830"/>
    <w:rsid w:val="00345156"/>
    <w:rsid w:val="00345B30"/>
    <w:rsid w:val="00345F70"/>
    <w:rsid w:val="00345FFE"/>
    <w:rsid w:val="0034606C"/>
    <w:rsid w:val="003463ED"/>
    <w:rsid w:val="0034641C"/>
    <w:rsid w:val="00346692"/>
    <w:rsid w:val="003466B8"/>
    <w:rsid w:val="0034679C"/>
    <w:rsid w:val="003467F0"/>
    <w:rsid w:val="0034683E"/>
    <w:rsid w:val="003468EE"/>
    <w:rsid w:val="00347196"/>
    <w:rsid w:val="00347471"/>
    <w:rsid w:val="003475E7"/>
    <w:rsid w:val="0034769E"/>
    <w:rsid w:val="00350086"/>
    <w:rsid w:val="00350256"/>
    <w:rsid w:val="00350338"/>
    <w:rsid w:val="00350380"/>
    <w:rsid w:val="00350385"/>
    <w:rsid w:val="0035039E"/>
    <w:rsid w:val="003508D7"/>
    <w:rsid w:val="00350DDC"/>
    <w:rsid w:val="00351130"/>
    <w:rsid w:val="0035146A"/>
    <w:rsid w:val="00351662"/>
    <w:rsid w:val="00351B9C"/>
    <w:rsid w:val="00351C8E"/>
    <w:rsid w:val="00351FBE"/>
    <w:rsid w:val="00352012"/>
    <w:rsid w:val="00352069"/>
    <w:rsid w:val="003521E5"/>
    <w:rsid w:val="003521ED"/>
    <w:rsid w:val="003525E7"/>
    <w:rsid w:val="00352D24"/>
    <w:rsid w:val="0035355F"/>
    <w:rsid w:val="0035377C"/>
    <w:rsid w:val="00353848"/>
    <w:rsid w:val="00353AF8"/>
    <w:rsid w:val="00353CE5"/>
    <w:rsid w:val="00354010"/>
    <w:rsid w:val="0035416C"/>
    <w:rsid w:val="0035448E"/>
    <w:rsid w:val="003545E8"/>
    <w:rsid w:val="0035495C"/>
    <w:rsid w:val="00354B2D"/>
    <w:rsid w:val="00354CCB"/>
    <w:rsid w:val="00354D3D"/>
    <w:rsid w:val="00354EF7"/>
    <w:rsid w:val="00355159"/>
    <w:rsid w:val="00355186"/>
    <w:rsid w:val="003551F3"/>
    <w:rsid w:val="003553D5"/>
    <w:rsid w:val="003557C8"/>
    <w:rsid w:val="00355E4A"/>
    <w:rsid w:val="00355EE4"/>
    <w:rsid w:val="00355FC4"/>
    <w:rsid w:val="0035638A"/>
    <w:rsid w:val="003565BC"/>
    <w:rsid w:val="0035680C"/>
    <w:rsid w:val="00356B11"/>
    <w:rsid w:val="00356E8D"/>
    <w:rsid w:val="00356F76"/>
    <w:rsid w:val="0035709B"/>
    <w:rsid w:val="003570C5"/>
    <w:rsid w:val="003574CE"/>
    <w:rsid w:val="00357599"/>
    <w:rsid w:val="00357738"/>
    <w:rsid w:val="003578DA"/>
    <w:rsid w:val="00357961"/>
    <w:rsid w:val="003579D9"/>
    <w:rsid w:val="00357A56"/>
    <w:rsid w:val="00357AD4"/>
    <w:rsid w:val="00357B27"/>
    <w:rsid w:val="00357BDB"/>
    <w:rsid w:val="00357DC6"/>
    <w:rsid w:val="003601D0"/>
    <w:rsid w:val="0036076D"/>
    <w:rsid w:val="0036083F"/>
    <w:rsid w:val="00361192"/>
    <w:rsid w:val="0036134E"/>
    <w:rsid w:val="0036157B"/>
    <w:rsid w:val="00361D26"/>
    <w:rsid w:val="00361EAD"/>
    <w:rsid w:val="00361FC3"/>
    <w:rsid w:val="0036235B"/>
    <w:rsid w:val="00362366"/>
    <w:rsid w:val="003625A5"/>
    <w:rsid w:val="00362810"/>
    <w:rsid w:val="00362B92"/>
    <w:rsid w:val="00362DF7"/>
    <w:rsid w:val="00363393"/>
    <w:rsid w:val="003634D5"/>
    <w:rsid w:val="00363C29"/>
    <w:rsid w:val="00363EBF"/>
    <w:rsid w:val="003641B7"/>
    <w:rsid w:val="0036437B"/>
    <w:rsid w:val="0036439F"/>
    <w:rsid w:val="00364AE0"/>
    <w:rsid w:val="00364BC9"/>
    <w:rsid w:val="003650B9"/>
    <w:rsid w:val="003650E0"/>
    <w:rsid w:val="0036514A"/>
    <w:rsid w:val="003656A2"/>
    <w:rsid w:val="00365B04"/>
    <w:rsid w:val="00365BBA"/>
    <w:rsid w:val="00365CE6"/>
    <w:rsid w:val="00365E07"/>
    <w:rsid w:val="00365EC7"/>
    <w:rsid w:val="0036613D"/>
    <w:rsid w:val="003661F6"/>
    <w:rsid w:val="00366413"/>
    <w:rsid w:val="003666B3"/>
    <w:rsid w:val="003669C0"/>
    <w:rsid w:val="00366CFA"/>
    <w:rsid w:val="00366FB4"/>
    <w:rsid w:val="00367159"/>
    <w:rsid w:val="0036719C"/>
    <w:rsid w:val="00367845"/>
    <w:rsid w:val="00367A1D"/>
    <w:rsid w:val="00367A9E"/>
    <w:rsid w:val="00367B8F"/>
    <w:rsid w:val="00367DA5"/>
    <w:rsid w:val="003702E8"/>
    <w:rsid w:val="003704D0"/>
    <w:rsid w:val="00370562"/>
    <w:rsid w:val="003705A0"/>
    <w:rsid w:val="00370843"/>
    <w:rsid w:val="00370979"/>
    <w:rsid w:val="00370D13"/>
    <w:rsid w:val="00370FFF"/>
    <w:rsid w:val="00371083"/>
    <w:rsid w:val="00371148"/>
    <w:rsid w:val="00371800"/>
    <w:rsid w:val="00371E6D"/>
    <w:rsid w:val="0037242C"/>
    <w:rsid w:val="003727C3"/>
    <w:rsid w:val="00372838"/>
    <w:rsid w:val="003729E2"/>
    <w:rsid w:val="00372B1E"/>
    <w:rsid w:val="00372B37"/>
    <w:rsid w:val="00373349"/>
    <w:rsid w:val="00373375"/>
    <w:rsid w:val="003736E4"/>
    <w:rsid w:val="003738B2"/>
    <w:rsid w:val="00373E41"/>
    <w:rsid w:val="00373F67"/>
    <w:rsid w:val="00374054"/>
    <w:rsid w:val="00374320"/>
    <w:rsid w:val="0037439D"/>
    <w:rsid w:val="003745C6"/>
    <w:rsid w:val="00374CE3"/>
    <w:rsid w:val="00374DE3"/>
    <w:rsid w:val="0037512E"/>
    <w:rsid w:val="003755C8"/>
    <w:rsid w:val="003756F7"/>
    <w:rsid w:val="00375A48"/>
    <w:rsid w:val="00375A4F"/>
    <w:rsid w:val="00375D0D"/>
    <w:rsid w:val="00375DBA"/>
    <w:rsid w:val="00375EEE"/>
    <w:rsid w:val="00376143"/>
    <w:rsid w:val="0037636B"/>
    <w:rsid w:val="00376547"/>
    <w:rsid w:val="003767E2"/>
    <w:rsid w:val="00376AB4"/>
    <w:rsid w:val="00377115"/>
    <w:rsid w:val="00377612"/>
    <w:rsid w:val="003776FA"/>
    <w:rsid w:val="0037775C"/>
    <w:rsid w:val="00377839"/>
    <w:rsid w:val="00377895"/>
    <w:rsid w:val="00377C35"/>
    <w:rsid w:val="00377DB1"/>
    <w:rsid w:val="00377DDD"/>
    <w:rsid w:val="00380158"/>
    <w:rsid w:val="003801DB"/>
    <w:rsid w:val="003803D3"/>
    <w:rsid w:val="003804A8"/>
    <w:rsid w:val="003808FB"/>
    <w:rsid w:val="00380CD0"/>
    <w:rsid w:val="00380DB8"/>
    <w:rsid w:val="00380ECE"/>
    <w:rsid w:val="0038135C"/>
    <w:rsid w:val="00381792"/>
    <w:rsid w:val="0038185E"/>
    <w:rsid w:val="00381976"/>
    <w:rsid w:val="00381DA0"/>
    <w:rsid w:val="003825D7"/>
    <w:rsid w:val="0038262A"/>
    <w:rsid w:val="00382695"/>
    <w:rsid w:val="003826E9"/>
    <w:rsid w:val="00382766"/>
    <w:rsid w:val="00382A06"/>
    <w:rsid w:val="00382A38"/>
    <w:rsid w:val="00382B4F"/>
    <w:rsid w:val="00382B9A"/>
    <w:rsid w:val="00382C7B"/>
    <w:rsid w:val="00382CBD"/>
    <w:rsid w:val="00382D3B"/>
    <w:rsid w:val="00382D3C"/>
    <w:rsid w:val="00382D79"/>
    <w:rsid w:val="003832DB"/>
    <w:rsid w:val="00383479"/>
    <w:rsid w:val="00383597"/>
    <w:rsid w:val="00383688"/>
    <w:rsid w:val="003838F7"/>
    <w:rsid w:val="00383900"/>
    <w:rsid w:val="003839F9"/>
    <w:rsid w:val="00383A82"/>
    <w:rsid w:val="00383AF9"/>
    <w:rsid w:val="00383B68"/>
    <w:rsid w:val="00384187"/>
    <w:rsid w:val="003844F4"/>
    <w:rsid w:val="00384743"/>
    <w:rsid w:val="00384800"/>
    <w:rsid w:val="00384962"/>
    <w:rsid w:val="00384967"/>
    <w:rsid w:val="00384A49"/>
    <w:rsid w:val="00385475"/>
    <w:rsid w:val="00385990"/>
    <w:rsid w:val="00385B94"/>
    <w:rsid w:val="00385C38"/>
    <w:rsid w:val="00385E25"/>
    <w:rsid w:val="00385E98"/>
    <w:rsid w:val="003860C7"/>
    <w:rsid w:val="00386538"/>
    <w:rsid w:val="0038659B"/>
    <w:rsid w:val="00386832"/>
    <w:rsid w:val="00386852"/>
    <w:rsid w:val="0038687F"/>
    <w:rsid w:val="00386951"/>
    <w:rsid w:val="00386A5E"/>
    <w:rsid w:val="00386C06"/>
    <w:rsid w:val="00386D3E"/>
    <w:rsid w:val="00387004"/>
    <w:rsid w:val="003873CF"/>
    <w:rsid w:val="00387476"/>
    <w:rsid w:val="0038767E"/>
    <w:rsid w:val="00387761"/>
    <w:rsid w:val="0038778F"/>
    <w:rsid w:val="00387956"/>
    <w:rsid w:val="00387BF3"/>
    <w:rsid w:val="003904B4"/>
    <w:rsid w:val="00390678"/>
    <w:rsid w:val="00390803"/>
    <w:rsid w:val="00390A9F"/>
    <w:rsid w:val="00390B64"/>
    <w:rsid w:val="00390E22"/>
    <w:rsid w:val="00390E68"/>
    <w:rsid w:val="003911E9"/>
    <w:rsid w:val="00391329"/>
    <w:rsid w:val="0039146B"/>
    <w:rsid w:val="00391726"/>
    <w:rsid w:val="003917EE"/>
    <w:rsid w:val="0039195D"/>
    <w:rsid w:val="00391BE0"/>
    <w:rsid w:val="00391DD6"/>
    <w:rsid w:val="00392264"/>
    <w:rsid w:val="003923FC"/>
    <w:rsid w:val="00392405"/>
    <w:rsid w:val="003924E7"/>
    <w:rsid w:val="003925B3"/>
    <w:rsid w:val="00392765"/>
    <w:rsid w:val="003927F0"/>
    <w:rsid w:val="00392E2E"/>
    <w:rsid w:val="00393031"/>
    <w:rsid w:val="0039312A"/>
    <w:rsid w:val="003934BC"/>
    <w:rsid w:val="00393847"/>
    <w:rsid w:val="00393A59"/>
    <w:rsid w:val="00393B2A"/>
    <w:rsid w:val="0039400B"/>
    <w:rsid w:val="003940AE"/>
    <w:rsid w:val="00394233"/>
    <w:rsid w:val="00394F45"/>
    <w:rsid w:val="0039521F"/>
    <w:rsid w:val="00395301"/>
    <w:rsid w:val="00395382"/>
    <w:rsid w:val="0039568C"/>
    <w:rsid w:val="003959AF"/>
    <w:rsid w:val="00395BD7"/>
    <w:rsid w:val="00395D1F"/>
    <w:rsid w:val="00395EFA"/>
    <w:rsid w:val="00396093"/>
    <w:rsid w:val="0039668A"/>
    <w:rsid w:val="00396743"/>
    <w:rsid w:val="00396996"/>
    <w:rsid w:val="00396A92"/>
    <w:rsid w:val="00396A94"/>
    <w:rsid w:val="00396A97"/>
    <w:rsid w:val="00396AEF"/>
    <w:rsid w:val="0039709B"/>
    <w:rsid w:val="003970A3"/>
    <w:rsid w:val="003970F5"/>
    <w:rsid w:val="00397478"/>
    <w:rsid w:val="00397C9B"/>
    <w:rsid w:val="00397F74"/>
    <w:rsid w:val="00397FFD"/>
    <w:rsid w:val="003A0889"/>
    <w:rsid w:val="003A08F0"/>
    <w:rsid w:val="003A0C3D"/>
    <w:rsid w:val="003A0CFD"/>
    <w:rsid w:val="003A10C4"/>
    <w:rsid w:val="003A145F"/>
    <w:rsid w:val="003A14E3"/>
    <w:rsid w:val="003A18D7"/>
    <w:rsid w:val="003A1CFA"/>
    <w:rsid w:val="003A2175"/>
    <w:rsid w:val="003A2398"/>
    <w:rsid w:val="003A2606"/>
    <w:rsid w:val="003A2780"/>
    <w:rsid w:val="003A2AD9"/>
    <w:rsid w:val="003A2B67"/>
    <w:rsid w:val="003A2C10"/>
    <w:rsid w:val="003A302C"/>
    <w:rsid w:val="003A3188"/>
    <w:rsid w:val="003A338A"/>
    <w:rsid w:val="003A3449"/>
    <w:rsid w:val="003A3970"/>
    <w:rsid w:val="003A3F4F"/>
    <w:rsid w:val="003A4120"/>
    <w:rsid w:val="003A4147"/>
    <w:rsid w:val="003A4543"/>
    <w:rsid w:val="003A45E3"/>
    <w:rsid w:val="003A4885"/>
    <w:rsid w:val="003A4B09"/>
    <w:rsid w:val="003A4B69"/>
    <w:rsid w:val="003A4D22"/>
    <w:rsid w:val="003A511B"/>
    <w:rsid w:val="003A5272"/>
    <w:rsid w:val="003A5573"/>
    <w:rsid w:val="003A5630"/>
    <w:rsid w:val="003A566B"/>
    <w:rsid w:val="003A569A"/>
    <w:rsid w:val="003A5888"/>
    <w:rsid w:val="003A5DA8"/>
    <w:rsid w:val="003A5DFF"/>
    <w:rsid w:val="003A5E3B"/>
    <w:rsid w:val="003A5FB1"/>
    <w:rsid w:val="003A618C"/>
    <w:rsid w:val="003A6353"/>
    <w:rsid w:val="003A63A2"/>
    <w:rsid w:val="003A63EB"/>
    <w:rsid w:val="003A65BE"/>
    <w:rsid w:val="003A6B79"/>
    <w:rsid w:val="003A6C49"/>
    <w:rsid w:val="003A7639"/>
    <w:rsid w:val="003A78FC"/>
    <w:rsid w:val="003A7EB4"/>
    <w:rsid w:val="003A7F01"/>
    <w:rsid w:val="003B01BC"/>
    <w:rsid w:val="003B04D3"/>
    <w:rsid w:val="003B0674"/>
    <w:rsid w:val="003B0AEF"/>
    <w:rsid w:val="003B0C74"/>
    <w:rsid w:val="003B0F19"/>
    <w:rsid w:val="003B0F75"/>
    <w:rsid w:val="003B1570"/>
    <w:rsid w:val="003B16D6"/>
    <w:rsid w:val="003B17F9"/>
    <w:rsid w:val="003B1E8C"/>
    <w:rsid w:val="003B1F3B"/>
    <w:rsid w:val="003B1F51"/>
    <w:rsid w:val="003B210A"/>
    <w:rsid w:val="003B2138"/>
    <w:rsid w:val="003B27F7"/>
    <w:rsid w:val="003B2837"/>
    <w:rsid w:val="003B28B6"/>
    <w:rsid w:val="003B28CF"/>
    <w:rsid w:val="003B2BCB"/>
    <w:rsid w:val="003B2DBC"/>
    <w:rsid w:val="003B331B"/>
    <w:rsid w:val="003B346D"/>
    <w:rsid w:val="003B3480"/>
    <w:rsid w:val="003B34E8"/>
    <w:rsid w:val="003B3AB8"/>
    <w:rsid w:val="003B3ACA"/>
    <w:rsid w:val="003B3B5B"/>
    <w:rsid w:val="003B3B92"/>
    <w:rsid w:val="003B3CCE"/>
    <w:rsid w:val="003B4218"/>
    <w:rsid w:val="003B45F2"/>
    <w:rsid w:val="003B4F20"/>
    <w:rsid w:val="003B5147"/>
    <w:rsid w:val="003B5211"/>
    <w:rsid w:val="003B5315"/>
    <w:rsid w:val="003B5AD2"/>
    <w:rsid w:val="003B5AD3"/>
    <w:rsid w:val="003B5DA4"/>
    <w:rsid w:val="003B628C"/>
    <w:rsid w:val="003B6806"/>
    <w:rsid w:val="003B6868"/>
    <w:rsid w:val="003B6A5B"/>
    <w:rsid w:val="003B6D50"/>
    <w:rsid w:val="003B6D90"/>
    <w:rsid w:val="003B6F7B"/>
    <w:rsid w:val="003B7049"/>
    <w:rsid w:val="003B7290"/>
    <w:rsid w:val="003B7383"/>
    <w:rsid w:val="003B78DC"/>
    <w:rsid w:val="003B7B5C"/>
    <w:rsid w:val="003B7CE2"/>
    <w:rsid w:val="003C060A"/>
    <w:rsid w:val="003C06DA"/>
    <w:rsid w:val="003C0751"/>
    <w:rsid w:val="003C0A7A"/>
    <w:rsid w:val="003C0AC4"/>
    <w:rsid w:val="003C0B12"/>
    <w:rsid w:val="003C1146"/>
    <w:rsid w:val="003C166A"/>
    <w:rsid w:val="003C1E2A"/>
    <w:rsid w:val="003C1F45"/>
    <w:rsid w:val="003C2025"/>
    <w:rsid w:val="003C226A"/>
    <w:rsid w:val="003C2357"/>
    <w:rsid w:val="003C2666"/>
    <w:rsid w:val="003C2840"/>
    <w:rsid w:val="003C2934"/>
    <w:rsid w:val="003C2942"/>
    <w:rsid w:val="003C29BD"/>
    <w:rsid w:val="003C2B64"/>
    <w:rsid w:val="003C2E12"/>
    <w:rsid w:val="003C303A"/>
    <w:rsid w:val="003C30E7"/>
    <w:rsid w:val="003C3113"/>
    <w:rsid w:val="003C3362"/>
    <w:rsid w:val="003C3934"/>
    <w:rsid w:val="003C397D"/>
    <w:rsid w:val="003C3A69"/>
    <w:rsid w:val="003C3DA8"/>
    <w:rsid w:val="003C3E19"/>
    <w:rsid w:val="003C41FB"/>
    <w:rsid w:val="003C435B"/>
    <w:rsid w:val="003C43E6"/>
    <w:rsid w:val="003C48D0"/>
    <w:rsid w:val="003C48D4"/>
    <w:rsid w:val="003C49C3"/>
    <w:rsid w:val="003C4AB3"/>
    <w:rsid w:val="003C4F65"/>
    <w:rsid w:val="003C537A"/>
    <w:rsid w:val="003C5406"/>
    <w:rsid w:val="003C5AAA"/>
    <w:rsid w:val="003C6151"/>
    <w:rsid w:val="003C65F0"/>
    <w:rsid w:val="003C684D"/>
    <w:rsid w:val="003C6955"/>
    <w:rsid w:val="003C6BDD"/>
    <w:rsid w:val="003C702C"/>
    <w:rsid w:val="003C709C"/>
    <w:rsid w:val="003C71FE"/>
    <w:rsid w:val="003C7335"/>
    <w:rsid w:val="003C738F"/>
    <w:rsid w:val="003C75E9"/>
    <w:rsid w:val="003C76C6"/>
    <w:rsid w:val="003C7D2A"/>
    <w:rsid w:val="003D023C"/>
    <w:rsid w:val="003D044C"/>
    <w:rsid w:val="003D0596"/>
    <w:rsid w:val="003D0814"/>
    <w:rsid w:val="003D089C"/>
    <w:rsid w:val="003D09E8"/>
    <w:rsid w:val="003D0AA9"/>
    <w:rsid w:val="003D0FA4"/>
    <w:rsid w:val="003D1088"/>
    <w:rsid w:val="003D12CF"/>
    <w:rsid w:val="003D1480"/>
    <w:rsid w:val="003D151D"/>
    <w:rsid w:val="003D1603"/>
    <w:rsid w:val="003D162E"/>
    <w:rsid w:val="003D18B2"/>
    <w:rsid w:val="003D1938"/>
    <w:rsid w:val="003D1A82"/>
    <w:rsid w:val="003D1ABF"/>
    <w:rsid w:val="003D1C13"/>
    <w:rsid w:val="003D1CFE"/>
    <w:rsid w:val="003D1D0E"/>
    <w:rsid w:val="003D1E7E"/>
    <w:rsid w:val="003D1F7B"/>
    <w:rsid w:val="003D20FB"/>
    <w:rsid w:val="003D2145"/>
    <w:rsid w:val="003D22AA"/>
    <w:rsid w:val="003D27F8"/>
    <w:rsid w:val="003D292D"/>
    <w:rsid w:val="003D2AE7"/>
    <w:rsid w:val="003D2AFD"/>
    <w:rsid w:val="003D2D68"/>
    <w:rsid w:val="003D2F32"/>
    <w:rsid w:val="003D34D2"/>
    <w:rsid w:val="003D3567"/>
    <w:rsid w:val="003D3904"/>
    <w:rsid w:val="003D3BC3"/>
    <w:rsid w:val="003D3C2A"/>
    <w:rsid w:val="003D3CD1"/>
    <w:rsid w:val="003D467D"/>
    <w:rsid w:val="003D46B7"/>
    <w:rsid w:val="003D4883"/>
    <w:rsid w:val="003D4B2F"/>
    <w:rsid w:val="003D4B88"/>
    <w:rsid w:val="003D4ECF"/>
    <w:rsid w:val="003D4F95"/>
    <w:rsid w:val="003D5055"/>
    <w:rsid w:val="003D508A"/>
    <w:rsid w:val="003D50E5"/>
    <w:rsid w:val="003D51EF"/>
    <w:rsid w:val="003D52DE"/>
    <w:rsid w:val="003D5341"/>
    <w:rsid w:val="003D555B"/>
    <w:rsid w:val="003D5C10"/>
    <w:rsid w:val="003D5CEE"/>
    <w:rsid w:val="003D5D60"/>
    <w:rsid w:val="003D62BD"/>
    <w:rsid w:val="003D63CB"/>
    <w:rsid w:val="003D65C9"/>
    <w:rsid w:val="003D6A30"/>
    <w:rsid w:val="003D6D4B"/>
    <w:rsid w:val="003D72B3"/>
    <w:rsid w:val="003D7986"/>
    <w:rsid w:val="003D7D6F"/>
    <w:rsid w:val="003D7EA7"/>
    <w:rsid w:val="003E05BF"/>
    <w:rsid w:val="003E0A33"/>
    <w:rsid w:val="003E0AC3"/>
    <w:rsid w:val="003E0C3A"/>
    <w:rsid w:val="003E15ED"/>
    <w:rsid w:val="003E1825"/>
    <w:rsid w:val="003E193F"/>
    <w:rsid w:val="003E1BCB"/>
    <w:rsid w:val="003E1C24"/>
    <w:rsid w:val="003E1ED0"/>
    <w:rsid w:val="003E2442"/>
    <w:rsid w:val="003E2688"/>
    <w:rsid w:val="003E2896"/>
    <w:rsid w:val="003E2C24"/>
    <w:rsid w:val="003E31C8"/>
    <w:rsid w:val="003E3216"/>
    <w:rsid w:val="003E352A"/>
    <w:rsid w:val="003E39B3"/>
    <w:rsid w:val="003E3BBF"/>
    <w:rsid w:val="003E3BDB"/>
    <w:rsid w:val="003E3C9D"/>
    <w:rsid w:val="003E3FDB"/>
    <w:rsid w:val="003E407F"/>
    <w:rsid w:val="003E421D"/>
    <w:rsid w:val="003E42E7"/>
    <w:rsid w:val="003E44B1"/>
    <w:rsid w:val="003E453D"/>
    <w:rsid w:val="003E4647"/>
    <w:rsid w:val="003E4828"/>
    <w:rsid w:val="003E49E2"/>
    <w:rsid w:val="003E4BC2"/>
    <w:rsid w:val="003E4BD2"/>
    <w:rsid w:val="003E4F28"/>
    <w:rsid w:val="003E4FE2"/>
    <w:rsid w:val="003E5129"/>
    <w:rsid w:val="003E5857"/>
    <w:rsid w:val="003E5914"/>
    <w:rsid w:val="003E5A5E"/>
    <w:rsid w:val="003E5E7B"/>
    <w:rsid w:val="003E5EC5"/>
    <w:rsid w:val="003E6265"/>
    <w:rsid w:val="003E627D"/>
    <w:rsid w:val="003E658A"/>
    <w:rsid w:val="003E65D4"/>
    <w:rsid w:val="003E6657"/>
    <w:rsid w:val="003E6799"/>
    <w:rsid w:val="003E6B2F"/>
    <w:rsid w:val="003E6B55"/>
    <w:rsid w:val="003E6CFA"/>
    <w:rsid w:val="003E7100"/>
    <w:rsid w:val="003E7249"/>
    <w:rsid w:val="003E7331"/>
    <w:rsid w:val="003E7508"/>
    <w:rsid w:val="003E753E"/>
    <w:rsid w:val="003E776D"/>
    <w:rsid w:val="003E778C"/>
    <w:rsid w:val="003F0590"/>
    <w:rsid w:val="003F0902"/>
    <w:rsid w:val="003F0DD8"/>
    <w:rsid w:val="003F132F"/>
    <w:rsid w:val="003F1459"/>
    <w:rsid w:val="003F166E"/>
    <w:rsid w:val="003F1E40"/>
    <w:rsid w:val="003F222D"/>
    <w:rsid w:val="003F2292"/>
    <w:rsid w:val="003F24FB"/>
    <w:rsid w:val="003F27A3"/>
    <w:rsid w:val="003F280B"/>
    <w:rsid w:val="003F2C01"/>
    <w:rsid w:val="003F2E48"/>
    <w:rsid w:val="003F2F5C"/>
    <w:rsid w:val="003F3452"/>
    <w:rsid w:val="003F3803"/>
    <w:rsid w:val="003F3843"/>
    <w:rsid w:val="003F3AE6"/>
    <w:rsid w:val="003F40B9"/>
    <w:rsid w:val="003F4341"/>
    <w:rsid w:val="003F494B"/>
    <w:rsid w:val="003F4E80"/>
    <w:rsid w:val="003F4F6B"/>
    <w:rsid w:val="003F51F4"/>
    <w:rsid w:val="003F5431"/>
    <w:rsid w:val="003F5479"/>
    <w:rsid w:val="003F55C8"/>
    <w:rsid w:val="003F56CE"/>
    <w:rsid w:val="003F588D"/>
    <w:rsid w:val="003F5C1A"/>
    <w:rsid w:val="003F620D"/>
    <w:rsid w:val="003F62A5"/>
    <w:rsid w:val="003F659D"/>
    <w:rsid w:val="003F6793"/>
    <w:rsid w:val="003F6AF7"/>
    <w:rsid w:val="003F6B82"/>
    <w:rsid w:val="003F6DA1"/>
    <w:rsid w:val="003F7344"/>
    <w:rsid w:val="003F78AA"/>
    <w:rsid w:val="003F7EB9"/>
    <w:rsid w:val="004004FA"/>
    <w:rsid w:val="00400A5E"/>
    <w:rsid w:val="00400F11"/>
    <w:rsid w:val="00400FFA"/>
    <w:rsid w:val="0040126C"/>
    <w:rsid w:val="004013E6"/>
    <w:rsid w:val="004014D4"/>
    <w:rsid w:val="0040158D"/>
    <w:rsid w:val="00401717"/>
    <w:rsid w:val="00401759"/>
    <w:rsid w:val="004017CD"/>
    <w:rsid w:val="00401CBA"/>
    <w:rsid w:val="00401E20"/>
    <w:rsid w:val="00401E76"/>
    <w:rsid w:val="0040206F"/>
    <w:rsid w:val="00402112"/>
    <w:rsid w:val="00402472"/>
    <w:rsid w:val="0040274C"/>
    <w:rsid w:val="00402B28"/>
    <w:rsid w:val="00402DB6"/>
    <w:rsid w:val="00402FA4"/>
    <w:rsid w:val="0040346D"/>
    <w:rsid w:val="004034B2"/>
    <w:rsid w:val="00403510"/>
    <w:rsid w:val="00403779"/>
    <w:rsid w:val="004037A5"/>
    <w:rsid w:val="00403A1E"/>
    <w:rsid w:val="00403BE4"/>
    <w:rsid w:val="00404006"/>
    <w:rsid w:val="00404125"/>
    <w:rsid w:val="004041C4"/>
    <w:rsid w:val="004042B3"/>
    <w:rsid w:val="00404440"/>
    <w:rsid w:val="004048EC"/>
    <w:rsid w:val="00404BC5"/>
    <w:rsid w:val="0040545E"/>
    <w:rsid w:val="00405486"/>
    <w:rsid w:val="004055ED"/>
    <w:rsid w:val="004059DA"/>
    <w:rsid w:val="00405B60"/>
    <w:rsid w:val="00405D06"/>
    <w:rsid w:val="00405D99"/>
    <w:rsid w:val="00406092"/>
    <w:rsid w:val="00406261"/>
    <w:rsid w:val="0040658A"/>
    <w:rsid w:val="0040661D"/>
    <w:rsid w:val="00406645"/>
    <w:rsid w:val="00406A12"/>
    <w:rsid w:val="00406C01"/>
    <w:rsid w:val="00406EAC"/>
    <w:rsid w:val="004070BF"/>
    <w:rsid w:val="0040722E"/>
    <w:rsid w:val="0040755B"/>
    <w:rsid w:val="00407892"/>
    <w:rsid w:val="00407AD0"/>
    <w:rsid w:val="00410015"/>
    <w:rsid w:val="004105AD"/>
    <w:rsid w:val="004107C0"/>
    <w:rsid w:val="0041087D"/>
    <w:rsid w:val="00410D7D"/>
    <w:rsid w:val="00410E1E"/>
    <w:rsid w:val="004113C5"/>
    <w:rsid w:val="004113D4"/>
    <w:rsid w:val="004115BB"/>
    <w:rsid w:val="0041177E"/>
    <w:rsid w:val="00411A94"/>
    <w:rsid w:val="00411B3D"/>
    <w:rsid w:val="00411C26"/>
    <w:rsid w:val="00411E96"/>
    <w:rsid w:val="00411F35"/>
    <w:rsid w:val="00411F8F"/>
    <w:rsid w:val="00411FF6"/>
    <w:rsid w:val="004120AB"/>
    <w:rsid w:val="00412328"/>
    <w:rsid w:val="0041253E"/>
    <w:rsid w:val="004125FE"/>
    <w:rsid w:val="00412681"/>
    <w:rsid w:val="00412718"/>
    <w:rsid w:val="004127CF"/>
    <w:rsid w:val="00412E61"/>
    <w:rsid w:val="00412ECF"/>
    <w:rsid w:val="0041324B"/>
    <w:rsid w:val="0041332D"/>
    <w:rsid w:val="004133EE"/>
    <w:rsid w:val="00413982"/>
    <w:rsid w:val="004139A9"/>
    <w:rsid w:val="00413C29"/>
    <w:rsid w:val="00413C31"/>
    <w:rsid w:val="00413E06"/>
    <w:rsid w:val="00414063"/>
    <w:rsid w:val="00414184"/>
    <w:rsid w:val="004144F6"/>
    <w:rsid w:val="0041477D"/>
    <w:rsid w:val="00414877"/>
    <w:rsid w:val="00414F4E"/>
    <w:rsid w:val="004151AF"/>
    <w:rsid w:val="0041537E"/>
    <w:rsid w:val="00415710"/>
    <w:rsid w:val="004158CA"/>
    <w:rsid w:val="00415BBD"/>
    <w:rsid w:val="00415D70"/>
    <w:rsid w:val="00415E24"/>
    <w:rsid w:val="00415EB8"/>
    <w:rsid w:val="00416294"/>
    <w:rsid w:val="0041691B"/>
    <w:rsid w:val="0041699F"/>
    <w:rsid w:val="00416C52"/>
    <w:rsid w:val="00416DF6"/>
    <w:rsid w:val="00416F3F"/>
    <w:rsid w:val="004173E7"/>
    <w:rsid w:val="0041765C"/>
    <w:rsid w:val="00417907"/>
    <w:rsid w:val="00417953"/>
    <w:rsid w:val="00417BC1"/>
    <w:rsid w:val="00417C05"/>
    <w:rsid w:val="0042038A"/>
    <w:rsid w:val="004205C4"/>
    <w:rsid w:val="0042083A"/>
    <w:rsid w:val="0042094B"/>
    <w:rsid w:val="0042097C"/>
    <w:rsid w:val="00420A07"/>
    <w:rsid w:val="00420AEB"/>
    <w:rsid w:val="00420D34"/>
    <w:rsid w:val="00420D41"/>
    <w:rsid w:val="00420F5C"/>
    <w:rsid w:val="0042106B"/>
    <w:rsid w:val="004210D5"/>
    <w:rsid w:val="0042146D"/>
    <w:rsid w:val="00421518"/>
    <w:rsid w:val="0042177A"/>
    <w:rsid w:val="004219F4"/>
    <w:rsid w:val="00421A69"/>
    <w:rsid w:val="00421C16"/>
    <w:rsid w:val="00421DBA"/>
    <w:rsid w:val="00422043"/>
    <w:rsid w:val="0042216F"/>
    <w:rsid w:val="0042217A"/>
    <w:rsid w:val="004221A9"/>
    <w:rsid w:val="004223BE"/>
    <w:rsid w:val="0042251E"/>
    <w:rsid w:val="00422C8F"/>
    <w:rsid w:val="00423248"/>
    <w:rsid w:val="004236FA"/>
    <w:rsid w:val="00423751"/>
    <w:rsid w:val="004239EA"/>
    <w:rsid w:val="00423BCF"/>
    <w:rsid w:val="00423C9F"/>
    <w:rsid w:val="00423CB2"/>
    <w:rsid w:val="00423EDB"/>
    <w:rsid w:val="004243B0"/>
    <w:rsid w:val="00424475"/>
    <w:rsid w:val="00424548"/>
    <w:rsid w:val="00424A77"/>
    <w:rsid w:val="00424A98"/>
    <w:rsid w:val="00424B4C"/>
    <w:rsid w:val="00424C2A"/>
    <w:rsid w:val="00424E18"/>
    <w:rsid w:val="004251BF"/>
    <w:rsid w:val="004254D3"/>
    <w:rsid w:val="00425565"/>
    <w:rsid w:val="0042562F"/>
    <w:rsid w:val="00425A02"/>
    <w:rsid w:val="00425E68"/>
    <w:rsid w:val="0042615A"/>
    <w:rsid w:val="0042616B"/>
    <w:rsid w:val="004269E8"/>
    <w:rsid w:val="00426CA3"/>
    <w:rsid w:val="00426D27"/>
    <w:rsid w:val="00426E7B"/>
    <w:rsid w:val="00426F62"/>
    <w:rsid w:val="00427013"/>
    <w:rsid w:val="004273AF"/>
    <w:rsid w:val="004277AD"/>
    <w:rsid w:val="00427F40"/>
    <w:rsid w:val="00430522"/>
    <w:rsid w:val="004305C2"/>
    <w:rsid w:val="00430DD1"/>
    <w:rsid w:val="00430EA7"/>
    <w:rsid w:val="00430F2E"/>
    <w:rsid w:val="00430FA2"/>
    <w:rsid w:val="004311EB"/>
    <w:rsid w:val="0043124E"/>
    <w:rsid w:val="00431F40"/>
    <w:rsid w:val="004322CA"/>
    <w:rsid w:val="0043233B"/>
    <w:rsid w:val="004325B6"/>
    <w:rsid w:val="00432961"/>
    <w:rsid w:val="00432F52"/>
    <w:rsid w:val="00432F77"/>
    <w:rsid w:val="00433057"/>
    <w:rsid w:val="00433063"/>
    <w:rsid w:val="00433369"/>
    <w:rsid w:val="004336AB"/>
    <w:rsid w:val="00433718"/>
    <w:rsid w:val="00433975"/>
    <w:rsid w:val="00433996"/>
    <w:rsid w:val="00434564"/>
    <w:rsid w:val="004345C9"/>
    <w:rsid w:val="00434A5A"/>
    <w:rsid w:val="00434C22"/>
    <w:rsid w:val="00434C32"/>
    <w:rsid w:val="00434CEF"/>
    <w:rsid w:val="00435379"/>
    <w:rsid w:val="00435621"/>
    <w:rsid w:val="00435B62"/>
    <w:rsid w:val="00435B7D"/>
    <w:rsid w:val="00435C1A"/>
    <w:rsid w:val="00435C3D"/>
    <w:rsid w:val="00435CF4"/>
    <w:rsid w:val="00435F8B"/>
    <w:rsid w:val="004360E8"/>
    <w:rsid w:val="004360F7"/>
    <w:rsid w:val="0043667E"/>
    <w:rsid w:val="00436768"/>
    <w:rsid w:val="0043678C"/>
    <w:rsid w:val="00436933"/>
    <w:rsid w:val="00436DA9"/>
    <w:rsid w:val="0043708A"/>
    <w:rsid w:val="004370A9"/>
    <w:rsid w:val="00437241"/>
    <w:rsid w:val="004372A3"/>
    <w:rsid w:val="00437381"/>
    <w:rsid w:val="004373CC"/>
    <w:rsid w:val="004375CE"/>
    <w:rsid w:val="00437835"/>
    <w:rsid w:val="00437D58"/>
    <w:rsid w:val="00440130"/>
    <w:rsid w:val="0044013F"/>
    <w:rsid w:val="004412C5"/>
    <w:rsid w:val="00441737"/>
    <w:rsid w:val="00441AEA"/>
    <w:rsid w:val="00441EA9"/>
    <w:rsid w:val="00441EDD"/>
    <w:rsid w:val="00442316"/>
    <w:rsid w:val="00442382"/>
    <w:rsid w:val="00442615"/>
    <w:rsid w:val="004426F3"/>
    <w:rsid w:val="004427F1"/>
    <w:rsid w:val="004429EC"/>
    <w:rsid w:val="00442C51"/>
    <w:rsid w:val="00443286"/>
    <w:rsid w:val="0044334F"/>
    <w:rsid w:val="0044361E"/>
    <w:rsid w:val="004437A7"/>
    <w:rsid w:val="0044381B"/>
    <w:rsid w:val="00443899"/>
    <w:rsid w:val="00443998"/>
    <w:rsid w:val="00443B30"/>
    <w:rsid w:val="00443E5D"/>
    <w:rsid w:val="00443FA1"/>
    <w:rsid w:val="0044425F"/>
    <w:rsid w:val="00444AB2"/>
    <w:rsid w:val="00444D4E"/>
    <w:rsid w:val="00444E25"/>
    <w:rsid w:val="00445174"/>
    <w:rsid w:val="0044517F"/>
    <w:rsid w:val="004452AF"/>
    <w:rsid w:val="004453BF"/>
    <w:rsid w:val="0044572C"/>
    <w:rsid w:val="00445A7E"/>
    <w:rsid w:val="0044630E"/>
    <w:rsid w:val="00446664"/>
    <w:rsid w:val="00446983"/>
    <w:rsid w:val="00446C88"/>
    <w:rsid w:val="00446D16"/>
    <w:rsid w:val="00446FCC"/>
    <w:rsid w:val="0044772F"/>
    <w:rsid w:val="00447A25"/>
    <w:rsid w:val="00447D68"/>
    <w:rsid w:val="00447E77"/>
    <w:rsid w:val="00447EC4"/>
    <w:rsid w:val="004500D0"/>
    <w:rsid w:val="00450451"/>
    <w:rsid w:val="0045047E"/>
    <w:rsid w:val="00450A3E"/>
    <w:rsid w:val="00450A4C"/>
    <w:rsid w:val="00450AF2"/>
    <w:rsid w:val="004510FA"/>
    <w:rsid w:val="00451189"/>
    <w:rsid w:val="004516A0"/>
    <w:rsid w:val="00451949"/>
    <w:rsid w:val="00451A42"/>
    <w:rsid w:val="00452006"/>
    <w:rsid w:val="0045205F"/>
    <w:rsid w:val="0045217D"/>
    <w:rsid w:val="0045228A"/>
    <w:rsid w:val="00452E73"/>
    <w:rsid w:val="00453014"/>
    <w:rsid w:val="0045345C"/>
    <w:rsid w:val="004538DC"/>
    <w:rsid w:val="004538E2"/>
    <w:rsid w:val="00453C8F"/>
    <w:rsid w:val="00454304"/>
    <w:rsid w:val="0045449C"/>
    <w:rsid w:val="00454724"/>
    <w:rsid w:val="00454B25"/>
    <w:rsid w:val="00455127"/>
    <w:rsid w:val="0045517C"/>
    <w:rsid w:val="004551D0"/>
    <w:rsid w:val="00455271"/>
    <w:rsid w:val="004552EF"/>
    <w:rsid w:val="00455579"/>
    <w:rsid w:val="00455C5F"/>
    <w:rsid w:val="00455D54"/>
    <w:rsid w:val="00456122"/>
    <w:rsid w:val="00456314"/>
    <w:rsid w:val="00456558"/>
    <w:rsid w:val="00456713"/>
    <w:rsid w:val="00456B50"/>
    <w:rsid w:val="00456DF9"/>
    <w:rsid w:val="004578AD"/>
    <w:rsid w:val="00457B2A"/>
    <w:rsid w:val="00457FB0"/>
    <w:rsid w:val="00457FFE"/>
    <w:rsid w:val="00460A08"/>
    <w:rsid w:val="00460ADD"/>
    <w:rsid w:val="00460DDD"/>
    <w:rsid w:val="00460E16"/>
    <w:rsid w:val="00460FA1"/>
    <w:rsid w:val="0046104F"/>
    <w:rsid w:val="004615DA"/>
    <w:rsid w:val="00461DD4"/>
    <w:rsid w:val="00461FCD"/>
    <w:rsid w:val="00462099"/>
    <w:rsid w:val="0046209E"/>
    <w:rsid w:val="00462367"/>
    <w:rsid w:val="00462554"/>
    <w:rsid w:val="00462D3E"/>
    <w:rsid w:val="00463145"/>
    <w:rsid w:val="00463292"/>
    <w:rsid w:val="00463909"/>
    <w:rsid w:val="00463B90"/>
    <w:rsid w:val="00463D8F"/>
    <w:rsid w:val="00463DD1"/>
    <w:rsid w:val="00464037"/>
    <w:rsid w:val="00464651"/>
    <w:rsid w:val="00464795"/>
    <w:rsid w:val="0046484D"/>
    <w:rsid w:val="00464A06"/>
    <w:rsid w:val="004654EB"/>
    <w:rsid w:val="0046579B"/>
    <w:rsid w:val="00465C18"/>
    <w:rsid w:val="00465D34"/>
    <w:rsid w:val="00465ECE"/>
    <w:rsid w:val="004668EB"/>
    <w:rsid w:val="00466979"/>
    <w:rsid w:val="00467106"/>
    <w:rsid w:val="00467481"/>
    <w:rsid w:val="004674B1"/>
    <w:rsid w:val="00467687"/>
    <w:rsid w:val="0046769E"/>
    <w:rsid w:val="0046770F"/>
    <w:rsid w:val="00467885"/>
    <w:rsid w:val="0046791C"/>
    <w:rsid w:val="004679DC"/>
    <w:rsid w:val="004700BD"/>
    <w:rsid w:val="00470625"/>
    <w:rsid w:val="004707C2"/>
    <w:rsid w:val="00470BCE"/>
    <w:rsid w:val="00470BDD"/>
    <w:rsid w:val="004711CC"/>
    <w:rsid w:val="004712A4"/>
    <w:rsid w:val="00471323"/>
    <w:rsid w:val="004713B3"/>
    <w:rsid w:val="00471AC8"/>
    <w:rsid w:val="00471EC6"/>
    <w:rsid w:val="004722FB"/>
    <w:rsid w:val="00472334"/>
    <w:rsid w:val="004723F0"/>
    <w:rsid w:val="00472455"/>
    <w:rsid w:val="00472AC0"/>
    <w:rsid w:val="0047305C"/>
    <w:rsid w:val="0047314F"/>
    <w:rsid w:val="004734C9"/>
    <w:rsid w:val="004734E0"/>
    <w:rsid w:val="00473541"/>
    <w:rsid w:val="00473968"/>
    <w:rsid w:val="00473C9E"/>
    <w:rsid w:val="00473F5C"/>
    <w:rsid w:val="004741FE"/>
    <w:rsid w:val="00474395"/>
    <w:rsid w:val="004744C0"/>
    <w:rsid w:val="0047470E"/>
    <w:rsid w:val="00474A9C"/>
    <w:rsid w:val="00474AAF"/>
    <w:rsid w:val="00474C51"/>
    <w:rsid w:val="004753FC"/>
    <w:rsid w:val="004754D8"/>
    <w:rsid w:val="00475636"/>
    <w:rsid w:val="00475726"/>
    <w:rsid w:val="004757A8"/>
    <w:rsid w:val="0047649E"/>
    <w:rsid w:val="004767F7"/>
    <w:rsid w:val="004769CD"/>
    <w:rsid w:val="00476AC7"/>
    <w:rsid w:val="00476BAF"/>
    <w:rsid w:val="00476CFE"/>
    <w:rsid w:val="00476DAB"/>
    <w:rsid w:val="00477022"/>
    <w:rsid w:val="004770F1"/>
    <w:rsid w:val="004772C1"/>
    <w:rsid w:val="004775C7"/>
    <w:rsid w:val="004776AC"/>
    <w:rsid w:val="00477829"/>
    <w:rsid w:val="00477B9F"/>
    <w:rsid w:val="00477BFD"/>
    <w:rsid w:val="00477DC7"/>
    <w:rsid w:val="00480261"/>
    <w:rsid w:val="0048036F"/>
    <w:rsid w:val="0048039D"/>
    <w:rsid w:val="00480420"/>
    <w:rsid w:val="0048049A"/>
    <w:rsid w:val="004804CA"/>
    <w:rsid w:val="004805F5"/>
    <w:rsid w:val="00480F01"/>
    <w:rsid w:val="00480F0E"/>
    <w:rsid w:val="0048109F"/>
    <w:rsid w:val="00481636"/>
    <w:rsid w:val="00481A5B"/>
    <w:rsid w:val="0048263C"/>
    <w:rsid w:val="0048272E"/>
    <w:rsid w:val="00482AD5"/>
    <w:rsid w:val="00482F3E"/>
    <w:rsid w:val="004834C9"/>
    <w:rsid w:val="00483725"/>
    <w:rsid w:val="00483932"/>
    <w:rsid w:val="00483BEF"/>
    <w:rsid w:val="00483E59"/>
    <w:rsid w:val="00483FE2"/>
    <w:rsid w:val="004841EA"/>
    <w:rsid w:val="0048437C"/>
    <w:rsid w:val="00484446"/>
    <w:rsid w:val="004845E8"/>
    <w:rsid w:val="0048467D"/>
    <w:rsid w:val="00484AA0"/>
    <w:rsid w:val="004850E6"/>
    <w:rsid w:val="004853DD"/>
    <w:rsid w:val="00485797"/>
    <w:rsid w:val="0048597B"/>
    <w:rsid w:val="00485A3A"/>
    <w:rsid w:val="00485BE7"/>
    <w:rsid w:val="0048614B"/>
    <w:rsid w:val="0048620B"/>
    <w:rsid w:val="00486438"/>
    <w:rsid w:val="00486598"/>
    <w:rsid w:val="004868D2"/>
    <w:rsid w:val="00486A4F"/>
    <w:rsid w:val="00486C90"/>
    <w:rsid w:val="00486D03"/>
    <w:rsid w:val="00487105"/>
    <w:rsid w:val="00487686"/>
    <w:rsid w:val="00487EE9"/>
    <w:rsid w:val="004903F5"/>
    <w:rsid w:val="004905E4"/>
    <w:rsid w:val="00490BB6"/>
    <w:rsid w:val="00491132"/>
    <w:rsid w:val="004912A5"/>
    <w:rsid w:val="004913B0"/>
    <w:rsid w:val="004913F1"/>
    <w:rsid w:val="00491590"/>
    <w:rsid w:val="0049179F"/>
    <w:rsid w:val="00491852"/>
    <w:rsid w:val="004918B4"/>
    <w:rsid w:val="0049262E"/>
    <w:rsid w:val="004928E8"/>
    <w:rsid w:val="00492B69"/>
    <w:rsid w:val="00492C98"/>
    <w:rsid w:val="00492DBA"/>
    <w:rsid w:val="004934DF"/>
    <w:rsid w:val="0049359B"/>
    <w:rsid w:val="004935C2"/>
    <w:rsid w:val="00493625"/>
    <w:rsid w:val="00493C79"/>
    <w:rsid w:val="00493E90"/>
    <w:rsid w:val="00493FE9"/>
    <w:rsid w:val="0049426E"/>
    <w:rsid w:val="00494879"/>
    <w:rsid w:val="00494888"/>
    <w:rsid w:val="00495122"/>
    <w:rsid w:val="0049515A"/>
    <w:rsid w:val="004952C6"/>
    <w:rsid w:val="00495418"/>
    <w:rsid w:val="00495541"/>
    <w:rsid w:val="004956BC"/>
    <w:rsid w:val="004957C7"/>
    <w:rsid w:val="00495F83"/>
    <w:rsid w:val="004960C1"/>
    <w:rsid w:val="00496351"/>
    <w:rsid w:val="00496CA0"/>
    <w:rsid w:val="00496CF7"/>
    <w:rsid w:val="00496E8A"/>
    <w:rsid w:val="00496F11"/>
    <w:rsid w:val="004971F1"/>
    <w:rsid w:val="0049738D"/>
    <w:rsid w:val="004973F8"/>
    <w:rsid w:val="0049759C"/>
    <w:rsid w:val="004976EC"/>
    <w:rsid w:val="00497F9B"/>
    <w:rsid w:val="00497FBE"/>
    <w:rsid w:val="00497FFA"/>
    <w:rsid w:val="004A0244"/>
    <w:rsid w:val="004A0351"/>
    <w:rsid w:val="004A04FC"/>
    <w:rsid w:val="004A0915"/>
    <w:rsid w:val="004A0BEF"/>
    <w:rsid w:val="004A1131"/>
    <w:rsid w:val="004A15AF"/>
    <w:rsid w:val="004A16A3"/>
    <w:rsid w:val="004A1D13"/>
    <w:rsid w:val="004A1E00"/>
    <w:rsid w:val="004A1E10"/>
    <w:rsid w:val="004A220F"/>
    <w:rsid w:val="004A25A9"/>
    <w:rsid w:val="004A25FD"/>
    <w:rsid w:val="004A2613"/>
    <w:rsid w:val="004A2634"/>
    <w:rsid w:val="004A2C89"/>
    <w:rsid w:val="004A2CDC"/>
    <w:rsid w:val="004A2CE5"/>
    <w:rsid w:val="004A2D21"/>
    <w:rsid w:val="004A2F95"/>
    <w:rsid w:val="004A302B"/>
    <w:rsid w:val="004A315B"/>
    <w:rsid w:val="004A35D3"/>
    <w:rsid w:val="004A362F"/>
    <w:rsid w:val="004A38CD"/>
    <w:rsid w:val="004A393F"/>
    <w:rsid w:val="004A3D98"/>
    <w:rsid w:val="004A4218"/>
    <w:rsid w:val="004A4545"/>
    <w:rsid w:val="004A473B"/>
    <w:rsid w:val="004A4BF9"/>
    <w:rsid w:val="004A5466"/>
    <w:rsid w:val="004A5469"/>
    <w:rsid w:val="004A5484"/>
    <w:rsid w:val="004A5D4E"/>
    <w:rsid w:val="004A5DE0"/>
    <w:rsid w:val="004A63DA"/>
    <w:rsid w:val="004A644F"/>
    <w:rsid w:val="004A65B4"/>
    <w:rsid w:val="004A666A"/>
    <w:rsid w:val="004A67E8"/>
    <w:rsid w:val="004A6A97"/>
    <w:rsid w:val="004A6AA9"/>
    <w:rsid w:val="004A7120"/>
    <w:rsid w:val="004A719B"/>
    <w:rsid w:val="004A7698"/>
    <w:rsid w:val="004A77A9"/>
    <w:rsid w:val="004A7A48"/>
    <w:rsid w:val="004A7C4F"/>
    <w:rsid w:val="004A7D8D"/>
    <w:rsid w:val="004B03A5"/>
    <w:rsid w:val="004B052A"/>
    <w:rsid w:val="004B07A3"/>
    <w:rsid w:val="004B07AE"/>
    <w:rsid w:val="004B0B20"/>
    <w:rsid w:val="004B0B58"/>
    <w:rsid w:val="004B0BFC"/>
    <w:rsid w:val="004B0C04"/>
    <w:rsid w:val="004B0D50"/>
    <w:rsid w:val="004B0D87"/>
    <w:rsid w:val="004B0F98"/>
    <w:rsid w:val="004B1941"/>
    <w:rsid w:val="004B1E1C"/>
    <w:rsid w:val="004B1EFE"/>
    <w:rsid w:val="004B20F7"/>
    <w:rsid w:val="004B2452"/>
    <w:rsid w:val="004B2C78"/>
    <w:rsid w:val="004B2F15"/>
    <w:rsid w:val="004B3102"/>
    <w:rsid w:val="004B33CE"/>
    <w:rsid w:val="004B353B"/>
    <w:rsid w:val="004B397D"/>
    <w:rsid w:val="004B3A1C"/>
    <w:rsid w:val="004B3DC2"/>
    <w:rsid w:val="004B3E53"/>
    <w:rsid w:val="004B4097"/>
    <w:rsid w:val="004B432D"/>
    <w:rsid w:val="004B4428"/>
    <w:rsid w:val="004B4504"/>
    <w:rsid w:val="004B462A"/>
    <w:rsid w:val="004B5036"/>
    <w:rsid w:val="004B50EB"/>
    <w:rsid w:val="004B5207"/>
    <w:rsid w:val="004B5728"/>
    <w:rsid w:val="004B589B"/>
    <w:rsid w:val="004B62A0"/>
    <w:rsid w:val="004B65CE"/>
    <w:rsid w:val="004B68B4"/>
    <w:rsid w:val="004B6BDE"/>
    <w:rsid w:val="004B7240"/>
    <w:rsid w:val="004B7358"/>
    <w:rsid w:val="004B73D8"/>
    <w:rsid w:val="004B75B1"/>
    <w:rsid w:val="004B7D0E"/>
    <w:rsid w:val="004B7E4E"/>
    <w:rsid w:val="004B7F55"/>
    <w:rsid w:val="004C018F"/>
    <w:rsid w:val="004C0512"/>
    <w:rsid w:val="004C06F3"/>
    <w:rsid w:val="004C0899"/>
    <w:rsid w:val="004C100D"/>
    <w:rsid w:val="004C10DD"/>
    <w:rsid w:val="004C117C"/>
    <w:rsid w:val="004C129E"/>
    <w:rsid w:val="004C16A3"/>
    <w:rsid w:val="004C16E5"/>
    <w:rsid w:val="004C1781"/>
    <w:rsid w:val="004C1868"/>
    <w:rsid w:val="004C1944"/>
    <w:rsid w:val="004C197A"/>
    <w:rsid w:val="004C1A0C"/>
    <w:rsid w:val="004C2129"/>
    <w:rsid w:val="004C2220"/>
    <w:rsid w:val="004C2464"/>
    <w:rsid w:val="004C2631"/>
    <w:rsid w:val="004C2707"/>
    <w:rsid w:val="004C2A96"/>
    <w:rsid w:val="004C2AF0"/>
    <w:rsid w:val="004C2CCB"/>
    <w:rsid w:val="004C2D1B"/>
    <w:rsid w:val="004C2D8E"/>
    <w:rsid w:val="004C2F11"/>
    <w:rsid w:val="004C314A"/>
    <w:rsid w:val="004C33BD"/>
    <w:rsid w:val="004C3677"/>
    <w:rsid w:val="004C3B49"/>
    <w:rsid w:val="004C3B57"/>
    <w:rsid w:val="004C3DE2"/>
    <w:rsid w:val="004C4065"/>
    <w:rsid w:val="004C416D"/>
    <w:rsid w:val="004C43C3"/>
    <w:rsid w:val="004C4428"/>
    <w:rsid w:val="004C44CC"/>
    <w:rsid w:val="004C453C"/>
    <w:rsid w:val="004C47C1"/>
    <w:rsid w:val="004C4C06"/>
    <w:rsid w:val="004C4CFD"/>
    <w:rsid w:val="004C4F51"/>
    <w:rsid w:val="004C4FF6"/>
    <w:rsid w:val="004C5180"/>
    <w:rsid w:val="004C51AA"/>
    <w:rsid w:val="004C520C"/>
    <w:rsid w:val="004C53B7"/>
    <w:rsid w:val="004C5B56"/>
    <w:rsid w:val="004C6107"/>
    <w:rsid w:val="004C6146"/>
    <w:rsid w:val="004C6D5A"/>
    <w:rsid w:val="004C6ECA"/>
    <w:rsid w:val="004C7061"/>
    <w:rsid w:val="004C735C"/>
    <w:rsid w:val="004C7940"/>
    <w:rsid w:val="004C7AAD"/>
    <w:rsid w:val="004C7BBB"/>
    <w:rsid w:val="004C7DC7"/>
    <w:rsid w:val="004D0011"/>
    <w:rsid w:val="004D021F"/>
    <w:rsid w:val="004D0971"/>
    <w:rsid w:val="004D09A0"/>
    <w:rsid w:val="004D0B18"/>
    <w:rsid w:val="004D0B89"/>
    <w:rsid w:val="004D0BD1"/>
    <w:rsid w:val="004D0FCD"/>
    <w:rsid w:val="004D1307"/>
    <w:rsid w:val="004D1A6B"/>
    <w:rsid w:val="004D1BE6"/>
    <w:rsid w:val="004D2417"/>
    <w:rsid w:val="004D285B"/>
    <w:rsid w:val="004D2861"/>
    <w:rsid w:val="004D2B29"/>
    <w:rsid w:val="004D2B5E"/>
    <w:rsid w:val="004D2F8D"/>
    <w:rsid w:val="004D3081"/>
    <w:rsid w:val="004D3143"/>
    <w:rsid w:val="004D3334"/>
    <w:rsid w:val="004D34BE"/>
    <w:rsid w:val="004D34CA"/>
    <w:rsid w:val="004D3A41"/>
    <w:rsid w:val="004D3B76"/>
    <w:rsid w:val="004D410D"/>
    <w:rsid w:val="004D414D"/>
    <w:rsid w:val="004D4494"/>
    <w:rsid w:val="004D4498"/>
    <w:rsid w:val="004D4790"/>
    <w:rsid w:val="004D489F"/>
    <w:rsid w:val="004D48EB"/>
    <w:rsid w:val="004D4C6D"/>
    <w:rsid w:val="004D51F4"/>
    <w:rsid w:val="004D53BA"/>
    <w:rsid w:val="004D562B"/>
    <w:rsid w:val="004D5715"/>
    <w:rsid w:val="004D574A"/>
    <w:rsid w:val="004D59CA"/>
    <w:rsid w:val="004D6380"/>
    <w:rsid w:val="004D6511"/>
    <w:rsid w:val="004D6631"/>
    <w:rsid w:val="004D66AE"/>
    <w:rsid w:val="004D674D"/>
    <w:rsid w:val="004D6773"/>
    <w:rsid w:val="004D6A22"/>
    <w:rsid w:val="004D6BAB"/>
    <w:rsid w:val="004D6BC0"/>
    <w:rsid w:val="004D6F14"/>
    <w:rsid w:val="004D7025"/>
    <w:rsid w:val="004D76AA"/>
    <w:rsid w:val="004D7989"/>
    <w:rsid w:val="004D79E2"/>
    <w:rsid w:val="004D7E03"/>
    <w:rsid w:val="004E0053"/>
    <w:rsid w:val="004E04EB"/>
    <w:rsid w:val="004E0A94"/>
    <w:rsid w:val="004E0AD7"/>
    <w:rsid w:val="004E0D75"/>
    <w:rsid w:val="004E0D81"/>
    <w:rsid w:val="004E10EE"/>
    <w:rsid w:val="004E1AC1"/>
    <w:rsid w:val="004E1FDB"/>
    <w:rsid w:val="004E2444"/>
    <w:rsid w:val="004E24EB"/>
    <w:rsid w:val="004E3517"/>
    <w:rsid w:val="004E3812"/>
    <w:rsid w:val="004E3920"/>
    <w:rsid w:val="004E399F"/>
    <w:rsid w:val="004E3B8A"/>
    <w:rsid w:val="004E410B"/>
    <w:rsid w:val="004E41A8"/>
    <w:rsid w:val="004E41B3"/>
    <w:rsid w:val="004E4326"/>
    <w:rsid w:val="004E4338"/>
    <w:rsid w:val="004E482A"/>
    <w:rsid w:val="004E4892"/>
    <w:rsid w:val="004E4977"/>
    <w:rsid w:val="004E4A12"/>
    <w:rsid w:val="004E4AC3"/>
    <w:rsid w:val="004E4B21"/>
    <w:rsid w:val="004E4E53"/>
    <w:rsid w:val="004E547D"/>
    <w:rsid w:val="004E54CA"/>
    <w:rsid w:val="004E57F9"/>
    <w:rsid w:val="004E59E6"/>
    <w:rsid w:val="004E5A5B"/>
    <w:rsid w:val="004E5B96"/>
    <w:rsid w:val="004E5BC5"/>
    <w:rsid w:val="004E5F95"/>
    <w:rsid w:val="004E636F"/>
    <w:rsid w:val="004E6AEB"/>
    <w:rsid w:val="004E6BCB"/>
    <w:rsid w:val="004E7323"/>
    <w:rsid w:val="004E7606"/>
    <w:rsid w:val="004E79EA"/>
    <w:rsid w:val="004F0099"/>
    <w:rsid w:val="004F0507"/>
    <w:rsid w:val="004F064B"/>
    <w:rsid w:val="004F0834"/>
    <w:rsid w:val="004F08E2"/>
    <w:rsid w:val="004F0E74"/>
    <w:rsid w:val="004F133F"/>
    <w:rsid w:val="004F156A"/>
    <w:rsid w:val="004F1648"/>
    <w:rsid w:val="004F173D"/>
    <w:rsid w:val="004F1953"/>
    <w:rsid w:val="004F1A84"/>
    <w:rsid w:val="004F2A30"/>
    <w:rsid w:val="004F2AA6"/>
    <w:rsid w:val="004F2D5A"/>
    <w:rsid w:val="004F3106"/>
    <w:rsid w:val="004F320D"/>
    <w:rsid w:val="004F34CF"/>
    <w:rsid w:val="004F3511"/>
    <w:rsid w:val="004F3A0E"/>
    <w:rsid w:val="004F3C43"/>
    <w:rsid w:val="004F3D20"/>
    <w:rsid w:val="004F3D60"/>
    <w:rsid w:val="004F406E"/>
    <w:rsid w:val="004F41EC"/>
    <w:rsid w:val="004F435D"/>
    <w:rsid w:val="004F479C"/>
    <w:rsid w:val="004F4F7E"/>
    <w:rsid w:val="004F5045"/>
    <w:rsid w:val="004F5157"/>
    <w:rsid w:val="004F5291"/>
    <w:rsid w:val="004F53D7"/>
    <w:rsid w:val="004F53E7"/>
    <w:rsid w:val="004F591C"/>
    <w:rsid w:val="004F608E"/>
    <w:rsid w:val="004F60E4"/>
    <w:rsid w:val="004F628B"/>
    <w:rsid w:val="004F63FF"/>
    <w:rsid w:val="004F64CD"/>
    <w:rsid w:val="004F668C"/>
    <w:rsid w:val="004F6839"/>
    <w:rsid w:val="004F685A"/>
    <w:rsid w:val="004F69E7"/>
    <w:rsid w:val="004F6AC2"/>
    <w:rsid w:val="004F6B07"/>
    <w:rsid w:val="004F6B13"/>
    <w:rsid w:val="004F6BA7"/>
    <w:rsid w:val="004F6BAF"/>
    <w:rsid w:val="004F6F36"/>
    <w:rsid w:val="004F71BD"/>
    <w:rsid w:val="004F7281"/>
    <w:rsid w:val="004F747A"/>
    <w:rsid w:val="004F7483"/>
    <w:rsid w:val="004F74E4"/>
    <w:rsid w:val="004F76E8"/>
    <w:rsid w:val="004F7A46"/>
    <w:rsid w:val="004F7DF4"/>
    <w:rsid w:val="004F7DF6"/>
    <w:rsid w:val="004F7E80"/>
    <w:rsid w:val="00500088"/>
    <w:rsid w:val="00500285"/>
    <w:rsid w:val="005005A1"/>
    <w:rsid w:val="00500608"/>
    <w:rsid w:val="00500916"/>
    <w:rsid w:val="00500BE0"/>
    <w:rsid w:val="00500DE8"/>
    <w:rsid w:val="00500FA9"/>
    <w:rsid w:val="005012AF"/>
    <w:rsid w:val="005014F4"/>
    <w:rsid w:val="005015EE"/>
    <w:rsid w:val="00501D0D"/>
    <w:rsid w:val="00501F6E"/>
    <w:rsid w:val="0050204A"/>
    <w:rsid w:val="005022A2"/>
    <w:rsid w:val="00502357"/>
    <w:rsid w:val="00502485"/>
    <w:rsid w:val="005024F3"/>
    <w:rsid w:val="00502C3C"/>
    <w:rsid w:val="00502DD1"/>
    <w:rsid w:val="00502FF9"/>
    <w:rsid w:val="00503183"/>
    <w:rsid w:val="005034C7"/>
    <w:rsid w:val="005034D1"/>
    <w:rsid w:val="005036D7"/>
    <w:rsid w:val="0050416F"/>
    <w:rsid w:val="005042B2"/>
    <w:rsid w:val="005043FA"/>
    <w:rsid w:val="005045B7"/>
    <w:rsid w:val="00504758"/>
    <w:rsid w:val="00504AAC"/>
    <w:rsid w:val="00504FB6"/>
    <w:rsid w:val="0050543C"/>
    <w:rsid w:val="0050551F"/>
    <w:rsid w:val="00505A13"/>
    <w:rsid w:val="00505AF9"/>
    <w:rsid w:val="00505DF8"/>
    <w:rsid w:val="00506072"/>
    <w:rsid w:val="0050614F"/>
    <w:rsid w:val="005063D8"/>
    <w:rsid w:val="005067D8"/>
    <w:rsid w:val="00506D40"/>
    <w:rsid w:val="00506D76"/>
    <w:rsid w:val="00506E1C"/>
    <w:rsid w:val="0050705C"/>
    <w:rsid w:val="0050709E"/>
    <w:rsid w:val="00507122"/>
    <w:rsid w:val="005071D8"/>
    <w:rsid w:val="005072AA"/>
    <w:rsid w:val="005072FE"/>
    <w:rsid w:val="00507326"/>
    <w:rsid w:val="00507499"/>
    <w:rsid w:val="00507E9C"/>
    <w:rsid w:val="00507F74"/>
    <w:rsid w:val="0051016F"/>
    <w:rsid w:val="0051029E"/>
    <w:rsid w:val="005103B2"/>
    <w:rsid w:val="00510579"/>
    <w:rsid w:val="005109BF"/>
    <w:rsid w:val="00510A09"/>
    <w:rsid w:val="00510B4A"/>
    <w:rsid w:val="005110A0"/>
    <w:rsid w:val="005110F8"/>
    <w:rsid w:val="0051119A"/>
    <w:rsid w:val="00511301"/>
    <w:rsid w:val="0051131E"/>
    <w:rsid w:val="005115F1"/>
    <w:rsid w:val="00511B3A"/>
    <w:rsid w:val="00511B6A"/>
    <w:rsid w:val="00511E1E"/>
    <w:rsid w:val="00512108"/>
    <w:rsid w:val="00512245"/>
    <w:rsid w:val="00512350"/>
    <w:rsid w:val="00512B4B"/>
    <w:rsid w:val="00513276"/>
    <w:rsid w:val="005132AD"/>
    <w:rsid w:val="0051354C"/>
    <w:rsid w:val="00513675"/>
    <w:rsid w:val="00513855"/>
    <w:rsid w:val="0051389E"/>
    <w:rsid w:val="0051392F"/>
    <w:rsid w:val="005139D6"/>
    <w:rsid w:val="00513CE0"/>
    <w:rsid w:val="00513D7E"/>
    <w:rsid w:val="00514846"/>
    <w:rsid w:val="00514BCA"/>
    <w:rsid w:val="00514E2B"/>
    <w:rsid w:val="00514E9B"/>
    <w:rsid w:val="0051508A"/>
    <w:rsid w:val="005151C8"/>
    <w:rsid w:val="005152C6"/>
    <w:rsid w:val="00515446"/>
    <w:rsid w:val="005155E2"/>
    <w:rsid w:val="005159A7"/>
    <w:rsid w:val="00515CC0"/>
    <w:rsid w:val="00515FB0"/>
    <w:rsid w:val="005163CA"/>
    <w:rsid w:val="005163CE"/>
    <w:rsid w:val="00516C52"/>
    <w:rsid w:val="00516CEE"/>
    <w:rsid w:val="00516F83"/>
    <w:rsid w:val="00517050"/>
    <w:rsid w:val="00517412"/>
    <w:rsid w:val="005177F2"/>
    <w:rsid w:val="00517934"/>
    <w:rsid w:val="00517A8E"/>
    <w:rsid w:val="00517E5F"/>
    <w:rsid w:val="00517F0A"/>
    <w:rsid w:val="00517F6F"/>
    <w:rsid w:val="00517F89"/>
    <w:rsid w:val="00517FFC"/>
    <w:rsid w:val="005201B9"/>
    <w:rsid w:val="005201DC"/>
    <w:rsid w:val="00520209"/>
    <w:rsid w:val="005204CB"/>
    <w:rsid w:val="00520672"/>
    <w:rsid w:val="00520685"/>
    <w:rsid w:val="00520956"/>
    <w:rsid w:val="00520B69"/>
    <w:rsid w:val="00520B93"/>
    <w:rsid w:val="0052112E"/>
    <w:rsid w:val="00521392"/>
    <w:rsid w:val="005213E1"/>
    <w:rsid w:val="005215E9"/>
    <w:rsid w:val="0052167A"/>
    <w:rsid w:val="0052181B"/>
    <w:rsid w:val="00521A6D"/>
    <w:rsid w:val="00521C4E"/>
    <w:rsid w:val="00521FA9"/>
    <w:rsid w:val="00521FDC"/>
    <w:rsid w:val="005226A7"/>
    <w:rsid w:val="00522736"/>
    <w:rsid w:val="00522AC3"/>
    <w:rsid w:val="00522BA6"/>
    <w:rsid w:val="00522DB9"/>
    <w:rsid w:val="00522DCF"/>
    <w:rsid w:val="00522FEE"/>
    <w:rsid w:val="00523199"/>
    <w:rsid w:val="005231C3"/>
    <w:rsid w:val="005233AB"/>
    <w:rsid w:val="005233C9"/>
    <w:rsid w:val="005233F1"/>
    <w:rsid w:val="00523438"/>
    <w:rsid w:val="00523459"/>
    <w:rsid w:val="00523500"/>
    <w:rsid w:val="005235D8"/>
    <w:rsid w:val="00523807"/>
    <w:rsid w:val="00523B8C"/>
    <w:rsid w:val="00523C9B"/>
    <w:rsid w:val="00523FFD"/>
    <w:rsid w:val="00524182"/>
    <w:rsid w:val="005241F7"/>
    <w:rsid w:val="005242A7"/>
    <w:rsid w:val="005242EC"/>
    <w:rsid w:val="00524484"/>
    <w:rsid w:val="005245E6"/>
    <w:rsid w:val="005246CD"/>
    <w:rsid w:val="005247E3"/>
    <w:rsid w:val="00524A9B"/>
    <w:rsid w:val="00524AAD"/>
    <w:rsid w:val="00524D1A"/>
    <w:rsid w:val="00524E6A"/>
    <w:rsid w:val="00525320"/>
    <w:rsid w:val="00525386"/>
    <w:rsid w:val="005254E4"/>
    <w:rsid w:val="0052561E"/>
    <w:rsid w:val="00526721"/>
    <w:rsid w:val="00526B46"/>
    <w:rsid w:val="00526B4D"/>
    <w:rsid w:val="00526F02"/>
    <w:rsid w:val="00527002"/>
    <w:rsid w:val="005270CD"/>
    <w:rsid w:val="005272A6"/>
    <w:rsid w:val="00527320"/>
    <w:rsid w:val="005275CA"/>
    <w:rsid w:val="00527A29"/>
    <w:rsid w:val="00527AE6"/>
    <w:rsid w:val="00527D77"/>
    <w:rsid w:val="00527DD1"/>
    <w:rsid w:val="0053004A"/>
    <w:rsid w:val="005300EE"/>
    <w:rsid w:val="00530481"/>
    <w:rsid w:val="005305BC"/>
    <w:rsid w:val="00530E59"/>
    <w:rsid w:val="00530E78"/>
    <w:rsid w:val="00530FBC"/>
    <w:rsid w:val="00530FF7"/>
    <w:rsid w:val="00531998"/>
    <w:rsid w:val="00531B6B"/>
    <w:rsid w:val="00531B8B"/>
    <w:rsid w:val="00531C62"/>
    <w:rsid w:val="00532102"/>
    <w:rsid w:val="00532542"/>
    <w:rsid w:val="005325FA"/>
    <w:rsid w:val="0053274F"/>
    <w:rsid w:val="00532792"/>
    <w:rsid w:val="00532841"/>
    <w:rsid w:val="005328F2"/>
    <w:rsid w:val="00532A10"/>
    <w:rsid w:val="00532C3A"/>
    <w:rsid w:val="00532D41"/>
    <w:rsid w:val="005330A7"/>
    <w:rsid w:val="0053320B"/>
    <w:rsid w:val="005336A6"/>
    <w:rsid w:val="00533998"/>
    <w:rsid w:val="00533C4A"/>
    <w:rsid w:val="00533EE1"/>
    <w:rsid w:val="00534008"/>
    <w:rsid w:val="005341BD"/>
    <w:rsid w:val="005347CB"/>
    <w:rsid w:val="00534810"/>
    <w:rsid w:val="00534885"/>
    <w:rsid w:val="00534C60"/>
    <w:rsid w:val="00534D00"/>
    <w:rsid w:val="00534DA1"/>
    <w:rsid w:val="00534E02"/>
    <w:rsid w:val="00535041"/>
    <w:rsid w:val="00535099"/>
    <w:rsid w:val="00535160"/>
    <w:rsid w:val="00535279"/>
    <w:rsid w:val="00535369"/>
    <w:rsid w:val="0053539D"/>
    <w:rsid w:val="00535A9C"/>
    <w:rsid w:val="00535AD7"/>
    <w:rsid w:val="00535D11"/>
    <w:rsid w:val="00535D68"/>
    <w:rsid w:val="00535DD6"/>
    <w:rsid w:val="00535F25"/>
    <w:rsid w:val="00535F33"/>
    <w:rsid w:val="00536A53"/>
    <w:rsid w:val="00536AFA"/>
    <w:rsid w:val="00536B9F"/>
    <w:rsid w:val="00536C01"/>
    <w:rsid w:val="00536C43"/>
    <w:rsid w:val="00536D90"/>
    <w:rsid w:val="00536FC3"/>
    <w:rsid w:val="005371FB"/>
    <w:rsid w:val="00537402"/>
    <w:rsid w:val="00537907"/>
    <w:rsid w:val="0054002F"/>
    <w:rsid w:val="00540087"/>
    <w:rsid w:val="005400B7"/>
    <w:rsid w:val="005402D4"/>
    <w:rsid w:val="00540309"/>
    <w:rsid w:val="005405B7"/>
    <w:rsid w:val="00540743"/>
    <w:rsid w:val="00540B2B"/>
    <w:rsid w:val="00540CCE"/>
    <w:rsid w:val="005413D0"/>
    <w:rsid w:val="00541529"/>
    <w:rsid w:val="00541B94"/>
    <w:rsid w:val="00541D95"/>
    <w:rsid w:val="00541E72"/>
    <w:rsid w:val="00541F41"/>
    <w:rsid w:val="00542474"/>
    <w:rsid w:val="005424EF"/>
    <w:rsid w:val="00542698"/>
    <w:rsid w:val="005426EA"/>
    <w:rsid w:val="0054283E"/>
    <w:rsid w:val="005429C2"/>
    <w:rsid w:val="00542A5B"/>
    <w:rsid w:val="005438D8"/>
    <w:rsid w:val="00543BD6"/>
    <w:rsid w:val="00543C29"/>
    <w:rsid w:val="00543C35"/>
    <w:rsid w:val="00543C7D"/>
    <w:rsid w:val="00543EF7"/>
    <w:rsid w:val="00543F26"/>
    <w:rsid w:val="00543F32"/>
    <w:rsid w:val="00544402"/>
    <w:rsid w:val="00544467"/>
    <w:rsid w:val="0054453B"/>
    <w:rsid w:val="00544A40"/>
    <w:rsid w:val="00544C2F"/>
    <w:rsid w:val="0054509E"/>
    <w:rsid w:val="00545113"/>
    <w:rsid w:val="00545207"/>
    <w:rsid w:val="005452F1"/>
    <w:rsid w:val="00545459"/>
    <w:rsid w:val="0054567B"/>
    <w:rsid w:val="005456C8"/>
    <w:rsid w:val="00545E0E"/>
    <w:rsid w:val="005460E4"/>
    <w:rsid w:val="005466AD"/>
    <w:rsid w:val="00547018"/>
    <w:rsid w:val="005472B5"/>
    <w:rsid w:val="0054746D"/>
    <w:rsid w:val="005475D1"/>
    <w:rsid w:val="00547792"/>
    <w:rsid w:val="005477C0"/>
    <w:rsid w:val="00547F31"/>
    <w:rsid w:val="0055018A"/>
    <w:rsid w:val="005505D2"/>
    <w:rsid w:val="005508D9"/>
    <w:rsid w:val="00550B0C"/>
    <w:rsid w:val="00550B0E"/>
    <w:rsid w:val="00550C09"/>
    <w:rsid w:val="00550E2D"/>
    <w:rsid w:val="00550E8F"/>
    <w:rsid w:val="00551628"/>
    <w:rsid w:val="00551744"/>
    <w:rsid w:val="00551ACD"/>
    <w:rsid w:val="0055260C"/>
    <w:rsid w:val="00552623"/>
    <w:rsid w:val="005528F5"/>
    <w:rsid w:val="0055296F"/>
    <w:rsid w:val="00552E24"/>
    <w:rsid w:val="0055305D"/>
    <w:rsid w:val="005531C7"/>
    <w:rsid w:val="00553299"/>
    <w:rsid w:val="005534C6"/>
    <w:rsid w:val="005535A0"/>
    <w:rsid w:val="005538EF"/>
    <w:rsid w:val="00553ADE"/>
    <w:rsid w:val="00553D82"/>
    <w:rsid w:val="00554466"/>
    <w:rsid w:val="00554519"/>
    <w:rsid w:val="00554A1D"/>
    <w:rsid w:val="00554BCB"/>
    <w:rsid w:val="00554DBE"/>
    <w:rsid w:val="00554F69"/>
    <w:rsid w:val="00554FA6"/>
    <w:rsid w:val="00555339"/>
    <w:rsid w:val="00555645"/>
    <w:rsid w:val="005561B3"/>
    <w:rsid w:val="0055640D"/>
    <w:rsid w:val="00556AA5"/>
    <w:rsid w:val="00556ED0"/>
    <w:rsid w:val="005573B8"/>
    <w:rsid w:val="005575FE"/>
    <w:rsid w:val="00557CEA"/>
    <w:rsid w:val="00557D17"/>
    <w:rsid w:val="00557E90"/>
    <w:rsid w:val="0056001F"/>
    <w:rsid w:val="00560036"/>
    <w:rsid w:val="005602FA"/>
    <w:rsid w:val="0056031B"/>
    <w:rsid w:val="00560611"/>
    <w:rsid w:val="00560CD1"/>
    <w:rsid w:val="00560F2A"/>
    <w:rsid w:val="00561C95"/>
    <w:rsid w:val="00561D03"/>
    <w:rsid w:val="00561ECE"/>
    <w:rsid w:val="0056248C"/>
    <w:rsid w:val="005624EB"/>
    <w:rsid w:val="0056271B"/>
    <w:rsid w:val="0056288B"/>
    <w:rsid w:val="00562955"/>
    <w:rsid w:val="00562B72"/>
    <w:rsid w:val="00563167"/>
    <w:rsid w:val="00563727"/>
    <w:rsid w:val="0056386B"/>
    <w:rsid w:val="00563989"/>
    <w:rsid w:val="00563B76"/>
    <w:rsid w:val="00563CBE"/>
    <w:rsid w:val="00563D62"/>
    <w:rsid w:val="00563D96"/>
    <w:rsid w:val="00563E18"/>
    <w:rsid w:val="00564300"/>
    <w:rsid w:val="00564E6E"/>
    <w:rsid w:val="00564F48"/>
    <w:rsid w:val="00564FD8"/>
    <w:rsid w:val="00565345"/>
    <w:rsid w:val="00565553"/>
    <w:rsid w:val="005655AF"/>
    <w:rsid w:val="00565890"/>
    <w:rsid w:val="00565B0D"/>
    <w:rsid w:val="00565FB0"/>
    <w:rsid w:val="0056606C"/>
    <w:rsid w:val="005662A8"/>
    <w:rsid w:val="005662E5"/>
    <w:rsid w:val="00566642"/>
    <w:rsid w:val="00566CF6"/>
    <w:rsid w:val="00566E11"/>
    <w:rsid w:val="00566E68"/>
    <w:rsid w:val="00566E94"/>
    <w:rsid w:val="00566FBD"/>
    <w:rsid w:val="00567008"/>
    <w:rsid w:val="005671C3"/>
    <w:rsid w:val="005671EE"/>
    <w:rsid w:val="005676A7"/>
    <w:rsid w:val="0056777A"/>
    <w:rsid w:val="00567D55"/>
    <w:rsid w:val="00567DEC"/>
    <w:rsid w:val="00570217"/>
    <w:rsid w:val="00570317"/>
    <w:rsid w:val="0057040D"/>
    <w:rsid w:val="00570678"/>
    <w:rsid w:val="005706C1"/>
    <w:rsid w:val="005708E1"/>
    <w:rsid w:val="00570B34"/>
    <w:rsid w:val="00570BA1"/>
    <w:rsid w:val="00570C5D"/>
    <w:rsid w:val="00570D11"/>
    <w:rsid w:val="00570FB7"/>
    <w:rsid w:val="00570FBE"/>
    <w:rsid w:val="00571130"/>
    <w:rsid w:val="005713F8"/>
    <w:rsid w:val="00571AF5"/>
    <w:rsid w:val="00572035"/>
    <w:rsid w:val="00572067"/>
    <w:rsid w:val="005721ED"/>
    <w:rsid w:val="0057254A"/>
    <w:rsid w:val="005725B2"/>
    <w:rsid w:val="00572967"/>
    <w:rsid w:val="00572ECE"/>
    <w:rsid w:val="00573293"/>
    <w:rsid w:val="005736AE"/>
    <w:rsid w:val="00573812"/>
    <w:rsid w:val="0057387C"/>
    <w:rsid w:val="005739F1"/>
    <w:rsid w:val="00573C2E"/>
    <w:rsid w:val="00573CCB"/>
    <w:rsid w:val="00573CF2"/>
    <w:rsid w:val="00573FB1"/>
    <w:rsid w:val="00574289"/>
    <w:rsid w:val="00574566"/>
    <w:rsid w:val="005745E8"/>
    <w:rsid w:val="005746B8"/>
    <w:rsid w:val="0057473C"/>
    <w:rsid w:val="00574A20"/>
    <w:rsid w:val="00574A51"/>
    <w:rsid w:val="00574ACD"/>
    <w:rsid w:val="00574F81"/>
    <w:rsid w:val="0057508D"/>
    <w:rsid w:val="005750A1"/>
    <w:rsid w:val="0057517F"/>
    <w:rsid w:val="00575407"/>
    <w:rsid w:val="0057564D"/>
    <w:rsid w:val="00575EA0"/>
    <w:rsid w:val="00575F7A"/>
    <w:rsid w:val="005761FD"/>
    <w:rsid w:val="00576248"/>
    <w:rsid w:val="005762A3"/>
    <w:rsid w:val="00576580"/>
    <w:rsid w:val="005765DA"/>
    <w:rsid w:val="0057726F"/>
    <w:rsid w:val="0057755D"/>
    <w:rsid w:val="00577839"/>
    <w:rsid w:val="005802FA"/>
    <w:rsid w:val="005804CB"/>
    <w:rsid w:val="005807EA"/>
    <w:rsid w:val="00580895"/>
    <w:rsid w:val="00580DEE"/>
    <w:rsid w:val="005811F5"/>
    <w:rsid w:val="005812FE"/>
    <w:rsid w:val="00581667"/>
    <w:rsid w:val="0058192D"/>
    <w:rsid w:val="00581DB2"/>
    <w:rsid w:val="005826F7"/>
    <w:rsid w:val="0058302F"/>
    <w:rsid w:val="00583370"/>
    <w:rsid w:val="0058360A"/>
    <w:rsid w:val="0058393A"/>
    <w:rsid w:val="00583AE3"/>
    <w:rsid w:val="00583E2A"/>
    <w:rsid w:val="005840F4"/>
    <w:rsid w:val="00584654"/>
    <w:rsid w:val="00584926"/>
    <w:rsid w:val="00584BE3"/>
    <w:rsid w:val="00584ED8"/>
    <w:rsid w:val="005859EE"/>
    <w:rsid w:val="00585CDA"/>
    <w:rsid w:val="00585DEA"/>
    <w:rsid w:val="00586188"/>
    <w:rsid w:val="00586426"/>
    <w:rsid w:val="0058651D"/>
    <w:rsid w:val="0058659A"/>
    <w:rsid w:val="005865CE"/>
    <w:rsid w:val="00586AE8"/>
    <w:rsid w:val="00586C6E"/>
    <w:rsid w:val="00586E41"/>
    <w:rsid w:val="00586EBF"/>
    <w:rsid w:val="00586F1F"/>
    <w:rsid w:val="0058784C"/>
    <w:rsid w:val="005879C2"/>
    <w:rsid w:val="00590A09"/>
    <w:rsid w:val="00590AD4"/>
    <w:rsid w:val="00590F6B"/>
    <w:rsid w:val="0059138B"/>
    <w:rsid w:val="005915B1"/>
    <w:rsid w:val="00592277"/>
    <w:rsid w:val="00592379"/>
    <w:rsid w:val="0059245F"/>
    <w:rsid w:val="0059247A"/>
    <w:rsid w:val="00592B6C"/>
    <w:rsid w:val="00592EA6"/>
    <w:rsid w:val="00593082"/>
    <w:rsid w:val="0059318D"/>
    <w:rsid w:val="0059329A"/>
    <w:rsid w:val="005932C3"/>
    <w:rsid w:val="00593322"/>
    <w:rsid w:val="005933C2"/>
    <w:rsid w:val="0059351E"/>
    <w:rsid w:val="0059374E"/>
    <w:rsid w:val="00593E18"/>
    <w:rsid w:val="00593E5F"/>
    <w:rsid w:val="0059423B"/>
    <w:rsid w:val="00594248"/>
    <w:rsid w:val="00594781"/>
    <w:rsid w:val="005947CD"/>
    <w:rsid w:val="00594800"/>
    <w:rsid w:val="0059494F"/>
    <w:rsid w:val="005949D7"/>
    <w:rsid w:val="00594A15"/>
    <w:rsid w:val="00594DCE"/>
    <w:rsid w:val="00594F51"/>
    <w:rsid w:val="005951C5"/>
    <w:rsid w:val="005952FD"/>
    <w:rsid w:val="00595319"/>
    <w:rsid w:val="005957EF"/>
    <w:rsid w:val="0059597B"/>
    <w:rsid w:val="00595AD0"/>
    <w:rsid w:val="00596182"/>
    <w:rsid w:val="005961D7"/>
    <w:rsid w:val="00596264"/>
    <w:rsid w:val="005963F7"/>
    <w:rsid w:val="005967A5"/>
    <w:rsid w:val="005968F1"/>
    <w:rsid w:val="00596BA7"/>
    <w:rsid w:val="00596CDB"/>
    <w:rsid w:val="00596D6E"/>
    <w:rsid w:val="00596FD5"/>
    <w:rsid w:val="00597BB9"/>
    <w:rsid w:val="005A02A1"/>
    <w:rsid w:val="005A04C7"/>
    <w:rsid w:val="005A0B10"/>
    <w:rsid w:val="005A0C87"/>
    <w:rsid w:val="005A0EB6"/>
    <w:rsid w:val="005A1313"/>
    <w:rsid w:val="005A132B"/>
    <w:rsid w:val="005A16F3"/>
    <w:rsid w:val="005A1867"/>
    <w:rsid w:val="005A18C9"/>
    <w:rsid w:val="005A1B33"/>
    <w:rsid w:val="005A1C4F"/>
    <w:rsid w:val="005A206E"/>
    <w:rsid w:val="005A23E6"/>
    <w:rsid w:val="005A30A2"/>
    <w:rsid w:val="005A30E5"/>
    <w:rsid w:val="005A336D"/>
    <w:rsid w:val="005A398B"/>
    <w:rsid w:val="005A3D80"/>
    <w:rsid w:val="005A3EF5"/>
    <w:rsid w:val="005A401C"/>
    <w:rsid w:val="005A40FC"/>
    <w:rsid w:val="005A419F"/>
    <w:rsid w:val="005A433E"/>
    <w:rsid w:val="005A4365"/>
    <w:rsid w:val="005A467F"/>
    <w:rsid w:val="005A4684"/>
    <w:rsid w:val="005A4932"/>
    <w:rsid w:val="005A4CD5"/>
    <w:rsid w:val="005A4F48"/>
    <w:rsid w:val="005A536A"/>
    <w:rsid w:val="005A55C2"/>
    <w:rsid w:val="005A5702"/>
    <w:rsid w:val="005A5A50"/>
    <w:rsid w:val="005A5B00"/>
    <w:rsid w:val="005A5B11"/>
    <w:rsid w:val="005A5C53"/>
    <w:rsid w:val="005A6082"/>
    <w:rsid w:val="005A627E"/>
    <w:rsid w:val="005A6531"/>
    <w:rsid w:val="005A69BD"/>
    <w:rsid w:val="005A6C21"/>
    <w:rsid w:val="005A7056"/>
    <w:rsid w:val="005A70C8"/>
    <w:rsid w:val="005A730E"/>
    <w:rsid w:val="005A73D3"/>
    <w:rsid w:val="005A753C"/>
    <w:rsid w:val="005A7682"/>
    <w:rsid w:val="005A77B5"/>
    <w:rsid w:val="005A7990"/>
    <w:rsid w:val="005A79E5"/>
    <w:rsid w:val="005A7D74"/>
    <w:rsid w:val="005B0136"/>
    <w:rsid w:val="005B0410"/>
    <w:rsid w:val="005B053F"/>
    <w:rsid w:val="005B0677"/>
    <w:rsid w:val="005B07E9"/>
    <w:rsid w:val="005B08B2"/>
    <w:rsid w:val="005B11DB"/>
    <w:rsid w:val="005B132D"/>
    <w:rsid w:val="005B157D"/>
    <w:rsid w:val="005B1EE1"/>
    <w:rsid w:val="005B1FAC"/>
    <w:rsid w:val="005B2453"/>
    <w:rsid w:val="005B26E5"/>
    <w:rsid w:val="005B2B17"/>
    <w:rsid w:val="005B2E4D"/>
    <w:rsid w:val="005B34DC"/>
    <w:rsid w:val="005B3523"/>
    <w:rsid w:val="005B357F"/>
    <w:rsid w:val="005B39DA"/>
    <w:rsid w:val="005B3DD2"/>
    <w:rsid w:val="005B3E6C"/>
    <w:rsid w:val="005B3FC3"/>
    <w:rsid w:val="005B42AF"/>
    <w:rsid w:val="005B43B7"/>
    <w:rsid w:val="005B44F6"/>
    <w:rsid w:val="005B461C"/>
    <w:rsid w:val="005B4793"/>
    <w:rsid w:val="005B4BC2"/>
    <w:rsid w:val="005B4C5F"/>
    <w:rsid w:val="005B4D55"/>
    <w:rsid w:val="005B50CD"/>
    <w:rsid w:val="005B523D"/>
    <w:rsid w:val="005B52F1"/>
    <w:rsid w:val="005B560E"/>
    <w:rsid w:val="005B561E"/>
    <w:rsid w:val="005B59A2"/>
    <w:rsid w:val="005B5BC0"/>
    <w:rsid w:val="005B5C83"/>
    <w:rsid w:val="005B5CB6"/>
    <w:rsid w:val="005B5E55"/>
    <w:rsid w:val="005B5E5F"/>
    <w:rsid w:val="005B5F09"/>
    <w:rsid w:val="005B6032"/>
    <w:rsid w:val="005B63CD"/>
    <w:rsid w:val="005B660E"/>
    <w:rsid w:val="005B661A"/>
    <w:rsid w:val="005B6AF4"/>
    <w:rsid w:val="005B74E5"/>
    <w:rsid w:val="005B7C7F"/>
    <w:rsid w:val="005B7EF3"/>
    <w:rsid w:val="005C018B"/>
    <w:rsid w:val="005C01A6"/>
    <w:rsid w:val="005C03E4"/>
    <w:rsid w:val="005C046D"/>
    <w:rsid w:val="005C07C9"/>
    <w:rsid w:val="005C086A"/>
    <w:rsid w:val="005C0939"/>
    <w:rsid w:val="005C0B28"/>
    <w:rsid w:val="005C0B8C"/>
    <w:rsid w:val="005C0BB6"/>
    <w:rsid w:val="005C0CA1"/>
    <w:rsid w:val="005C1302"/>
    <w:rsid w:val="005C136C"/>
    <w:rsid w:val="005C1973"/>
    <w:rsid w:val="005C1D72"/>
    <w:rsid w:val="005C1D80"/>
    <w:rsid w:val="005C2352"/>
    <w:rsid w:val="005C253D"/>
    <w:rsid w:val="005C2CE0"/>
    <w:rsid w:val="005C2D4B"/>
    <w:rsid w:val="005C30F0"/>
    <w:rsid w:val="005C342F"/>
    <w:rsid w:val="005C38C8"/>
    <w:rsid w:val="005C3B35"/>
    <w:rsid w:val="005C4085"/>
    <w:rsid w:val="005C41D1"/>
    <w:rsid w:val="005C4293"/>
    <w:rsid w:val="005C4538"/>
    <w:rsid w:val="005C458D"/>
    <w:rsid w:val="005C45EA"/>
    <w:rsid w:val="005C4608"/>
    <w:rsid w:val="005C4621"/>
    <w:rsid w:val="005C4880"/>
    <w:rsid w:val="005C48AA"/>
    <w:rsid w:val="005C48F5"/>
    <w:rsid w:val="005C4943"/>
    <w:rsid w:val="005C4D7C"/>
    <w:rsid w:val="005C4E18"/>
    <w:rsid w:val="005C4F79"/>
    <w:rsid w:val="005C4F8F"/>
    <w:rsid w:val="005C53FF"/>
    <w:rsid w:val="005C557C"/>
    <w:rsid w:val="005C56AB"/>
    <w:rsid w:val="005C57DA"/>
    <w:rsid w:val="005C57DB"/>
    <w:rsid w:val="005C5820"/>
    <w:rsid w:val="005C58C2"/>
    <w:rsid w:val="005C59B9"/>
    <w:rsid w:val="005C5DA8"/>
    <w:rsid w:val="005C6162"/>
    <w:rsid w:val="005C6223"/>
    <w:rsid w:val="005C6319"/>
    <w:rsid w:val="005C6A06"/>
    <w:rsid w:val="005C6B36"/>
    <w:rsid w:val="005C730F"/>
    <w:rsid w:val="005C7466"/>
    <w:rsid w:val="005C7473"/>
    <w:rsid w:val="005C79E1"/>
    <w:rsid w:val="005C7E14"/>
    <w:rsid w:val="005C7F7B"/>
    <w:rsid w:val="005D06E3"/>
    <w:rsid w:val="005D098B"/>
    <w:rsid w:val="005D0B2F"/>
    <w:rsid w:val="005D0B98"/>
    <w:rsid w:val="005D0E60"/>
    <w:rsid w:val="005D0EC8"/>
    <w:rsid w:val="005D0FD6"/>
    <w:rsid w:val="005D0FF4"/>
    <w:rsid w:val="005D113B"/>
    <w:rsid w:val="005D116F"/>
    <w:rsid w:val="005D13B6"/>
    <w:rsid w:val="005D16BC"/>
    <w:rsid w:val="005D18DE"/>
    <w:rsid w:val="005D26C6"/>
    <w:rsid w:val="005D28D9"/>
    <w:rsid w:val="005D2CA2"/>
    <w:rsid w:val="005D2FF1"/>
    <w:rsid w:val="005D31D9"/>
    <w:rsid w:val="005D3404"/>
    <w:rsid w:val="005D3571"/>
    <w:rsid w:val="005D360C"/>
    <w:rsid w:val="005D38A8"/>
    <w:rsid w:val="005D3AAA"/>
    <w:rsid w:val="005D3FC4"/>
    <w:rsid w:val="005D4317"/>
    <w:rsid w:val="005D4390"/>
    <w:rsid w:val="005D4430"/>
    <w:rsid w:val="005D4999"/>
    <w:rsid w:val="005D53C3"/>
    <w:rsid w:val="005D58F2"/>
    <w:rsid w:val="005D5AA8"/>
    <w:rsid w:val="005D5E9E"/>
    <w:rsid w:val="005D5F21"/>
    <w:rsid w:val="005D602F"/>
    <w:rsid w:val="005D61A9"/>
    <w:rsid w:val="005D6386"/>
    <w:rsid w:val="005D67E5"/>
    <w:rsid w:val="005D67FA"/>
    <w:rsid w:val="005D695C"/>
    <w:rsid w:val="005D6975"/>
    <w:rsid w:val="005D6C9B"/>
    <w:rsid w:val="005D6DB8"/>
    <w:rsid w:val="005D6F48"/>
    <w:rsid w:val="005D7459"/>
    <w:rsid w:val="005D7633"/>
    <w:rsid w:val="005D7968"/>
    <w:rsid w:val="005D7CC7"/>
    <w:rsid w:val="005D7D30"/>
    <w:rsid w:val="005D7D5C"/>
    <w:rsid w:val="005D7EB0"/>
    <w:rsid w:val="005E04CA"/>
    <w:rsid w:val="005E0977"/>
    <w:rsid w:val="005E097A"/>
    <w:rsid w:val="005E0B8D"/>
    <w:rsid w:val="005E0C21"/>
    <w:rsid w:val="005E0F11"/>
    <w:rsid w:val="005E0F6B"/>
    <w:rsid w:val="005E10AA"/>
    <w:rsid w:val="005E11DB"/>
    <w:rsid w:val="005E1517"/>
    <w:rsid w:val="005E1687"/>
    <w:rsid w:val="005E1697"/>
    <w:rsid w:val="005E1C60"/>
    <w:rsid w:val="005E1D70"/>
    <w:rsid w:val="005E1DE5"/>
    <w:rsid w:val="005E1DEC"/>
    <w:rsid w:val="005E2696"/>
    <w:rsid w:val="005E2971"/>
    <w:rsid w:val="005E2E05"/>
    <w:rsid w:val="005E34DE"/>
    <w:rsid w:val="005E392C"/>
    <w:rsid w:val="005E3A2B"/>
    <w:rsid w:val="005E3A64"/>
    <w:rsid w:val="005E3B15"/>
    <w:rsid w:val="005E3D2C"/>
    <w:rsid w:val="005E43F4"/>
    <w:rsid w:val="005E46F4"/>
    <w:rsid w:val="005E4A95"/>
    <w:rsid w:val="005E4ECA"/>
    <w:rsid w:val="005E509F"/>
    <w:rsid w:val="005E5221"/>
    <w:rsid w:val="005E54BA"/>
    <w:rsid w:val="005E54BE"/>
    <w:rsid w:val="005E5AD4"/>
    <w:rsid w:val="005E5ADE"/>
    <w:rsid w:val="005E5F0C"/>
    <w:rsid w:val="005E60EB"/>
    <w:rsid w:val="005E6469"/>
    <w:rsid w:val="005E6A9F"/>
    <w:rsid w:val="005E6B69"/>
    <w:rsid w:val="005E7B5C"/>
    <w:rsid w:val="005E7D40"/>
    <w:rsid w:val="005E7D4D"/>
    <w:rsid w:val="005E7FC8"/>
    <w:rsid w:val="005F00AB"/>
    <w:rsid w:val="005F00CD"/>
    <w:rsid w:val="005F0174"/>
    <w:rsid w:val="005F047B"/>
    <w:rsid w:val="005F08E2"/>
    <w:rsid w:val="005F0E04"/>
    <w:rsid w:val="005F103C"/>
    <w:rsid w:val="005F1386"/>
    <w:rsid w:val="005F15F2"/>
    <w:rsid w:val="005F1849"/>
    <w:rsid w:val="005F197C"/>
    <w:rsid w:val="005F1EC3"/>
    <w:rsid w:val="005F1FAC"/>
    <w:rsid w:val="005F2330"/>
    <w:rsid w:val="005F249B"/>
    <w:rsid w:val="005F259C"/>
    <w:rsid w:val="005F2B39"/>
    <w:rsid w:val="005F2CD2"/>
    <w:rsid w:val="005F335A"/>
    <w:rsid w:val="005F33FA"/>
    <w:rsid w:val="005F3703"/>
    <w:rsid w:val="005F37B1"/>
    <w:rsid w:val="005F38C8"/>
    <w:rsid w:val="005F390B"/>
    <w:rsid w:val="005F3E56"/>
    <w:rsid w:val="005F3EB1"/>
    <w:rsid w:val="005F3F6F"/>
    <w:rsid w:val="005F44C9"/>
    <w:rsid w:val="005F4697"/>
    <w:rsid w:val="005F48A7"/>
    <w:rsid w:val="005F48DE"/>
    <w:rsid w:val="005F4C69"/>
    <w:rsid w:val="005F4CED"/>
    <w:rsid w:val="005F4D0D"/>
    <w:rsid w:val="005F4F46"/>
    <w:rsid w:val="005F562B"/>
    <w:rsid w:val="005F6062"/>
    <w:rsid w:val="005F6A10"/>
    <w:rsid w:val="005F6A37"/>
    <w:rsid w:val="005F70A5"/>
    <w:rsid w:val="005F71F1"/>
    <w:rsid w:val="005F7546"/>
    <w:rsid w:val="005F780B"/>
    <w:rsid w:val="005F7968"/>
    <w:rsid w:val="005F7A1A"/>
    <w:rsid w:val="005F7B9D"/>
    <w:rsid w:val="005F7E08"/>
    <w:rsid w:val="005F7E1E"/>
    <w:rsid w:val="006000E3"/>
    <w:rsid w:val="006000FE"/>
    <w:rsid w:val="0060036D"/>
    <w:rsid w:val="00600833"/>
    <w:rsid w:val="00600C54"/>
    <w:rsid w:val="00600DEC"/>
    <w:rsid w:val="00601445"/>
    <w:rsid w:val="0060188B"/>
    <w:rsid w:val="006018F7"/>
    <w:rsid w:val="00601FE1"/>
    <w:rsid w:val="0060251C"/>
    <w:rsid w:val="0060254A"/>
    <w:rsid w:val="0060273C"/>
    <w:rsid w:val="006028AB"/>
    <w:rsid w:val="0060298A"/>
    <w:rsid w:val="006029E9"/>
    <w:rsid w:val="00602B30"/>
    <w:rsid w:val="00602CEE"/>
    <w:rsid w:val="0060323B"/>
    <w:rsid w:val="00603ABE"/>
    <w:rsid w:val="00603D6C"/>
    <w:rsid w:val="00603E27"/>
    <w:rsid w:val="0060402F"/>
    <w:rsid w:val="006041F9"/>
    <w:rsid w:val="00604232"/>
    <w:rsid w:val="006045DB"/>
    <w:rsid w:val="00604718"/>
    <w:rsid w:val="00604864"/>
    <w:rsid w:val="0060492D"/>
    <w:rsid w:val="00604951"/>
    <w:rsid w:val="00604960"/>
    <w:rsid w:val="00604A09"/>
    <w:rsid w:val="00604A5E"/>
    <w:rsid w:val="00604D04"/>
    <w:rsid w:val="006056BA"/>
    <w:rsid w:val="006056CB"/>
    <w:rsid w:val="00605800"/>
    <w:rsid w:val="006058C3"/>
    <w:rsid w:val="00605AE4"/>
    <w:rsid w:val="00605C21"/>
    <w:rsid w:val="00605C84"/>
    <w:rsid w:val="00605DD3"/>
    <w:rsid w:val="00605DEC"/>
    <w:rsid w:val="006061CE"/>
    <w:rsid w:val="006064B4"/>
    <w:rsid w:val="006069AF"/>
    <w:rsid w:val="00606A80"/>
    <w:rsid w:val="00606C12"/>
    <w:rsid w:val="00606E4F"/>
    <w:rsid w:val="00607162"/>
    <w:rsid w:val="00607A58"/>
    <w:rsid w:val="00607B9F"/>
    <w:rsid w:val="00607D56"/>
    <w:rsid w:val="00607DD2"/>
    <w:rsid w:val="00607EE4"/>
    <w:rsid w:val="00607FD4"/>
    <w:rsid w:val="00610072"/>
    <w:rsid w:val="006105D9"/>
    <w:rsid w:val="0061069A"/>
    <w:rsid w:val="00610A85"/>
    <w:rsid w:val="00610BEC"/>
    <w:rsid w:val="006112BC"/>
    <w:rsid w:val="0061163C"/>
    <w:rsid w:val="006117DE"/>
    <w:rsid w:val="00611847"/>
    <w:rsid w:val="006119F9"/>
    <w:rsid w:val="00611C06"/>
    <w:rsid w:val="00611DD4"/>
    <w:rsid w:val="00612318"/>
    <w:rsid w:val="0061234F"/>
    <w:rsid w:val="006125AD"/>
    <w:rsid w:val="00612681"/>
    <w:rsid w:val="00612703"/>
    <w:rsid w:val="0061287E"/>
    <w:rsid w:val="006128B2"/>
    <w:rsid w:val="006128FB"/>
    <w:rsid w:val="00612B31"/>
    <w:rsid w:val="00612C27"/>
    <w:rsid w:val="00612C66"/>
    <w:rsid w:val="00612DB7"/>
    <w:rsid w:val="00612E77"/>
    <w:rsid w:val="00613046"/>
    <w:rsid w:val="00613AD9"/>
    <w:rsid w:val="00613DC2"/>
    <w:rsid w:val="006140AB"/>
    <w:rsid w:val="006140CA"/>
    <w:rsid w:val="0061420F"/>
    <w:rsid w:val="006142EB"/>
    <w:rsid w:val="00614712"/>
    <w:rsid w:val="00614842"/>
    <w:rsid w:val="00614881"/>
    <w:rsid w:val="006149D2"/>
    <w:rsid w:val="00614F01"/>
    <w:rsid w:val="00615038"/>
    <w:rsid w:val="006150EC"/>
    <w:rsid w:val="00615221"/>
    <w:rsid w:val="0061578A"/>
    <w:rsid w:val="00615CDD"/>
    <w:rsid w:val="00615D4B"/>
    <w:rsid w:val="00616097"/>
    <w:rsid w:val="006167D4"/>
    <w:rsid w:val="006169D5"/>
    <w:rsid w:val="00616B06"/>
    <w:rsid w:val="00616CB9"/>
    <w:rsid w:val="00616D9F"/>
    <w:rsid w:val="00617200"/>
    <w:rsid w:val="00617544"/>
    <w:rsid w:val="006175CC"/>
    <w:rsid w:val="00617DE5"/>
    <w:rsid w:val="00620276"/>
    <w:rsid w:val="006204E0"/>
    <w:rsid w:val="00620B94"/>
    <w:rsid w:val="006216BB"/>
    <w:rsid w:val="00621FEC"/>
    <w:rsid w:val="00622319"/>
    <w:rsid w:val="006224F6"/>
    <w:rsid w:val="00622814"/>
    <w:rsid w:val="00622855"/>
    <w:rsid w:val="00622D0A"/>
    <w:rsid w:val="00622FE1"/>
    <w:rsid w:val="006231DA"/>
    <w:rsid w:val="00623946"/>
    <w:rsid w:val="006239E3"/>
    <w:rsid w:val="00623BBC"/>
    <w:rsid w:val="00623DD5"/>
    <w:rsid w:val="00623E49"/>
    <w:rsid w:val="00623EB7"/>
    <w:rsid w:val="006242A2"/>
    <w:rsid w:val="0062446A"/>
    <w:rsid w:val="006245FD"/>
    <w:rsid w:val="00624981"/>
    <w:rsid w:val="00624C24"/>
    <w:rsid w:val="00624DAA"/>
    <w:rsid w:val="006250D6"/>
    <w:rsid w:val="0062515F"/>
    <w:rsid w:val="00625367"/>
    <w:rsid w:val="00625BAF"/>
    <w:rsid w:val="006261F1"/>
    <w:rsid w:val="006265FF"/>
    <w:rsid w:val="00626675"/>
    <w:rsid w:val="006267D1"/>
    <w:rsid w:val="006267E0"/>
    <w:rsid w:val="0062681D"/>
    <w:rsid w:val="00626D9F"/>
    <w:rsid w:val="00626EBA"/>
    <w:rsid w:val="00626F76"/>
    <w:rsid w:val="00627252"/>
    <w:rsid w:val="00627798"/>
    <w:rsid w:val="006279C1"/>
    <w:rsid w:val="00627E1B"/>
    <w:rsid w:val="00627E82"/>
    <w:rsid w:val="00630A4A"/>
    <w:rsid w:val="00630C25"/>
    <w:rsid w:val="006310AB"/>
    <w:rsid w:val="006310F2"/>
    <w:rsid w:val="00631319"/>
    <w:rsid w:val="006314E0"/>
    <w:rsid w:val="00631623"/>
    <w:rsid w:val="00631640"/>
    <w:rsid w:val="006317C8"/>
    <w:rsid w:val="00632328"/>
    <w:rsid w:val="00632363"/>
    <w:rsid w:val="006325F5"/>
    <w:rsid w:val="006327C9"/>
    <w:rsid w:val="00633171"/>
    <w:rsid w:val="00633281"/>
    <w:rsid w:val="006335D5"/>
    <w:rsid w:val="00633704"/>
    <w:rsid w:val="0063371C"/>
    <w:rsid w:val="00633F3E"/>
    <w:rsid w:val="00633FD8"/>
    <w:rsid w:val="0063452F"/>
    <w:rsid w:val="00634739"/>
    <w:rsid w:val="00634B9E"/>
    <w:rsid w:val="00634C32"/>
    <w:rsid w:val="0063506D"/>
    <w:rsid w:val="00635339"/>
    <w:rsid w:val="00635395"/>
    <w:rsid w:val="006354C9"/>
    <w:rsid w:val="00635747"/>
    <w:rsid w:val="0063596C"/>
    <w:rsid w:val="00635CBE"/>
    <w:rsid w:val="00635CFD"/>
    <w:rsid w:val="00635E32"/>
    <w:rsid w:val="00635F1D"/>
    <w:rsid w:val="006360B8"/>
    <w:rsid w:val="006362F5"/>
    <w:rsid w:val="006363D3"/>
    <w:rsid w:val="0063680A"/>
    <w:rsid w:val="00636832"/>
    <w:rsid w:val="006369BD"/>
    <w:rsid w:val="00636D84"/>
    <w:rsid w:val="00637177"/>
    <w:rsid w:val="00637EB3"/>
    <w:rsid w:val="00640130"/>
    <w:rsid w:val="00640A6F"/>
    <w:rsid w:val="00640A7E"/>
    <w:rsid w:val="00640B14"/>
    <w:rsid w:val="00640DF4"/>
    <w:rsid w:val="00640E4D"/>
    <w:rsid w:val="00641010"/>
    <w:rsid w:val="006413BD"/>
    <w:rsid w:val="0064157E"/>
    <w:rsid w:val="00641598"/>
    <w:rsid w:val="006415A3"/>
    <w:rsid w:val="00641652"/>
    <w:rsid w:val="00641C2D"/>
    <w:rsid w:val="00641C2E"/>
    <w:rsid w:val="00641CD6"/>
    <w:rsid w:val="00641D20"/>
    <w:rsid w:val="00642046"/>
    <w:rsid w:val="006421B4"/>
    <w:rsid w:val="00642266"/>
    <w:rsid w:val="00642318"/>
    <w:rsid w:val="0064233E"/>
    <w:rsid w:val="00642A85"/>
    <w:rsid w:val="00642B55"/>
    <w:rsid w:val="00643091"/>
    <w:rsid w:val="00643192"/>
    <w:rsid w:val="00643278"/>
    <w:rsid w:val="00643437"/>
    <w:rsid w:val="006434D2"/>
    <w:rsid w:val="00643816"/>
    <w:rsid w:val="006439E8"/>
    <w:rsid w:val="00643C3A"/>
    <w:rsid w:val="00644045"/>
    <w:rsid w:val="00644718"/>
    <w:rsid w:val="00644B71"/>
    <w:rsid w:val="00644D03"/>
    <w:rsid w:val="00645390"/>
    <w:rsid w:val="006454AA"/>
    <w:rsid w:val="006455D6"/>
    <w:rsid w:val="0064594A"/>
    <w:rsid w:val="00645F04"/>
    <w:rsid w:val="006460C8"/>
    <w:rsid w:val="006461B2"/>
    <w:rsid w:val="00646B75"/>
    <w:rsid w:val="00646CE1"/>
    <w:rsid w:val="00646F73"/>
    <w:rsid w:val="00647099"/>
    <w:rsid w:val="00647DE8"/>
    <w:rsid w:val="00650485"/>
    <w:rsid w:val="006506D6"/>
    <w:rsid w:val="00650774"/>
    <w:rsid w:val="00650C9A"/>
    <w:rsid w:val="00651346"/>
    <w:rsid w:val="0065141D"/>
    <w:rsid w:val="006516C9"/>
    <w:rsid w:val="00651787"/>
    <w:rsid w:val="00651C31"/>
    <w:rsid w:val="00651DA0"/>
    <w:rsid w:val="00651DD1"/>
    <w:rsid w:val="00651E83"/>
    <w:rsid w:val="00652575"/>
    <w:rsid w:val="00652744"/>
    <w:rsid w:val="00652BC1"/>
    <w:rsid w:val="00652C0D"/>
    <w:rsid w:val="006531A4"/>
    <w:rsid w:val="006531D6"/>
    <w:rsid w:val="00653200"/>
    <w:rsid w:val="00653403"/>
    <w:rsid w:val="00653451"/>
    <w:rsid w:val="00653843"/>
    <w:rsid w:val="00653851"/>
    <w:rsid w:val="0065388B"/>
    <w:rsid w:val="00653982"/>
    <w:rsid w:val="00653D95"/>
    <w:rsid w:val="0065411F"/>
    <w:rsid w:val="006542D6"/>
    <w:rsid w:val="0065438F"/>
    <w:rsid w:val="00654733"/>
    <w:rsid w:val="006547FE"/>
    <w:rsid w:val="00654E83"/>
    <w:rsid w:val="00655381"/>
    <w:rsid w:val="006553AC"/>
    <w:rsid w:val="00655ADF"/>
    <w:rsid w:val="00655C1A"/>
    <w:rsid w:val="00655C30"/>
    <w:rsid w:val="00655E43"/>
    <w:rsid w:val="00656305"/>
    <w:rsid w:val="0065656E"/>
    <w:rsid w:val="00656608"/>
    <w:rsid w:val="0065669C"/>
    <w:rsid w:val="0065679D"/>
    <w:rsid w:val="00656862"/>
    <w:rsid w:val="00656A62"/>
    <w:rsid w:val="00656AC7"/>
    <w:rsid w:val="00656BA8"/>
    <w:rsid w:val="00656C7E"/>
    <w:rsid w:val="006571C7"/>
    <w:rsid w:val="00657208"/>
    <w:rsid w:val="006577FF"/>
    <w:rsid w:val="00657851"/>
    <w:rsid w:val="00657973"/>
    <w:rsid w:val="00657BB8"/>
    <w:rsid w:val="006601E1"/>
    <w:rsid w:val="006601E5"/>
    <w:rsid w:val="00660262"/>
    <w:rsid w:val="00660712"/>
    <w:rsid w:val="00660AE1"/>
    <w:rsid w:val="00660D3A"/>
    <w:rsid w:val="00660D64"/>
    <w:rsid w:val="00660F8C"/>
    <w:rsid w:val="006610A9"/>
    <w:rsid w:val="0066118C"/>
    <w:rsid w:val="006612AB"/>
    <w:rsid w:val="00661551"/>
    <w:rsid w:val="0066163E"/>
    <w:rsid w:val="00661692"/>
    <w:rsid w:val="00661AFC"/>
    <w:rsid w:val="00661BE4"/>
    <w:rsid w:val="00661CCD"/>
    <w:rsid w:val="00661EA4"/>
    <w:rsid w:val="0066244F"/>
    <w:rsid w:val="0066268E"/>
    <w:rsid w:val="0066270A"/>
    <w:rsid w:val="0066293B"/>
    <w:rsid w:val="0066299B"/>
    <w:rsid w:val="00662A3C"/>
    <w:rsid w:val="00662B4D"/>
    <w:rsid w:val="00662E25"/>
    <w:rsid w:val="00663071"/>
    <w:rsid w:val="006630F4"/>
    <w:rsid w:val="00663409"/>
    <w:rsid w:val="0066363A"/>
    <w:rsid w:val="0066399E"/>
    <w:rsid w:val="00663BA9"/>
    <w:rsid w:val="00663CE3"/>
    <w:rsid w:val="00663F1B"/>
    <w:rsid w:val="0066460C"/>
    <w:rsid w:val="00664729"/>
    <w:rsid w:val="00664766"/>
    <w:rsid w:val="00664A3D"/>
    <w:rsid w:val="00664D48"/>
    <w:rsid w:val="00665111"/>
    <w:rsid w:val="00665282"/>
    <w:rsid w:val="006652A1"/>
    <w:rsid w:val="00665583"/>
    <w:rsid w:val="00665921"/>
    <w:rsid w:val="00665CCC"/>
    <w:rsid w:val="00665CD6"/>
    <w:rsid w:val="00665D0E"/>
    <w:rsid w:val="00665D36"/>
    <w:rsid w:val="00665EAD"/>
    <w:rsid w:val="00665F6F"/>
    <w:rsid w:val="00666210"/>
    <w:rsid w:val="00666412"/>
    <w:rsid w:val="00666766"/>
    <w:rsid w:val="00666DC1"/>
    <w:rsid w:val="00666F9E"/>
    <w:rsid w:val="00666FA2"/>
    <w:rsid w:val="006671F1"/>
    <w:rsid w:val="00667716"/>
    <w:rsid w:val="006677C2"/>
    <w:rsid w:val="006677D5"/>
    <w:rsid w:val="006677F4"/>
    <w:rsid w:val="0066785F"/>
    <w:rsid w:val="00667BDC"/>
    <w:rsid w:val="00667E8E"/>
    <w:rsid w:val="006702AD"/>
    <w:rsid w:val="00670992"/>
    <w:rsid w:val="00670F74"/>
    <w:rsid w:val="00670F8A"/>
    <w:rsid w:val="0067177C"/>
    <w:rsid w:val="00671842"/>
    <w:rsid w:val="006719AC"/>
    <w:rsid w:val="00671B51"/>
    <w:rsid w:val="00671BE7"/>
    <w:rsid w:val="00671D83"/>
    <w:rsid w:val="00671E02"/>
    <w:rsid w:val="00672284"/>
    <w:rsid w:val="00672741"/>
    <w:rsid w:val="006728D6"/>
    <w:rsid w:val="0067290D"/>
    <w:rsid w:val="006732C2"/>
    <w:rsid w:val="0067391D"/>
    <w:rsid w:val="00673F49"/>
    <w:rsid w:val="0067413E"/>
    <w:rsid w:val="006746C4"/>
    <w:rsid w:val="00674799"/>
    <w:rsid w:val="00674879"/>
    <w:rsid w:val="00674A0C"/>
    <w:rsid w:val="00674E7C"/>
    <w:rsid w:val="00674E89"/>
    <w:rsid w:val="00675028"/>
    <w:rsid w:val="0067504A"/>
    <w:rsid w:val="00675102"/>
    <w:rsid w:val="00675160"/>
    <w:rsid w:val="006752AD"/>
    <w:rsid w:val="00675359"/>
    <w:rsid w:val="00675720"/>
    <w:rsid w:val="00675841"/>
    <w:rsid w:val="00675A74"/>
    <w:rsid w:val="00675AC9"/>
    <w:rsid w:val="00675E40"/>
    <w:rsid w:val="00675FC8"/>
    <w:rsid w:val="00676197"/>
    <w:rsid w:val="006766A5"/>
    <w:rsid w:val="00676949"/>
    <w:rsid w:val="006769DD"/>
    <w:rsid w:val="00676E97"/>
    <w:rsid w:val="0067763F"/>
    <w:rsid w:val="0067795D"/>
    <w:rsid w:val="00677B2F"/>
    <w:rsid w:val="00677BA9"/>
    <w:rsid w:val="00677D6F"/>
    <w:rsid w:val="00677EA0"/>
    <w:rsid w:val="00677F79"/>
    <w:rsid w:val="00677FDA"/>
    <w:rsid w:val="00680913"/>
    <w:rsid w:val="00680923"/>
    <w:rsid w:val="00680A05"/>
    <w:rsid w:val="00680DBF"/>
    <w:rsid w:val="0068151B"/>
    <w:rsid w:val="006815D7"/>
    <w:rsid w:val="00681779"/>
    <w:rsid w:val="00681875"/>
    <w:rsid w:val="0068187A"/>
    <w:rsid w:val="006819AE"/>
    <w:rsid w:val="00681C05"/>
    <w:rsid w:val="00681F1F"/>
    <w:rsid w:val="006823E5"/>
    <w:rsid w:val="00682739"/>
    <w:rsid w:val="006827BE"/>
    <w:rsid w:val="006828F4"/>
    <w:rsid w:val="006829EE"/>
    <w:rsid w:val="00682A7B"/>
    <w:rsid w:val="00682CB8"/>
    <w:rsid w:val="006834BD"/>
    <w:rsid w:val="006834EA"/>
    <w:rsid w:val="006836FD"/>
    <w:rsid w:val="006839B4"/>
    <w:rsid w:val="00683C3D"/>
    <w:rsid w:val="00683E4D"/>
    <w:rsid w:val="00684079"/>
    <w:rsid w:val="006840FD"/>
    <w:rsid w:val="0068425C"/>
    <w:rsid w:val="00684307"/>
    <w:rsid w:val="0068455A"/>
    <w:rsid w:val="006845FC"/>
    <w:rsid w:val="006847E2"/>
    <w:rsid w:val="00684FF5"/>
    <w:rsid w:val="006853AB"/>
    <w:rsid w:val="006853C8"/>
    <w:rsid w:val="00685671"/>
    <w:rsid w:val="00685939"/>
    <w:rsid w:val="00685B3D"/>
    <w:rsid w:val="00685B61"/>
    <w:rsid w:val="006867D7"/>
    <w:rsid w:val="006869EF"/>
    <w:rsid w:val="00686B13"/>
    <w:rsid w:val="00686C20"/>
    <w:rsid w:val="00687003"/>
    <w:rsid w:val="006873E2"/>
    <w:rsid w:val="006879F7"/>
    <w:rsid w:val="00687A5F"/>
    <w:rsid w:val="00687A9E"/>
    <w:rsid w:val="00687B29"/>
    <w:rsid w:val="00687C8E"/>
    <w:rsid w:val="00687E80"/>
    <w:rsid w:val="00690551"/>
    <w:rsid w:val="0069085F"/>
    <w:rsid w:val="00690865"/>
    <w:rsid w:val="00690882"/>
    <w:rsid w:val="00690B4F"/>
    <w:rsid w:val="00690B78"/>
    <w:rsid w:val="0069114A"/>
    <w:rsid w:val="00691237"/>
    <w:rsid w:val="006912E1"/>
    <w:rsid w:val="0069147B"/>
    <w:rsid w:val="00691638"/>
    <w:rsid w:val="0069175B"/>
    <w:rsid w:val="00691CCF"/>
    <w:rsid w:val="00692314"/>
    <w:rsid w:val="0069272D"/>
    <w:rsid w:val="006927CA"/>
    <w:rsid w:val="006928AB"/>
    <w:rsid w:val="00692931"/>
    <w:rsid w:val="00692935"/>
    <w:rsid w:val="00692C86"/>
    <w:rsid w:val="00692CA6"/>
    <w:rsid w:val="00692F30"/>
    <w:rsid w:val="00693337"/>
    <w:rsid w:val="0069339D"/>
    <w:rsid w:val="0069373B"/>
    <w:rsid w:val="00693799"/>
    <w:rsid w:val="00693C8E"/>
    <w:rsid w:val="00694471"/>
    <w:rsid w:val="00694806"/>
    <w:rsid w:val="00694930"/>
    <w:rsid w:val="00694974"/>
    <w:rsid w:val="00694C5D"/>
    <w:rsid w:val="00694F17"/>
    <w:rsid w:val="0069536C"/>
    <w:rsid w:val="00695578"/>
    <w:rsid w:val="00695856"/>
    <w:rsid w:val="00695ACE"/>
    <w:rsid w:val="00695B8A"/>
    <w:rsid w:val="00695C5A"/>
    <w:rsid w:val="0069601E"/>
    <w:rsid w:val="00696128"/>
    <w:rsid w:val="006962C0"/>
    <w:rsid w:val="00696362"/>
    <w:rsid w:val="00696662"/>
    <w:rsid w:val="0069676A"/>
    <w:rsid w:val="00696CEA"/>
    <w:rsid w:val="00697738"/>
    <w:rsid w:val="00697B80"/>
    <w:rsid w:val="00697DCA"/>
    <w:rsid w:val="006A0501"/>
    <w:rsid w:val="006A05DE"/>
    <w:rsid w:val="006A09DD"/>
    <w:rsid w:val="006A0F64"/>
    <w:rsid w:val="006A104F"/>
    <w:rsid w:val="006A10A3"/>
    <w:rsid w:val="006A11A2"/>
    <w:rsid w:val="006A1227"/>
    <w:rsid w:val="006A1520"/>
    <w:rsid w:val="006A2501"/>
    <w:rsid w:val="006A27AE"/>
    <w:rsid w:val="006A28E4"/>
    <w:rsid w:val="006A298D"/>
    <w:rsid w:val="006A29A6"/>
    <w:rsid w:val="006A2CB1"/>
    <w:rsid w:val="006A3533"/>
    <w:rsid w:val="006A3D25"/>
    <w:rsid w:val="006A3F57"/>
    <w:rsid w:val="006A4C04"/>
    <w:rsid w:val="006A4DDA"/>
    <w:rsid w:val="006A5636"/>
    <w:rsid w:val="006A58EC"/>
    <w:rsid w:val="006A5B3A"/>
    <w:rsid w:val="006A5EDF"/>
    <w:rsid w:val="006A651E"/>
    <w:rsid w:val="006A654E"/>
    <w:rsid w:val="006A65B2"/>
    <w:rsid w:val="006A661A"/>
    <w:rsid w:val="006A6956"/>
    <w:rsid w:val="006A6A0C"/>
    <w:rsid w:val="006A7139"/>
    <w:rsid w:val="006A73CF"/>
    <w:rsid w:val="006A75F6"/>
    <w:rsid w:val="006A7E43"/>
    <w:rsid w:val="006B00C3"/>
    <w:rsid w:val="006B0CEA"/>
    <w:rsid w:val="006B0E1F"/>
    <w:rsid w:val="006B15EB"/>
    <w:rsid w:val="006B18AB"/>
    <w:rsid w:val="006B18D2"/>
    <w:rsid w:val="006B1990"/>
    <w:rsid w:val="006B1E2B"/>
    <w:rsid w:val="006B2979"/>
    <w:rsid w:val="006B2C82"/>
    <w:rsid w:val="006B2CBF"/>
    <w:rsid w:val="006B2F3D"/>
    <w:rsid w:val="006B36A3"/>
    <w:rsid w:val="006B3823"/>
    <w:rsid w:val="006B386B"/>
    <w:rsid w:val="006B3E8B"/>
    <w:rsid w:val="006B4CB3"/>
    <w:rsid w:val="006B4F42"/>
    <w:rsid w:val="006B4F58"/>
    <w:rsid w:val="006B4FD4"/>
    <w:rsid w:val="006B5473"/>
    <w:rsid w:val="006B56B8"/>
    <w:rsid w:val="006B5874"/>
    <w:rsid w:val="006B5CB1"/>
    <w:rsid w:val="006B6461"/>
    <w:rsid w:val="006B64F3"/>
    <w:rsid w:val="006B6A70"/>
    <w:rsid w:val="006B6BBF"/>
    <w:rsid w:val="006B6DA1"/>
    <w:rsid w:val="006B701F"/>
    <w:rsid w:val="006B7103"/>
    <w:rsid w:val="006B72C1"/>
    <w:rsid w:val="006B76CA"/>
    <w:rsid w:val="006B7A07"/>
    <w:rsid w:val="006B7A2E"/>
    <w:rsid w:val="006C00CD"/>
    <w:rsid w:val="006C0155"/>
    <w:rsid w:val="006C028A"/>
    <w:rsid w:val="006C049D"/>
    <w:rsid w:val="006C0654"/>
    <w:rsid w:val="006C06EB"/>
    <w:rsid w:val="006C07D6"/>
    <w:rsid w:val="006C0819"/>
    <w:rsid w:val="006C09FA"/>
    <w:rsid w:val="006C0A01"/>
    <w:rsid w:val="006C10AC"/>
    <w:rsid w:val="006C1245"/>
    <w:rsid w:val="006C1375"/>
    <w:rsid w:val="006C1610"/>
    <w:rsid w:val="006C1C26"/>
    <w:rsid w:val="006C1D23"/>
    <w:rsid w:val="006C1FC8"/>
    <w:rsid w:val="006C22A0"/>
    <w:rsid w:val="006C28B6"/>
    <w:rsid w:val="006C3162"/>
    <w:rsid w:val="006C3D62"/>
    <w:rsid w:val="006C3E6C"/>
    <w:rsid w:val="006C3F09"/>
    <w:rsid w:val="006C3FF8"/>
    <w:rsid w:val="006C448D"/>
    <w:rsid w:val="006C450C"/>
    <w:rsid w:val="006C4510"/>
    <w:rsid w:val="006C4A4C"/>
    <w:rsid w:val="006C4BA5"/>
    <w:rsid w:val="006C4CA0"/>
    <w:rsid w:val="006C53DA"/>
    <w:rsid w:val="006C55A6"/>
    <w:rsid w:val="006C5612"/>
    <w:rsid w:val="006C5A56"/>
    <w:rsid w:val="006C6024"/>
    <w:rsid w:val="006C6101"/>
    <w:rsid w:val="006C6113"/>
    <w:rsid w:val="006C622F"/>
    <w:rsid w:val="006C6AB7"/>
    <w:rsid w:val="006C6C90"/>
    <w:rsid w:val="006C6CFE"/>
    <w:rsid w:val="006C7257"/>
    <w:rsid w:val="006C76C1"/>
    <w:rsid w:val="006C7C05"/>
    <w:rsid w:val="006D00E3"/>
    <w:rsid w:val="006D021B"/>
    <w:rsid w:val="006D04F5"/>
    <w:rsid w:val="006D060C"/>
    <w:rsid w:val="006D071F"/>
    <w:rsid w:val="006D09B3"/>
    <w:rsid w:val="006D0DFA"/>
    <w:rsid w:val="006D0F71"/>
    <w:rsid w:val="006D112D"/>
    <w:rsid w:val="006D15B1"/>
    <w:rsid w:val="006D15FB"/>
    <w:rsid w:val="006D1906"/>
    <w:rsid w:val="006D1AAE"/>
    <w:rsid w:val="006D1C78"/>
    <w:rsid w:val="006D1ED0"/>
    <w:rsid w:val="006D2276"/>
    <w:rsid w:val="006D2509"/>
    <w:rsid w:val="006D2695"/>
    <w:rsid w:val="006D2762"/>
    <w:rsid w:val="006D28E8"/>
    <w:rsid w:val="006D2A64"/>
    <w:rsid w:val="006D2C21"/>
    <w:rsid w:val="006D37A6"/>
    <w:rsid w:val="006D38ED"/>
    <w:rsid w:val="006D3B4E"/>
    <w:rsid w:val="006D3BBB"/>
    <w:rsid w:val="006D4901"/>
    <w:rsid w:val="006D4A36"/>
    <w:rsid w:val="006D4E29"/>
    <w:rsid w:val="006D4E60"/>
    <w:rsid w:val="006D4EDE"/>
    <w:rsid w:val="006D4FA4"/>
    <w:rsid w:val="006D5030"/>
    <w:rsid w:val="006D5485"/>
    <w:rsid w:val="006D58F8"/>
    <w:rsid w:val="006D5B2F"/>
    <w:rsid w:val="006D5B9D"/>
    <w:rsid w:val="006D5DCB"/>
    <w:rsid w:val="006D60E3"/>
    <w:rsid w:val="006D615F"/>
    <w:rsid w:val="006D62C8"/>
    <w:rsid w:val="006D66F2"/>
    <w:rsid w:val="006D67B3"/>
    <w:rsid w:val="006D6A72"/>
    <w:rsid w:val="006D6BCF"/>
    <w:rsid w:val="006D6BE9"/>
    <w:rsid w:val="006D6BF3"/>
    <w:rsid w:val="006D6E02"/>
    <w:rsid w:val="006D6ECB"/>
    <w:rsid w:val="006D719B"/>
    <w:rsid w:val="006D7699"/>
    <w:rsid w:val="006D77B6"/>
    <w:rsid w:val="006D7950"/>
    <w:rsid w:val="006D7999"/>
    <w:rsid w:val="006D7BE8"/>
    <w:rsid w:val="006D7DA9"/>
    <w:rsid w:val="006D7F5C"/>
    <w:rsid w:val="006E01DC"/>
    <w:rsid w:val="006E0366"/>
    <w:rsid w:val="006E09DA"/>
    <w:rsid w:val="006E0C03"/>
    <w:rsid w:val="006E0D3E"/>
    <w:rsid w:val="006E0FEB"/>
    <w:rsid w:val="006E10DF"/>
    <w:rsid w:val="006E1664"/>
    <w:rsid w:val="006E16F8"/>
    <w:rsid w:val="006E1772"/>
    <w:rsid w:val="006E1F9C"/>
    <w:rsid w:val="006E1FE2"/>
    <w:rsid w:val="006E229A"/>
    <w:rsid w:val="006E23A5"/>
    <w:rsid w:val="006E23D4"/>
    <w:rsid w:val="006E2B29"/>
    <w:rsid w:val="006E3102"/>
    <w:rsid w:val="006E318D"/>
    <w:rsid w:val="006E3193"/>
    <w:rsid w:val="006E347E"/>
    <w:rsid w:val="006E36AF"/>
    <w:rsid w:val="006E36F5"/>
    <w:rsid w:val="006E3BF2"/>
    <w:rsid w:val="006E3D8B"/>
    <w:rsid w:val="006E3DC4"/>
    <w:rsid w:val="006E3F59"/>
    <w:rsid w:val="006E4362"/>
    <w:rsid w:val="006E43F2"/>
    <w:rsid w:val="006E443F"/>
    <w:rsid w:val="006E4723"/>
    <w:rsid w:val="006E4752"/>
    <w:rsid w:val="006E4773"/>
    <w:rsid w:val="006E4D74"/>
    <w:rsid w:val="006E4E22"/>
    <w:rsid w:val="006E5193"/>
    <w:rsid w:val="006E5463"/>
    <w:rsid w:val="006E54D5"/>
    <w:rsid w:val="006E5B2A"/>
    <w:rsid w:val="006E5C1F"/>
    <w:rsid w:val="006E5D1B"/>
    <w:rsid w:val="006E63D3"/>
    <w:rsid w:val="006E645D"/>
    <w:rsid w:val="006E6AF0"/>
    <w:rsid w:val="006E6CE7"/>
    <w:rsid w:val="006E6F8F"/>
    <w:rsid w:val="006E717A"/>
    <w:rsid w:val="006E7420"/>
    <w:rsid w:val="006E7630"/>
    <w:rsid w:val="006E767F"/>
    <w:rsid w:val="006E7C4A"/>
    <w:rsid w:val="006E7DD0"/>
    <w:rsid w:val="006E7E0E"/>
    <w:rsid w:val="006E7F2B"/>
    <w:rsid w:val="006F04B0"/>
    <w:rsid w:val="006F056D"/>
    <w:rsid w:val="006F056F"/>
    <w:rsid w:val="006F06BF"/>
    <w:rsid w:val="006F08FD"/>
    <w:rsid w:val="006F093E"/>
    <w:rsid w:val="006F0CA8"/>
    <w:rsid w:val="006F0FE4"/>
    <w:rsid w:val="006F1335"/>
    <w:rsid w:val="006F1762"/>
    <w:rsid w:val="006F1848"/>
    <w:rsid w:val="006F1BAD"/>
    <w:rsid w:val="006F1F9B"/>
    <w:rsid w:val="006F20ED"/>
    <w:rsid w:val="006F2152"/>
    <w:rsid w:val="006F23CE"/>
    <w:rsid w:val="006F2456"/>
    <w:rsid w:val="006F2831"/>
    <w:rsid w:val="006F2A08"/>
    <w:rsid w:val="006F2A58"/>
    <w:rsid w:val="006F2C0F"/>
    <w:rsid w:val="006F2F60"/>
    <w:rsid w:val="006F322F"/>
    <w:rsid w:val="006F33C4"/>
    <w:rsid w:val="006F345D"/>
    <w:rsid w:val="006F3742"/>
    <w:rsid w:val="006F39C2"/>
    <w:rsid w:val="006F39DF"/>
    <w:rsid w:val="006F3F00"/>
    <w:rsid w:val="006F3FB7"/>
    <w:rsid w:val="006F418E"/>
    <w:rsid w:val="006F423C"/>
    <w:rsid w:val="006F42FB"/>
    <w:rsid w:val="006F477F"/>
    <w:rsid w:val="006F47BF"/>
    <w:rsid w:val="006F47C6"/>
    <w:rsid w:val="006F4B7C"/>
    <w:rsid w:val="006F4CA2"/>
    <w:rsid w:val="006F4CDA"/>
    <w:rsid w:val="006F4FFD"/>
    <w:rsid w:val="006F5877"/>
    <w:rsid w:val="006F5997"/>
    <w:rsid w:val="006F5AC5"/>
    <w:rsid w:val="006F5B63"/>
    <w:rsid w:val="006F5F7E"/>
    <w:rsid w:val="006F6217"/>
    <w:rsid w:val="006F627D"/>
    <w:rsid w:val="006F6472"/>
    <w:rsid w:val="006F65A3"/>
    <w:rsid w:val="006F69FC"/>
    <w:rsid w:val="006F6FB9"/>
    <w:rsid w:val="006F7690"/>
    <w:rsid w:val="006F7D3F"/>
    <w:rsid w:val="00700011"/>
    <w:rsid w:val="0070008C"/>
    <w:rsid w:val="007000C2"/>
    <w:rsid w:val="00700156"/>
    <w:rsid w:val="0070027E"/>
    <w:rsid w:val="00700892"/>
    <w:rsid w:val="007009C6"/>
    <w:rsid w:val="00700A23"/>
    <w:rsid w:val="007012F0"/>
    <w:rsid w:val="0070140C"/>
    <w:rsid w:val="0070144E"/>
    <w:rsid w:val="00701494"/>
    <w:rsid w:val="00701919"/>
    <w:rsid w:val="007021B9"/>
    <w:rsid w:val="00702244"/>
    <w:rsid w:val="00702397"/>
    <w:rsid w:val="00702674"/>
    <w:rsid w:val="00702740"/>
    <w:rsid w:val="007029AC"/>
    <w:rsid w:val="00702CC4"/>
    <w:rsid w:val="00702D06"/>
    <w:rsid w:val="00702DD4"/>
    <w:rsid w:val="00702ECD"/>
    <w:rsid w:val="00702F53"/>
    <w:rsid w:val="00703287"/>
    <w:rsid w:val="00703438"/>
    <w:rsid w:val="007034EE"/>
    <w:rsid w:val="00703618"/>
    <w:rsid w:val="0070372B"/>
    <w:rsid w:val="0070385F"/>
    <w:rsid w:val="00703B09"/>
    <w:rsid w:val="0070439D"/>
    <w:rsid w:val="00704950"/>
    <w:rsid w:val="00704A09"/>
    <w:rsid w:val="00704B8D"/>
    <w:rsid w:val="00704E4C"/>
    <w:rsid w:val="00705206"/>
    <w:rsid w:val="007056FE"/>
    <w:rsid w:val="0070571C"/>
    <w:rsid w:val="00705773"/>
    <w:rsid w:val="0070581B"/>
    <w:rsid w:val="00705878"/>
    <w:rsid w:val="00705AE4"/>
    <w:rsid w:val="00705B0F"/>
    <w:rsid w:val="00705BB2"/>
    <w:rsid w:val="00705C5F"/>
    <w:rsid w:val="00705D9D"/>
    <w:rsid w:val="00705FBA"/>
    <w:rsid w:val="007060DC"/>
    <w:rsid w:val="007061AC"/>
    <w:rsid w:val="0070633A"/>
    <w:rsid w:val="00706398"/>
    <w:rsid w:val="0070652F"/>
    <w:rsid w:val="0070658C"/>
    <w:rsid w:val="00706904"/>
    <w:rsid w:val="00706923"/>
    <w:rsid w:val="00706DA5"/>
    <w:rsid w:val="00706E94"/>
    <w:rsid w:val="00706FAB"/>
    <w:rsid w:val="0070736B"/>
    <w:rsid w:val="0070739A"/>
    <w:rsid w:val="00707727"/>
    <w:rsid w:val="007077CB"/>
    <w:rsid w:val="0070791A"/>
    <w:rsid w:val="00707CBC"/>
    <w:rsid w:val="00707E79"/>
    <w:rsid w:val="007101E8"/>
    <w:rsid w:val="007101F8"/>
    <w:rsid w:val="007104EE"/>
    <w:rsid w:val="0071084B"/>
    <w:rsid w:val="007108FF"/>
    <w:rsid w:val="00711087"/>
    <w:rsid w:val="0071116D"/>
    <w:rsid w:val="00711454"/>
    <w:rsid w:val="0071171B"/>
    <w:rsid w:val="007117F4"/>
    <w:rsid w:val="00711A4C"/>
    <w:rsid w:val="007121ED"/>
    <w:rsid w:val="007122F4"/>
    <w:rsid w:val="00712776"/>
    <w:rsid w:val="00713029"/>
    <w:rsid w:val="00713580"/>
    <w:rsid w:val="00713616"/>
    <w:rsid w:val="00713639"/>
    <w:rsid w:val="0071382C"/>
    <w:rsid w:val="007138E6"/>
    <w:rsid w:val="007139D4"/>
    <w:rsid w:val="00713C79"/>
    <w:rsid w:val="00713E50"/>
    <w:rsid w:val="007141E7"/>
    <w:rsid w:val="00714B92"/>
    <w:rsid w:val="00714C1C"/>
    <w:rsid w:val="00714E5E"/>
    <w:rsid w:val="00715079"/>
    <w:rsid w:val="0071513A"/>
    <w:rsid w:val="007155BD"/>
    <w:rsid w:val="007156FE"/>
    <w:rsid w:val="0071574C"/>
    <w:rsid w:val="007157BC"/>
    <w:rsid w:val="00715869"/>
    <w:rsid w:val="00715B5F"/>
    <w:rsid w:val="00715B8D"/>
    <w:rsid w:val="0071610E"/>
    <w:rsid w:val="00716284"/>
    <w:rsid w:val="0071661B"/>
    <w:rsid w:val="007166B4"/>
    <w:rsid w:val="00716793"/>
    <w:rsid w:val="00716838"/>
    <w:rsid w:val="007169EB"/>
    <w:rsid w:val="00716A96"/>
    <w:rsid w:val="007171A6"/>
    <w:rsid w:val="007171CD"/>
    <w:rsid w:val="00717659"/>
    <w:rsid w:val="00717717"/>
    <w:rsid w:val="00717BB2"/>
    <w:rsid w:val="0072005B"/>
    <w:rsid w:val="0072005F"/>
    <w:rsid w:val="00720425"/>
    <w:rsid w:val="007204E2"/>
    <w:rsid w:val="007205FC"/>
    <w:rsid w:val="0072066F"/>
    <w:rsid w:val="00720AB8"/>
    <w:rsid w:val="00720B06"/>
    <w:rsid w:val="00720C5D"/>
    <w:rsid w:val="00720CBA"/>
    <w:rsid w:val="007210EB"/>
    <w:rsid w:val="00721699"/>
    <w:rsid w:val="007217F4"/>
    <w:rsid w:val="00721F2E"/>
    <w:rsid w:val="00722052"/>
    <w:rsid w:val="00722158"/>
    <w:rsid w:val="0072249E"/>
    <w:rsid w:val="00722511"/>
    <w:rsid w:val="007228CE"/>
    <w:rsid w:val="007228E2"/>
    <w:rsid w:val="00722CD1"/>
    <w:rsid w:val="00722F22"/>
    <w:rsid w:val="0072333C"/>
    <w:rsid w:val="00723602"/>
    <w:rsid w:val="0072364B"/>
    <w:rsid w:val="007238DF"/>
    <w:rsid w:val="007239E2"/>
    <w:rsid w:val="00723B18"/>
    <w:rsid w:val="00723FCD"/>
    <w:rsid w:val="007242B0"/>
    <w:rsid w:val="007243AB"/>
    <w:rsid w:val="0072447C"/>
    <w:rsid w:val="007249B4"/>
    <w:rsid w:val="00724AAA"/>
    <w:rsid w:val="00724E62"/>
    <w:rsid w:val="00725548"/>
    <w:rsid w:val="00725754"/>
    <w:rsid w:val="00725957"/>
    <w:rsid w:val="00725D86"/>
    <w:rsid w:val="00726049"/>
    <w:rsid w:val="0072640B"/>
    <w:rsid w:val="00726997"/>
    <w:rsid w:val="00726D18"/>
    <w:rsid w:val="007270CF"/>
    <w:rsid w:val="0072723A"/>
    <w:rsid w:val="0072770E"/>
    <w:rsid w:val="0072798B"/>
    <w:rsid w:val="00727D75"/>
    <w:rsid w:val="00727FCD"/>
    <w:rsid w:val="0073073D"/>
    <w:rsid w:val="00730C0E"/>
    <w:rsid w:val="00731054"/>
    <w:rsid w:val="0073110A"/>
    <w:rsid w:val="0073122F"/>
    <w:rsid w:val="007315A3"/>
    <w:rsid w:val="0073173F"/>
    <w:rsid w:val="00731DB1"/>
    <w:rsid w:val="00731F7C"/>
    <w:rsid w:val="007320FD"/>
    <w:rsid w:val="0073220D"/>
    <w:rsid w:val="00732797"/>
    <w:rsid w:val="00732E89"/>
    <w:rsid w:val="00732EAA"/>
    <w:rsid w:val="00732EF1"/>
    <w:rsid w:val="0073333B"/>
    <w:rsid w:val="0073354A"/>
    <w:rsid w:val="007335B2"/>
    <w:rsid w:val="007336DF"/>
    <w:rsid w:val="0073371B"/>
    <w:rsid w:val="00733863"/>
    <w:rsid w:val="00733A73"/>
    <w:rsid w:val="00733C11"/>
    <w:rsid w:val="00734068"/>
    <w:rsid w:val="00734416"/>
    <w:rsid w:val="00734697"/>
    <w:rsid w:val="00734750"/>
    <w:rsid w:val="007347BE"/>
    <w:rsid w:val="00734AC3"/>
    <w:rsid w:val="00734BD3"/>
    <w:rsid w:val="007351EC"/>
    <w:rsid w:val="0073539A"/>
    <w:rsid w:val="007356A1"/>
    <w:rsid w:val="007356E1"/>
    <w:rsid w:val="007359E2"/>
    <w:rsid w:val="00735AA1"/>
    <w:rsid w:val="00735E7D"/>
    <w:rsid w:val="0073601C"/>
    <w:rsid w:val="007360CD"/>
    <w:rsid w:val="00736658"/>
    <w:rsid w:val="007367A4"/>
    <w:rsid w:val="00736B21"/>
    <w:rsid w:val="00736E96"/>
    <w:rsid w:val="00736E9C"/>
    <w:rsid w:val="00736F59"/>
    <w:rsid w:val="007370FF"/>
    <w:rsid w:val="007371FC"/>
    <w:rsid w:val="00737259"/>
    <w:rsid w:val="0073741C"/>
    <w:rsid w:val="007374F7"/>
    <w:rsid w:val="007375AA"/>
    <w:rsid w:val="00737848"/>
    <w:rsid w:val="0073787A"/>
    <w:rsid w:val="00737954"/>
    <w:rsid w:val="00737FE2"/>
    <w:rsid w:val="0074014F"/>
    <w:rsid w:val="00740168"/>
    <w:rsid w:val="00740495"/>
    <w:rsid w:val="00740A7E"/>
    <w:rsid w:val="00740AD1"/>
    <w:rsid w:val="00740AFA"/>
    <w:rsid w:val="00740C07"/>
    <w:rsid w:val="00740C76"/>
    <w:rsid w:val="00740CAA"/>
    <w:rsid w:val="00740D38"/>
    <w:rsid w:val="00741539"/>
    <w:rsid w:val="007415D7"/>
    <w:rsid w:val="00741668"/>
    <w:rsid w:val="007417C0"/>
    <w:rsid w:val="00741A61"/>
    <w:rsid w:val="00741F7E"/>
    <w:rsid w:val="00742578"/>
    <w:rsid w:val="007425EF"/>
    <w:rsid w:val="00742BF7"/>
    <w:rsid w:val="00742CAA"/>
    <w:rsid w:val="007437CE"/>
    <w:rsid w:val="007437F7"/>
    <w:rsid w:val="007437FC"/>
    <w:rsid w:val="00743C6E"/>
    <w:rsid w:val="00743C8B"/>
    <w:rsid w:val="0074425D"/>
    <w:rsid w:val="007445E4"/>
    <w:rsid w:val="00744876"/>
    <w:rsid w:val="00744A05"/>
    <w:rsid w:val="00744D30"/>
    <w:rsid w:val="00744F4B"/>
    <w:rsid w:val="0074545C"/>
    <w:rsid w:val="007455DD"/>
    <w:rsid w:val="00745799"/>
    <w:rsid w:val="00745AED"/>
    <w:rsid w:val="00745D2F"/>
    <w:rsid w:val="00746027"/>
    <w:rsid w:val="007463E5"/>
    <w:rsid w:val="0074644A"/>
    <w:rsid w:val="0074655B"/>
    <w:rsid w:val="00746751"/>
    <w:rsid w:val="00746CA2"/>
    <w:rsid w:val="00747028"/>
    <w:rsid w:val="00747112"/>
    <w:rsid w:val="0074721F"/>
    <w:rsid w:val="00747792"/>
    <w:rsid w:val="00747877"/>
    <w:rsid w:val="007478F5"/>
    <w:rsid w:val="00747AC5"/>
    <w:rsid w:val="00750202"/>
    <w:rsid w:val="00750612"/>
    <w:rsid w:val="007507BC"/>
    <w:rsid w:val="00750AF5"/>
    <w:rsid w:val="00750B00"/>
    <w:rsid w:val="00750B87"/>
    <w:rsid w:val="00750C8D"/>
    <w:rsid w:val="00750DDC"/>
    <w:rsid w:val="00750E00"/>
    <w:rsid w:val="007510D1"/>
    <w:rsid w:val="00751244"/>
    <w:rsid w:val="00751D4F"/>
    <w:rsid w:val="00751E9F"/>
    <w:rsid w:val="00752406"/>
    <w:rsid w:val="007525A2"/>
    <w:rsid w:val="007527C4"/>
    <w:rsid w:val="00752A24"/>
    <w:rsid w:val="00752CCA"/>
    <w:rsid w:val="00752D19"/>
    <w:rsid w:val="00752E98"/>
    <w:rsid w:val="007531A5"/>
    <w:rsid w:val="007532D2"/>
    <w:rsid w:val="007538CB"/>
    <w:rsid w:val="00753A6B"/>
    <w:rsid w:val="007543A8"/>
    <w:rsid w:val="007543D0"/>
    <w:rsid w:val="00754463"/>
    <w:rsid w:val="007545C3"/>
    <w:rsid w:val="007546CA"/>
    <w:rsid w:val="00754BDF"/>
    <w:rsid w:val="00754EB6"/>
    <w:rsid w:val="0075505C"/>
    <w:rsid w:val="00755225"/>
    <w:rsid w:val="007552E9"/>
    <w:rsid w:val="00755371"/>
    <w:rsid w:val="007558A9"/>
    <w:rsid w:val="00755A2C"/>
    <w:rsid w:val="00755ABA"/>
    <w:rsid w:val="00755E8D"/>
    <w:rsid w:val="00756312"/>
    <w:rsid w:val="00756544"/>
    <w:rsid w:val="0075689F"/>
    <w:rsid w:val="00756991"/>
    <w:rsid w:val="00756B83"/>
    <w:rsid w:val="00756BF5"/>
    <w:rsid w:val="00756C83"/>
    <w:rsid w:val="007572B4"/>
    <w:rsid w:val="0075733A"/>
    <w:rsid w:val="0075747D"/>
    <w:rsid w:val="0075754A"/>
    <w:rsid w:val="007575EB"/>
    <w:rsid w:val="0075772B"/>
    <w:rsid w:val="007577AD"/>
    <w:rsid w:val="00757A49"/>
    <w:rsid w:val="00757A9C"/>
    <w:rsid w:val="00757ADB"/>
    <w:rsid w:val="00757E33"/>
    <w:rsid w:val="00760195"/>
    <w:rsid w:val="007602EB"/>
    <w:rsid w:val="0076046C"/>
    <w:rsid w:val="00760688"/>
    <w:rsid w:val="007608E0"/>
    <w:rsid w:val="00760E75"/>
    <w:rsid w:val="00760FD9"/>
    <w:rsid w:val="007610D1"/>
    <w:rsid w:val="00761310"/>
    <w:rsid w:val="0076134A"/>
    <w:rsid w:val="007613B6"/>
    <w:rsid w:val="007618E5"/>
    <w:rsid w:val="00761B91"/>
    <w:rsid w:val="00761C34"/>
    <w:rsid w:val="00761D96"/>
    <w:rsid w:val="007624F3"/>
    <w:rsid w:val="00762880"/>
    <w:rsid w:val="00762992"/>
    <w:rsid w:val="00762A8A"/>
    <w:rsid w:val="00762B9B"/>
    <w:rsid w:val="00762C5D"/>
    <w:rsid w:val="0076311D"/>
    <w:rsid w:val="00763212"/>
    <w:rsid w:val="007632AB"/>
    <w:rsid w:val="0076381B"/>
    <w:rsid w:val="00763A8C"/>
    <w:rsid w:val="00763AC0"/>
    <w:rsid w:val="00763B0C"/>
    <w:rsid w:val="00763D2D"/>
    <w:rsid w:val="00763F3F"/>
    <w:rsid w:val="007641C2"/>
    <w:rsid w:val="00764613"/>
    <w:rsid w:val="00764693"/>
    <w:rsid w:val="007646C7"/>
    <w:rsid w:val="007648DF"/>
    <w:rsid w:val="00764F28"/>
    <w:rsid w:val="00764F66"/>
    <w:rsid w:val="0076510B"/>
    <w:rsid w:val="007651FF"/>
    <w:rsid w:val="007659BA"/>
    <w:rsid w:val="00765B55"/>
    <w:rsid w:val="00765B5D"/>
    <w:rsid w:val="00765C20"/>
    <w:rsid w:val="00765CF8"/>
    <w:rsid w:val="00765D93"/>
    <w:rsid w:val="007661E3"/>
    <w:rsid w:val="007662A8"/>
    <w:rsid w:val="007668EC"/>
    <w:rsid w:val="00766B4E"/>
    <w:rsid w:val="00766C53"/>
    <w:rsid w:val="00767082"/>
    <w:rsid w:val="00767313"/>
    <w:rsid w:val="00767457"/>
    <w:rsid w:val="00767668"/>
    <w:rsid w:val="00767A89"/>
    <w:rsid w:val="00767B13"/>
    <w:rsid w:val="00767E2B"/>
    <w:rsid w:val="00767F16"/>
    <w:rsid w:val="00770734"/>
    <w:rsid w:val="00770834"/>
    <w:rsid w:val="00770850"/>
    <w:rsid w:val="00770929"/>
    <w:rsid w:val="00770EE1"/>
    <w:rsid w:val="00770FAA"/>
    <w:rsid w:val="0077110E"/>
    <w:rsid w:val="007714C3"/>
    <w:rsid w:val="007717AD"/>
    <w:rsid w:val="00771A22"/>
    <w:rsid w:val="00771A63"/>
    <w:rsid w:val="00771AFB"/>
    <w:rsid w:val="007721BB"/>
    <w:rsid w:val="00772474"/>
    <w:rsid w:val="00772512"/>
    <w:rsid w:val="007729E6"/>
    <w:rsid w:val="00772B11"/>
    <w:rsid w:val="00772D01"/>
    <w:rsid w:val="00772F41"/>
    <w:rsid w:val="007731DC"/>
    <w:rsid w:val="00773896"/>
    <w:rsid w:val="00773BEF"/>
    <w:rsid w:val="00773E32"/>
    <w:rsid w:val="0077408E"/>
    <w:rsid w:val="007745F1"/>
    <w:rsid w:val="00774715"/>
    <w:rsid w:val="0077476C"/>
    <w:rsid w:val="00774A0F"/>
    <w:rsid w:val="00774A40"/>
    <w:rsid w:val="00774E45"/>
    <w:rsid w:val="00774EBF"/>
    <w:rsid w:val="007752A2"/>
    <w:rsid w:val="0077536B"/>
    <w:rsid w:val="007756FC"/>
    <w:rsid w:val="00775BC7"/>
    <w:rsid w:val="00775D03"/>
    <w:rsid w:val="00775DFF"/>
    <w:rsid w:val="00776039"/>
    <w:rsid w:val="0077617C"/>
    <w:rsid w:val="007770A7"/>
    <w:rsid w:val="0077731A"/>
    <w:rsid w:val="0077732D"/>
    <w:rsid w:val="00777419"/>
    <w:rsid w:val="007777D8"/>
    <w:rsid w:val="00777D5D"/>
    <w:rsid w:val="00780027"/>
    <w:rsid w:val="007803CF"/>
    <w:rsid w:val="007804EC"/>
    <w:rsid w:val="0078067C"/>
    <w:rsid w:val="0078081A"/>
    <w:rsid w:val="007808C6"/>
    <w:rsid w:val="00780BBF"/>
    <w:rsid w:val="00780CF9"/>
    <w:rsid w:val="00780F30"/>
    <w:rsid w:val="007810F8"/>
    <w:rsid w:val="007811F5"/>
    <w:rsid w:val="007814E2"/>
    <w:rsid w:val="007815F5"/>
    <w:rsid w:val="0078168B"/>
    <w:rsid w:val="007816BC"/>
    <w:rsid w:val="00781762"/>
    <w:rsid w:val="007820BE"/>
    <w:rsid w:val="0078210A"/>
    <w:rsid w:val="00782337"/>
    <w:rsid w:val="007823D9"/>
    <w:rsid w:val="007823F3"/>
    <w:rsid w:val="007829C3"/>
    <w:rsid w:val="00782D40"/>
    <w:rsid w:val="00782DF5"/>
    <w:rsid w:val="00782FDC"/>
    <w:rsid w:val="00783012"/>
    <w:rsid w:val="007830B2"/>
    <w:rsid w:val="00783108"/>
    <w:rsid w:val="00783237"/>
    <w:rsid w:val="00783395"/>
    <w:rsid w:val="00783556"/>
    <w:rsid w:val="00783898"/>
    <w:rsid w:val="00783AF4"/>
    <w:rsid w:val="00784298"/>
    <w:rsid w:val="007843F0"/>
    <w:rsid w:val="0078486B"/>
    <w:rsid w:val="00784B9A"/>
    <w:rsid w:val="00784C7D"/>
    <w:rsid w:val="00784D22"/>
    <w:rsid w:val="00784DF2"/>
    <w:rsid w:val="00784E06"/>
    <w:rsid w:val="00784E4C"/>
    <w:rsid w:val="00784F3E"/>
    <w:rsid w:val="007850DA"/>
    <w:rsid w:val="0078530B"/>
    <w:rsid w:val="0078536B"/>
    <w:rsid w:val="0078546C"/>
    <w:rsid w:val="0078574D"/>
    <w:rsid w:val="00785AC3"/>
    <w:rsid w:val="00785DE5"/>
    <w:rsid w:val="00785E01"/>
    <w:rsid w:val="007863F6"/>
    <w:rsid w:val="007864CA"/>
    <w:rsid w:val="007864FF"/>
    <w:rsid w:val="0078675D"/>
    <w:rsid w:val="007867DB"/>
    <w:rsid w:val="0078688D"/>
    <w:rsid w:val="00786A2E"/>
    <w:rsid w:val="00786DEA"/>
    <w:rsid w:val="00787167"/>
    <w:rsid w:val="007872B5"/>
    <w:rsid w:val="007873B5"/>
    <w:rsid w:val="00787447"/>
    <w:rsid w:val="00787AAB"/>
    <w:rsid w:val="00787BCA"/>
    <w:rsid w:val="00787C24"/>
    <w:rsid w:val="00787CA7"/>
    <w:rsid w:val="0079027A"/>
    <w:rsid w:val="00790329"/>
    <w:rsid w:val="00790628"/>
    <w:rsid w:val="007906AE"/>
    <w:rsid w:val="007908E9"/>
    <w:rsid w:val="0079097E"/>
    <w:rsid w:val="00790F0A"/>
    <w:rsid w:val="007910BC"/>
    <w:rsid w:val="00791442"/>
    <w:rsid w:val="0079199F"/>
    <w:rsid w:val="007919EC"/>
    <w:rsid w:val="00791EF6"/>
    <w:rsid w:val="00792043"/>
    <w:rsid w:val="00792224"/>
    <w:rsid w:val="0079233B"/>
    <w:rsid w:val="00792462"/>
    <w:rsid w:val="00792644"/>
    <w:rsid w:val="007926DA"/>
    <w:rsid w:val="00792A68"/>
    <w:rsid w:val="00792EE2"/>
    <w:rsid w:val="00793034"/>
    <w:rsid w:val="0079374F"/>
    <w:rsid w:val="00793819"/>
    <w:rsid w:val="00793A40"/>
    <w:rsid w:val="007941F2"/>
    <w:rsid w:val="00794923"/>
    <w:rsid w:val="00794961"/>
    <w:rsid w:val="0079497F"/>
    <w:rsid w:val="00794A2A"/>
    <w:rsid w:val="00794BE9"/>
    <w:rsid w:val="00794D00"/>
    <w:rsid w:val="00794E1A"/>
    <w:rsid w:val="00794F33"/>
    <w:rsid w:val="00794F36"/>
    <w:rsid w:val="0079531E"/>
    <w:rsid w:val="007953CE"/>
    <w:rsid w:val="007953EC"/>
    <w:rsid w:val="00795530"/>
    <w:rsid w:val="00795786"/>
    <w:rsid w:val="00795972"/>
    <w:rsid w:val="00795D1A"/>
    <w:rsid w:val="00796519"/>
    <w:rsid w:val="00796579"/>
    <w:rsid w:val="0079690A"/>
    <w:rsid w:val="00796A9D"/>
    <w:rsid w:val="00796ACE"/>
    <w:rsid w:val="00796ED2"/>
    <w:rsid w:val="007975BC"/>
    <w:rsid w:val="00797806"/>
    <w:rsid w:val="007978AD"/>
    <w:rsid w:val="00797B03"/>
    <w:rsid w:val="00797D8A"/>
    <w:rsid w:val="007A030E"/>
    <w:rsid w:val="007A0502"/>
    <w:rsid w:val="007A06B7"/>
    <w:rsid w:val="007A09F2"/>
    <w:rsid w:val="007A0CEC"/>
    <w:rsid w:val="007A0E25"/>
    <w:rsid w:val="007A0E27"/>
    <w:rsid w:val="007A1292"/>
    <w:rsid w:val="007A12B0"/>
    <w:rsid w:val="007A13E1"/>
    <w:rsid w:val="007A1657"/>
    <w:rsid w:val="007A1788"/>
    <w:rsid w:val="007A1A5F"/>
    <w:rsid w:val="007A1D23"/>
    <w:rsid w:val="007A234C"/>
    <w:rsid w:val="007A242F"/>
    <w:rsid w:val="007A24E4"/>
    <w:rsid w:val="007A26C3"/>
    <w:rsid w:val="007A2943"/>
    <w:rsid w:val="007A2C3B"/>
    <w:rsid w:val="007A2CAA"/>
    <w:rsid w:val="007A2D01"/>
    <w:rsid w:val="007A2F80"/>
    <w:rsid w:val="007A34E3"/>
    <w:rsid w:val="007A3CA0"/>
    <w:rsid w:val="007A3DC2"/>
    <w:rsid w:val="007A3EC0"/>
    <w:rsid w:val="007A3F06"/>
    <w:rsid w:val="007A3F88"/>
    <w:rsid w:val="007A4159"/>
    <w:rsid w:val="007A4162"/>
    <w:rsid w:val="007A43E2"/>
    <w:rsid w:val="007A469B"/>
    <w:rsid w:val="007A49F3"/>
    <w:rsid w:val="007A4A41"/>
    <w:rsid w:val="007A4A4B"/>
    <w:rsid w:val="007A4AFC"/>
    <w:rsid w:val="007A4C39"/>
    <w:rsid w:val="007A4CAE"/>
    <w:rsid w:val="007A4E94"/>
    <w:rsid w:val="007A57A3"/>
    <w:rsid w:val="007A5824"/>
    <w:rsid w:val="007A589B"/>
    <w:rsid w:val="007A58AF"/>
    <w:rsid w:val="007A59A6"/>
    <w:rsid w:val="007A5AAA"/>
    <w:rsid w:val="007A5ACD"/>
    <w:rsid w:val="007A5CCD"/>
    <w:rsid w:val="007A5E7F"/>
    <w:rsid w:val="007A6019"/>
    <w:rsid w:val="007A6124"/>
    <w:rsid w:val="007A62CE"/>
    <w:rsid w:val="007A6900"/>
    <w:rsid w:val="007A691C"/>
    <w:rsid w:val="007A6B9B"/>
    <w:rsid w:val="007A6BD1"/>
    <w:rsid w:val="007A6BEE"/>
    <w:rsid w:val="007A6C57"/>
    <w:rsid w:val="007A6E06"/>
    <w:rsid w:val="007A7371"/>
    <w:rsid w:val="007A7A78"/>
    <w:rsid w:val="007A7A98"/>
    <w:rsid w:val="007A7FB0"/>
    <w:rsid w:val="007B0764"/>
    <w:rsid w:val="007B0765"/>
    <w:rsid w:val="007B1374"/>
    <w:rsid w:val="007B13C0"/>
    <w:rsid w:val="007B149F"/>
    <w:rsid w:val="007B165C"/>
    <w:rsid w:val="007B17B7"/>
    <w:rsid w:val="007B1A00"/>
    <w:rsid w:val="007B1C59"/>
    <w:rsid w:val="007B212C"/>
    <w:rsid w:val="007B2599"/>
    <w:rsid w:val="007B2611"/>
    <w:rsid w:val="007B2693"/>
    <w:rsid w:val="007B30B8"/>
    <w:rsid w:val="007B34D1"/>
    <w:rsid w:val="007B3554"/>
    <w:rsid w:val="007B36AE"/>
    <w:rsid w:val="007B3857"/>
    <w:rsid w:val="007B3CD9"/>
    <w:rsid w:val="007B3EA8"/>
    <w:rsid w:val="007B4140"/>
    <w:rsid w:val="007B41E3"/>
    <w:rsid w:val="007B43C8"/>
    <w:rsid w:val="007B4445"/>
    <w:rsid w:val="007B4510"/>
    <w:rsid w:val="007B4861"/>
    <w:rsid w:val="007B4942"/>
    <w:rsid w:val="007B4C2A"/>
    <w:rsid w:val="007B4E0C"/>
    <w:rsid w:val="007B4E30"/>
    <w:rsid w:val="007B4EB3"/>
    <w:rsid w:val="007B4FF9"/>
    <w:rsid w:val="007B5479"/>
    <w:rsid w:val="007B549E"/>
    <w:rsid w:val="007B54AF"/>
    <w:rsid w:val="007B550A"/>
    <w:rsid w:val="007B55D3"/>
    <w:rsid w:val="007B5783"/>
    <w:rsid w:val="007B5AC5"/>
    <w:rsid w:val="007B5B83"/>
    <w:rsid w:val="007B6063"/>
    <w:rsid w:val="007B64A2"/>
    <w:rsid w:val="007B6EF7"/>
    <w:rsid w:val="007B7484"/>
    <w:rsid w:val="007B7540"/>
    <w:rsid w:val="007B772D"/>
    <w:rsid w:val="007B7C5B"/>
    <w:rsid w:val="007B7CF8"/>
    <w:rsid w:val="007B7E83"/>
    <w:rsid w:val="007B7FF6"/>
    <w:rsid w:val="007C00B0"/>
    <w:rsid w:val="007C042E"/>
    <w:rsid w:val="007C0612"/>
    <w:rsid w:val="007C065E"/>
    <w:rsid w:val="007C0DDE"/>
    <w:rsid w:val="007C11F3"/>
    <w:rsid w:val="007C11F5"/>
    <w:rsid w:val="007C122F"/>
    <w:rsid w:val="007C130D"/>
    <w:rsid w:val="007C14CB"/>
    <w:rsid w:val="007C158A"/>
    <w:rsid w:val="007C15BC"/>
    <w:rsid w:val="007C1B34"/>
    <w:rsid w:val="007C1B7F"/>
    <w:rsid w:val="007C21FF"/>
    <w:rsid w:val="007C231B"/>
    <w:rsid w:val="007C231C"/>
    <w:rsid w:val="007C2789"/>
    <w:rsid w:val="007C2B01"/>
    <w:rsid w:val="007C2BBB"/>
    <w:rsid w:val="007C2CE3"/>
    <w:rsid w:val="007C2D08"/>
    <w:rsid w:val="007C2F57"/>
    <w:rsid w:val="007C2F5E"/>
    <w:rsid w:val="007C2FFF"/>
    <w:rsid w:val="007C306F"/>
    <w:rsid w:val="007C39D9"/>
    <w:rsid w:val="007C3AE3"/>
    <w:rsid w:val="007C3DF8"/>
    <w:rsid w:val="007C3FD8"/>
    <w:rsid w:val="007C400F"/>
    <w:rsid w:val="007C421F"/>
    <w:rsid w:val="007C43C6"/>
    <w:rsid w:val="007C4436"/>
    <w:rsid w:val="007C4854"/>
    <w:rsid w:val="007C4C33"/>
    <w:rsid w:val="007C4D83"/>
    <w:rsid w:val="007C54AD"/>
    <w:rsid w:val="007C553E"/>
    <w:rsid w:val="007C55D8"/>
    <w:rsid w:val="007C57AC"/>
    <w:rsid w:val="007C6141"/>
    <w:rsid w:val="007C616E"/>
    <w:rsid w:val="007C61CC"/>
    <w:rsid w:val="007C6207"/>
    <w:rsid w:val="007C64EA"/>
    <w:rsid w:val="007C65FA"/>
    <w:rsid w:val="007C683E"/>
    <w:rsid w:val="007C6CC5"/>
    <w:rsid w:val="007C6CE6"/>
    <w:rsid w:val="007C7032"/>
    <w:rsid w:val="007C7116"/>
    <w:rsid w:val="007C73B7"/>
    <w:rsid w:val="007C7523"/>
    <w:rsid w:val="007C76FB"/>
    <w:rsid w:val="007C7897"/>
    <w:rsid w:val="007C797A"/>
    <w:rsid w:val="007C7FBA"/>
    <w:rsid w:val="007D0168"/>
    <w:rsid w:val="007D030D"/>
    <w:rsid w:val="007D0985"/>
    <w:rsid w:val="007D0D39"/>
    <w:rsid w:val="007D0F49"/>
    <w:rsid w:val="007D139A"/>
    <w:rsid w:val="007D146A"/>
    <w:rsid w:val="007D1530"/>
    <w:rsid w:val="007D1CF2"/>
    <w:rsid w:val="007D2269"/>
    <w:rsid w:val="007D231F"/>
    <w:rsid w:val="007D2429"/>
    <w:rsid w:val="007D2A8A"/>
    <w:rsid w:val="007D314E"/>
    <w:rsid w:val="007D359D"/>
    <w:rsid w:val="007D35D7"/>
    <w:rsid w:val="007D3605"/>
    <w:rsid w:val="007D3B4B"/>
    <w:rsid w:val="007D41C3"/>
    <w:rsid w:val="007D4421"/>
    <w:rsid w:val="007D44BC"/>
    <w:rsid w:val="007D4543"/>
    <w:rsid w:val="007D45F5"/>
    <w:rsid w:val="007D4775"/>
    <w:rsid w:val="007D4D62"/>
    <w:rsid w:val="007D4D69"/>
    <w:rsid w:val="007D50C2"/>
    <w:rsid w:val="007D564B"/>
    <w:rsid w:val="007D5723"/>
    <w:rsid w:val="007D577A"/>
    <w:rsid w:val="007D5984"/>
    <w:rsid w:val="007D5995"/>
    <w:rsid w:val="007D5E43"/>
    <w:rsid w:val="007D6275"/>
    <w:rsid w:val="007D66C7"/>
    <w:rsid w:val="007D6705"/>
    <w:rsid w:val="007D68F0"/>
    <w:rsid w:val="007D6BEF"/>
    <w:rsid w:val="007D6F79"/>
    <w:rsid w:val="007D7225"/>
    <w:rsid w:val="007D726E"/>
    <w:rsid w:val="007D770C"/>
    <w:rsid w:val="007D7B0D"/>
    <w:rsid w:val="007D7CD1"/>
    <w:rsid w:val="007E03BD"/>
    <w:rsid w:val="007E059B"/>
    <w:rsid w:val="007E08BD"/>
    <w:rsid w:val="007E0F8A"/>
    <w:rsid w:val="007E0FEA"/>
    <w:rsid w:val="007E0FFA"/>
    <w:rsid w:val="007E1207"/>
    <w:rsid w:val="007E127E"/>
    <w:rsid w:val="007E1352"/>
    <w:rsid w:val="007E174C"/>
    <w:rsid w:val="007E1A99"/>
    <w:rsid w:val="007E1D0B"/>
    <w:rsid w:val="007E1E07"/>
    <w:rsid w:val="007E1E54"/>
    <w:rsid w:val="007E1EF7"/>
    <w:rsid w:val="007E1FD9"/>
    <w:rsid w:val="007E220E"/>
    <w:rsid w:val="007E22D4"/>
    <w:rsid w:val="007E29E4"/>
    <w:rsid w:val="007E2A19"/>
    <w:rsid w:val="007E2A3D"/>
    <w:rsid w:val="007E2EC3"/>
    <w:rsid w:val="007E2EE9"/>
    <w:rsid w:val="007E30B3"/>
    <w:rsid w:val="007E30D3"/>
    <w:rsid w:val="007E3415"/>
    <w:rsid w:val="007E3577"/>
    <w:rsid w:val="007E38EC"/>
    <w:rsid w:val="007E39F7"/>
    <w:rsid w:val="007E3F3A"/>
    <w:rsid w:val="007E43D0"/>
    <w:rsid w:val="007E48E8"/>
    <w:rsid w:val="007E4C21"/>
    <w:rsid w:val="007E4E55"/>
    <w:rsid w:val="007E5124"/>
    <w:rsid w:val="007E5226"/>
    <w:rsid w:val="007E525B"/>
    <w:rsid w:val="007E541A"/>
    <w:rsid w:val="007E54C3"/>
    <w:rsid w:val="007E5635"/>
    <w:rsid w:val="007E566F"/>
    <w:rsid w:val="007E58BB"/>
    <w:rsid w:val="007E5966"/>
    <w:rsid w:val="007E5991"/>
    <w:rsid w:val="007E5AA3"/>
    <w:rsid w:val="007E5E1A"/>
    <w:rsid w:val="007E60AC"/>
    <w:rsid w:val="007E637D"/>
    <w:rsid w:val="007E6397"/>
    <w:rsid w:val="007E6796"/>
    <w:rsid w:val="007E6BBA"/>
    <w:rsid w:val="007E6C07"/>
    <w:rsid w:val="007E6E51"/>
    <w:rsid w:val="007E6E6B"/>
    <w:rsid w:val="007E7132"/>
    <w:rsid w:val="007E71FF"/>
    <w:rsid w:val="007E73E6"/>
    <w:rsid w:val="007E758D"/>
    <w:rsid w:val="007E765C"/>
    <w:rsid w:val="007E78A6"/>
    <w:rsid w:val="007E7ABC"/>
    <w:rsid w:val="007E7F1C"/>
    <w:rsid w:val="007E7F33"/>
    <w:rsid w:val="007F016C"/>
    <w:rsid w:val="007F036F"/>
    <w:rsid w:val="007F0D65"/>
    <w:rsid w:val="007F0F1D"/>
    <w:rsid w:val="007F0FEC"/>
    <w:rsid w:val="007F1164"/>
    <w:rsid w:val="007F1493"/>
    <w:rsid w:val="007F1E53"/>
    <w:rsid w:val="007F1E90"/>
    <w:rsid w:val="007F2615"/>
    <w:rsid w:val="007F2658"/>
    <w:rsid w:val="007F29A8"/>
    <w:rsid w:val="007F29B1"/>
    <w:rsid w:val="007F2C07"/>
    <w:rsid w:val="007F2CBD"/>
    <w:rsid w:val="007F2DEB"/>
    <w:rsid w:val="007F36C9"/>
    <w:rsid w:val="007F394C"/>
    <w:rsid w:val="007F3B3A"/>
    <w:rsid w:val="007F3F27"/>
    <w:rsid w:val="007F3FBA"/>
    <w:rsid w:val="007F3FE1"/>
    <w:rsid w:val="007F44AA"/>
    <w:rsid w:val="007F4A9B"/>
    <w:rsid w:val="007F4B6F"/>
    <w:rsid w:val="007F4DC1"/>
    <w:rsid w:val="007F52C2"/>
    <w:rsid w:val="007F53E1"/>
    <w:rsid w:val="007F5BE2"/>
    <w:rsid w:val="007F5C73"/>
    <w:rsid w:val="007F5CBC"/>
    <w:rsid w:val="007F5DE2"/>
    <w:rsid w:val="007F603B"/>
    <w:rsid w:val="007F6666"/>
    <w:rsid w:val="007F6740"/>
    <w:rsid w:val="007F6B52"/>
    <w:rsid w:val="007F6CDC"/>
    <w:rsid w:val="007F6E09"/>
    <w:rsid w:val="007F703C"/>
    <w:rsid w:val="007F73FA"/>
    <w:rsid w:val="007F7810"/>
    <w:rsid w:val="007F78D1"/>
    <w:rsid w:val="007F7D1E"/>
    <w:rsid w:val="007F7E22"/>
    <w:rsid w:val="007F7F30"/>
    <w:rsid w:val="00800367"/>
    <w:rsid w:val="00800917"/>
    <w:rsid w:val="00800DFE"/>
    <w:rsid w:val="008010CD"/>
    <w:rsid w:val="008012B5"/>
    <w:rsid w:val="008013B0"/>
    <w:rsid w:val="0080153C"/>
    <w:rsid w:val="0080165F"/>
    <w:rsid w:val="00801A10"/>
    <w:rsid w:val="00801B38"/>
    <w:rsid w:val="00801E37"/>
    <w:rsid w:val="00801E9D"/>
    <w:rsid w:val="00802341"/>
    <w:rsid w:val="008025D7"/>
    <w:rsid w:val="00802672"/>
    <w:rsid w:val="00802D10"/>
    <w:rsid w:val="00802E0D"/>
    <w:rsid w:val="00802EE2"/>
    <w:rsid w:val="008031FC"/>
    <w:rsid w:val="008032BE"/>
    <w:rsid w:val="008036AF"/>
    <w:rsid w:val="008036BD"/>
    <w:rsid w:val="008036C2"/>
    <w:rsid w:val="00803DB9"/>
    <w:rsid w:val="00803E36"/>
    <w:rsid w:val="00804340"/>
    <w:rsid w:val="00804543"/>
    <w:rsid w:val="00804570"/>
    <w:rsid w:val="00804BDE"/>
    <w:rsid w:val="00804CD7"/>
    <w:rsid w:val="00805AF6"/>
    <w:rsid w:val="00805CF3"/>
    <w:rsid w:val="00805D03"/>
    <w:rsid w:val="008062A4"/>
    <w:rsid w:val="00806626"/>
    <w:rsid w:val="00806A21"/>
    <w:rsid w:val="00806CF7"/>
    <w:rsid w:val="00806FB7"/>
    <w:rsid w:val="0080797F"/>
    <w:rsid w:val="00807DB7"/>
    <w:rsid w:val="0081015D"/>
    <w:rsid w:val="00810280"/>
    <w:rsid w:val="0081056C"/>
    <w:rsid w:val="008106E5"/>
    <w:rsid w:val="008108A5"/>
    <w:rsid w:val="00810A3D"/>
    <w:rsid w:val="00810BFA"/>
    <w:rsid w:val="00810D7F"/>
    <w:rsid w:val="008111D0"/>
    <w:rsid w:val="00811292"/>
    <w:rsid w:val="008118C0"/>
    <w:rsid w:val="00811A38"/>
    <w:rsid w:val="00811B71"/>
    <w:rsid w:val="008120D4"/>
    <w:rsid w:val="008121EF"/>
    <w:rsid w:val="00812688"/>
    <w:rsid w:val="008126F7"/>
    <w:rsid w:val="008127A1"/>
    <w:rsid w:val="008127EB"/>
    <w:rsid w:val="00812DB0"/>
    <w:rsid w:val="00812EAB"/>
    <w:rsid w:val="00813074"/>
    <w:rsid w:val="00813092"/>
    <w:rsid w:val="008133F1"/>
    <w:rsid w:val="00813432"/>
    <w:rsid w:val="008135B1"/>
    <w:rsid w:val="00813648"/>
    <w:rsid w:val="00813741"/>
    <w:rsid w:val="0081378D"/>
    <w:rsid w:val="00813C6A"/>
    <w:rsid w:val="00813EEF"/>
    <w:rsid w:val="008143A9"/>
    <w:rsid w:val="008144F3"/>
    <w:rsid w:val="00814632"/>
    <w:rsid w:val="00814773"/>
    <w:rsid w:val="00814776"/>
    <w:rsid w:val="008149C1"/>
    <w:rsid w:val="008154A6"/>
    <w:rsid w:val="008155CD"/>
    <w:rsid w:val="008158C8"/>
    <w:rsid w:val="00815B41"/>
    <w:rsid w:val="00815E87"/>
    <w:rsid w:val="00815EEE"/>
    <w:rsid w:val="008160ED"/>
    <w:rsid w:val="00816172"/>
    <w:rsid w:val="00816458"/>
    <w:rsid w:val="008164F3"/>
    <w:rsid w:val="00816579"/>
    <w:rsid w:val="00816667"/>
    <w:rsid w:val="008166DF"/>
    <w:rsid w:val="00816866"/>
    <w:rsid w:val="008168C6"/>
    <w:rsid w:val="008168CC"/>
    <w:rsid w:val="00816A79"/>
    <w:rsid w:val="00816B78"/>
    <w:rsid w:val="00816E1B"/>
    <w:rsid w:val="00816E79"/>
    <w:rsid w:val="008170AD"/>
    <w:rsid w:val="00817105"/>
    <w:rsid w:val="008171B4"/>
    <w:rsid w:val="0081723D"/>
    <w:rsid w:val="008173D1"/>
    <w:rsid w:val="008174C9"/>
    <w:rsid w:val="00817877"/>
    <w:rsid w:val="00817B11"/>
    <w:rsid w:val="00817C9A"/>
    <w:rsid w:val="008202D1"/>
    <w:rsid w:val="00820500"/>
    <w:rsid w:val="00820946"/>
    <w:rsid w:val="008209A0"/>
    <w:rsid w:val="00820D75"/>
    <w:rsid w:val="00821017"/>
    <w:rsid w:val="00821303"/>
    <w:rsid w:val="0082148C"/>
    <w:rsid w:val="008216EC"/>
    <w:rsid w:val="0082186D"/>
    <w:rsid w:val="00821E45"/>
    <w:rsid w:val="00821FD4"/>
    <w:rsid w:val="00821FDE"/>
    <w:rsid w:val="008222CA"/>
    <w:rsid w:val="008222CC"/>
    <w:rsid w:val="00822A79"/>
    <w:rsid w:val="00822EC4"/>
    <w:rsid w:val="00823078"/>
    <w:rsid w:val="0082336E"/>
    <w:rsid w:val="008233F7"/>
    <w:rsid w:val="00823DB7"/>
    <w:rsid w:val="00824182"/>
    <w:rsid w:val="0082452B"/>
    <w:rsid w:val="00824534"/>
    <w:rsid w:val="00824B3C"/>
    <w:rsid w:val="00824F24"/>
    <w:rsid w:val="00825127"/>
    <w:rsid w:val="008255C9"/>
    <w:rsid w:val="008256F2"/>
    <w:rsid w:val="00825A3E"/>
    <w:rsid w:val="00825FA6"/>
    <w:rsid w:val="008260FD"/>
    <w:rsid w:val="00826444"/>
    <w:rsid w:val="0082646B"/>
    <w:rsid w:val="008264A5"/>
    <w:rsid w:val="00826563"/>
    <w:rsid w:val="00826B6D"/>
    <w:rsid w:val="00826F8E"/>
    <w:rsid w:val="00827054"/>
    <w:rsid w:val="0082735C"/>
    <w:rsid w:val="008275A4"/>
    <w:rsid w:val="00827AD5"/>
    <w:rsid w:val="008302C0"/>
    <w:rsid w:val="00830455"/>
    <w:rsid w:val="00830459"/>
    <w:rsid w:val="00830A1C"/>
    <w:rsid w:val="00830EBB"/>
    <w:rsid w:val="008311F0"/>
    <w:rsid w:val="00831200"/>
    <w:rsid w:val="008312F6"/>
    <w:rsid w:val="00831352"/>
    <w:rsid w:val="0083145D"/>
    <w:rsid w:val="008314E9"/>
    <w:rsid w:val="00831781"/>
    <w:rsid w:val="00831AEA"/>
    <w:rsid w:val="00831BAF"/>
    <w:rsid w:val="00832234"/>
    <w:rsid w:val="008326F9"/>
    <w:rsid w:val="00832C30"/>
    <w:rsid w:val="00832C5C"/>
    <w:rsid w:val="00832E1E"/>
    <w:rsid w:val="0083317F"/>
    <w:rsid w:val="00833422"/>
    <w:rsid w:val="008334B9"/>
    <w:rsid w:val="00833675"/>
    <w:rsid w:val="00833C2B"/>
    <w:rsid w:val="00833C4D"/>
    <w:rsid w:val="008342C7"/>
    <w:rsid w:val="008348C0"/>
    <w:rsid w:val="008353DA"/>
    <w:rsid w:val="00835DF8"/>
    <w:rsid w:val="00835FF1"/>
    <w:rsid w:val="008361CD"/>
    <w:rsid w:val="00836386"/>
    <w:rsid w:val="00836BDE"/>
    <w:rsid w:val="00836C68"/>
    <w:rsid w:val="00837174"/>
    <w:rsid w:val="008371C7"/>
    <w:rsid w:val="008373BF"/>
    <w:rsid w:val="008374C8"/>
    <w:rsid w:val="00837DCC"/>
    <w:rsid w:val="00837F8E"/>
    <w:rsid w:val="0084051F"/>
    <w:rsid w:val="00840C26"/>
    <w:rsid w:val="00840C74"/>
    <w:rsid w:val="00840D94"/>
    <w:rsid w:val="008411DF"/>
    <w:rsid w:val="008413FB"/>
    <w:rsid w:val="00841F47"/>
    <w:rsid w:val="00842065"/>
    <w:rsid w:val="00842077"/>
    <w:rsid w:val="00842191"/>
    <w:rsid w:val="0084228E"/>
    <w:rsid w:val="008424D9"/>
    <w:rsid w:val="008424F6"/>
    <w:rsid w:val="008428A8"/>
    <w:rsid w:val="00842B4E"/>
    <w:rsid w:val="00842CD1"/>
    <w:rsid w:val="00842DFF"/>
    <w:rsid w:val="00842F9B"/>
    <w:rsid w:val="008432CD"/>
    <w:rsid w:val="0084333C"/>
    <w:rsid w:val="00843345"/>
    <w:rsid w:val="008433A1"/>
    <w:rsid w:val="00843911"/>
    <w:rsid w:val="00843ACE"/>
    <w:rsid w:val="00843FE6"/>
    <w:rsid w:val="00844308"/>
    <w:rsid w:val="0084432F"/>
    <w:rsid w:val="00844942"/>
    <w:rsid w:val="008449BE"/>
    <w:rsid w:val="00844AFA"/>
    <w:rsid w:val="00844B2E"/>
    <w:rsid w:val="00844C87"/>
    <w:rsid w:val="00844DD8"/>
    <w:rsid w:val="008451A3"/>
    <w:rsid w:val="0084553E"/>
    <w:rsid w:val="00845D16"/>
    <w:rsid w:val="00845EED"/>
    <w:rsid w:val="008460EE"/>
    <w:rsid w:val="008463AB"/>
    <w:rsid w:val="008463C9"/>
    <w:rsid w:val="0084670B"/>
    <w:rsid w:val="0084680A"/>
    <w:rsid w:val="0084686A"/>
    <w:rsid w:val="00846954"/>
    <w:rsid w:val="00846A03"/>
    <w:rsid w:val="0084715F"/>
    <w:rsid w:val="0084719E"/>
    <w:rsid w:val="008477CE"/>
    <w:rsid w:val="008479D7"/>
    <w:rsid w:val="00847AF6"/>
    <w:rsid w:val="00847B0A"/>
    <w:rsid w:val="00847D99"/>
    <w:rsid w:val="00847DF6"/>
    <w:rsid w:val="00850183"/>
    <w:rsid w:val="008503FE"/>
    <w:rsid w:val="0085041E"/>
    <w:rsid w:val="0085048D"/>
    <w:rsid w:val="008506B7"/>
    <w:rsid w:val="00850746"/>
    <w:rsid w:val="008509BF"/>
    <w:rsid w:val="00850A40"/>
    <w:rsid w:val="00850EA5"/>
    <w:rsid w:val="0085113E"/>
    <w:rsid w:val="008511B8"/>
    <w:rsid w:val="008517BC"/>
    <w:rsid w:val="00851911"/>
    <w:rsid w:val="00851A46"/>
    <w:rsid w:val="00851C3F"/>
    <w:rsid w:val="00851D01"/>
    <w:rsid w:val="00851FD9"/>
    <w:rsid w:val="00851FE1"/>
    <w:rsid w:val="008521AE"/>
    <w:rsid w:val="00852C8A"/>
    <w:rsid w:val="00852CC8"/>
    <w:rsid w:val="00852D30"/>
    <w:rsid w:val="00852F07"/>
    <w:rsid w:val="0085309A"/>
    <w:rsid w:val="008534AF"/>
    <w:rsid w:val="0085355F"/>
    <w:rsid w:val="0085374A"/>
    <w:rsid w:val="00853B47"/>
    <w:rsid w:val="00853C5F"/>
    <w:rsid w:val="00853E5F"/>
    <w:rsid w:val="00853EF1"/>
    <w:rsid w:val="00854347"/>
    <w:rsid w:val="00854604"/>
    <w:rsid w:val="008546A3"/>
    <w:rsid w:val="00854770"/>
    <w:rsid w:val="00854BAB"/>
    <w:rsid w:val="00854DFD"/>
    <w:rsid w:val="0085507D"/>
    <w:rsid w:val="0085553F"/>
    <w:rsid w:val="008558A6"/>
    <w:rsid w:val="008559F3"/>
    <w:rsid w:val="008559F7"/>
    <w:rsid w:val="00855D2A"/>
    <w:rsid w:val="0085606E"/>
    <w:rsid w:val="008564B8"/>
    <w:rsid w:val="00856784"/>
    <w:rsid w:val="00856848"/>
    <w:rsid w:val="0085686B"/>
    <w:rsid w:val="00856906"/>
    <w:rsid w:val="00856A2D"/>
    <w:rsid w:val="00856F17"/>
    <w:rsid w:val="0085709F"/>
    <w:rsid w:val="00857155"/>
    <w:rsid w:val="00857257"/>
    <w:rsid w:val="00857438"/>
    <w:rsid w:val="00857461"/>
    <w:rsid w:val="00857977"/>
    <w:rsid w:val="00857E3D"/>
    <w:rsid w:val="00857FFA"/>
    <w:rsid w:val="00860088"/>
    <w:rsid w:val="008601EF"/>
    <w:rsid w:val="00860B3F"/>
    <w:rsid w:val="00860BD6"/>
    <w:rsid w:val="00860CF2"/>
    <w:rsid w:val="00860EA2"/>
    <w:rsid w:val="00860F67"/>
    <w:rsid w:val="008610F3"/>
    <w:rsid w:val="00861573"/>
    <w:rsid w:val="00861A57"/>
    <w:rsid w:val="00861D61"/>
    <w:rsid w:val="00861E0F"/>
    <w:rsid w:val="00861E53"/>
    <w:rsid w:val="00861E60"/>
    <w:rsid w:val="008620BD"/>
    <w:rsid w:val="008620D8"/>
    <w:rsid w:val="00862648"/>
    <w:rsid w:val="00862C45"/>
    <w:rsid w:val="00862D8F"/>
    <w:rsid w:val="00862EA5"/>
    <w:rsid w:val="008637CA"/>
    <w:rsid w:val="0086384D"/>
    <w:rsid w:val="00863BB0"/>
    <w:rsid w:val="00863DB6"/>
    <w:rsid w:val="00863E9A"/>
    <w:rsid w:val="00864257"/>
    <w:rsid w:val="008642AE"/>
    <w:rsid w:val="008643D1"/>
    <w:rsid w:val="00864441"/>
    <w:rsid w:val="008644BE"/>
    <w:rsid w:val="00864579"/>
    <w:rsid w:val="00864A1D"/>
    <w:rsid w:val="00864C80"/>
    <w:rsid w:val="00864D16"/>
    <w:rsid w:val="00864EBD"/>
    <w:rsid w:val="00864F1B"/>
    <w:rsid w:val="00865050"/>
    <w:rsid w:val="0086512C"/>
    <w:rsid w:val="00865166"/>
    <w:rsid w:val="00865369"/>
    <w:rsid w:val="0086577C"/>
    <w:rsid w:val="00865844"/>
    <w:rsid w:val="00865EB8"/>
    <w:rsid w:val="0086666A"/>
    <w:rsid w:val="0086683B"/>
    <w:rsid w:val="00866932"/>
    <w:rsid w:val="00866BAB"/>
    <w:rsid w:val="0086735B"/>
    <w:rsid w:val="00867392"/>
    <w:rsid w:val="008676B6"/>
    <w:rsid w:val="00867788"/>
    <w:rsid w:val="00867D37"/>
    <w:rsid w:val="00867EF6"/>
    <w:rsid w:val="00870028"/>
    <w:rsid w:val="0087066F"/>
    <w:rsid w:val="0087093D"/>
    <w:rsid w:val="00870CAD"/>
    <w:rsid w:val="00871381"/>
    <w:rsid w:val="00871490"/>
    <w:rsid w:val="008717DB"/>
    <w:rsid w:val="00871AB8"/>
    <w:rsid w:val="00871F31"/>
    <w:rsid w:val="008723FB"/>
    <w:rsid w:val="008729BE"/>
    <w:rsid w:val="00872ED8"/>
    <w:rsid w:val="00873230"/>
    <w:rsid w:val="00873762"/>
    <w:rsid w:val="00873858"/>
    <w:rsid w:val="00873902"/>
    <w:rsid w:val="00873B54"/>
    <w:rsid w:val="00873C27"/>
    <w:rsid w:val="00874129"/>
    <w:rsid w:val="00874206"/>
    <w:rsid w:val="00874673"/>
    <w:rsid w:val="00874848"/>
    <w:rsid w:val="008748F3"/>
    <w:rsid w:val="00874BBA"/>
    <w:rsid w:val="00874E70"/>
    <w:rsid w:val="008751C8"/>
    <w:rsid w:val="008759B5"/>
    <w:rsid w:val="00875AE4"/>
    <w:rsid w:val="00875BEA"/>
    <w:rsid w:val="00875C06"/>
    <w:rsid w:val="00875F49"/>
    <w:rsid w:val="008761AF"/>
    <w:rsid w:val="00876210"/>
    <w:rsid w:val="00876282"/>
    <w:rsid w:val="00876588"/>
    <w:rsid w:val="00876685"/>
    <w:rsid w:val="008766C4"/>
    <w:rsid w:val="0087671E"/>
    <w:rsid w:val="008767AA"/>
    <w:rsid w:val="00876C06"/>
    <w:rsid w:val="00876F2D"/>
    <w:rsid w:val="008772E4"/>
    <w:rsid w:val="00877415"/>
    <w:rsid w:val="0087767C"/>
    <w:rsid w:val="00877685"/>
    <w:rsid w:val="00877844"/>
    <w:rsid w:val="00877AD2"/>
    <w:rsid w:val="00877B13"/>
    <w:rsid w:val="00877B14"/>
    <w:rsid w:val="00877CB8"/>
    <w:rsid w:val="008800E8"/>
    <w:rsid w:val="0088014A"/>
    <w:rsid w:val="0088060D"/>
    <w:rsid w:val="00880A4A"/>
    <w:rsid w:val="00880B2A"/>
    <w:rsid w:val="00880CEB"/>
    <w:rsid w:val="00880D4B"/>
    <w:rsid w:val="00881304"/>
    <w:rsid w:val="008816B1"/>
    <w:rsid w:val="00881883"/>
    <w:rsid w:val="008818C2"/>
    <w:rsid w:val="00881ED9"/>
    <w:rsid w:val="00881F3C"/>
    <w:rsid w:val="00881FCA"/>
    <w:rsid w:val="00882094"/>
    <w:rsid w:val="00882249"/>
    <w:rsid w:val="0088229E"/>
    <w:rsid w:val="00882475"/>
    <w:rsid w:val="008826BE"/>
    <w:rsid w:val="0088280B"/>
    <w:rsid w:val="00882868"/>
    <w:rsid w:val="008828D7"/>
    <w:rsid w:val="00882966"/>
    <w:rsid w:val="008829B3"/>
    <w:rsid w:val="00882B45"/>
    <w:rsid w:val="00882C15"/>
    <w:rsid w:val="00882D09"/>
    <w:rsid w:val="00882D75"/>
    <w:rsid w:val="00882E52"/>
    <w:rsid w:val="008831E6"/>
    <w:rsid w:val="00883574"/>
    <w:rsid w:val="008836DB"/>
    <w:rsid w:val="008837D6"/>
    <w:rsid w:val="00883DA5"/>
    <w:rsid w:val="00883E23"/>
    <w:rsid w:val="008842F6"/>
    <w:rsid w:val="008843A6"/>
    <w:rsid w:val="00884A2B"/>
    <w:rsid w:val="00884F8C"/>
    <w:rsid w:val="00885605"/>
    <w:rsid w:val="00885631"/>
    <w:rsid w:val="00885661"/>
    <w:rsid w:val="00885880"/>
    <w:rsid w:val="00885A0A"/>
    <w:rsid w:val="00885A8B"/>
    <w:rsid w:val="00885B1F"/>
    <w:rsid w:val="00885C24"/>
    <w:rsid w:val="00885C29"/>
    <w:rsid w:val="00885CBB"/>
    <w:rsid w:val="00885D93"/>
    <w:rsid w:val="00886705"/>
    <w:rsid w:val="0088677B"/>
    <w:rsid w:val="0088688F"/>
    <w:rsid w:val="00886A4C"/>
    <w:rsid w:val="00886AFB"/>
    <w:rsid w:val="00886B86"/>
    <w:rsid w:val="00886C98"/>
    <w:rsid w:val="00886F38"/>
    <w:rsid w:val="00887059"/>
    <w:rsid w:val="0088705C"/>
    <w:rsid w:val="00887266"/>
    <w:rsid w:val="00887363"/>
    <w:rsid w:val="00887BB2"/>
    <w:rsid w:val="00887DB0"/>
    <w:rsid w:val="00887EB7"/>
    <w:rsid w:val="008902D3"/>
    <w:rsid w:val="00890479"/>
    <w:rsid w:val="00890577"/>
    <w:rsid w:val="00890869"/>
    <w:rsid w:val="00890921"/>
    <w:rsid w:val="00890A80"/>
    <w:rsid w:val="00890B26"/>
    <w:rsid w:val="00890C68"/>
    <w:rsid w:val="00890F17"/>
    <w:rsid w:val="0089155A"/>
    <w:rsid w:val="0089160B"/>
    <w:rsid w:val="00891711"/>
    <w:rsid w:val="0089189B"/>
    <w:rsid w:val="008919FC"/>
    <w:rsid w:val="00891C3E"/>
    <w:rsid w:val="008922E0"/>
    <w:rsid w:val="00892620"/>
    <w:rsid w:val="008927AE"/>
    <w:rsid w:val="00892BEF"/>
    <w:rsid w:val="00892E9B"/>
    <w:rsid w:val="00893A00"/>
    <w:rsid w:val="00893AE2"/>
    <w:rsid w:val="00893D74"/>
    <w:rsid w:val="00893F9E"/>
    <w:rsid w:val="0089408B"/>
    <w:rsid w:val="008944A9"/>
    <w:rsid w:val="0089492F"/>
    <w:rsid w:val="00894A0C"/>
    <w:rsid w:val="00895059"/>
    <w:rsid w:val="008952FF"/>
    <w:rsid w:val="008953FA"/>
    <w:rsid w:val="008965B5"/>
    <w:rsid w:val="008967E3"/>
    <w:rsid w:val="00896915"/>
    <w:rsid w:val="00896EB7"/>
    <w:rsid w:val="00897893"/>
    <w:rsid w:val="008979EA"/>
    <w:rsid w:val="00897D36"/>
    <w:rsid w:val="00897E41"/>
    <w:rsid w:val="00897EF9"/>
    <w:rsid w:val="00897F4E"/>
    <w:rsid w:val="008A00C1"/>
    <w:rsid w:val="008A057A"/>
    <w:rsid w:val="008A0ADE"/>
    <w:rsid w:val="008A0CA2"/>
    <w:rsid w:val="008A1407"/>
    <w:rsid w:val="008A1415"/>
    <w:rsid w:val="008A14D5"/>
    <w:rsid w:val="008A169C"/>
    <w:rsid w:val="008A1A94"/>
    <w:rsid w:val="008A1D51"/>
    <w:rsid w:val="008A1D99"/>
    <w:rsid w:val="008A2000"/>
    <w:rsid w:val="008A208F"/>
    <w:rsid w:val="008A2152"/>
    <w:rsid w:val="008A21F4"/>
    <w:rsid w:val="008A240D"/>
    <w:rsid w:val="008A26EC"/>
    <w:rsid w:val="008A27CB"/>
    <w:rsid w:val="008A2B99"/>
    <w:rsid w:val="008A2ED8"/>
    <w:rsid w:val="008A30DB"/>
    <w:rsid w:val="008A328C"/>
    <w:rsid w:val="008A3330"/>
    <w:rsid w:val="008A3A3C"/>
    <w:rsid w:val="008A3B29"/>
    <w:rsid w:val="008A41B1"/>
    <w:rsid w:val="008A41D2"/>
    <w:rsid w:val="008A43C7"/>
    <w:rsid w:val="008A4467"/>
    <w:rsid w:val="008A45C3"/>
    <w:rsid w:val="008A45CA"/>
    <w:rsid w:val="008A4645"/>
    <w:rsid w:val="008A47C9"/>
    <w:rsid w:val="008A49C4"/>
    <w:rsid w:val="008A4A41"/>
    <w:rsid w:val="008A4B3A"/>
    <w:rsid w:val="008A4C64"/>
    <w:rsid w:val="008A581F"/>
    <w:rsid w:val="008A58E7"/>
    <w:rsid w:val="008A5CE7"/>
    <w:rsid w:val="008A5EB8"/>
    <w:rsid w:val="008A61BD"/>
    <w:rsid w:val="008A62AA"/>
    <w:rsid w:val="008A641C"/>
    <w:rsid w:val="008A66F7"/>
    <w:rsid w:val="008A6AA3"/>
    <w:rsid w:val="008A6BE2"/>
    <w:rsid w:val="008A7148"/>
    <w:rsid w:val="008A71A7"/>
    <w:rsid w:val="008A71B8"/>
    <w:rsid w:val="008A737D"/>
    <w:rsid w:val="008A7777"/>
    <w:rsid w:val="008A7BC3"/>
    <w:rsid w:val="008A7D6D"/>
    <w:rsid w:val="008A7E1A"/>
    <w:rsid w:val="008A7FE7"/>
    <w:rsid w:val="008B003E"/>
    <w:rsid w:val="008B0597"/>
    <w:rsid w:val="008B0756"/>
    <w:rsid w:val="008B0876"/>
    <w:rsid w:val="008B0DEF"/>
    <w:rsid w:val="008B1241"/>
    <w:rsid w:val="008B19BD"/>
    <w:rsid w:val="008B1A90"/>
    <w:rsid w:val="008B1B81"/>
    <w:rsid w:val="008B1F71"/>
    <w:rsid w:val="008B256B"/>
    <w:rsid w:val="008B2788"/>
    <w:rsid w:val="008B2936"/>
    <w:rsid w:val="008B2E56"/>
    <w:rsid w:val="008B364E"/>
    <w:rsid w:val="008B367A"/>
    <w:rsid w:val="008B3718"/>
    <w:rsid w:val="008B3808"/>
    <w:rsid w:val="008B391E"/>
    <w:rsid w:val="008B3A75"/>
    <w:rsid w:val="008B3AC4"/>
    <w:rsid w:val="008B3D58"/>
    <w:rsid w:val="008B4367"/>
    <w:rsid w:val="008B4474"/>
    <w:rsid w:val="008B4554"/>
    <w:rsid w:val="008B45D8"/>
    <w:rsid w:val="008B5095"/>
    <w:rsid w:val="008B53CA"/>
    <w:rsid w:val="008B5524"/>
    <w:rsid w:val="008B5636"/>
    <w:rsid w:val="008B56E2"/>
    <w:rsid w:val="008B57AD"/>
    <w:rsid w:val="008B597E"/>
    <w:rsid w:val="008B5AE3"/>
    <w:rsid w:val="008B5B3C"/>
    <w:rsid w:val="008B5E45"/>
    <w:rsid w:val="008B6135"/>
    <w:rsid w:val="008B619B"/>
    <w:rsid w:val="008B6AAD"/>
    <w:rsid w:val="008B6ECB"/>
    <w:rsid w:val="008B6F89"/>
    <w:rsid w:val="008B6FA0"/>
    <w:rsid w:val="008B731C"/>
    <w:rsid w:val="008B7789"/>
    <w:rsid w:val="008B7CE4"/>
    <w:rsid w:val="008C0039"/>
    <w:rsid w:val="008C00EB"/>
    <w:rsid w:val="008C0434"/>
    <w:rsid w:val="008C055E"/>
    <w:rsid w:val="008C0560"/>
    <w:rsid w:val="008C06BB"/>
    <w:rsid w:val="008C0CBC"/>
    <w:rsid w:val="008C0ECF"/>
    <w:rsid w:val="008C11EA"/>
    <w:rsid w:val="008C124E"/>
    <w:rsid w:val="008C127A"/>
    <w:rsid w:val="008C12E7"/>
    <w:rsid w:val="008C12E9"/>
    <w:rsid w:val="008C133C"/>
    <w:rsid w:val="008C13E6"/>
    <w:rsid w:val="008C148C"/>
    <w:rsid w:val="008C14D7"/>
    <w:rsid w:val="008C1621"/>
    <w:rsid w:val="008C17A9"/>
    <w:rsid w:val="008C193B"/>
    <w:rsid w:val="008C1BC5"/>
    <w:rsid w:val="008C1CA0"/>
    <w:rsid w:val="008C1FBF"/>
    <w:rsid w:val="008C255B"/>
    <w:rsid w:val="008C259E"/>
    <w:rsid w:val="008C2688"/>
    <w:rsid w:val="008C26AE"/>
    <w:rsid w:val="008C2C33"/>
    <w:rsid w:val="008C2D30"/>
    <w:rsid w:val="008C3058"/>
    <w:rsid w:val="008C323C"/>
    <w:rsid w:val="008C39E3"/>
    <w:rsid w:val="008C3C6D"/>
    <w:rsid w:val="008C407C"/>
    <w:rsid w:val="008C427B"/>
    <w:rsid w:val="008C4620"/>
    <w:rsid w:val="008C47A8"/>
    <w:rsid w:val="008C4830"/>
    <w:rsid w:val="008C4B30"/>
    <w:rsid w:val="008C4D78"/>
    <w:rsid w:val="008C4ECF"/>
    <w:rsid w:val="008C51D0"/>
    <w:rsid w:val="008C54AF"/>
    <w:rsid w:val="008C54DD"/>
    <w:rsid w:val="008C54DE"/>
    <w:rsid w:val="008C54DF"/>
    <w:rsid w:val="008C566A"/>
    <w:rsid w:val="008C56BF"/>
    <w:rsid w:val="008C5738"/>
    <w:rsid w:val="008C5796"/>
    <w:rsid w:val="008C596C"/>
    <w:rsid w:val="008C598D"/>
    <w:rsid w:val="008C5B1D"/>
    <w:rsid w:val="008C5D55"/>
    <w:rsid w:val="008C6150"/>
    <w:rsid w:val="008C61A2"/>
    <w:rsid w:val="008C638B"/>
    <w:rsid w:val="008C661C"/>
    <w:rsid w:val="008C66FA"/>
    <w:rsid w:val="008C6823"/>
    <w:rsid w:val="008C6ACC"/>
    <w:rsid w:val="008C6AED"/>
    <w:rsid w:val="008C6BA5"/>
    <w:rsid w:val="008C7363"/>
    <w:rsid w:val="008C751D"/>
    <w:rsid w:val="008C7575"/>
    <w:rsid w:val="008C78B4"/>
    <w:rsid w:val="008C79C6"/>
    <w:rsid w:val="008C7B1D"/>
    <w:rsid w:val="008C7D6C"/>
    <w:rsid w:val="008C7D82"/>
    <w:rsid w:val="008C7EFB"/>
    <w:rsid w:val="008C7F1C"/>
    <w:rsid w:val="008D038D"/>
    <w:rsid w:val="008D042A"/>
    <w:rsid w:val="008D058B"/>
    <w:rsid w:val="008D05A2"/>
    <w:rsid w:val="008D068E"/>
    <w:rsid w:val="008D141B"/>
    <w:rsid w:val="008D1932"/>
    <w:rsid w:val="008D1AA8"/>
    <w:rsid w:val="008D1AEC"/>
    <w:rsid w:val="008D1BB6"/>
    <w:rsid w:val="008D1D41"/>
    <w:rsid w:val="008D1DE4"/>
    <w:rsid w:val="008D2142"/>
    <w:rsid w:val="008D24F0"/>
    <w:rsid w:val="008D2680"/>
    <w:rsid w:val="008D2AC9"/>
    <w:rsid w:val="008D2E00"/>
    <w:rsid w:val="008D2FCF"/>
    <w:rsid w:val="008D3042"/>
    <w:rsid w:val="008D3175"/>
    <w:rsid w:val="008D37CD"/>
    <w:rsid w:val="008D3873"/>
    <w:rsid w:val="008D3A30"/>
    <w:rsid w:val="008D3C21"/>
    <w:rsid w:val="008D4047"/>
    <w:rsid w:val="008D407B"/>
    <w:rsid w:val="008D4396"/>
    <w:rsid w:val="008D460B"/>
    <w:rsid w:val="008D4DB2"/>
    <w:rsid w:val="008D5050"/>
    <w:rsid w:val="008D5AD7"/>
    <w:rsid w:val="008D5E02"/>
    <w:rsid w:val="008D6454"/>
    <w:rsid w:val="008D663E"/>
    <w:rsid w:val="008D6F8A"/>
    <w:rsid w:val="008D7203"/>
    <w:rsid w:val="008D72D7"/>
    <w:rsid w:val="008D7364"/>
    <w:rsid w:val="008D7390"/>
    <w:rsid w:val="008D75C5"/>
    <w:rsid w:val="008D77C6"/>
    <w:rsid w:val="008D79D2"/>
    <w:rsid w:val="008D7A1E"/>
    <w:rsid w:val="008D7D4B"/>
    <w:rsid w:val="008D7D81"/>
    <w:rsid w:val="008E0042"/>
    <w:rsid w:val="008E0077"/>
    <w:rsid w:val="008E0384"/>
    <w:rsid w:val="008E03BB"/>
    <w:rsid w:val="008E06FA"/>
    <w:rsid w:val="008E0975"/>
    <w:rsid w:val="008E0D24"/>
    <w:rsid w:val="008E0D77"/>
    <w:rsid w:val="008E0F66"/>
    <w:rsid w:val="008E11BE"/>
    <w:rsid w:val="008E14F9"/>
    <w:rsid w:val="008E150C"/>
    <w:rsid w:val="008E1846"/>
    <w:rsid w:val="008E19D8"/>
    <w:rsid w:val="008E1C2A"/>
    <w:rsid w:val="008E2301"/>
    <w:rsid w:val="008E266F"/>
    <w:rsid w:val="008E2945"/>
    <w:rsid w:val="008E2A01"/>
    <w:rsid w:val="008E2B8A"/>
    <w:rsid w:val="008E2D66"/>
    <w:rsid w:val="008E3637"/>
    <w:rsid w:val="008E3702"/>
    <w:rsid w:val="008E37CD"/>
    <w:rsid w:val="008E39B4"/>
    <w:rsid w:val="008E3A53"/>
    <w:rsid w:val="008E3D38"/>
    <w:rsid w:val="008E3D6B"/>
    <w:rsid w:val="008E3F4E"/>
    <w:rsid w:val="008E4492"/>
    <w:rsid w:val="008E47FA"/>
    <w:rsid w:val="008E48A4"/>
    <w:rsid w:val="008E4961"/>
    <w:rsid w:val="008E49A9"/>
    <w:rsid w:val="008E4A23"/>
    <w:rsid w:val="008E4CF0"/>
    <w:rsid w:val="008E5327"/>
    <w:rsid w:val="008E57EE"/>
    <w:rsid w:val="008E585B"/>
    <w:rsid w:val="008E5CA2"/>
    <w:rsid w:val="008E5DFD"/>
    <w:rsid w:val="008E6703"/>
    <w:rsid w:val="008E6762"/>
    <w:rsid w:val="008E68D9"/>
    <w:rsid w:val="008E7164"/>
    <w:rsid w:val="008E73B2"/>
    <w:rsid w:val="008E74BA"/>
    <w:rsid w:val="008E74D1"/>
    <w:rsid w:val="008E74D3"/>
    <w:rsid w:val="008E782E"/>
    <w:rsid w:val="008E7ADC"/>
    <w:rsid w:val="008E7D48"/>
    <w:rsid w:val="008E7EE3"/>
    <w:rsid w:val="008E7FBA"/>
    <w:rsid w:val="008F0150"/>
    <w:rsid w:val="008F0403"/>
    <w:rsid w:val="008F0817"/>
    <w:rsid w:val="008F0941"/>
    <w:rsid w:val="008F0A49"/>
    <w:rsid w:val="008F0B03"/>
    <w:rsid w:val="008F11FA"/>
    <w:rsid w:val="008F12B4"/>
    <w:rsid w:val="008F139C"/>
    <w:rsid w:val="008F1593"/>
    <w:rsid w:val="008F15CF"/>
    <w:rsid w:val="008F1B7B"/>
    <w:rsid w:val="008F2C95"/>
    <w:rsid w:val="008F2EFF"/>
    <w:rsid w:val="008F329E"/>
    <w:rsid w:val="008F3580"/>
    <w:rsid w:val="008F368C"/>
    <w:rsid w:val="008F37B8"/>
    <w:rsid w:val="008F38B2"/>
    <w:rsid w:val="008F3A2E"/>
    <w:rsid w:val="008F3F8C"/>
    <w:rsid w:val="008F4DE7"/>
    <w:rsid w:val="008F5104"/>
    <w:rsid w:val="008F54E2"/>
    <w:rsid w:val="008F5519"/>
    <w:rsid w:val="008F599D"/>
    <w:rsid w:val="008F5A68"/>
    <w:rsid w:val="008F5F00"/>
    <w:rsid w:val="008F6893"/>
    <w:rsid w:val="008F6DC2"/>
    <w:rsid w:val="008F6FD2"/>
    <w:rsid w:val="008F727A"/>
    <w:rsid w:val="008F7A97"/>
    <w:rsid w:val="008F7D93"/>
    <w:rsid w:val="008F7DB0"/>
    <w:rsid w:val="008F7EC3"/>
    <w:rsid w:val="008F7EEF"/>
    <w:rsid w:val="00900559"/>
    <w:rsid w:val="0090062C"/>
    <w:rsid w:val="009006DD"/>
    <w:rsid w:val="009008B9"/>
    <w:rsid w:val="00900B3B"/>
    <w:rsid w:val="00900D57"/>
    <w:rsid w:val="00900D61"/>
    <w:rsid w:val="00900F52"/>
    <w:rsid w:val="009010B0"/>
    <w:rsid w:val="00901129"/>
    <w:rsid w:val="0090171B"/>
    <w:rsid w:val="009017DC"/>
    <w:rsid w:val="00901927"/>
    <w:rsid w:val="009019C3"/>
    <w:rsid w:val="00901FE0"/>
    <w:rsid w:val="009022F3"/>
    <w:rsid w:val="00902384"/>
    <w:rsid w:val="009024B8"/>
    <w:rsid w:val="009029B2"/>
    <w:rsid w:val="00902ABA"/>
    <w:rsid w:val="00902BCD"/>
    <w:rsid w:val="00902DE7"/>
    <w:rsid w:val="00902F48"/>
    <w:rsid w:val="00902FDE"/>
    <w:rsid w:val="00903168"/>
    <w:rsid w:val="0090335D"/>
    <w:rsid w:val="0090385E"/>
    <w:rsid w:val="00903865"/>
    <w:rsid w:val="0090389D"/>
    <w:rsid w:val="00903953"/>
    <w:rsid w:val="00903C14"/>
    <w:rsid w:val="00903DF8"/>
    <w:rsid w:val="00903E25"/>
    <w:rsid w:val="00904194"/>
    <w:rsid w:val="00904607"/>
    <w:rsid w:val="0090460C"/>
    <w:rsid w:val="009048CE"/>
    <w:rsid w:val="0090498A"/>
    <w:rsid w:val="0090498C"/>
    <w:rsid w:val="00904A38"/>
    <w:rsid w:val="00904DFC"/>
    <w:rsid w:val="00904E5B"/>
    <w:rsid w:val="0090500B"/>
    <w:rsid w:val="0090532B"/>
    <w:rsid w:val="009053CF"/>
    <w:rsid w:val="00905426"/>
    <w:rsid w:val="00905B95"/>
    <w:rsid w:val="009061E1"/>
    <w:rsid w:val="00906A33"/>
    <w:rsid w:val="00906C27"/>
    <w:rsid w:val="00906D88"/>
    <w:rsid w:val="00906EF1"/>
    <w:rsid w:val="009073AB"/>
    <w:rsid w:val="009074C6"/>
    <w:rsid w:val="009076CE"/>
    <w:rsid w:val="00907C6C"/>
    <w:rsid w:val="00910170"/>
    <w:rsid w:val="00910282"/>
    <w:rsid w:val="0091046C"/>
    <w:rsid w:val="0091079A"/>
    <w:rsid w:val="0091092B"/>
    <w:rsid w:val="00910976"/>
    <w:rsid w:val="00910984"/>
    <w:rsid w:val="00910CAE"/>
    <w:rsid w:val="0091103C"/>
    <w:rsid w:val="009110CD"/>
    <w:rsid w:val="00911364"/>
    <w:rsid w:val="0091150C"/>
    <w:rsid w:val="0091151B"/>
    <w:rsid w:val="00911ECF"/>
    <w:rsid w:val="00912006"/>
    <w:rsid w:val="009120EC"/>
    <w:rsid w:val="00912298"/>
    <w:rsid w:val="00912400"/>
    <w:rsid w:val="00912927"/>
    <w:rsid w:val="009129FE"/>
    <w:rsid w:val="00912DE6"/>
    <w:rsid w:val="00912FB9"/>
    <w:rsid w:val="009130AB"/>
    <w:rsid w:val="009132FE"/>
    <w:rsid w:val="009136BC"/>
    <w:rsid w:val="009139F8"/>
    <w:rsid w:val="00913AA4"/>
    <w:rsid w:val="00913B06"/>
    <w:rsid w:val="00913B85"/>
    <w:rsid w:val="009140BE"/>
    <w:rsid w:val="009141A8"/>
    <w:rsid w:val="00914390"/>
    <w:rsid w:val="009143D9"/>
    <w:rsid w:val="0091442A"/>
    <w:rsid w:val="009144C3"/>
    <w:rsid w:val="009145D5"/>
    <w:rsid w:val="0091460A"/>
    <w:rsid w:val="0091484C"/>
    <w:rsid w:val="00914C92"/>
    <w:rsid w:val="00914CD9"/>
    <w:rsid w:val="00914E91"/>
    <w:rsid w:val="009150E2"/>
    <w:rsid w:val="0091513A"/>
    <w:rsid w:val="0091514D"/>
    <w:rsid w:val="00915285"/>
    <w:rsid w:val="009152C6"/>
    <w:rsid w:val="00915BCB"/>
    <w:rsid w:val="00915CA6"/>
    <w:rsid w:val="00916145"/>
    <w:rsid w:val="0091653C"/>
    <w:rsid w:val="0091662B"/>
    <w:rsid w:val="009167E7"/>
    <w:rsid w:val="009168A7"/>
    <w:rsid w:val="00916927"/>
    <w:rsid w:val="0091697B"/>
    <w:rsid w:val="00916A81"/>
    <w:rsid w:val="00916BC2"/>
    <w:rsid w:val="00916BF0"/>
    <w:rsid w:val="00916C88"/>
    <w:rsid w:val="00916CC6"/>
    <w:rsid w:val="00917907"/>
    <w:rsid w:val="00917908"/>
    <w:rsid w:val="00917B0A"/>
    <w:rsid w:val="00917CE8"/>
    <w:rsid w:val="00917ECD"/>
    <w:rsid w:val="00920389"/>
    <w:rsid w:val="009205B5"/>
    <w:rsid w:val="009207B8"/>
    <w:rsid w:val="00920AFB"/>
    <w:rsid w:val="00920BF2"/>
    <w:rsid w:val="00920C01"/>
    <w:rsid w:val="009210C0"/>
    <w:rsid w:val="0092111A"/>
    <w:rsid w:val="0092137C"/>
    <w:rsid w:val="00921684"/>
    <w:rsid w:val="00921E11"/>
    <w:rsid w:val="00921EBD"/>
    <w:rsid w:val="00922007"/>
    <w:rsid w:val="0092200C"/>
    <w:rsid w:val="00922555"/>
    <w:rsid w:val="009228C2"/>
    <w:rsid w:val="00922AE4"/>
    <w:rsid w:val="00922BC3"/>
    <w:rsid w:val="00922E55"/>
    <w:rsid w:val="00923041"/>
    <w:rsid w:val="00923337"/>
    <w:rsid w:val="009233E4"/>
    <w:rsid w:val="00923767"/>
    <w:rsid w:val="00923C37"/>
    <w:rsid w:val="00923E12"/>
    <w:rsid w:val="0092420B"/>
    <w:rsid w:val="0092434D"/>
    <w:rsid w:val="009244AA"/>
    <w:rsid w:val="00924781"/>
    <w:rsid w:val="009250F8"/>
    <w:rsid w:val="009252AF"/>
    <w:rsid w:val="009259C6"/>
    <w:rsid w:val="00925CB9"/>
    <w:rsid w:val="00925F3C"/>
    <w:rsid w:val="00926100"/>
    <w:rsid w:val="009263A1"/>
    <w:rsid w:val="009266FA"/>
    <w:rsid w:val="0092689F"/>
    <w:rsid w:val="00926A39"/>
    <w:rsid w:val="00926A71"/>
    <w:rsid w:val="00926AAF"/>
    <w:rsid w:val="00926B0E"/>
    <w:rsid w:val="00926C53"/>
    <w:rsid w:val="00926DBF"/>
    <w:rsid w:val="00926ED0"/>
    <w:rsid w:val="00926EE2"/>
    <w:rsid w:val="00927056"/>
    <w:rsid w:val="00927217"/>
    <w:rsid w:val="0092744C"/>
    <w:rsid w:val="0092763D"/>
    <w:rsid w:val="009279C7"/>
    <w:rsid w:val="00927A3F"/>
    <w:rsid w:val="00927F64"/>
    <w:rsid w:val="00930128"/>
    <w:rsid w:val="00930841"/>
    <w:rsid w:val="00930AE3"/>
    <w:rsid w:val="00930ECB"/>
    <w:rsid w:val="009311BF"/>
    <w:rsid w:val="009313F4"/>
    <w:rsid w:val="00931468"/>
    <w:rsid w:val="00931F0F"/>
    <w:rsid w:val="009326B1"/>
    <w:rsid w:val="00932750"/>
    <w:rsid w:val="0093286E"/>
    <w:rsid w:val="00932B59"/>
    <w:rsid w:val="00932D57"/>
    <w:rsid w:val="00932D8D"/>
    <w:rsid w:val="009330D6"/>
    <w:rsid w:val="009335D6"/>
    <w:rsid w:val="009336C1"/>
    <w:rsid w:val="00933733"/>
    <w:rsid w:val="00933861"/>
    <w:rsid w:val="00933BD5"/>
    <w:rsid w:val="00933E0A"/>
    <w:rsid w:val="00933EAA"/>
    <w:rsid w:val="00933EC9"/>
    <w:rsid w:val="00933FCE"/>
    <w:rsid w:val="0093427D"/>
    <w:rsid w:val="00934569"/>
    <w:rsid w:val="009348EC"/>
    <w:rsid w:val="00934909"/>
    <w:rsid w:val="00934B70"/>
    <w:rsid w:val="00934CC7"/>
    <w:rsid w:val="00935004"/>
    <w:rsid w:val="00935213"/>
    <w:rsid w:val="0093534C"/>
    <w:rsid w:val="0093550B"/>
    <w:rsid w:val="009358BE"/>
    <w:rsid w:val="009359AD"/>
    <w:rsid w:val="00935ABF"/>
    <w:rsid w:val="00935CD9"/>
    <w:rsid w:val="00935EE0"/>
    <w:rsid w:val="009366E7"/>
    <w:rsid w:val="009367AD"/>
    <w:rsid w:val="0093681F"/>
    <w:rsid w:val="00936BAD"/>
    <w:rsid w:val="00936C3C"/>
    <w:rsid w:val="00937648"/>
    <w:rsid w:val="009376C0"/>
    <w:rsid w:val="009378E7"/>
    <w:rsid w:val="00937972"/>
    <w:rsid w:val="00937C2F"/>
    <w:rsid w:val="00937E6E"/>
    <w:rsid w:val="009409DD"/>
    <w:rsid w:val="00940C0D"/>
    <w:rsid w:val="00940FD1"/>
    <w:rsid w:val="009413B5"/>
    <w:rsid w:val="0094179C"/>
    <w:rsid w:val="00941E2E"/>
    <w:rsid w:val="00941E7B"/>
    <w:rsid w:val="00941ECC"/>
    <w:rsid w:val="00941EE1"/>
    <w:rsid w:val="00942002"/>
    <w:rsid w:val="00942635"/>
    <w:rsid w:val="00942C6A"/>
    <w:rsid w:val="00942D6C"/>
    <w:rsid w:val="00942ED0"/>
    <w:rsid w:val="00943551"/>
    <w:rsid w:val="009437F4"/>
    <w:rsid w:val="00943824"/>
    <w:rsid w:val="00943896"/>
    <w:rsid w:val="00943913"/>
    <w:rsid w:val="00944204"/>
    <w:rsid w:val="00944638"/>
    <w:rsid w:val="009447E6"/>
    <w:rsid w:val="00944833"/>
    <w:rsid w:val="00944A06"/>
    <w:rsid w:val="00944ABD"/>
    <w:rsid w:val="00944ADB"/>
    <w:rsid w:val="00944FDC"/>
    <w:rsid w:val="009450EA"/>
    <w:rsid w:val="00945710"/>
    <w:rsid w:val="009459A3"/>
    <w:rsid w:val="00945B82"/>
    <w:rsid w:val="00946147"/>
    <w:rsid w:val="0094620C"/>
    <w:rsid w:val="009464AB"/>
    <w:rsid w:val="00946540"/>
    <w:rsid w:val="0094654D"/>
    <w:rsid w:val="00946BEF"/>
    <w:rsid w:val="00946C18"/>
    <w:rsid w:val="00946CA7"/>
    <w:rsid w:val="00946FF1"/>
    <w:rsid w:val="00947066"/>
    <w:rsid w:val="0094709B"/>
    <w:rsid w:val="00947190"/>
    <w:rsid w:val="00947965"/>
    <w:rsid w:val="00947B4E"/>
    <w:rsid w:val="00950273"/>
    <w:rsid w:val="0095050D"/>
    <w:rsid w:val="009508EC"/>
    <w:rsid w:val="009508F4"/>
    <w:rsid w:val="00950A41"/>
    <w:rsid w:val="00951211"/>
    <w:rsid w:val="00951374"/>
    <w:rsid w:val="00951443"/>
    <w:rsid w:val="0095179D"/>
    <w:rsid w:val="0095180A"/>
    <w:rsid w:val="00951BB0"/>
    <w:rsid w:val="0095212E"/>
    <w:rsid w:val="009521FD"/>
    <w:rsid w:val="00952402"/>
    <w:rsid w:val="0095270F"/>
    <w:rsid w:val="00952C1B"/>
    <w:rsid w:val="00952D68"/>
    <w:rsid w:val="00952DFE"/>
    <w:rsid w:val="009531CC"/>
    <w:rsid w:val="0095354E"/>
    <w:rsid w:val="009538B7"/>
    <w:rsid w:val="00953E9F"/>
    <w:rsid w:val="0095408E"/>
    <w:rsid w:val="00954156"/>
    <w:rsid w:val="0095496F"/>
    <w:rsid w:val="00954CE1"/>
    <w:rsid w:val="00954F06"/>
    <w:rsid w:val="009552AF"/>
    <w:rsid w:val="0095558B"/>
    <w:rsid w:val="009555D0"/>
    <w:rsid w:val="009555D6"/>
    <w:rsid w:val="0095561F"/>
    <w:rsid w:val="009556E3"/>
    <w:rsid w:val="009557F4"/>
    <w:rsid w:val="00955A15"/>
    <w:rsid w:val="00955A76"/>
    <w:rsid w:val="00955EB6"/>
    <w:rsid w:val="00956431"/>
    <w:rsid w:val="009566EA"/>
    <w:rsid w:val="00956BAC"/>
    <w:rsid w:val="00956C36"/>
    <w:rsid w:val="00956D4B"/>
    <w:rsid w:val="00956E8E"/>
    <w:rsid w:val="00957360"/>
    <w:rsid w:val="009575BB"/>
    <w:rsid w:val="00957622"/>
    <w:rsid w:val="009576F5"/>
    <w:rsid w:val="00957907"/>
    <w:rsid w:val="00957B1B"/>
    <w:rsid w:val="00957E45"/>
    <w:rsid w:val="00957F36"/>
    <w:rsid w:val="00960206"/>
    <w:rsid w:val="00960344"/>
    <w:rsid w:val="00960522"/>
    <w:rsid w:val="0096067B"/>
    <w:rsid w:val="00960782"/>
    <w:rsid w:val="009609BD"/>
    <w:rsid w:val="009609F4"/>
    <w:rsid w:val="00960A99"/>
    <w:rsid w:val="00960AD7"/>
    <w:rsid w:val="00960B1D"/>
    <w:rsid w:val="00960D2D"/>
    <w:rsid w:val="00960F98"/>
    <w:rsid w:val="0096118F"/>
    <w:rsid w:val="00961201"/>
    <w:rsid w:val="00961240"/>
    <w:rsid w:val="009615DB"/>
    <w:rsid w:val="00961922"/>
    <w:rsid w:val="00961EB5"/>
    <w:rsid w:val="00961FA0"/>
    <w:rsid w:val="00962191"/>
    <w:rsid w:val="009623B7"/>
    <w:rsid w:val="009624A7"/>
    <w:rsid w:val="009624EF"/>
    <w:rsid w:val="00962672"/>
    <w:rsid w:val="009628F7"/>
    <w:rsid w:val="00962CA5"/>
    <w:rsid w:val="00962DF7"/>
    <w:rsid w:val="00962E5A"/>
    <w:rsid w:val="00962E63"/>
    <w:rsid w:val="009631B0"/>
    <w:rsid w:val="00963501"/>
    <w:rsid w:val="009637CD"/>
    <w:rsid w:val="009637D5"/>
    <w:rsid w:val="009639E1"/>
    <w:rsid w:val="00963D0D"/>
    <w:rsid w:val="00963D94"/>
    <w:rsid w:val="009641B6"/>
    <w:rsid w:val="0096486E"/>
    <w:rsid w:val="00964A81"/>
    <w:rsid w:val="00964B99"/>
    <w:rsid w:val="00964C3E"/>
    <w:rsid w:val="00964DF6"/>
    <w:rsid w:val="00964F43"/>
    <w:rsid w:val="00965120"/>
    <w:rsid w:val="0096527B"/>
    <w:rsid w:val="0096535B"/>
    <w:rsid w:val="009655F5"/>
    <w:rsid w:val="00965886"/>
    <w:rsid w:val="009658D9"/>
    <w:rsid w:val="0096597A"/>
    <w:rsid w:val="00965FBD"/>
    <w:rsid w:val="00965FFD"/>
    <w:rsid w:val="0096680B"/>
    <w:rsid w:val="00966D01"/>
    <w:rsid w:val="00966D9C"/>
    <w:rsid w:val="009671BF"/>
    <w:rsid w:val="0096755D"/>
    <w:rsid w:val="009675F7"/>
    <w:rsid w:val="00967A03"/>
    <w:rsid w:val="00967B97"/>
    <w:rsid w:val="00967BAC"/>
    <w:rsid w:val="00970281"/>
    <w:rsid w:val="009706B3"/>
    <w:rsid w:val="009708FB"/>
    <w:rsid w:val="00971095"/>
    <w:rsid w:val="009713F5"/>
    <w:rsid w:val="00971656"/>
    <w:rsid w:val="009719CB"/>
    <w:rsid w:val="00971A9D"/>
    <w:rsid w:val="00971D7A"/>
    <w:rsid w:val="00971FA4"/>
    <w:rsid w:val="00972466"/>
    <w:rsid w:val="00972797"/>
    <w:rsid w:val="00972EF6"/>
    <w:rsid w:val="00972F1B"/>
    <w:rsid w:val="00972FC9"/>
    <w:rsid w:val="0097303A"/>
    <w:rsid w:val="009735BE"/>
    <w:rsid w:val="0097392C"/>
    <w:rsid w:val="00973C37"/>
    <w:rsid w:val="00973C9A"/>
    <w:rsid w:val="00973C9C"/>
    <w:rsid w:val="00973CC3"/>
    <w:rsid w:val="00973D80"/>
    <w:rsid w:val="00973EB8"/>
    <w:rsid w:val="00973EDA"/>
    <w:rsid w:val="0097424C"/>
    <w:rsid w:val="0097439B"/>
    <w:rsid w:val="009743FB"/>
    <w:rsid w:val="00974921"/>
    <w:rsid w:val="00974B57"/>
    <w:rsid w:val="00974B87"/>
    <w:rsid w:val="00974DF0"/>
    <w:rsid w:val="0097503D"/>
    <w:rsid w:val="0097525D"/>
    <w:rsid w:val="00975390"/>
    <w:rsid w:val="00975979"/>
    <w:rsid w:val="009759D2"/>
    <w:rsid w:val="00975A96"/>
    <w:rsid w:val="00975ABF"/>
    <w:rsid w:val="00975DA9"/>
    <w:rsid w:val="00976528"/>
    <w:rsid w:val="009766AB"/>
    <w:rsid w:val="009766BE"/>
    <w:rsid w:val="00976904"/>
    <w:rsid w:val="0097696E"/>
    <w:rsid w:val="00976DD3"/>
    <w:rsid w:val="00976DE8"/>
    <w:rsid w:val="00976DFB"/>
    <w:rsid w:val="00976E2B"/>
    <w:rsid w:val="00977110"/>
    <w:rsid w:val="00977299"/>
    <w:rsid w:val="009773D2"/>
    <w:rsid w:val="009775F6"/>
    <w:rsid w:val="00977C4B"/>
    <w:rsid w:val="00977E62"/>
    <w:rsid w:val="00977EB8"/>
    <w:rsid w:val="00980338"/>
    <w:rsid w:val="00980463"/>
    <w:rsid w:val="009804AB"/>
    <w:rsid w:val="00980CA6"/>
    <w:rsid w:val="009811BB"/>
    <w:rsid w:val="00981260"/>
    <w:rsid w:val="0098150B"/>
    <w:rsid w:val="00981B5B"/>
    <w:rsid w:val="00981B72"/>
    <w:rsid w:val="00981C75"/>
    <w:rsid w:val="00982181"/>
    <w:rsid w:val="009821FE"/>
    <w:rsid w:val="009823D1"/>
    <w:rsid w:val="009824C0"/>
    <w:rsid w:val="00982D73"/>
    <w:rsid w:val="00982E6F"/>
    <w:rsid w:val="0098319D"/>
    <w:rsid w:val="009831F1"/>
    <w:rsid w:val="009832E7"/>
    <w:rsid w:val="00983348"/>
    <w:rsid w:val="00983436"/>
    <w:rsid w:val="0098353F"/>
    <w:rsid w:val="00983687"/>
    <w:rsid w:val="00983AD5"/>
    <w:rsid w:val="00983FCF"/>
    <w:rsid w:val="0098416F"/>
    <w:rsid w:val="0098427C"/>
    <w:rsid w:val="0098454F"/>
    <w:rsid w:val="0098491C"/>
    <w:rsid w:val="00984E6B"/>
    <w:rsid w:val="00984E76"/>
    <w:rsid w:val="00984FD7"/>
    <w:rsid w:val="0098509D"/>
    <w:rsid w:val="009850B3"/>
    <w:rsid w:val="00985129"/>
    <w:rsid w:val="00985145"/>
    <w:rsid w:val="00985180"/>
    <w:rsid w:val="00985517"/>
    <w:rsid w:val="00985605"/>
    <w:rsid w:val="00985625"/>
    <w:rsid w:val="00985660"/>
    <w:rsid w:val="00985783"/>
    <w:rsid w:val="00985826"/>
    <w:rsid w:val="00985A6C"/>
    <w:rsid w:val="00985B53"/>
    <w:rsid w:val="00985E0A"/>
    <w:rsid w:val="009862D6"/>
    <w:rsid w:val="009868DC"/>
    <w:rsid w:val="00986EF4"/>
    <w:rsid w:val="00986FB6"/>
    <w:rsid w:val="00987478"/>
    <w:rsid w:val="009874C2"/>
    <w:rsid w:val="00987B0A"/>
    <w:rsid w:val="00987DF4"/>
    <w:rsid w:val="00990057"/>
    <w:rsid w:val="00990147"/>
    <w:rsid w:val="0099035C"/>
    <w:rsid w:val="00990A16"/>
    <w:rsid w:val="00990F0C"/>
    <w:rsid w:val="00991068"/>
    <w:rsid w:val="00991099"/>
    <w:rsid w:val="0099148A"/>
    <w:rsid w:val="009914E4"/>
    <w:rsid w:val="0099155F"/>
    <w:rsid w:val="0099173E"/>
    <w:rsid w:val="009919FC"/>
    <w:rsid w:val="00991BA5"/>
    <w:rsid w:val="00991E05"/>
    <w:rsid w:val="00991F03"/>
    <w:rsid w:val="00991FA8"/>
    <w:rsid w:val="009923B7"/>
    <w:rsid w:val="00992958"/>
    <w:rsid w:val="00992CE3"/>
    <w:rsid w:val="00992CE7"/>
    <w:rsid w:val="00992FA6"/>
    <w:rsid w:val="009932E5"/>
    <w:rsid w:val="0099336B"/>
    <w:rsid w:val="009933A5"/>
    <w:rsid w:val="00993419"/>
    <w:rsid w:val="0099354A"/>
    <w:rsid w:val="0099357F"/>
    <w:rsid w:val="00993B45"/>
    <w:rsid w:val="00993F06"/>
    <w:rsid w:val="0099415A"/>
    <w:rsid w:val="00994172"/>
    <w:rsid w:val="009941F2"/>
    <w:rsid w:val="0099441E"/>
    <w:rsid w:val="0099449F"/>
    <w:rsid w:val="009947A9"/>
    <w:rsid w:val="00994A7F"/>
    <w:rsid w:val="00994B91"/>
    <w:rsid w:val="00994CEB"/>
    <w:rsid w:val="00994E5A"/>
    <w:rsid w:val="00994EF1"/>
    <w:rsid w:val="00994FDB"/>
    <w:rsid w:val="0099527A"/>
    <w:rsid w:val="009954F3"/>
    <w:rsid w:val="00995628"/>
    <w:rsid w:val="009957EA"/>
    <w:rsid w:val="00995921"/>
    <w:rsid w:val="00995BBA"/>
    <w:rsid w:val="00995F93"/>
    <w:rsid w:val="0099615C"/>
    <w:rsid w:val="009967C2"/>
    <w:rsid w:val="00996C82"/>
    <w:rsid w:val="00996DFB"/>
    <w:rsid w:val="00996FE1"/>
    <w:rsid w:val="00997479"/>
    <w:rsid w:val="009977F3"/>
    <w:rsid w:val="0099786A"/>
    <w:rsid w:val="009978B4"/>
    <w:rsid w:val="0099794F"/>
    <w:rsid w:val="009A0047"/>
    <w:rsid w:val="009A0078"/>
    <w:rsid w:val="009A00D4"/>
    <w:rsid w:val="009A0123"/>
    <w:rsid w:val="009A022A"/>
    <w:rsid w:val="009A0D9D"/>
    <w:rsid w:val="009A10D4"/>
    <w:rsid w:val="009A1158"/>
    <w:rsid w:val="009A11B1"/>
    <w:rsid w:val="009A13B3"/>
    <w:rsid w:val="009A162A"/>
    <w:rsid w:val="009A1835"/>
    <w:rsid w:val="009A1B07"/>
    <w:rsid w:val="009A1C2F"/>
    <w:rsid w:val="009A1DB9"/>
    <w:rsid w:val="009A1DE9"/>
    <w:rsid w:val="009A1E01"/>
    <w:rsid w:val="009A1FD8"/>
    <w:rsid w:val="009A2200"/>
    <w:rsid w:val="009A2419"/>
    <w:rsid w:val="009A25D0"/>
    <w:rsid w:val="009A282D"/>
    <w:rsid w:val="009A28BD"/>
    <w:rsid w:val="009A2B08"/>
    <w:rsid w:val="009A2D13"/>
    <w:rsid w:val="009A2D24"/>
    <w:rsid w:val="009A316C"/>
    <w:rsid w:val="009A356C"/>
    <w:rsid w:val="009A3704"/>
    <w:rsid w:val="009A3B18"/>
    <w:rsid w:val="009A3C9E"/>
    <w:rsid w:val="009A3D59"/>
    <w:rsid w:val="009A3E80"/>
    <w:rsid w:val="009A3F43"/>
    <w:rsid w:val="009A4210"/>
    <w:rsid w:val="009A432D"/>
    <w:rsid w:val="009A445D"/>
    <w:rsid w:val="009A45F1"/>
    <w:rsid w:val="009A4840"/>
    <w:rsid w:val="009A50E9"/>
    <w:rsid w:val="009A52ED"/>
    <w:rsid w:val="009A534A"/>
    <w:rsid w:val="009A544A"/>
    <w:rsid w:val="009A5548"/>
    <w:rsid w:val="009A561A"/>
    <w:rsid w:val="009A5783"/>
    <w:rsid w:val="009A582C"/>
    <w:rsid w:val="009A5853"/>
    <w:rsid w:val="009A58C2"/>
    <w:rsid w:val="009A5ADA"/>
    <w:rsid w:val="009A5D52"/>
    <w:rsid w:val="009A5F74"/>
    <w:rsid w:val="009A62AB"/>
    <w:rsid w:val="009A6541"/>
    <w:rsid w:val="009A655A"/>
    <w:rsid w:val="009A6B29"/>
    <w:rsid w:val="009A6C55"/>
    <w:rsid w:val="009A6CC1"/>
    <w:rsid w:val="009A6E4C"/>
    <w:rsid w:val="009A6EA9"/>
    <w:rsid w:val="009A6F0D"/>
    <w:rsid w:val="009A729B"/>
    <w:rsid w:val="009A7483"/>
    <w:rsid w:val="009A794E"/>
    <w:rsid w:val="009A7DEA"/>
    <w:rsid w:val="009B0269"/>
    <w:rsid w:val="009B0C6A"/>
    <w:rsid w:val="009B0E42"/>
    <w:rsid w:val="009B1027"/>
    <w:rsid w:val="009B1541"/>
    <w:rsid w:val="009B1949"/>
    <w:rsid w:val="009B19B1"/>
    <w:rsid w:val="009B1C6B"/>
    <w:rsid w:val="009B1C81"/>
    <w:rsid w:val="009B1CBA"/>
    <w:rsid w:val="009B21CB"/>
    <w:rsid w:val="009B238C"/>
    <w:rsid w:val="009B2930"/>
    <w:rsid w:val="009B3090"/>
    <w:rsid w:val="009B31C9"/>
    <w:rsid w:val="009B32AF"/>
    <w:rsid w:val="009B3834"/>
    <w:rsid w:val="009B3B80"/>
    <w:rsid w:val="009B3D9F"/>
    <w:rsid w:val="009B4053"/>
    <w:rsid w:val="009B41BD"/>
    <w:rsid w:val="009B45AF"/>
    <w:rsid w:val="009B47EB"/>
    <w:rsid w:val="009B484C"/>
    <w:rsid w:val="009B4AEA"/>
    <w:rsid w:val="009B522E"/>
    <w:rsid w:val="009B552F"/>
    <w:rsid w:val="009B55D9"/>
    <w:rsid w:val="009B5A46"/>
    <w:rsid w:val="009B5D0F"/>
    <w:rsid w:val="009B5EA7"/>
    <w:rsid w:val="009B5ED1"/>
    <w:rsid w:val="009B6220"/>
    <w:rsid w:val="009B64DB"/>
    <w:rsid w:val="009B6C08"/>
    <w:rsid w:val="009B6DBD"/>
    <w:rsid w:val="009B71E9"/>
    <w:rsid w:val="009B7376"/>
    <w:rsid w:val="009B73B2"/>
    <w:rsid w:val="009B7746"/>
    <w:rsid w:val="009B77AC"/>
    <w:rsid w:val="009B7977"/>
    <w:rsid w:val="009B7D46"/>
    <w:rsid w:val="009C00B3"/>
    <w:rsid w:val="009C0161"/>
    <w:rsid w:val="009C0558"/>
    <w:rsid w:val="009C074A"/>
    <w:rsid w:val="009C08A0"/>
    <w:rsid w:val="009C093C"/>
    <w:rsid w:val="009C0EF9"/>
    <w:rsid w:val="009C13D1"/>
    <w:rsid w:val="009C150F"/>
    <w:rsid w:val="009C151C"/>
    <w:rsid w:val="009C16FE"/>
    <w:rsid w:val="009C1EEE"/>
    <w:rsid w:val="009C258D"/>
    <w:rsid w:val="009C2824"/>
    <w:rsid w:val="009C2ADD"/>
    <w:rsid w:val="009C2C61"/>
    <w:rsid w:val="009C2D81"/>
    <w:rsid w:val="009C3059"/>
    <w:rsid w:val="009C3266"/>
    <w:rsid w:val="009C334C"/>
    <w:rsid w:val="009C349F"/>
    <w:rsid w:val="009C34C7"/>
    <w:rsid w:val="009C34DA"/>
    <w:rsid w:val="009C37BB"/>
    <w:rsid w:val="009C3AAB"/>
    <w:rsid w:val="009C3C57"/>
    <w:rsid w:val="009C3E18"/>
    <w:rsid w:val="009C3EB5"/>
    <w:rsid w:val="009C40C0"/>
    <w:rsid w:val="009C4206"/>
    <w:rsid w:val="009C4364"/>
    <w:rsid w:val="009C44C5"/>
    <w:rsid w:val="009C44FC"/>
    <w:rsid w:val="009C45F4"/>
    <w:rsid w:val="009C493B"/>
    <w:rsid w:val="009C4A01"/>
    <w:rsid w:val="009C5012"/>
    <w:rsid w:val="009C5215"/>
    <w:rsid w:val="009C537D"/>
    <w:rsid w:val="009C5971"/>
    <w:rsid w:val="009C5A03"/>
    <w:rsid w:val="009C5F5D"/>
    <w:rsid w:val="009C62D5"/>
    <w:rsid w:val="009C642E"/>
    <w:rsid w:val="009C6679"/>
    <w:rsid w:val="009C6A16"/>
    <w:rsid w:val="009C6C32"/>
    <w:rsid w:val="009C6CB4"/>
    <w:rsid w:val="009C717D"/>
    <w:rsid w:val="009C7685"/>
    <w:rsid w:val="009C7A3E"/>
    <w:rsid w:val="009C7EAD"/>
    <w:rsid w:val="009D02ED"/>
    <w:rsid w:val="009D0427"/>
    <w:rsid w:val="009D069E"/>
    <w:rsid w:val="009D082E"/>
    <w:rsid w:val="009D0983"/>
    <w:rsid w:val="009D0D36"/>
    <w:rsid w:val="009D13A3"/>
    <w:rsid w:val="009D189A"/>
    <w:rsid w:val="009D1A97"/>
    <w:rsid w:val="009D235C"/>
    <w:rsid w:val="009D23CB"/>
    <w:rsid w:val="009D23F6"/>
    <w:rsid w:val="009D2A19"/>
    <w:rsid w:val="009D2AE4"/>
    <w:rsid w:val="009D2CD3"/>
    <w:rsid w:val="009D3290"/>
    <w:rsid w:val="009D3297"/>
    <w:rsid w:val="009D3399"/>
    <w:rsid w:val="009D34BB"/>
    <w:rsid w:val="009D34C6"/>
    <w:rsid w:val="009D34E7"/>
    <w:rsid w:val="009D359F"/>
    <w:rsid w:val="009D3775"/>
    <w:rsid w:val="009D3A6B"/>
    <w:rsid w:val="009D3E94"/>
    <w:rsid w:val="009D3ECB"/>
    <w:rsid w:val="009D45A3"/>
    <w:rsid w:val="009D4759"/>
    <w:rsid w:val="009D4B66"/>
    <w:rsid w:val="009D4ED4"/>
    <w:rsid w:val="009D51C5"/>
    <w:rsid w:val="009D522C"/>
    <w:rsid w:val="009D588A"/>
    <w:rsid w:val="009D5974"/>
    <w:rsid w:val="009D59BC"/>
    <w:rsid w:val="009D5AD5"/>
    <w:rsid w:val="009D5D28"/>
    <w:rsid w:val="009D5D75"/>
    <w:rsid w:val="009D5DBF"/>
    <w:rsid w:val="009D61BB"/>
    <w:rsid w:val="009D624A"/>
    <w:rsid w:val="009D6335"/>
    <w:rsid w:val="009D6350"/>
    <w:rsid w:val="009D69A9"/>
    <w:rsid w:val="009D6AB1"/>
    <w:rsid w:val="009D7184"/>
    <w:rsid w:val="009D7395"/>
    <w:rsid w:val="009D79D0"/>
    <w:rsid w:val="009D79E5"/>
    <w:rsid w:val="009D7E64"/>
    <w:rsid w:val="009D7FF8"/>
    <w:rsid w:val="009E0296"/>
    <w:rsid w:val="009E02D2"/>
    <w:rsid w:val="009E0346"/>
    <w:rsid w:val="009E073C"/>
    <w:rsid w:val="009E0745"/>
    <w:rsid w:val="009E07B3"/>
    <w:rsid w:val="009E0B76"/>
    <w:rsid w:val="009E0FC9"/>
    <w:rsid w:val="009E115F"/>
    <w:rsid w:val="009E1274"/>
    <w:rsid w:val="009E1287"/>
    <w:rsid w:val="009E128C"/>
    <w:rsid w:val="009E146F"/>
    <w:rsid w:val="009E1524"/>
    <w:rsid w:val="009E18B9"/>
    <w:rsid w:val="009E192F"/>
    <w:rsid w:val="009E1A37"/>
    <w:rsid w:val="009E1C32"/>
    <w:rsid w:val="009E1C3C"/>
    <w:rsid w:val="009E1C8B"/>
    <w:rsid w:val="009E1EC8"/>
    <w:rsid w:val="009E265D"/>
    <w:rsid w:val="009E2667"/>
    <w:rsid w:val="009E2843"/>
    <w:rsid w:val="009E2852"/>
    <w:rsid w:val="009E2B0B"/>
    <w:rsid w:val="009E2CE8"/>
    <w:rsid w:val="009E32DC"/>
    <w:rsid w:val="009E370B"/>
    <w:rsid w:val="009E37B6"/>
    <w:rsid w:val="009E3D7A"/>
    <w:rsid w:val="009E40C0"/>
    <w:rsid w:val="009E481D"/>
    <w:rsid w:val="009E48D2"/>
    <w:rsid w:val="009E491F"/>
    <w:rsid w:val="009E4AB1"/>
    <w:rsid w:val="009E4B7D"/>
    <w:rsid w:val="009E4BF3"/>
    <w:rsid w:val="009E4C94"/>
    <w:rsid w:val="009E4D6A"/>
    <w:rsid w:val="009E4E1E"/>
    <w:rsid w:val="009E4FD0"/>
    <w:rsid w:val="009E5031"/>
    <w:rsid w:val="009E5383"/>
    <w:rsid w:val="009E53F7"/>
    <w:rsid w:val="009E562F"/>
    <w:rsid w:val="009E5A13"/>
    <w:rsid w:val="009E5B6A"/>
    <w:rsid w:val="009E5E71"/>
    <w:rsid w:val="009E60AA"/>
    <w:rsid w:val="009E60DC"/>
    <w:rsid w:val="009E61C5"/>
    <w:rsid w:val="009E6612"/>
    <w:rsid w:val="009E668E"/>
    <w:rsid w:val="009E6E99"/>
    <w:rsid w:val="009E6EB2"/>
    <w:rsid w:val="009E7134"/>
    <w:rsid w:val="009E73BF"/>
    <w:rsid w:val="009E765F"/>
    <w:rsid w:val="009E77A5"/>
    <w:rsid w:val="009E7802"/>
    <w:rsid w:val="009E7961"/>
    <w:rsid w:val="009F0D50"/>
    <w:rsid w:val="009F1499"/>
    <w:rsid w:val="009F1616"/>
    <w:rsid w:val="009F1E4F"/>
    <w:rsid w:val="009F2102"/>
    <w:rsid w:val="009F2174"/>
    <w:rsid w:val="009F2248"/>
    <w:rsid w:val="009F22A4"/>
    <w:rsid w:val="009F25D1"/>
    <w:rsid w:val="009F274B"/>
    <w:rsid w:val="009F2E07"/>
    <w:rsid w:val="009F30D6"/>
    <w:rsid w:val="009F324A"/>
    <w:rsid w:val="009F33BB"/>
    <w:rsid w:val="009F3EC5"/>
    <w:rsid w:val="009F4248"/>
    <w:rsid w:val="009F44D5"/>
    <w:rsid w:val="009F47B8"/>
    <w:rsid w:val="009F4D82"/>
    <w:rsid w:val="009F4DF9"/>
    <w:rsid w:val="009F50FF"/>
    <w:rsid w:val="009F5560"/>
    <w:rsid w:val="009F55B6"/>
    <w:rsid w:val="009F59F7"/>
    <w:rsid w:val="009F5A17"/>
    <w:rsid w:val="009F5A25"/>
    <w:rsid w:val="009F5C5B"/>
    <w:rsid w:val="009F5F07"/>
    <w:rsid w:val="009F605D"/>
    <w:rsid w:val="009F61EC"/>
    <w:rsid w:val="009F6BDB"/>
    <w:rsid w:val="009F71A7"/>
    <w:rsid w:val="009F7393"/>
    <w:rsid w:val="009F7787"/>
    <w:rsid w:val="009F79C7"/>
    <w:rsid w:val="009F7DE4"/>
    <w:rsid w:val="00A00084"/>
    <w:rsid w:val="00A00221"/>
    <w:rsid w:val="00A0065C"/>
    <w:rsid w:val="00A009CC"/>
    <w:rsid w:val="00A01060"/>
    <w:rsid w:val="00A01223"/>
    <w:rsid w:val="00A015C8"/>
    <w:rsid w:val="00A016BB"/>
    <w:rsid w:val="00A017BA"/>
    <w:rsid w:val="00A02142"/>
    <w:rsid w:val="00A0218C"/>
    <w:rsid w:val="00A022FA"/>
    <w:rsid w:val="00A0294A"/>
    <w:rsid w:val="00A02AA8"/>
    <w:rsid w:val="00A02B8D"/>
    <w:rsid w:val="00A02BFC"/>
    <w:rsid w:val="00A02F4F"/>
    <w:rsid w:val="00A03B70"/>
    <w:rsid w:val="00A03D54"/>
    <w:rsid w:val="00A03E35"/>
    <w:rsid w:val="00A03EAB"/>
    <w:rsid w:val="00A03F19"/>
    <w:rsid w:val="00A03FF9"/>
    <w:rsid w:val="00A04113"/>
    <w:rsid w:val="00A04266"/>
    <w:rsid w:val="00A046BF"/>
    <w:rsid w:val="00A04941"/>
    <w:rsid w:val="00A04C27"/>
    <w:rsid w:val="00A04C2B"/>
    <w:rsid w:val="00A04D46"/>
    <w:rsid w:val="00A04D6D"/>
    <w:rsid w:val="00A04D9D"/>
    <w:rsid w:val="00A04EF3"/>
    <w:rsid w:val="00A04F5C"/>
    <w:rsid w:val="00A05139"/>
    <w:rsid w:val="00A056F9"/>
    <w:rsid w:val="00A05A1F"/>
    <w:rsid w:val="00A05B0F"/>
    <w:rsid w:val="00A05C12"/>
    <w:rsid w:val="00A05DAD"/>
    <w:rsid w:val="00A05FC3"/>
    <w:rsid w:val="00A062EE"/>
    <w:rsid w:val="00A06B94"/>
    <w:rsid w:val="00A06DB1"/>
    <w:rsid w:val="00A07152"/>
    <w:rsid w:val="00A072DB"/>
    <w:rsid w:val="00A0742F"/>
    <w:rsid w:val="00A079C0"/>
    <w:rsid w:val="00A07A73"/>
    <w:rsid w:val="00A1012C"/>
    <w:rsid w:val="00A1050A"/>
    <w:rsid w:val="00A1050B"/>
    <w:rsid w:val="00A10765"/>
    <w:rsid w:val="00A10A93"/>
    <w:rsid w:val="00A10C04"/>
    <w:rsid w:val="00A10C78"/>
    <w:rsid w:val="00A10C9E"/>
    <w:rsid w:val="00A11331"/>
    <w:rsid w:val="00A116AB"/>
    <w:rsid w:val="00A11857"/>
    <w:rsid w:val="00A11911"/>
    <w:rsid w:val="00A1196F"/>
    <w:rsid w:val="00A119C8"/>
    <w:rsid w:val="00A11C6D"/>
    <w:rsid w:val="00A11D15"/>
    <w:rsid w:val="00A11D2B"/>
    <w:rsid w:val="00A121BE"/>
    <w:rsid w:val="00A121DB"/>
    <w:rsid w:val="00A1261B"/>
    <w:rsid w:val="00A127E1"/>
    <w:rsid w:val="00A12A2C"/>
    <w:rsid w:val="00A12A8A"/>
    <w:rsid w:val="00A12A8E"/>
    <w:rsid w:val="00A12F00"/>
    <w:rsid w:val="00A13095"/>
    <w:rsid w:val="00A13138"/>
    <w:rsid w:val="00A133B6"/>
    <w:rsid w:val="00A137F0"/>
    <w:rsid w:val="00A13CDE"/>
    <w:rsid w:val="00A13CE3"/>
    <w:rsid w:val="00A1487C"/>
    <w:rsid w:val="00A14BD0"/>
    <w:rsid w:val="00A14F2F"/>
    <w:rsid w:val="00A14FF6"/>
    <w:rsid w:val="00A1518A"/>
    <w:rsid w:val="00A151CE"/>
    <w:rsid w:val="00A1528F"/>
    <w:rsid w:val="00A15414"/>
    <w:rsid w:val="00A157A4"/>
    <w:rsid w:val="00A158D8"/>
    <w:rsid w:val="00A159DF"/>
    <w:rsid w:val="00A159EB"/>
    <w:rsid w:val="00A1600F"/>
    <w:rsid w:val="00A16079"/>
    <w:rsid w:val="00A1663F"/>
    <w:rsid w:val="00A1676E"/>
    <w:rsid w:val="00A16B6F"/>
    <w:rsid w:val="00A16C2F"/>
    <w:rsid w:val="00A16D42"/>
    <w:rsid w:val="00A16D54"/>
    <w:rsid w:val="00A16DC2"/>
    <w:rsid w:val="00A16DD0"/>
    <w:rsid w:val="00A175ED"/>
    <w:rsid w:val="00A17895"/>
    <w:rsid w:val="00A178CD"/>
    <w:rsid w:val="00A17A60"/>
    <w:rsid w:val="00A17EB7"/>
    <w:rsid w:val="00A2014F"/>
    <w:rsid w:val="00A20818"/>
    <w:rsid w:val="00A2086D"/>
    <w:rsid w:val="00A20ACC"/>
    <w:rsid w:val="00A20B65"/>
    <w:rsid w:val="00A20C9E"/>
    <w:rsid w:val="00A211AE"/>
    <w:rsid w:val="00A211E1"/>
    <w:rsid w:val="00A21569"/>
    <w:rsid w:val="00A21632"/>
    <w:rsid w:val="00A21B72"/>
    <w:rsid w:val="00A21D70"/>
    <w:rsid w:val="00A21D9D"/>
    <w:rsid w:val="00A220CA"/>
    <w:rsid w:val="00A22440"/>
    <w:rsid w:val="00A22454"/>
    <w:rsid w:val="00A22543"/>
    <w:rsid w:val="00A22618"/>
    <w:rsid w:val="00A22648"/>
    <w:rsid w:val="00A22EF4"/>
    <w:rsid w:val="00A2323F"/>
    <w:rsid w:val="00A23272"/>
    <w:rsid w:val="00A232C7"/>
    <w:rsid w:val="00A234A8"/>
    <w:rsid w:val="00A2362E"/>
    <w:rsid w:val="00A23729"/>
    <w:rsid w:val="00A23BA5"/>
    <w:rsid w:val="00A23CAD"/>
    <w:rsid w:val="00A2400E"/>
    <w:rsid w:val="00A245D4"/>
    <w:rsid w:val="00A245E6"/>
    <w:rsid w:val="00A249A9"/>
    <w:rsid w:val="00A24B09"/>
    <w:rsid w:val="00A24D20"/>
    <w:rsid w:val="00A24D40"/>
    <w:rsid w:val="00A258FE"/>
    <w:rsid w:val="00A25BC5"/>
    <w:rsid w:val="00A25DEC"/>
    <w:rsid w:val="00A25EC5"/>
    <w:rsid w:val="00A2633C"/>
    <w:rsid w:val="00A26C66"/>
    <w:rsid w:val="00A26CB6"/>
    <w:rsid w:val="00A26CD7"/>
    <w:rsid w:val="00A26D09"/>
    <w:rsid w:val="00A26EE0"/>
    <w:rsid w:val="00A27256"/>
    <w:rsid w:val="00A27390"/>
    <w:rsid w:val="00A27615"/>
    <w:rsid w:val="00A2762A"/>
    <w:rsid w:val="00A27668"/>
    <w:rsid w:val="00A27A61"/>
    <w:rsid w:val="00A27C37"/>
    <w:rsid w:val="00A301BC"/>
    <w:rsid w:val="00A304E8"/>
    <w:rsid w:val="00A3058F"/>
    <w:rsid w:val="00A30799"/>
    <w:rsid w:val="00A30988"/>
    <w:rsid w:val="00A30ADA"/>
    <w:rsid w:val="00A30AE0"/>
    <w:rsid w:val="00A30BE2"/>
    <w:rsid w:val="00A30BFF"/>
    <w:rsid w:val="00A30D32"/>
    <w:rsid w:val="00A30EEB"/>
    <w:rsid w:val="00A30F84"/>
    <w:rsid w:val="00A3103B"/>
    <w:rsid w:val="00A31176"/>
    <w:rsid w:val="00A3117A"/>
    <w:rsid w:val="00A3135F"/>
    <w:rsid w:val="00A31752"/>
    <w:rsid w:val="00A31C85"/>
    <w:rsid w:val="00A31EFC"/>
    <w:rsid w:val="00A31F44"/>
    <w:rsid w:val="00A3208D"/>
    <w:rsid w:val="00A320E6"/>
    <w:rsid w:val="00A322B3"/>
    <w:rsid w:val="00A323A0"/>
    <w:rsid w:val="00A32696"/>
    <w:rsid w:val="00A32789"/>
    <w:rsid w:val="00A32B5C"/>
    <w:rsid w:val="00A32B7C"/>
    <w:rsid w:val="00A32FD5"/>
    <w:rsid w:val="00A334B2"/>
    <w:rsid w:val="00A338AF"/>
    <w:rsid w:val="00A33987"/>
    <w:rsid w:val="00A339FE"/>
    <w:rsid w:val="00A33B6D"/>
    <w:rsid w:val="00A341F3"/>
    <w:rsid w:val="00A34616"/>
    <w:rsid w:val="00A3476C"/>
    <w:rsid w:val="00A34875"/>
    <w:rsid w:val="00A34D1D"/>
    <w:rsid w:val="00A34F08"/>
    <w:rsid w:val="00A3510B"/>
    <w:rsid w:val="00A351B6"/>
    <w:rsid w:val="00A351D6"/>
    <w:rsid w:val="00A351EB"/>
    <w:rsid w:val="00A3536B"/>
    <w:rsid w:val="00A35E32"/>
    <w:rsid w:val="00A35E7F"/>
    <w:rsid w:val="00A36524"/>
    <w:rsid w:val="00A368CD"/>
    <w:rsid w:val="00A3690F"/>
    <w:rsid w:val="00A36A98"/>
    <w:rsid w:val="00A36DE0"/>
    <w:rsid w:val="00A37069"/>
    <w:rsid w:val="00A370ED"/>
    <w:rsid w:val="00A37445"/>
    <w:rsid w:val="00A37579"/>
    <w:rsid w:val="00A376E9"/>
    <w:rsid w:val="00A37768"/>
    <w:rsid w:val="00A378CC"/>
    <w:rsid w:val="00A37A1E"/>
    <w:rsid w:val="00A37E2D"/>
    <w:rsid w:val="00A37F6C"/>
    <w:rsid w:val="00A402AE"/>
    <w:rsid w:val="00A405BE"/>
    <w:rsid w:val="00A40631"/>
    <w:rsid w:val="00A40722"/>
    <w:rsid w:val="00A40903"/>
    <w:rsid w:val="00A409AE"/>
    <w:rsid w:val="00A40C5B"/>
    <w:rsid w:val="00A40D37"/>
    <w:rsid w:val="00A4112D"/>
    <w:rsid w:val="00A41252"/>
    <w:rsid w:val="00A41FBC"/>
    <w:rsid w:val="00A42178"/>
    <w:rsid w:val="00A42198"/>
    <w:rsid w:val="00A4224E"/>
    <w:rsid w:val="00A42328"/>
    <w:rsid w:val="00A4238A"/>
    <w:rsid w:val="00A424BE"/>
    <w:rsid w:val="00A42504"/>
    <w:rsid w:val="00A42AC9"/>
    <w:rsid w:val="00A42B19"/>
    <w:rsid w:val="00A42B75"/>
    <w:rsid w:val="00A42BFB"/>
    <w:rsid w:val="00A439A3"/>
    <w:rsid w:val="00A43C96"/>
    <w:rsid w:val="00A43F1B"/>
    <w:rsid w:val="00A444B4"/>
    <w:rsid w:val="00A44675"/>
    <w:rsid w:val="00A4468A"/>
    <w:rsid w:val="00A448E4"/>
    <w:rsid w:val="00A44C12"/>
    <w:rsid w:val="00A44E66"/>
    <w:rsid w:val="00A4509C"/>
    <w:rsid w:val="00A450C1"/>
    <w:rsid w:val="00A4511C"/>
    <w:rsid w:val="00A451B7"/>
    <w:rsid w:val="00A451DB"/>
    <w:rsid w:val="00A452CB"/>
    <w:rsid w:val="00A4537B"/>
    <w:rsid w:val="00A45512"/>
    <w:rsid w:val="00A45526"/>
    <w:rsid w:val="00A45623"/>
    <w:rsid w:val="00A45669"/>
    <w:rsid w:val="00A4579E"/>
    <w:rsid w:val="00A45A87"/>
    <w:rsid w:val="00A45B14"/>
    <w:rsid w:val="00A45CA3"/>
    <w:rsid w:val="00A462A8"/>
    <w:rsid w:val="00A463F4"/>
    <w:rsid w:val="00A46464"/>
    <w:rsid w:val="00A4666E"/>
    <w:rsid w:val="00A46726"/>
    <w:rsid w:val="00A469C7"/>
    <w:rsid w:val="00A46AE6"/>
    <w:rsid w:val="00A46C26"/>
    <w:rsid w:val="00A46DF9"/>
    <w:rsid w:val="00A47424"/>
    <w:rsid w:val="00A474BB"/>
    <w:rsid w:val="00A476FB"/>
    <w:rsid w:val="00A479C7"/>
    <w:rsid w:val="00A47BC3"/>
    <w:rsid w:val="00A47D63"/>
    <w:rsid w:val="00A47DE4"/>
    <w:rsid w:val="00A47E84"/>
    <w:rsid w:val="00A47F56"/>
    <w:rsid w:val="00A50174"/>
    <w:rsid w:val="00A508CF"/>
    <w:rsid w:val="00A50A8E"/>
    <w:rsid w:val="00A51278"/>
    <w:rsid w:val="00A5189C"/>
    <w:rsid w:val="00A51A55"/>
    <w:rsid w:val="00A52048"/>
    <w:rsid w:val="00A5209F"/>
    <w:rsid w:val="00A52541"/>
    <w:rsid w:val="00A529A3"/>
    <w:rsid w:val="00A52A23"/>
    <w:rsid w:val="00A52B8A"/>
    <w:rsid w:val="00A52C07"/>
    <w:rsid w:val="00A52C1E"/>
    <w:rsid w:val="00A52C4F"/>
    <w:rsid w:val="00A52D14"/>
    <w:rsid w:val="00A532DE"/>
    <w:rsid w:val="00A533F3"/>
    <w:rsid w:val="00A53630"/>
    <w:rsid w:val="00A54460"/>
    <w:rsid w:val="00A546A4"/>
    <w:rsid w:val="00A546ED"/>
    <w:rsid w:val="00A548AD"/>
    <w:rsid w:val="00A54A46"/>
    <w:rsid w:val="00A54AEB"/>
    <w:rsid w:val="00A55163"/>
    <w:rsid w:val="00A551D7"/>
    <w:rsid w:val="00A55496"/>
    <w:rsid w:val="00A5553C"/>
    <w:rsid w:val="00A55596"/>
    <w:rsid w:val="00A556FA"/>
    <w:rsid w:val="00A559B0"/>
    <w:rsid w:val="00A559CF"/>
    <w:rsid w:val="00A55A10"/>
    <w:rsid w:val="00A55A71"/>
    <w:rsid w:val="00A55BFE"/>
    <w:rsid w:val="00A561E6"/>
    <w:rsid w:val="00A56235"/>
    <w:rsid w:val="00A564E1"/>
    <w:rsid w:val="00A565E9"/>
    <w:rsid w:val="00A56AD8"/>
    <w:rsid w:val="00A56B58"/>
    <w:rsid w:val="00A56B68"/>
    <w:rsid w:val="00A57181"/>
    <w:rsid w:val="00A57608"/>
    <w:rsid w:val="00A57D85"/>
    <w:rsid w:val="00A6010B"/>
    <w:rsid w:val="00A60236"/>
    <w:rsid w:val="00A60288"/>
    <w:rsid w:val="00A609EA"/>
    <w:rsid w:val="00A60B67"/>
    <w:rsid w:val="00A60C48"/>
    <w:rsid w:val="00A60D07"/>
    <w:rsid w:val="00A60E29"/>
    <w:rsid w:val="00A6162A"/>
    <w:rsid w:val="00A616E0"/>
    <w:rsid w:val="00A6172D"/>
    <w:rsid w:val="00A61891"/>
    <w:rsid w:val="00A61B27"/>
    <w:rsid w:val="00A61D33"/>
    <w:rsid w:val="00A622AB"/>
    <w:rsid w:val="00A6273A"/>
    <w:rsid w:val="00A62784"/>
    <w:rsid w:val="00A62B6C"/>
    <w:rsid w:val="00A62ECE"/>
    <w:rsid w:val="00A63003"/>
    <w:rsid w:val="00A630F0"/>
    <w:rsid w:val="00A63412"/>
    <w:rsid w:val="00A63FDE"/>
    <w:rsid w:val="00A642C6"/>
    <w:rsid w:val="00A6431B"/>
    <w:rsid w:val="00A6436E"/>
    <w:rsid w:val="00A6469C"/>
    <w:rsid w:val="00A649C4"/>
    <w:rsid w:val="00A64C2A"/>
    <w:rsid w:val="00A64E1A"/>
    <w:rsid w:val="00A64E73"/>
    <w:rsid w:val="00A64EF5"/>
    <w:rsid w:val="00A651BC"/>
    <w:rsid w:val="00A65216"/>
    <w:rsid w:val="00A652B3"/>
    <w:rsid w:val="00A653AC"/>
    <w:rsid w:val="00A653DF"/>
    <w:rsid w:val="00A654BC"/>
    <w:rsid w:val="00A65699"/>
    <w:rsid w:val="00A65B80"/>
    <w:rsid w:val="00A65CE8"/>
    <w:rsid w:val="00A65D58"/>
    <w:rsid w:val="00A65D67"/>
    <w:rsid w:val="00A65EC8"/>
    <w:rsid w:val="00A65F52"/>
    <w:rsid w:val="00A666B9"/>
    <w:rsid w:val="00A66895"/>
    <w:rsid w:val="00A668E8"/>
    <w:rsid w:val="00A66B15"/>
    <w:rsid w:val="00A66ED8"/>
    <w:rsid w:val="00A67040"/>
    <w:rsid w:val="00A6742E"/>
    <w:rsid w:val="00A676A3"/>
    <w:rsid w:val="00A67821"/>
    <w:rsid w:val="00A67889"/>
    <w:rsid w:val="00A679E4"/>
    <w:rsid w:val="00A67BF3"/>
    <w:rsid w:val="00A67BFE"/>
    <w:rsid w:val="00A67CF0"/>
    <w:rsid w:val="00A70199"/>
    <w:rsid w:val="00A7024C"/>
    <w:rsid w:val="00A702C7"/>
    <w:rsid w:val="00A70394"/>
    <w:rsid w:val="00A70601"/>
    <w:rsid w:val="00A70777"/>
    <w:rsid w:val="00A709D9"/>
    <w:rsid w:val="00A70A92"/>
    <w:rsid w:val="00A70BB4"/>
    <w:rsid w:val="00A70E23"/>
    <w:rsid w:val="00A7191F"/>
    <w:rsid w:val="00A71A85"/>
    <w:rsid w:val="00A71BEC"/>
    <w:rsid w:val="00A7206D"/>
    <w:rsid w:val="00A7289C"/>
    <w:rsid w:val="00A72CF0"/>
    <w:rsid w:val="00A72D50"/>
    <w:rsid w:val="00A731FF"/>
    <w:rsid w:val="00A7333B"/>
    <w:rsid w:val="00A73378"/>
    <w:rsid w:val="00A73441"/>
    <w:rsid w:val="00A734BB"/>
    <w:rsid w:val="00A7381D"/>
    <w:rsid w:val="00A73823"/>
    <w:rsid w:val="00A73BCB"/>
    <w:rsid w:val="00A73C9B"/>
    <w:rsid w:val="00A73D39"/>
    <w:rsid w:val="00A7403F"/>
    <w:rsid w:val="00A74137"/>
    <w:rsid w:val="00A7438C"/>
    <w:rsid w:val="00A74940"/>
    <w:rsid w:val="00A74FE9"/>
    <w:rsid w:val="00A75079"/>
    <w:rsid w:val="00A754B3"/>
    <w:rsid w:val="00A7568F"/>
    <w:rsid w:val="00A75735"/>
    <w:rsid w:val="00A758FD"/>
    <w:rsid w:val="00A759D5"/>
    <w:rsid w:val="00A75B8A"/>
    <w:rsid w:val="00A75B8E"/>
    <w:rsid w:val="00A75C8B"/>
    <w:rsid w:val="00A75CAA"/>
    <w:rsid w:val="00A75E89"/>
    <w:rsid w:val="00A76019"/>
    <w:rsid w:val="00A76202"/>
    <w:rsid w:val="00A76319"/>
    <w:rsid w:val="00A76FD0"/>
    <w:rsid w:val="00A770D5"/>
    <w:rsid w:val="00A7782A"/>
    <w:rsid w:val="00A77949"/>
    <w:rsid w:val="00A779D5"/>
    <w:rsid w:val="00A77A16"/>
    <w:rsid w:val="00A77B84"/>
    <w:rsid w:val="00A77E7B"/>
    <w:rsid w:val="00A77F55"/>
    <w:rsid w:val="00A8051A"/>
    <w:rsid w:val="00A805B3"/>
    <w:rsid w:val="00A80AAC"/>
    <w:rsid w:val="00A8136E"/>
    <w:rsid w:val="00A81AFD"/>
    <w:rsid w:val="00A81E02"/>
    <w:rsid w:val="00A820C4"/>
    <w:rsid w:val="00A82148"/>
    <w:rsid w:val="00A8224B"/>
    <w:rsid w:val="00A8251A"/>
    <w:rsid w:val="00A829B1"/>
    <w:rsid w:val="00A82FB3"/>
    <w:rsid w:val="00A832ED"/>
    <w:rsid w:val="00A835A8"/>
    <w:rsid w:val="00A837E0"/>
    <w:rsid w:val="00A83CD6"/>
    <w:rsid w:val="00A83D53"/>
    <w:rsid w:val="00A83DC1"/>
    <w:rsid w:val="00A83FB2"/>
    <w:rsid w:val="00A844C2"/>
    <w:rsid w:val="00A84748"/>
    <w:rsid w:val="00A8475B"/>
    <w:rsid w:val="00A84DC6"/>
    <w:rsid w:val="00A851BE"/>
    <w:rsid w:val="00A8529F"/>
    <w:rsid w:val="00A85555"/>
    <w:rsid w:val="00A85A06"/>
    <w:rsid w:val="00A85A5E"/>
    <w:rsid w:val="00A85AC1"/>
    <w:rsid w:val="00A861A5"/>
    <w:rsid w:val="00A86386"/>
    <w:rsid w:val="00A863E2"/>
    <w:rsid w:val="00A8651D"/>
    <w:rsid w:val="00A867A0"/>
    <w:rsid w:val="00A86958"/>
    <w:rsid w:val="00A86B2B"/>
    <w:rsid w:val="00A86BAD"/>
    <w:rsid w:val="00A86E8A"/>
    <w:rsid w:val="00A86ED8"/>
    <w:rsid w:val="00A87167"/>
    <w:rsid w:val="00A87450"/>
    <w:rsid w:val="00A875EB"/>
    <w:rsid w:val="00A87625"/>
    <w:rsid w:val="00A87831"/>
    <w:rsid w:val="00A87898"/>
    <w:rsid w:val="00A879CA"/>
    <w:rsid w:val="00A87EF3"/>
    <w:rsid w:val="00A901E6"/>
    <w:rsid w:val="00A902D1"/>
    <w:rsid w:val="00A90353"/>
    <w:rsid w:val="00A903C2"/>
    <w:rsid w:val="00A9050D"/>
    <w:rsid w:val="00A90559"/>
    <w:rsid w:val="00A90635"/>
    <w:rsid w:val="00A907FB"/>
    <w:rsid w:val="00A90F81"/>
    <w:rsid w:val="00A9101C"/>
    <w:rsid w:val="00A911F2"/>
    <w:rsid w:val="00A9134D"/>
    <w:rsid w:val="00A9149E"/>
    <w:rsid w:val="00A916BF"/>
    <w:rsid w:val="00A918A0"/>
    <w:rsid w:val="00A91EE5"/>
    <w:rsid w:val="00A92280"/>
    <w:rsid w:val="00A9241E"/>
    <w:rsid w:val="00A92A9C"/>
    <w:rsid w:val="00A92B7B"/>
    <w:rsid w:val="00A92B9B"/>
    <w:rsid w:val="00A92BAD"/>
    <w:rsid w:val="00A93469"/>
    <w:rsid w:val="00A93511"/>
    <w:rsid w:val="00A93C56"/>
    <w:rsid w:val="00A93F4F"/>
    <w:rsid w:val="00A940B7"/>
    <w:rsid w:val="00A943AE"/>
    <w:rsid w:val="00A943CB"/>
    <w:rsid w:val="00A94458"/>
    <w:rsid w:val="00A945DC"/>
    <w:rsid w:val="00A94727"/>
    <w:rsid w:val="00A94877"/>
    <w:rsid w:val="00A9514C"/>
    <w:rsid w:val="00A954F8"/>
    <w:rsid w:val="00A95723"/>
    <w:rsid w:val="00A95981"/>
    <w:rsid w:val="00A95ECB"/>
    <w:rsid w:val="00A96046"/>
    <w:rsid w:val="00A9636D"/>
    <w:rsid w:val="00A963DE"/>
    <w:rsid w:val="00A96793"/>
    <w:rsid w:val="00A96925"/>
    <w:rsid w:val="00A9699A"/>
    <w:rsid w:val="00A96E07"/>
    <w:rsid w:val="00A96E08"/>
    <w:rsid w:val="00A9708C"/>
    <w:rsid w:val="00A97538"/>
    <w:rsid w:val="00A97581"/>
    <w:rsid w:val="00A97AAA"/>
    <w:rsid w:val="00A97AAD"/>
    <w:rsid w:val="00A97BA4"/>
    <w:rsid w:val="00A97D02"/>
    <w:rsid w:val="00A97E0A"/>
    <w:rsid w:val="00AA0235"/>
    <w:rsid w:val="00AA0311"/>
    <w:rsid w:val="00AA0334"/>
    <w:rsid w:val="00AA067D"/>
    <w:rsid w:val="00AA06EA"/>
    <w:rsid w:val="00AA0818"/>
    <w:rsid w:val="00AA09CB"/>
    <w:rsid w:val="00AA0BDB"/>
    <w:rsid w:val="00AA0EA4"/>
    <w:rsid w:val="00AA0F2B"/>
    <w:rsid w:val="00AA0F88"/>
    <w:rsid w:val="00AA18AC"/>
    <w:rsid w:val="00AA2050"/>
    <w:rsid w:val="00AA208A"/>
    <w:rsid w:val="00AA2591"/>
    <w:rsid w:val="00AA2984"/>
    <w:rsid w:val="00AA2B05"/>
    <w:rsid w:val="00AA2D10"/>
    <w:rsid w:val="00AA2DD8"/>
    <w:rsid w:val="00AA2EB0"/>
    <w:rsid w:val="00AA2F3F"/>
    <w:rsid w:val="00AA3129"/>
    <w:rsid w:val="00AA3179"/>
    <w:rsid w:val="00AA3265"/>
    <w:rsid w:val="00AA32CD"/>
    <w:rsid w:val="00AA3370"/>
    <w:rsid w:val="00AA349B"/>
    <w:rsid w:val="00AA35D4"/>
    <w:rsid w:val="00AA37DF"/>
    <w:rsid w:val="00AA39B6"/>
    <w:rsid w:val="00AA3A0E"/>
    <w:rsid w:val="00AA3B8B"/>
    <w:rsid w:val="00AA4046"/>
    <w:rsid w:val="00AA40E5"/>
    <w:rsid w:val="00AA4257"/>
    <w:rsid w:val="00AA45DB"/>
    <w:rsid w:val="00AA48FE"/>
    <w:rsid w:val="00AA4A4A"/>
    <w:rsid w:val="00AA50C9"/>
    <w:rsid w:val="00AA512A"/>
    <w:rsid w:val="00AA51A5"/>
    <w:rsid w:val="00AA5380"/>
    <w:rsid w:val="00AA55D3"/>
    <w:rsid w:val="00AA5BBB"/>
    <w:rsid w:val="00AA5C14"/>
    <w:rsid w:val="00AA5CF5"/>
    <w:rsid w:val="00AA6772"/>
    <w:rsid w:val="00AA6819"/>
    <w:rsid w:val="00AA68D7"/>
    <w:rsid w:val="00AA6CEE"/>
    <w:rsid w:val="00AA6D62"/>
    <w:rsid w:val="00AA6EC1"/>
    <w:rsid w:val="00AA6FE5"/>
    <w:rsid w:val="00AA7254"/>
    <w:rsid w:val="00AA7392"/>
    <w:rsid w:val="00AA7642"/>
    <w:rsid w:val="00AA78FB"/>
    <w:rsid w:val="00AA7A1E"/>
    <w:rsid w:val="00AA7D30"/>
    <w:rsid w:val="00AA7DCF"/>
    <w:rsid w:val="00AB0304"/>
    <w:rsid w:val="00AB032D"/>
    <w:rsid w:val="00AB0465"/>
    <w:rsid w:val="00AB06BF"/>
    <w:rsid w:val="00AB077A"/>
    <w:rsid w:val="00AB0815"/>
    <w:rsid w:val="00AB0D53"/>
    <w:rsid w:val="00AB0E04"/>
    <w:rsid w:val="00AB1028"/>
    <w:rsid w:val="00AB104C"/>
    <w:rsid w:val="00AB10B5"/>
    <w:rsid w:val="00AB118F"/>
    <w:rsid w:val="00AB1224"/>
    <w:rsid w:val="00AB18AA"/>
    <w:rsid w:val="00AB1A58"/>
    <w:rsid w:val="00AB1DB2"/>
    <w:rsid w:val="00AB1DEB"/>
    <w:rsid w:val="00AB1EB9"/>
    <w:rsid w:val="00AB20A1"/>
    <w:rsid w:val="00AB20EC"/>
    <w:rsid w:val="00AB23E1"/>
    <w:rsid w:val="00AB2560"/>
    <w:rsid w:val="00AB2A6B"/>
    <w:rsid w:val="00AB2AFF"/>
    <w:rsid w:val="00AB2D63"/>
    <w:rsid w:val="00AB2FC5"/>
    <w:rsid w:val="00AB316C"/>
    <w:rsid w:val="00AB33AA"/>
    <w:rsid w:val="00AB35F3"/>
    <w:rsid w:val="00AB3711"/>
    <w:rsid w:val="00AB3951"/>
    <w:rsid w:val="00AB39C5"/>
    <w:rsid w:val="00AB3CBB"/>
    <w:rsid w:val="00AB3CDF"/>
    <w:rsid w:val="00AB48B2"/>
    <w:rsid w:val="00AB4A8C"/>
    <w:rsid w:val="00AB4C1F"/>
    <w:rsid w:val="00AB4C46"/>
    <w:rsid w:val="00AB4C87"/>
    <w:rsid w:val="00AB4F45"/>
    <w:rsid w:val="00AB50B9"/>
    <w:rsid w:val="00AB51A0"/>
    <w:rsid w:val="00AB522C"/>
    <w:rsid w:val="00AB52B0"/>
    <w:rsid w:val="00AB548C"/>
    <w:rsid w:val="00AB5546"/>
    <w:rsid w:val="00AB563C"/>
    <w:rsid w:val="00AB57F4"/>
    <w:rsid w:val="00AB583A"/>
    <w:rsid w:val="00AB58E3"/>
    <w:rsid w:val="00AB5943"/>
    <w:rsid w:val="00AB5962"/>
    <w:rsid w:val="00AB5BEC"/>
    <w:rsid w:val="00AB6084"/>
    <w:rsid w:val="00AB6091"/>
    <w:rsid w:val="00AB6291"/>
    <w:rsid w:val="00AB63C4"/>
    <w:rsid w:val="00AB64F3"/>
    <w:rsid w:val="00AB6534"/>
    <w:rsid w:val="00AB657F"/>
    <w:rsid w:val="00AB66A1"/>
    <w:rsid w:val="00AB66A4"/>
    <w:rsid w:val="00AB67F3"/>
    <w:rsid w:val="00AB69CE"/>
    <w:rsid w:val="00AB6E98"/>
    <w:rsid w:val="00AB7079"/>
    <w:rsid w:val="00AB744C"/>
    <w:rsid w:val="00AB7B04"/>
    <w:rsid w:val="00AB7BFC"/>
    <w:rsid w:val="00AB7C4F"/>
    <w:rsid w:val="00AB7DA8"/>
    <w:rsid w:val="00AB7E3F"/>
    <w:rsid w:val="00AB7FC8"/>
    <w:rsid w:val="00AC02CF"/>
    <w:rsid w:val="00AC0378"/>
    <w:rsid w:val="00AC0791"/>
    <w:rsid w:val="00AC09D0"/>
    <w:rsid w:val="00AC0E6E"/>
    <w:rsid w:val="00AC1194"/>
    <w:rsid w:val="00AC1F0B"/>
    <w:rsid w:val="00AC1F5A"/>
    <w:rsid w:val="00AC2028"/>
    <w:rsid w:val="00AC208F"/>
    <w:rsid w:val="00AC20CE"/>
    <w:rsid w:val="00AC20E0"/>
    <w:rsid w:val="00AC2116"/>
    <w:rsid w:val="00AC24DD"/>
    <w:rsid w:val="00AC2584"/>
    <w:rsid w:val="00AC2A74"/>
    <w:rsid w:val="00AC2D59"/>
    <w:rsid w:val="00AC2F2A"/>
    <w:rsid w:val="00AC3131"/>
    <w:rsid w:val="00AC340E"/>
    <w:rsid w:val="00AC35DF"/>
    <w:rsid w:val="00AC3894"/>
    <w:rsid w:val="00AC3D3C"/>
    <w:rsid w:val="00AC3F26"/>
    <w:rsid w:val="00AC4222"/>
    <w:rsid w:val="00AC442B"/>
    <w:rsid w:val="00AC46F1"/>
    <w:rsid w:val="00AC478A"/>
    <w:rsid w:val="00AC4CCB"/>
    <w:rsid w:val="00AC4DCE"/>
    <w:rsid w:val="00AC515B"/>
    <w:rsid w:val="00AC5243"/>
    <w:rsid w:val="00AC5A38"/>
    <w:rsid w:val="00AC5CC4"/>
    <w:rsid w:val="00AC5D79"/>
    <w:rsid w:val="00AC6247"/>
    <w:rsid w:val="00AC6257"/>
    <w:rsid w:val="00AC65FF"/>
    <w:rsid w:val="00AC6A45"/>
    <w:rsid w:val="00AC6A7F"/>
    <w:rsid w:val="00AC6B6D"/>
    <w:rsid w:val="00AC6C22"/>
    <w:rsid w:val="00AC6D62"/>
    <w:rsid w:val="00AC6E4D"/>
    <w:rsid w:val="00AC6F94"/>
    <w:rsid w:val="00AC70C4"/>
    <w:rsid w:val="00AC7631"/>
    <w:rsid w:val="00AC78E0"/>
    <w:rsid w:val="00AC7A86"/>
    <w:rsid w:val="00AC7B11"/>
    <w:rsid w:val="00AC7BCD"/>
    <w:rsid w:val="00AC7E53"/>
    <w:rsid w:val="00AD01F5"/>
    <w:rsid w:val="00AD02F7"/>
    <w:rsid w:val="00AD04FB"/>
    <w:rsid w:val="00AD0597"/>
    <w:rsid w:val="00AD0779"/>
    <w:rsid w:val="00AD0E43"/>
    <w:rsid w:val="00AD0FA5"/>
    <w:rsid w:val="00AD0FCA"/>
    <w:rsid w:val="00AD1207"/>
    <w:rsid w:val="00AD1A65"/>
    <w:rsid w:val="00AD1AE4"/>
    <w:rsid w:val="00AD1B84"/>
    <w:rsid w:val="00AD1BBA"/>
    <w:rsid w:val="00AD1D26"/>
    <w:rsid w:val="00AD21A7"/>
    <w:rsid w:val="00AD293F"/>
    <w:rsid w:val="00AD2D94"/>
    <w:rsid w:val="00AD30D6"/>
    <w:rsid w:val="00AD390E"/>
    <w:rsid w:val="00AD3BCD"/>
    <w:rsid w:val="00AD3DA6"/>
    <w:rsid w:val="00AD421A"/>
    <w:rsid w:val="00AD4B0D"/>
    <w:rsid w:val="00AD4D23"/>
    <w:rsid w:val="00AD4DD3"/>
    <w:rsid w:val="00AD4FF0"/>
    <w:rsid w:val="00AD51C9"/>
    <w:rsid w:val="00AD52A6"/>
    <w:rsid w:val="00AD5658"/>
    <w:rsid w:val="00AD5ED5"/>
    <w:rsid w:val="00AD5EEA"/>
    <w:rsid w:val="00AD5FA1"/>
    <w:rsid w:val="00AD634C"/>
    <w:rsid w:val="00AD6371"/>
    <w:rsid w:val="00AD6760"/>
    <w:rsid w:val="00AD690F"/>
    <w:rsid w:val="00AD6D38"/>
    <w:rsid w:val="00AD6DF5"/>
    <w:rsid w:val="00AD7276"/>
    <w:rsid w:val="00AD72CD"/>
    <w:rsid w:val="00AD74E5"/>
    <w:rsid w:val="00AD75A8"/>
    <w:rsid w:val="00AD7AE0"/>
    <w:rsid w:val="00AD7E63"/>
    <w:rsid w:val="00AD7E7F"/>
    <w:rsid w:val="00AE000A"/>
    <w:rsid w:val="00AE024C"/>
    <w:rsid w:val="00AE0482"/>
    <w:rsid w:val="00AE0546"/>
    <w:rsid w:val="00AE06B5"/>
    <w:rsid w:val="00AE0768"/>
    <w:rsid w:val="00AE0DF6"/>
    <w:rsid w:val="00AE0EA6"/>
    <w:rsid w:val="00AE10D7"/>
    <w:rsid w:val="00AE11D0"/>
    <w:rsid w:val="00AE1330"/>
    <w:rsid w:val="00AE16E4"/>
    <w:rsid w:val="00AE19BA"/>
    <w:rsid w:val="00AE1A44"/>
    <w:rsid w:val="00AE1A84"/>
    <w:rsid w:val="00AE1CD3"/>
    <w:rsid w:val="00AE1F3E"/>
    <w:rsid w:val="00AE2022"/>
    <w:rsid w:val="00AE22C6"/>
    <w:rsid w:val="00AE2444"/>
    <w:rsid w:val="00AE24EF"/>
    <w:rsid w:val="00AE2696"/>
    <w:rsid w:val="00AE26E1"/>
    <w:rsid w:val="00AE2743"/>
    <w:rsid w:val="00AE2859"/>
    <w:rsid w:val="00AE3099"/>
    <w:rsid w:val="00AE3295"/>
    <w:rsid w:val="00AE34BD"/>
    <w:rsid w:val="00AE3562"/>
    <w:rsid w:val="00AE378A"/>
    <w:rsid w:val="00AE379B"/>
    <w:rsid w:val="00AE37FE"/>
    <w:rsid w:val="00AE3865"/>
    <w:rsid w:val="00AE40C1"/>
    <w:rsid w:val="00AE41A9"/>
    <w:rsid w:val="00AE4326"/>
    <w:rsid w:val="00AE435B"/>
    <w:rsid w:val="00AE45D7"/>
    <w:rsid w:val="00AE4733"/>
    <w:rsid w:val="00AE4B54"/>
    <w:rsid w:val="00AE503B"/>
    <w:rsid w:val="00AE51C2"/>
    <w:rsid w:val="00AE53A3"/>
    <w:rsid w:val="00AE5655"/>
    <w:rsid w:val="00AE5756"/>
    <w:rsid w:val="00AE5B1A"/>
    <w:rsid w:val="00AE5DFE"/>
    <w:rsid w:val="00AE617B"/>
    <w:rsid w:val="00AE61AF"/>
    <w:rsid w:val="00AE64CD"/>
    <w:rsid w:val="00AE7712"/>
    <w:rsid w:val="00AE7938"/>
    <w:rsid w:val="00AE7F4D"/>
    <w:rsid w:val="00AF01E8"/>
    <w:rsid w:val="00AF0611"/>
    <w:rsid w:val="00AF06F2"/>
    <w:rsid w:val="00AF0D90"/>
    <w:rsid w:val="00AF10F9"/>
    <w:rsid w:val="00AF1ABB"/>
    <w:rsid w:val="00AF1C5F"/>
    <w:rsid w:val="00AF2077"/>
    <w:rsid w:val="00AF2310"/>
    <w:rsid w:val="00AF240D"/>
    <w:rsid w:val="00AF28B6"/>
    <w:rsid w:val="00AF2B6C"/>
    <w:rsid w:val="00AF2F65"/>
    <w:rsid w:val="00AF3319"/>
    <w:rsid w:val="00AF3433"/>
    <w:rsid w:val="00AF363D"/>
    <w:rsid w:val="00AF372C"/>
    <w:rsid w:val="00AF374B"/>
    <w:rsid w:val="00AF3B8E"/>
    <w:rsid w:val="00AF3CEC"/>
    <w:rsid w:val="00AF3E47"/>
    <w:rsid w:val="00AF3F87"/>
    <w:rsid w:val="00AF404C"/>
    <w:rsid w:val="00AF4065"/>
    <w:rsid w:val="00AF40B7"/>
    <w:rsid w:val="00AF41F4"/>
    <w:rsid w:val="00AF4648"/>
    <w:rsid w:val="00AF484A"/>
    <w:rsid w:val="00AF4D5D"/>
    <w:rsid w:val="00AF4EA6"/>
    <w:rsid w:val="00AF5006"/>
    <w:rsid w:val="00AF50FA"/>
    <w:rsid w:val="00AF54BE"/>
    <w:rsid w:val="00AF5516"/>
    <w:rsid w:val="00AF5C4B"/>
    <w:rsid w:val="00AF5D29"/>
    <w:rsid w:val="00AF60E5"/>
    <w:rsid w:val="00AF6873"/>
    <w:rsid w:val="00AF6A4E"/>
    <w:rsid w:val="00AF6C03"/>
    <w:rsid w:val="00AF6C16"/>
    <w:rsid w:val="00AF6CFE"/>
    <w:rsid w:val="00AF70E4"/>
    <w:rsid w:val="00AF755A"/>
    <w:rsid w:val="00AF7B15"/>
    <w:rsid w:val="00AF7BC3"/>
    <w:rsid w:val="00B0021D"/>
    <w:rsid w:val="00B00C57"/>
    <w:rsid w:val="00B00D00"/>
    <w:rsid w:val="00B00E30"/>
    <w:rsid w:val="00B013BA"/>
    <w:rsid w:val="00B014A5"/>
    <w:rsid w:val="00B01A4E"/>
    <w:rsid w:val="00B01C74"/>
    <w:rsid w:val="00B01CD7"/>
    <w:rsid w:val="00B01EEB"/>
    <w:rsid w:val="00B02140"/>
    <w:rsid w:val="00B0264F"/>
    <w:rsid w:val="00B02B7C"/>
    <w:rsid w:val="00B02D32"/>
    <w:rsid w:val="00B02D67"/>
    <w:rsid w:val="00B02E00"/>
    <w:rsid w:val="00B02FC3"/>
    <w:rsid w:val="00B03040"/>
    <w:rsid w:val="00B03159"/>
    <w:rsid w:val="00B031A9"/>
    <w:rsid w:val="00B031D9"/>
    <w:rsid w:val="00B03838"/>
    <w:rsid w:val="00B03B4D"/>
    <w:rsid w:val="00B03D0E"/>
    <w:rsid w:val="00B03E65"/>
    <w:rsid w:val="00B03FDF"/>
    <w:rsid w:val="00B0424B"/>
    <w:rsid w:val="00B04829"/>
    <w:rsid w:val="00B04892"/>
    <w:rsid w:val="00B04BF8"/>
    <w:rsid w:val="00B04EDD"/>
    <w:rsid w:val="00B05377"/>
    <w:rsid w:val="00B054A5"/>
    <w:rsid w:val="00B05714"/>
    <w:rsid w:val="00B0575E"/>
    <w:rsid w:val="00B05764"/>
    <w:rsid w:val="00B057A0"/>
    <w:rsid w:val="00B059C0"/>
    <w:rsid w:val="00B05C2F"/>
    <w:rsid w:val="00B05C99"/>
    <w:rsid w:val="00B05D93"/>
    <w:rsid w:val="00B05DDE"/>
    <w:rsid w:val="00B061F2"/>
    <w:rsid w:val="00B06377"/>
    <w:rsid w:val="00B06809"/>
    <w:rsid w:val="00B06937"/>
    <w:rsid w:val="00B072AD"/>
    <w:rsid w:val="00B073CF"/>
    <w:rsid w:val="00B077BB"/>
    <w:rsid w:val="00B07C44"/>
    <w:rsid w:val="00B07CCF"/>
    <w:rsid w:val="00B07CF0"/>
    <w:rsid w:val="00B07E73"/>
    <w:rsid w:val="00B07F37"/>
    <w:rsid w:val="00B07FAA"/>
    <w:rsid w:val="00B07FC4"/>
    <w:rsid w:val="00B10099"/>
    <w:rsid w:val="00B102C5"/>
    <w:rsid w:val="00B1032A"/>
    <w:rsid w:val="00B104FA"/>
    <w:rsid w:val="00B106C7"/>
    <w:rsid w:val="00B1080A"/>
    <w:rsid w:val="00B109E7"/>
    <w:rsid w:val="00B10B01"/>
    <w:rsid w:val="00B10CEF"/>
    <w:rsid w:val="00B10E0A"/>
    <w:rsid w:val="00B11109"/>
    <w:rsid w:val="00B1129C"/>
    <w:rsid w:val="00B112C4"/>
    <w:rsid w:val="00B118B7"/>
    <w:rsid w:val="00B1237B"/>
    <w:rsid w:val="00B12640"/>
    <w:rsid w:val="00B12835"/>
    <w:rsid w:val="00B12851"/>
    <w:rsid w:val="00B130DE"/>
    <w:rsid w:val="00B1347A"/>
    <w:rsid w:val="00B1377E"/>
    <w:rsid w:val="00B13E04"/>
    <w:rsid w:val="00B14229"/>
    <w:rsid w:val="00B14249"/>
    <w:rsid w:val="00B142B5"/>
    <w:rsid w:val="00B1434F"/>
    <w:rsid w:val="00B143A6"/>
    <w:rsid w:val="00B14C34"/>
    <w:rsid w:val="00B14C56"/>
    <w:rsid w:val="00B154F0"/>
    <w:rsid w:val="00B15A94"/>
    <w:rsid w:val="00B15D84"/>
    <w:rsid w:val="00B15E62"/>
    <w:rsid w:val="00B15FD5"/>
    <w:rsid w:val="00B160FC"/>
    <w:rsid w:val="00B16240"/>
    <w:rsid w:val="00B1630A"/>
    <w:rsid w:val="00B16542"/>
    <w:rsid w:val="00B1672A"/>
    <w:rsid w:val="00B16749"/>
    <w:rsid w:val="00B16DB9"/>
    <w:rsid w:val="00B171F8"/>
    <w:rsid w:val="00B1737D"/>
    <w:rsid w:val="00B17869"/>
    <w:rsid w:val="00B17B8B"/>
    <w:rsid w:val="00B17EA7"/>
    <w:rsid w:val="00B2021C"/>
    <w:rsid w:val="00B20515"/>
    <w:rsid w:val="00B20522"/>
    <w:rsid w:val="00B2057E"/>
    <w:rsid w:val="00B20D0C"/>
    <w:rsid w:val="00B20F28"/>
    <w:rsid w:val="00B20FEC"/>
    <w:rsid w:val="00B2166F"/>
    <w:rsid w:val="00B217F3"/>
    <w:rsid w:val="00B21C11"/>
    <w:rsid w:val="00B21E5E"/>
    <w:rsid w:val="00B2209B"/>
    <w:rsid w:val="00B22963"/>
    <w:rsid w:val="00B229E4"/>
    <w:rsid w:val="00B22A20"/>
    <w:rsid w:val="00B231A1"/>
    <w:rsid w:val="00B23C57"/>
    <w:rsid w:val="00B23E70"/>
    <w:rsid w:val="00B241C8"/>
    <w:rsid w:val="00B241DD"/>
    <w:rsid w:val="00B242A6"/>
    <w:rsid w:val="00B243D4"/>
    <w:rsid w:val="00B24892"/>
    <w:rsid w:val="00B24AFC"/>
    <w:rsid w:val="00B24CD9"/>
    <w:rsid w:val="00B24D5C"/>
    <w:rsid w:val="00B25099"/>
    <w:rsid w:val="00B251B2"/>
    <w:rsid w:val="00B251B5"/>
    <w:rsid w:val="00B2520E"/>
    <w:rsid w:val="00B25AEC"/>
    <w:rsid w:val="00B25F64"/>
    <w:rsid w:val="00B25F7C"/>
    <w:rsid w:val="00B269E5"/>
    <w:rsid w:val="00B26BC2"/>
    <w:rsid w:val="00B26C55"/>
    <w:rsid w:val="00B26F6E"/>
    <w:rsid w:val="00B26FDE"/>
    <w:rsid w:val="00B270FC"/>
    <w:rsid w:val="00B271AC"/>
    <w:rsid w:val="00B2742F"/>
    <w:rsid w:val="00B274C9"/>
    <w:rsid w:val="00B27C44"/>
    <w:rsid w:val="00B27EF3"/>
    <w:rsid w:val="00B27F9A"/>
    <w:rsid w:val="00B30093"/>
    <w:rsid w:val="00B3015A"/>
    <w:rsid w:val="00B30463"/>
    <w:rsid w:val="00B3060B"/>
    <w:rsid w:val="00B30658"/>
    <w:rsid w:val="00B30666"/>
    <w:rsid w:val="00B30792"/>
    <w:rsid w:val="00B307C0"/>
    <w:rsid w:val="00B30873"/>
    <w:rsid w:val="00B308C8"/>
    <w:rsid w:val="00B30B19"/>
    <w:rsid w:val="00B31190"/>
    <w:rsid w:val="00B311BF"/>
    <w:rsid w:val="00B319BF"/>
    <w:rsid w:val="00B31A90"/>
    <w:rsid w:val="00B31E28"/>
    <w:rsid w:val="00B31FFE"/>
    <w:rsid w:val="00B32290"/>
    <w:rsid w:val="00B32876"/>
    <w:rsid w:val="00B328E1"/>
    <w:rsid w:val="00B32A42"/>
    <w:rsid w:val="00B33115"/>
    <w:rsid w:val="00B3350D"/>
    <w:rsid w:val="00B33773"/>
    <w:rsid w:val="00B33AEA"/>
    <w:rsid w:val="00B33ED9"/>
    <w:rsid w:val="00B343BD"/>
    <w:rsid w:val="00B343FF"/>
    <w:rsid w:val="00B34905"/>
    <w:rsid w:val="00B35026"/>
    <w:rsid w:val="00B35077"/>
    <w:rsid w:val="00B35582"/>
    <w:rsid w:val="00B35863"/>
    <w:rsid w:val="00B3588D"/>
    <w:rsid w:val="00B35989"/>
    <w:rsid w:val="00B35C13"/>
    <w:rsid w:val="00B35C93"/>
    <w:rsid w:val="00B35FA2"/>
    <w:rsid w:val="00B35FD6"/>
    <w:rsid w:val="00B36366"/>
    <w:rsid w:val="00B3657A"/>
    <w:rsid w:val="00B36A90"/>
    <w:rsid w:val="00B36C57"/>
    <w:rsid w:val="00B36F20"/>
    <w:rsid w:val="00B37B14"/>
    <w:rsid w:val="00B37CAF"/>
    <w:rsid w:val="00B4022A"/>
    <w:rsid w:val="00B40235"/>
    <w:rsid w:val="00B40384"/>
    <w:rsid w:val="00B403BC"/>
    <w:rsid w:val="00B4068F"/>
    <w:rsid w:val="00B40940"/>
    <w:rsid w:val="00B40EAF"/>
    <w:rsid w:val="00B40FC2"/>
    <w:rsid w:val="00B4103A"/>
    <w:rsid w:val="00B4107E"/>
    <w:rsid w:val="00B410C5"/>
    <w:rsid w:val="00B41291"/>
    <w:rsid w:val="00B41463"/>
    <w:rsid w:val="00B416C5"/>
    <w:rsid w:val="00B41BE8"/>
    <w:rsid w:val="00B4209D"/>
    <w:rsid w:val="00B420AA"/>
    <w:rsid w:val="00B421C3"/>
    <w:rsid w:val="00B4228F"/>
    <w:rsid w:val="00B4245D"/>
    <w:rsid w:val="00B426E5"/>
    <w:rsid w:val="00B42711"/>
    <w:rsid w:val="00B42B49"/>
    <w:rsid w:val="00B42DB0"/>
    <w:rsid w:val="00B42F2B"/>
    <w:rsid w:val="00B4306A"/>
    <w:rsid w:val="00B43346"/>
    <w:rsid w:val="00B4358F"/>
    <w:rsid w:val="00B43727"/>
    <w:rsid w:val="00B43AED"/>
    <w:rsid w:val="00B43FC5"/>
    <w:rsid w:val="00B44151"/>
    <w:rsid w:val="00B44194"/>
    <w:rsid w:val="00B44873"/>
    <w:rsid w:val="00B45108"/>
    <w:rsid w:val="00B451B9"/>
    <w:rsid w:val="00B45841"/>
    <w:rsid w:val="00B45D65"/>
    <w:rsid w:val="00B4600C"/>
    <w:rsid w:val="00B4602F"/>
    <w:rsid w:val="00B460F1"/>
    <w:rsid w:val="00B460FE"/>
    <w:rsid w:val="00B461C6"/>
    <w:rsid w:val="00B4623B"/>
    <w:rsid w:val="00B46497"/>
    <w:rsid w:val="00B464DA"/>
    <w:rsid w:val="00B466EC"/>
    <w:rsid w:val="00B46809"/>
    <w:rsid w:val="00B46A79"/>
    <w:rsid w:val="00B46B5D"/>
    <w:rsid w:val="00B46CB6"/>
    <w:rsid w:val="00B46D7D"/>
    <w:rsid w:val="00B47283"/>
    <w:rsid w:val="00B47513"/>
    <w:rsid w:val="00B478B2"/>
    <w:rsid w:val="00B47C6A"/>
    <w:rsid w:val="00B47D69"/>
    <w:rsid w:val="00B47E4E"/>
    <w:rsid w:val="00B47E8B"/>
    <w:rsid w:val="00B47EE5"/>
    <w:rsid w:val="00B50081"/>
    <w:rsid w:val="00B504C7"/>
    <w:rsid w:val="00B506AD"/>
    <w:rsid w:val="00B507B7"/>
    <w:rsid w:val="00B5087D"/>
    <w:rsid w:val="00B50B0D"/>
    <w:rsid w:val="00B50B49"/>
    <w:rsid w:val="00B50CA0"/>
    <w:rsid w:val="00B51115"/>
    <w:rsid w:val="00B5135C"/>
    <w:rsid w:val="00B513CF"/>
    <w:rsid w:val="00B51B01"/>
    <w:rsid w:val="00B51B5C"/>
    <w:rsid w:val="00B51BBC"/>
    <w:rsid w:val="00B51D54"/>
    <w:rsid w:val="00B51EBF"/>
    <w:rsid w:val="00B52138"/>
    <w:rsid w:val="00B5216A"/>
    <w:rsid w:val="00B522EE"/>
    <w:rsid w:val="00B523A4"/>
    <w:rsid w:val="00B5257A"/>
    <w:rsid w:val="00B52890"/>
    <w:rsid w:val="00B528AD"/>
    <w:rsid w:val="00B52984"/>
    <w:rsid w:val="00B52E4E"/>
    <w:rsid w:val="00B52E93"/>
    <w:rsid w:val="00B5310E"/>
    <w:rsid w:val="00B53372"/>
    <w:rsid w:val="00B536D5"/>
    <w:rsid w:val="00B53CE7"/>
    <w:rsid w:val="00B53DF0"/>
    <w:rsid w:val="00B53E32"/>
    <w:rsid w:val="00B53EFF"/>
    <w:rsid w:val="00B53F8D"/>
    <w:rsid w:val="00B54037"/>
    <w:rsid w:val="00B54BAE"/>
    <w:rsid w:val="00B55041"/>
    <w:rsid w:val="00B550B9"/>
    <w:rsid w:val="00B550E7"/>
    <w:rsid w:val="00B552D1"/>
    <w:rsid w:val="00B5531E"/>
    <w:rsid w:val="00B553B8"/>
    <w:rsid w:val="00B557DC"/>
    <w:rsid w:val="00B55B20"/>
    <w:rsid w:val="00B55B2D"/>
    <w:rsid w:val="00B55CE0"/>
    <w:rsid w:val="00B55D55"/>
    <w:rsid w:val="00B561EE"/>
    <w:rsid w:val="00B56702"/>
    <w:rsid w:val="00B5670F"/>
    <w:rsid w:val="00B5680B"/>
    <w:rsid w:val="00B569F2"/>
    <w:rsid w:val="00B56B20"/>
    <w:rsid w:val="00B56CE4"/>
    <w:rsid w:val="00B57068"/>
    <w:rsid w:val="00B57543"/>
    <w:rsid w:val="00B57703"/>
    <w:rsid w:val="00B57BF6"/>
    <w:rsid w:val="00B57DD9"/>
    <w:rsid w:val="00B57FB1"/>
    <w:rsid w:val="00B60144"/>
    <w:rsid w:val="00B6017B"/>
    <w:rsid w:val="00B601C1"/>
    <w:rsid w:val="00B6022C"/>
    <w:rsid w:val="00B604CA"/>
    <w:rsid w:val="00B605B5"/>
    <w:rsid w:val="00B60673"/>
    <w:rsid w:val="00B60807"/>
    <w:rsid w:val="00B608BD"/>
    <w:rsid w:val="00B6098A"/>
    <w:rsid w:val="00B609C3"/>
    <w:rsid w:val="00B60A3F"/>
    <w:rsid w:val="00B60AE6"/>
    <w:rsid w:val="00B60B01"/>
    <w:rsid w:val="00B60D56"/>
    <w:rsid w:val="00B61015"/>
    <w:rsid w:val="00B61C1A"/>
    <w:rsid w:val="00B628AD"/>
    <w:rsid w:val="00B62B3A"/>
    <w:rsid w:val="00B62C3E"/>
    <w:rsid w:val="00B630A8"/>
    <w:rsid w:val="00B630AE"/>
    <w:rsid w:val="00B63406"/>
    <w:rsid w:val="00B6356E"/>
    <w:rsid w:val="00B636E9"/>
    <w:rsid w:val="00B63703"/>
    <w:rsid w:val="00B63818"/>
    <w:rsid w:val="00B63886"/>
    <w:rsid w:val="00B649CB"/>
    <w:rsid w:val="00B64A04"/>
    <w:rsid w:val="00B64BFE"/>
    <w:rsid w:val="00B6529D"/>
    <w:rsid w:val="00B65597"/>
    <w:rsid w:val="00B655F9"/>
    <w:rsid w:val="00B6571A"/>
    <w:rsid w:val="00B65B68"/>
    <w:rsid w:val="00B65BC8"/>
    <w:rsid w:val="00B66093"/>
    <w:rsid w:val="00B660BA"/>
    <w:rsid w:val="00B66280"/>
    <w:rsid w:val="00B66442"/>
    <w:rsid w:val="00B66495"/>
    <w:rsid w:val="00B66577"/>
    <w:rsid w:val="00B66961"/>
    <w:rsid w:val="00B66DBB"/>
    <w:rsid w:val="00B66ECC"/>
    <w:rsid w:val="00B67240"/>
    <w:rsid w:val="00B672D4"/>
    <w:rsid w:val="00B67CE0"/>
    <w:rsid w:val="00B67D1C"/>
    <w:rsid w:val="00B67D5C"/>
    <w:rsid w:val="00B67EB6"/>
    <w:rsid w:val="00B7006E"/>
    <w:rsid w:val="00B701F5"/>
    <w:rsid w:val="00B704A5"/>
    <w:rsid w:val="00B71CC4"/>
    <w:rsid w:val="00B71DC6"/>
    <w:rsid w:val="00B7240B"/>
    <w:rsid w:val="00B72533"/>
    <w:rsid w:val="00B72569"/>
    <w:rsid w:val="00B7258F"/>
    <w:rsid w:val="00B72808"/>
    <w:rsid w:val="00B72928"/>
    <w:rsid w:val="00B72E66"/>
    <w:rsid w:val="00B72E69"/>
    <w:rsid w:val="00B72ED1"/>
    <w:rsid w:val="00B734A7"/>
    <w:rsid w:val="00B734D6"/>
    <w:rsid w:val="00B7350A"/>
    <w:rsid w:val="00B7375F"/>
    <w:rsid w:val="00B73770"/>
    <w:rsid w:val="00B73867"/>
    <w:rsid w:val="00B73A13"/>
    <w:rsid w:val="00B73C52"/>
    <w:rsid w:val="00B73C9F"/>
    <w:rsid w:val="00B73F5B"/>
    <w:rsid w:val="00B74112"/>
    <w:rsid w:val="00B74275"/>
    <w:rsid w:val="00B742AF"/>
    <w:rsid w:val="00B743C2"/>
    <w:rsid w:val="00B74981"/>
    <w:rsid w:val="00B74A9E"/>
    <w:rsid w:val="00B74C76"/>
    <w:rsid w:val="00B74FAC"/>
    <w:rsid w:val="00B7513A"/>
    <w:rsid w:val="00B75779"/>
    <w:rsid w:val="00B7581C"/>
    <w:rsid w:val="00B758CD"/>
    <w:rsid w:val="00B75D06"/>
    <w:rsid w:val="00B766E3"/>
    <w:rsid w:val="00B767B3"/>
    <w:rsid w:val="00B7702C"/>
    <w:rsid w:val="00B771D2"/>
    <w:rsid w:val="00B77551"/>
    <w:rsid w:val="00B775FE"/>
    <w:rsid w:val="00B776D6"/>
    <w:rsid w:val="00B777BC"/>
    <w:rsid w:val="00B77FC0"/>
    <w:rsid w:val="00B80050"/>
    <w:rsid w:val="00B8020A"/>
    <w:rsid w:val="00B803A1"/>
    <w:rsid w:val="00B803E8"/>
    <w:rsid w:val="00B805C2"/>
    <w:rsid w:val="00B8076F"/>
    <w:rsid w:val="00B80798"/>
    <w:rsid w:val="00B809BE"/>
    <w:rsid w:val="00B809FF"/>
    <w:rsid w:val="00B80C9A"/>
    <w:rsid w:val="00B81170"/>
    <w:rsid w:val="00B819FF"/>
    <w:rsid w:val="00B81A01"/>
    <w:rsid w:val="00B81B5C"/>
    <w:rsid w:val="00B81D15"/>
    <w:rsid w:val="00B825A4"/>
    <w:rsid w:val="00B82765"/>
    <w:rsid w:val="00B82B31"/>
    <w:rsid w:val="00B82CB3"/>
    <w:rsid w:val="00B833D3"/>
    <w:rsid w:val="00B839A0"/>
    <w:rsid w:val="00B83BFD"/>
    <w:rsid w:val="00B8409F"/>
    <w:rsid w:val="00B84161"/>
    <w:rsid w:val="00B842ED"/>
    <w:rsid w:val="00B8430B"/>
    <w:rsid w:val="00B843A0"/>
    <w:rsid w:val="00B845EF"/>
    <w:rsid w:val="00B8472E"/>
    <w:rsid w:val="00B84815"/>
    <w:rsid w:val="00B84B2A"/>
    <w:rsid w:val="00B84DE1"/>
    <w:rsid w:val="00B858F2"/>
    <w:rsid w:val="00B85AD8"/>
    <w:rsid w:val="00B86A14"/>
    <w:rsid w:val="00B86ACA"/>
    <w:rsid w:val="00B86DB5"/>
    <w:rsid w:val="00B87037"/>
    <w:rsid w:val="00B8715F"/>
    <w:rsid w:val="00B8725D"/>
    <w:rsid w:val="00B87319"/>
    <w:rsid w:val="00B8757B"/>
    <w:rsid w:val="00B8775D"/>
    <w:rsid w:val="00B877A9"/>
    <w:rsid w:val="00B878D2"/>
    <w:rsid w:val="00B879D5"/>
    <w:rsid w:val="00B87D60"/>
    <w:rsid w:val="00B87DF7"/>
    <w:rsid w:val="00B87E7E"/>
    <w:rsid w:val="00B90218"/>
    <w:rsid w:val="00B9041A"/>
    <w:rsid w:val="00B90542"/>
    <w:rsid w:val="00B9060B"/>
    <w:rsid w:val="00B90684"/>
    <w:rsid w:val="00B906E6"/>
    <w:rsid w:val="00B90880"/>
    <w:rsid w:val="00B90928"/>
    <w:rsid w:val="00B90D2A"/>
    <w:rsid w:val="00B90EC3"/>
    <w:rsid w:val="00B90F38"/>
    <w:rsid w:val="00B90FF5"/>
    <w:rsid w:val="00B90FFF"/>
    <w:rsid w:val="00B91565"/>
    <w:rsid w:val="00B9174E"/>
    <w:rsid w:val="00B918C7"/>
    <w:rsid w:val="00B91D2C"/>
    <w:rsid w:val="00B9213C"/>
    <w:rsid w:val="00B922C9"/>
    <w:rsid w:val="00B924FC"/>
    <w:rsid w:val="00B92633"/>
    <w:rsid w:val="00B92997"/>
    <w:rsid w:val="00B9370F"/>
    <w:rsid w:val="00B940E8"/>
    <w:rsid w:val="00B943EE"/>
    <w:rsid w:val="00B94EFC"/>
    <w:rsid w:val="00B952ED"/>
    <w:rsid w:val="00B955D1"/>
    <w:rsid w:val="00B957A8"/>
    <w:rsid w:val="00B95B72"/>
    <w:rsid w:val="00B95D86"/>
    <w:rsid w:val="00B96339"/>
    <w:rsid w:val="00B966DD"/>
    <w:rsid w:val="00B9675C"/>
    <w:rsid w:val="00B96C67"/>
    <w:rsid w:val="00B96DB1"/>
    <w:rsid w:val="00B96FCD"/>
    <w:rsid w:val="00B97224"/>
    <w:rsid w:val="00B973A5"/>
    <w:rsid w:val="00B97464"/>
    <w:rsid w:val="00B97636"/>
    <w:rsid w:val="00B97654"/>
    <w:rsid w:val="00B979DD"/>
    <w:rsid w:val="00BA0273"/>
    <w:rsid w:val="00BA032E"/>
    <w:rsid w:val="00BA04BA"/>
    <w:rsid w:val="00BA0522"/>
    <w:rsid w:val="00BA0569"/>
    <w:rsid w:val="00BA06C5"/>
    <w:rsid w:val="00BA0710"/>
    <w:rsid w:val="00BA0A56"/>
    <w:rsid w:val="00BA0A96"/>
    <w:rsid w:val="00BA0D64"/>
    <w:rsid w:val="00BA0E40"/>
    <w:rsid w:val="00BA0E5C"/>
    <w:rsid w:val="00BA0EB9"/>
    <w:rsid w:val="00BA10C9"/>
    <w:rsid w:val="00BA13C4"/>
    <w:rsid w:val="00BA13DB"/>
    <w:rsid w:val="00BA151E"/>
    <w:rsid w:val="00BA1628"/>
    <w:rsid w:val="00BA1894"/>
    <w:rsid w:val="00BA19E0"/>
    <w:rsid w:val="00BA1BCE"/>
    <w:rsid w:val="00BA1FF5"/>
    <w:rsid w:val="00BA21BC"/>
    <w:rsid w:val="00BA2201"/>
    <w:rsid w:val="00BA2592"/>
    <w:rsid w:val="00BA2886"/>
    <w:rsid w:val="00BA2B16"/>
    <w:rsid w:val="00BA2B1C"/>
    <w:rsid w:val="00BA2FA2"/>
    <w:rsid w:val="00BA3029"/>
    <w:rsid w:val="00BA31F9"/>
    <w:rsid w:val="00BA32CA"/>
    <w:rsid w:val="00BA3472"/>
    <w:rsid w:val="00BA3827"/>
    <w:rsid w:val="00BA39E6"/>
    <w:rsid w:val="00BA3B25"/>
    <w:rsid w:val="00BA415F"/>
    <w:rsid w:val="00BA479A"/>
    <w:rsid w:val="00BA49E9"/>
    <w:rsid w:val="00BA4C07"/>
    <w:rsid w:val="00BA5092"/>
    <w:rsid w:val="00BA51B5"/>
    <w:rsid w:val="00BA5414"/>
    <w:rsid w:val="00BA55AC"/>
    <w:rsid w:val="00BA5638"/>
    <w:rsid w:val="00BA56C1"/>
    <w:rsid w:val="00BA578B"/>
    <w:rsid w:val="00BA5974"/>
    <w:rsid w:val="00BA59C3"/>
    <w:rsid w:val="00BA5A6D"/>
    <w:rsid w:val="00BA5C47"/>
    <w:rsid w:val="00BA5E1F"/>
    <w:rsid w:val="00BA60F0"/>
    <w:rsid w:val="00BA6279"/>
    <w:rsid w:val="00BA68B9"/>
    <w:rsid w:val="00BA6ABD"/>
    <w:rsid w:val="00BA6DC4"/>
    <w:rsid w:val="00BA6FD8"/>
    <w:rsid w:val="00BA726C"/>
    <w:rsid w:val="00BA73E4"/>
    <w:rsid w:val="00BA746B"/>
    <w:rsid w:val="00BA7640"/>
    <w:rsid w:val="00BA7783"/>
    <w:rsid w:val="00BA77C7"/>
    <w:rsid w:val="00BA77F7"/>
    <w:rsid w:val="00BA783A"/>
    <w:rsid w:val="00BA7EAA"/>
    <w:rsid w:val="00BB02DF"/>
    <w:rsid w:val="00BB06A5"/>
    <w:rsid w:val="00BB0F2D"/>
    <w:rsid w:val="00BB0F68"/>
    <w:rsid w:val="00BB1502"/>
    <w:rsid w:val="00BB1506"/>
    <w:rsid w:val="00BB184D"/>
    <w:rsid w:val="00BB1E9E"/>
    <w:rsid w:val="00BB1F18"/>
    <w:rsid w:val="00BB2090"/>
    <w:rsid w:val="00BB238A"/>
    <w:rsid w:val="00BB240A"/>
    <w:rsid w:val="00BB284C"/>
    <w:rsid w:val="00BB284E"/>
    <w:rsid w:val="00BB2892"/>
    <w:rsid w:val="00BB2A29"/>
    <w:rsid w:val="00BB2A48"/>
    <w:rsid w:val="00BB2F05"/>
    <w:rsid w:val="00BB3020"/>
    <w:rsid w:val="00BB303B"/>
    <w:rsid w:val="00BB307C"/>
    <w:rsid w:val="00BB31E7"/>
    <w:rsid w:val="00BB328B"/>
    <w:rsid w:val="00BB3320"/>
    <w:rsid w:val="00BB3830"/>
    <w:rsid w:val="00BB387D"/>
    <w:rsid w:val="00BB3BF7"/>
    <w:rsid w:val="00BB3E3A"/>
    <w:rsid w:val="00BB3E52"/>
    <w:rsid w:val="00BB3E9D"/>
    <w:rsid w:val="00BB4114"/>
    <w:rsid w:val="00BB4585"/>
    <w:rsid w:val="00BB4758"/>
    <w:rsid w:val="00BB4767"/>
    <w:rsid w:val="00BB499D"/>
    <w:rsid w:val="00BB4C32"/>
    <w:rsid w:val="00BB4CB2"/>
    <w:rsid w:val="00BB4FB3"/>
    <w:rsid w:val="00BB513D"/>
    <w:rsid w:val="00BB517A"/>
    <w:rsid w:val="00BB51C5"/>
    <w:rsid w:val="00BB559D"/>
    <w:rsid w:val="00BB56F4"/>
    <w:rsid w:val="00BB5760"/>
    <w:rsid w:val="00BB5E26"/>
    <w:rsid w:val="00BB5ED2"/>
    <w:rsid w:val="00BB6191"/>
    <w:rsid w:val="00BB66AE"/>
    <w:rsid w:val="00BB6840"/>
    <w:rsid w:val="00BB692C"/>
    <w:rsid w:val="00BB6946"/>
    <w:rsid w:val="00BB6BA0"/>
    <w:rsid w:val="00BB732A"/>
    <w:rsid w:val="00BB79B3"/>
    <w:rsid w:val="00BB7B20"/>
    <w:rsid w:val="00BB7C81"/>
    <w:rsid w:val="00BB7D5D"/>
    <w:rsid w:val="00BB7DD0"/>
    <w:rsid w:val="00BB7F1E"/>
    <w:rsid w:val="00BB7F36"/>
    <w:rsid w:val="00BC0225"/>
    <w:rsid w:val="00BC026F"/>
    <w:rsid w:val="00BC028A"/>
    <w:rsid w:val="00BC0393"/>
    <w:rsid w:val="00BC0485"/>
    <w:rsid w:val="00BC09DC"/>
    <w:rsid w:val="00BC0FB3"/>
    <w:rsid w:val="00BC1047"/>
    <w:rsid w:val="00BC117C"/>
    <w:rsid w:val="00BC1309"/>
    <w:rsid w:val="00BC1325"/>
    <w:rsid w:val="00BC13C0"/>
    <w:rsid w:val="00BC16A7"/>
    <w:rsid w:val="00BC18C8"/>
    <w:rsid w:val="00BC198A"/>
    <w:rsid w:val="00BC1DE1"/>
    <w:rsid w:val="00BC2060"/>
    <w:rsid w:val="00BC2DBD"/>
    <w:rsid w:val="00BC2DFE"/>
    <w:rsid w:val="00BC3269"/>
    <w:rsid w:val="00BC340A"/>
    <w:rsid w:val="00BC35EF"/>
    <w:rsid w:val="00BC369E"/>
    <w:rsid w:val="00BC3C1F"/>
    <w:rsid w:val="00BC3C6C"/>
    <w:rsid w:val="00BC3EBE"/>
    <w:rsid w:val="00BC4086"/>
    <w:rsid w:val="00BC4194"/>
    <w:rsid w:val="00BC42A8"/>
    <w:rsid w:val="00BC46B5"/>
    <w:rsid w:val="00BC4CCD"/>
    <w:rsid w:val="00BC4E76"/>
    <w:rsid w:val="00BC50D4"/>
    <w:rsid w:val="00BC53AD"/>
    <w:rsid w:val="00BC5496"/>
    <w:rsid w:val="00BC54F2"/>
    <w:rsid w:val="00BC5593"/>
    <w:rsid w:val="00BC56FE"/>
    <w:rsid w:val="00BC5784"/>
    <w:rsid w:val="00BC5B4F"/>
    <w:rsid w:val="00BC5D9F"/>
    <w:rsid w:val="00BC5EE4"/>
    <w:rsid w:val="00BC6340"/>
    <w:rsid w:val="00BC6B93"/>
    <w:rsid w:val="00BC6BF6"/>
    <w:rsid w:val="00BC75EF"/>
    <w:rsid w:val="00BC7665"/>
    <w:rsid w:val="00BD007F"/>
    <w:rsid w:val="00BD0086"/>
    <w:rsid w:val="00BD0216"/>
    <w:rsid w:val="00BD03A8"/>
    <w:rsid w:val="00BD0626"/>
    <w:rsid w:val="00BD0960"/>
    <w:rsid w:val="00BD09CB"/>
    <w:rsid w:val="00BD0E29"/>
    <w:rsid w:val="00BD1214"/>
    <w:rsid w:val="00BD1342"/>
    <w:rsid w:val="00BD14C0"/>
    <w:rsid w:val="00BD1561"/>
    <w:rsid w:val="00BD1827"/>
    <w:rsid w:val="00BD2137"/>
    <w:rsid w:val="00BD2D69"/>
    <w:rsid w:val="00BD303C"/>
    <w:rsid w:val="00BD338F"/>
    <w:rsid w:val="00BD33EA"/>
    <w:rsid w:val="00BD341E"/>
    <w:rsid w:val="00BD34A5"/>
    <w:rsid w:val="00BD35D1"/>
    <w:rsid w:val="00BD3A0A"/>
    <w:rsid w:val="00BD3E8A"/>
    <w:rsid w:val="00BD3EDF"/>
    <w:rsid w:val="00BD4802"/>
    <w:rsid w:val="00BD5256"/>
    <w:rsid w:val="00BD59BA"/>
    <w:rsid w:val="00BD5A4E"/>
    <w:rsid w:val="00BD5E2A"/>
    <w:rsid w:val="00BD5FB4"/>
    <w:rsid w:val="00BD608C"/>
    <w:rsid w:val="00BD6219"/>
    <w:rsid w:val="00BD63B7"/>
    <w:rsid w:val="00BD6439"/>
    <w:rsid w:val="00BD663E"/>
    <w:rsid w:val="00BD665B"/>
    <w:rsid w:val="00BD66EE"/>
    <w:rsid w:val="00BD6764"/>
    <w:rsid w:val="00BD6D85"/>
    <w:rsid w:val="00BD6E96"/>
    <w:rsid w:val="00BD71CE"/>
    <w:rsid w:val="00BD73EE"/>
    <w:rsid w:val="00BD7571"/>
    <w:rsid w:val="00BD7579"/>
    <w:rsid w:val="00BD76F3"/>
    <w:rsid w:val="00BD7793"/>
    <w:rsid w:val="00BD79A5"/>
    <w:rsid w:val="00BD7D96"/>
    <w:rsid w:val="00BD7EB8"/>
    <w:rsid w:val="00BD7EDB"/>
    <w:rsid w:val="00BE01FB"/>
    <w:rsid w:val="00BE02DD"/>
    <w:rsid w:val="00BE0331"/>
    <w:rsid w:val="00BE0876"/>
    <w:rsid w:val="00BE0BC4"/>
    <w:rsid w:val="00BE0DB9"/>
    <w:rsid w:val="00BE0E97"/>
    <w:rsid w:val="00BE0FDC"/>
    <w:rsid w:val="00BE1078"/>
    <w:rsid w:val="00BE10CD"/>
    <w:rsid w:val="00BE14C2"/>
    <w:rsid w:val="00BE159C"/>
    <w:rsid w:val="00BE1676"/>
    <w:rsid w:val="00BE18A1"/>
    <w:rsid w:val="00BE1CE6"/>
    <w:rsid w:val="00BE2214"/>
    <w:rsid w:val="00BE2327"/>
    <w:rsid w:val="00BE25CB"/>
    <w:rsid w:val="00BE2795"/>
    <w:rsid w:val="00BE29CA"/>
    <w:rsid w:val="00BE2BFF"/>
    <w:rsid w:val="00BE2DA7"/>
    <w:rsid w:val="00BE2FEA"/>
    <w:rsid w:val="00BE302F"/>
    <w:rsid w:val="00BE30DA"/>
    <w:rsid w:val="00BE33F0"/>
    <w:rsid w:val="00BE3441"/>
    <w:rsid w:val="00BE3501"/>
    <w:rsid w:val="00BE387C"/>
    <w:rsid w:val="00BE3B3B"/>
    <w:rsid w:val="00BE3C06"/>
    <w:rsid w:val="00BE473A"/>
    <w:rsid w:val="00BE48FA"/>
    <w:rsid w:val="00BE4AB1"/>
    <w:rsid w:val="00BE4BD4"/>
    <w:rsid w:val="00BE4BEF"/>
    <w:rsid w:val="00BE4CCE"/>
    <w:rsid w:val="00BE51CD"/>
    <w:rsid w:val="00BE566E"/>
    <w:rsid w:val="00BE5730"/>
    <w:rsid w:val="00BE5785"/>
    <w:rsid w:val="00BE5A47"/>
    <w:rsid w:val="00BE5B2C"/>
    <w:rsid w:val="00BE5C9D"/>
    <w:rsid w:val="00BE602E"/>
    <w:rsid w:val="00BE640A"/>
    <w:rsid w:val="00BE65E2"/>
    <w:rsid w:val="00BE670D"/>
    <w:rsid w:val="00BE6766"/>
    <w:rsid w:val="00BE687E"/>
    <w:rsid w:val="00BE69DE"/>
    <w:rsid w:val="00BE6C1C"/>
    <w:rsid w:val="00BE6CA9"/>
    <w:rsid w:val="00BE6E5F"/>
    <w:rsid w:val="00BE6F10"/>
    <w:rsid w:val="00BE7673"/>
    <w:rsid w:val="00BE7925"/>
    <w:rsid w:val="00BE79ED"/>
    <w:rsid w:val="00BE7C1B"/>
    <w:rsid w:val="00BE7C2B"/>
    <w:rsid w:val="00BE7DE2"/>
    <w:rsid w:val="00BE7FCF"/>
    <w:rsid w:val="00BF012D"/>
    <w:rsid w:val="00BF0895"/>
    <w:rsid w:val="00BF0D1F"/>
    <w:rsid w:val="00BF0D6F"/>
    <w:rsid w:val="00BF13EE"/>
    <w:rsid w:val="00BF1535"/>
    <w:rsid w:val="00BF1B5D"/>
    <w:rsid w:val="00BF1B67"/>
    <w:rsid w:val="00BF1BEA"/>
    <w:rsid w:val="00BF1FBC"/>
    <w:rsid w:val="00BF2341"/>
    <w:rsid w:val="00BF27BB"/>
    <w:rsid w:val="00BF2B85"/>
    <w:rsid w:val="00BF2C85"/>
    <w:rsid w:val="00BF2EA2"/>
    <w:rsid w:val="00BF2F8D"/>
    <w:rsid w:val="00BF2FA2"/>
    <w:rsid w:val="00BF3345"/>
    <w:rsid w:val="00BF3414"/>
    <w:rsid w:val="00BF3BD0"/>
    <w:rsid w:val="00BF3BEB"/>
    <w:rsid w:val="00BF3E0B"/>
    <w:rsid w:val="00BF4146"/>
    <w:rsid w:val="00BF420A"/>
    <w:rsid w:val="00BF42C3"/>
    <w:rsid w:val="00BF4707"/>
    <w:rsid w:val="00BF482D"/>
    <w:rsid w:val="00BF575F"/>
    <w:rsid w:val="00BF5935"/>
    <w:rsid w:val="00BF5A11"/>
    <w:rsid w:val="00BF5E89"/>
    <w:rsid w:val="00BF662E"/>
    <w:rsid w:val="00BF66AA"/>
    <w:rsid w:val="00BF684D"/>
    <w:rsid w:val="00BF68E6"/>
    <w:rsid w:val="00BF6997"/>
    <w:rsid w:val="00BF6B48"/>
    <w:rsid w:val="00BF7B30"/>
    <w:rsid w:val="00C00127"/>
    <w:rsid w:val="00C002D0"/>
    <w:rsid w:val="00C006E4"/>
    <w:rsid w:val="00C007DE"/>
    <w:rsid w:val="00C00E07"/>
    <w:rsid w:val="00C01193"/>
    <w:rsid w:val="00C01804"/>
    <w:rsid w:val="00C01833"/>
    <w:rsid w:val="00C01D50"/>
    <w:rsid w:val="00C01E60"/>
    <w:rsid w:val="00C021B7"/>
    <w:rsid w:val="00C021DC"/>
    <w:rsid w:val="00C0231A"/>
    <w:rsid w:val="00C02390"/>
    <w:rsid w:val="00C0262A"/>
    <w:rsid w:val="00C02696"/>
    <w:rsid w:val="00C027CF"/>
    <w:rsid w:val="00C028BA"/>
    <w:rsid w:val="00C02955"/>
    <w:rsid w:val="00C02B11"/>
    <w:rsid w:val="00C02E19"/>
    <w:rsid w:val="00C03125"/>
    <w:rsid w:val="00C031CE"/>
    <w:rsid w:val="00C03356"/>
    <w:rsid w:val="00C033A9"/>
    <w:rsid w:val="00C0363A"/>
    <w:rsid w:val="00C038F4"/>
    <w:rsid w:val="00C042F0"/>
    <w:rsid w:val="00C042F6"/>
    <w:rsid w:val="00C046D6"/>
    <w:rsid w:val="00C04CAB"/>
    <w:rsid w:val="00C04D7F"/>
    <w:rsid w:val="00C04E79"/>
    <w:rsid w:val="00C04EBE"/>
    <w:rsid w:val="00C05246"/>
    <w:rsid w:val="00C05480"/>
    <w:rsid w:val="00C054BF"/>
    <w:rsid w:val="00C05571"/>
    <w:rsid w:val="00C0560C"/>
    <w:rsid w:val="00C05D9C"/>
    <w:rsid w:val="00C05E68"/>
    <w:rsid w:val="00C06129"/>
    <w:rsid w:val="00C0615E"/>
    <w:rsid w:val="00C0670E"/>
    <w:rsid w:val="00C0676A"/>
    <w:rsid w:val="00C06A09"/>
    <w:rsid w:val="00C06C6B"/>
    <w:rsid w:val="00C06CB0"/>
    <w:rsid w:val="00C06CC9"/>
    <w:rsid w:val="00C06CEC"/>
    <w:rsid w:val="00C06DC8"/>
    <w:rsid w:val="00C06DE3"/>
    <w:rsid w:val="00C06EEA"/>
    <w:rsid w:val="00C06FE5"/>
    <w:rsid w:val="00C0709D"/>
    <w:rsid w:val="00C070B9"/>
    <w:rsid w:val="00C07499"/>
    <w:rsid w:val="00C076DD"/>
    <w:rsid w:val="00C07719"/>
    <w:rsid w:val="00C07AA6"/>
    <w:rsid w:val="00C07C9E"/>
    <w:rsid w:val="00C07CE6"/>
    <w:rsid w:val="00C07DD7"/>
    <w:rsid w:val="00C10299"/>
    <w:rsid w:val="00C103EE"/>
    <w:rsid w:val="00C10616"/>
    <w:rsid w:val="00C10BD7"/>
    <w:rsid w:val="00C10C04"/>
    <w:rsid w:val="00C10C5C"/>
    <w:rsid w:val="00C10D0B"/>
    <w:rsid w:val="00C10D11"/>
    <w:rsid w:val="00C10F70"/>
    <w:rsid w:val="00C11083"/>
    <w:rsid w:val="00C111BD"/>
    <w:rsid w:val="00C11236"/>
    <w:rsid w:val="00C1126C"/>
    <w:rsid w:val="00C11760"/>
    <w:rsid w:val="00C118DA"/>
    <w:rsid w:val="00C118FF"/>
    <w:rsid w:val="00C11EFB"/>
    <w:rsid w:val="00C12270"/>
    <w:rsid w:val="00C12272"/>
    <w:rsid w:val="00C12287"/>
    <w:rsid w:val="00C12306"/>
    <w:rsid w:val="00C126F3"/>
    <w:rsid w:val="00C12A82"/>
    <w:rsid w:val="00C12F37"/>
    <w:rsid w:val="00C130D5"/>
    <w:rsid w:val="00C134E1"/>
    <w:rsid w:val="00C136D0"/>
    <w:rsid w:val="00C1372B"/>
    <w:rsid w:val="00C137B3"/>
    <w:rsid w:val="00C13DDE"/>
    <w:rsid w:val="00C13F42"/>
    <w:rsid w:val="00C1405D"/>
    <w:rsid w:val="00C145CA"/>
    <w:rsid w:val="00C145E2"/>
    <w:rsid w:val="00C14AF9"/>
    <w:rsid w:val="00C14F4D"/>
    <w:rsid w:val="00C14F66"/>
    <w:rsid w:val="00C14FDF"/>
    <w:rsid w:val="00C151BB"/>
    <w:rsid w:val="00C1522A"/>
    <w:rsid w:val="00C15265"/>
    <w:rsid w:val="00C1529F"/>
    <w:rsid w:val="00C154CB"/>
    <w:rsid w:val="00C159FF"/>
    <w:rsid w:val="00C15AB3"/>
    <w:rsid w:val="00C15C64"/>
    <w:rsid w:val="00C15D43"/>
    <w:rsid w:val="00C15E6F"/>
    <w:rsid w:val="00C16283"/>
    <w:rsid w:val="00C164C6"/>
    <w:rsid w:val="00C164F4"/>
    <w:rsid w:val="00C1677C"/>
    <w:rsid w:val="00C16939"/>
    <w:rsid w:val="00C16B68"/>
    <w:rsid w:val="00C16C5C"/>
    <w:rsid w:val="00C16C62"/>
    <w:rsid w:val="00C16EEB"/>
    <w:rsid w:val="00C16FAF"/>
    <w:rsid w:val="00C17232"/>
    <w:rsid w:val="00C173A1"/>
    <w:rsid w:val="00C174D5"/>
    <w:rsid w:val="00C176B0"/>
    <w:rsid w:val="00C17803"/>
    <w:rsid w:val="00C17855"/>
    <w:rsid w:val="00C17933"/>
    <w:rsid w:val="00C17997"/>
    <w:rsid w:val="00C17E26"/>
    <w:rsid w:val="00C20136"/>
    <w:rsid w:val="00C20190"/>
    <w:rsid w:val="00C20198"/>
    <w:rsid w:val="00C20249"/>
    <w:rsid w:val="00C20318"/>
    <w:rsid w:val="00C20323"/>
    <w:rsid w:val="00C2041F"/>
    <w:rsid w:val="00C2055C"/>
    <w:rsid w:val="00C2089C"/>
    <w:rsid w:val="00C2091A"/>
    <w:rsid w:val="00C20955"/>
    <w:rsid w:val="00C20A44"/>
    <w:rsid w:val="00C20AC9"/>
    <w:rsid w:val="00C20CB2"/>
    <w:rsid w:val="00C20DB7"/>
    <w:rsid w:val="00C20DCE"/>
    <w:rsid w:val="00C213DC"/>
    <w:rsid w:val="00C21A82"/>
    <w:rsid w:val="00C221D7"/>
    <w:rsid w:val="00C2231E"/>
    <w:rsid w:val="00C22340"/>
    <w:rsid w:val="00C224CA"/>
    <w:rsid w:val="00C22634"/>
    <w:rsid w:val="00C2281E"/>
    <w:rsid w:val="00C22842"/>
    <w:rsid w:val="00C229FA"/>
    <w:rsid w:val="00C22E3A"/>
    <w:rsid w:val="00C2303D"/>
    <w:rsid w:val="00C2351B"/>
    <w:rsid w:val="00C23759"/>
    <w:rsid w:val="00C23F2E"/>
    <w:rsid w:val="00C23FA0"/>
    <w:rsid w:val="00C247E9"/>
    <w:rsid w:val="00C24892"/>
    <w:rsid w:val="00C24BE0"/>
    <w:rsid w:val="00C252B2"/>
    <w:rsid w:val="00C253F1"/>
    <w:rsid w:val="00C257BD"/>
    <w:rsid w:val="00C25E1C"/>
    <w:rsid w:val="00C25E5B"/>
    <w:rsid w:val="00C25F94"/>
    <w:rsid w:val="00C25FEE"/>
    <w:rsid w:val="00C260D8"/>
    <w:rsid w:val="00C261B3"/>
    <w:rsid w:val="00C26364"/>
    <w:rsid w:val="00C26534"/>
    <w:rsid w:val="00C2671F"/>
    <w:rsid w:val="00C267F9"/>
    <w:rsid w:val="00C26805"/>
    <w:rsid w:val="00C26C2A"/>
    <w:rsid w:val="00C26DDF"/>
    <w:rsid w:val="00C26FFB"/>
    <w:rsid w:val="00C270B1"/>
    <w:rsid w:val="00C2716A"/>
    <w:rsid w:val="00C2721C"/>
    <w:rsid w:val="00C27F53"/>
    <w:rsid w:val="00C309FC"/>
    <w:rsid w:val="00C30B4D"/>
    <w:rsid w:val="00C31041"/>
    <w:rsid w:val="00C310D1"/>
    <w:rsid w:val="00C3151A"/>
    <w:rsid w:val="00C31558"/>
    <w:rsid w:val="00C31624"/>
    <w:rsid w:val="00C3182D"/>
    <w:rsid w:val="00C31B02"/>
    <w:rsid w:val="00C31C33"/>
    <w:rsid w:val="00C31C52"/>
    <w:rsid w:val="00C31D36"/>
    <w:rsid w:val="00C321D1"/>
    <w:rsid w:val="00C32415"/>
    <w:rsid w:val="00C326CF"/>
    <w:rsid w:val="00C32BF3"/>
    <w:rsid w:val="00C32F41"/>
    <w:rsid w:val="00C337AC"/>
    <w:rsid w:val="00C33EF7"/>
    <w:rsid w:val="00C33F44"/>
    <w:rsid w:val="00C340A4"/>
    <w:rsid w:val="00C345B2"/>
    <w:rsid w:val="00C3469B"/>
    <w:rsid w:val="00C346BF"/>
    <w:rsid w:val="00C347B5"/>
    <w:rsid w:val="00C34881"/>
    <w:rsid w:val="00C34CBA"/>
    <w:rsid w:val="00C34EA4"/>
    <w:rsid w:val="00C34EDE"/>
    <w:rsid w:val="00C34FBC"/>
    <w:rsid w:val="00C351FF"/>
    <w:rsid w:val="00C354D1"/>
    <w:rsid w:val="00C35648"/>
    <w:rsid w:val="00C3582C"/>
    <w:rsid w:val="00C35E75"/>
    <w:rsid w:val="00C3618F"/>
    <w:rsid w:val="00C361E7"/>
    <w:rsid w:val="00C365C9"/>
    <w:rsid w:val="00C36A44"/>
    <w:rsid w:val="00C36D34"/>
    <w:rsid w:val="00C36FC0"/>
    <w:rsid w:val="00C370B0"/>
    <w:rsid w:val="00C3759C"/>
    <w:rsid w:val="00C37C25"/>
    <w:rsid w:val="00C4014F"/>
    <w:rsid w:val="00C40B0D"/>
    <w:rsid w:val="00C40B78"/>
    <w:rsid w:val="00C40F90"/>
    <w:rsid w:val="00C4151F"/>
    <w:rsid w:val="00C41576"/>
    <w:rsid w:val="00C41F3F"/>
    <w:rsid w:val="00C41F61"/>
    <w:rsid w:val="00C42097"/>
    <w:rsid w:val="00C421B9"/>
    <w:rsid w:val="00C4249B"/>
    <w:rsid w:val="00C42822"/>
    <w:rsid w:val="00C42900"/>
    <w:rsid w:val="00C429D2"/>
    <w:rsid w:val="00C42D2C"/>
    <w:rsid w:val="00C43393"/>
    <w:rsid w:val="00C434D4"/>
    <w:rsid w:val="00C43510"/>
    <w:rsid w:val="00C44199"/>
    <w:rsid w:val="00C442B6"/>
    <w:rsid w:val="00C443F7"/>
    <w:rsid w:val="00C444F7"/>
    <w:rsid w:val="00C44599"/>
    <w:rsid w:val="00C447C6"/>
    <w:rsid w:val="00C44B02"/>
    <w:rsid w:val="00C44D2F"/>
    <w:rsid w:val="00C44D91"/>
    <w:rsid w:val="00C44E1E"/>
    <w:rsid w:val="00C44E80"/>
    <w:rsid w:val="00C451B7"/>
    <w:rsid w:val="00C458CA"/>
    <w:rsid w:val="00C45C74"/>
    <w:rsid w:val="00C45E9C"/>
    <w:rsid w:val="00C461F0"/>
    <w:rsid w:val="00C463F4"/>
    <w:rsid w:val="00C46668"/>
    <w:rsid w:val="00C466C9"/>
    <w:rsid w:val="00C46825"/>
    <w:rsid w:val="00C46ADA"/>
    <w:rsid w:val="00C46BD8"/>
    <w:rsid w:val="00C46C43"/>
    <w:rsid w:val="00C46D44"/>
    <w:rsid w:val="00C46DA8"/>
    <w:rsid w:val="00C46E26"/>
    <w:rsid w:val="00C4708F"/>
    <w:rsid w:val="00C476AC"/>
    <w:rsid w:val="00C4771F"/>
    <w:rsid w:val="00C47930"/>
    <w:rsid w:val="00C47A08"/>
    <w:rsid w:val="00C47B39"/>
    <w:rsid w:val="00C47B44"/>
    <w:rsid w:val="00C47CAB"/>
    <w:rsid w:val="00C47CCB"/>
    <w:rsid w:val="00C47E2F"/>
    <w:rsid w:val="00C47F26"/>
    <w:rsid w:val="00C50724"/>
    <w:rsid w:val="00C5089C"/>
    <w:rsid w:val="00C50C18"/>
    <w:rsid w:val="00C50EDC"/>
    <w:rsid w:val="00C5116A"/>
    <w:rsid w:val="00C51407"/>
    <w:rsid w:val="00C51B15"/>
    <w:rsid w:val="00C51C60"/>
    <w:rsid w:val="00C52291"/>
    <w:rsid w:val="00C5240A"/>
    <w:rsid w:val="00C52471"/>
    <w:rsid w:val="00C52908"/>
    <w:rsid w:val="00C52CEF"/>
    <w:rsid w:val="00C532C5"/>
    <w:rsid w:val="00C536D9"/>
    <w:rsid w:val="00C53724"/>
    <w:rsid w:val="00C5398B"/>
    <w:rsid w:val="00C53B85"/>
    <w:rsid w:val="00C53CED"/>
    <w:rsid w:val="00C53DA0"/>
    <w:rsid w:val="00C53ED9"/>
    <w:rsid w:val="00C53FE0"/>
    <w:rsid w:val="00C543EE"/>
    <w:rsid w:val="00C545F4"/>
    <w:rsid w:val="00C548D2"/>
    <w:rsid w:val="00C54AC8"/>
    <w:rsid w:val="00C54B7F"/>
    <w:rsid w:val="00C54C6E"/>
    <w:rsid w:val="00C54CDE"/>
    <w:rsid w:val="00C54D7A"/>
    <w:rsid w:val="00C5516E"/>
    <w:rsid w:val="00C552BD"/>
    <w:rsid w:val="00C556E2"/>
    <w:rsid w:val="00C55AB8"/>
    <w:rsid w:val="00C55C0E"/>
    <w:rsid w:val="00C55D90"/>
    <w:rsid w:val="00C55F01"/>
    <w:rsid w:val="00C55F78"/>
    <w:rsid w:val="00C56037"/>
    <w:rsid w:val="00C56058"/>
    <w:rsid w:val="00C564D0"/>
    <w:rsid w:val="00C5650B"/>
    <w:rsid w:val="00C569B0"/>
    <w:rsid w:val="00C57549"/>
    <w:rsid w:val="00C57995"/>
    <w:rsid w:val="00C57C2A"/>
    <w:rsid w:val="00C57FD0"/>
    <w:rsid w:val="00C6052C"/>
    <w:rsid w:val="00C608BD"/>
    <w:rsid w:val="00C609CA"/>
    <w:rsid w:val="00C60C0F"/>
    <w:rsid w:val="00C60ECD"/>
    <w:rsid w:val="00C614C2"/>
    <w:rsid w:val="00C61555"/>
    <w:rsid w:val="00C61BC9"/>
    <w:rsid w:val="00C61CD4"/>
    <w:rsid w:val="00C61DFA"/>
    <w:rsid w:val="00C61F95"/>
    <w:rsid w:val="00C62198"/>
    <w:rsid w:val="00C622EC"/>
    <w:rsid w:val="00C623F3"/>
    <w:rsid w:val="00C62C0D"/>
    <w:rsid w:val="00C63217"/>
    <w:rsid w:val="00C63951"/>
    <w:rsid w:val="00C6471A"/>
    <w:rsid w:val="00C648A2"/>
    <w:rsid w:val="00C648C1"/>
    <w:rsid w:val="00C648ED"/>
    <w:rsid w:val="00C64B46"/>
    <w:rsid w:val="00C64B88"/>
    <w:rsid w:val="00C65051"/>
    <w:rsid w:val="00C6521D"/>
    <w:rsid w:val="00C65295"/>
    <w:rsid w:val="00C652A4"/>
    <w:rsid w:val="00C6535E"/>
    <w:rsid w:val="00C655A9"/>
    <w:rsid w:val="00C656EA"/>
    <w:rsid w:val="00C65DFF"/>
    <w:rsid w:val="00C6625A"/>
    <w:rsid w:val="00C66ADB"/>
    <w:rsid w:val="00C66C8A"/>
    <w:rsid w:val="00C66ED3"/>
    <w:rsid w:val="00C66FE6"/>
    <w:rsid w:val="00C67686"/>
    <w:rsid w:val="00C677B0"/>
    <w:rsid w:val="00C678AA"/>
    <w:rsid w:val="00C67A06"/>
    <w:rsid w:val="00C67C07"/>
    <w:rsid w:val="00C67C1F"/>
    <w:rsid w:val="00C67D32"/>
    <w:rsid w:val="00C700F5"/>
    <w:rsid w:val="00C70135"/>
    <w:rsid w:val="00C70664"/>
    <w:rsid w:val="00C707AB"/>
    <w:rsid w:val="00C707DE"/>
    <w:rsid w:val="00C70833"/>
    <w:rsid w:val="00C70900"/>
    <w:rsid w:val="00C70BEB"/>
    <w:rsid w:val="00C71003"/>
    <w:rsid w:val="00C71494"/>
    <w:rsid w:val="00C714C9"/>
    <w:rsid w:val="00C7184D"/>
    <w:rsid w:val="00C718F7"/>
    <w:rsid w:val="00C71C4A"/>
    <w:rsid w:val="00C71F19"/>
    <w:rsid w:val="00C7276B"/>
    <w:rsid w:val="00C727B8"/>
    <w:rsid w:val="00C727D5"/>
    <w:rsid w:val="00C727DE"/>
    <w:rsid w:val="00C72992"/>
    <w:rsid w:val="00C72A9F"/>
    <w:rsid w:val="00C72DCD"/>
    <w:rsid w:val="00C72FD1"/>
    <w:rsid w:val="00C730AD"/>
    <w:rsid w:val="00C733D0"/>
    <w:rsid w:val="00C735D1"/>
    <w:rsid w:val="00C738D2"/>
    <w:rsid w:val="00C73D97"/>
    <w:rsid w:val="00C73DFB"/>
    <w:rsid w:val="00C74248"/>
    <w:rsid w:val="00C7447B"/>
    <w:rsid w:val="00C746CA"/>
    <w:rsid w:val="00C74FE1"/>
    <w:rsid w:val="00C752F6"/>
    <w:rsid w:val="00C755B4"/>
    <w:rsid w:val="00C75601"/>
    <w:rsid w:val="00C756C5"/>
    <w:rsid w:val="00C757EC"/>
    <w:rsid w:val="00C758BD"/>
    <w:rsid w:val="00C75E81"/>
    <w:rsid w:val="00C76156"/>
    <w:rsid w:val="00C765D9"/>
    <w:rsid w:val="00C76889"/>
    <w:rsid w:val="00C769A5"/>
    <w:rsid w:val="00C76B73"/>
    <w:rsid w:val="00C76BE0"/>
    <w:rsid w:val="00C76E54"/>
    <w:rsid w:val="00C76F1A"/>
    <w:rsid w:val="00C76FBD"/>
    <w:rsid w:val="00C77017"/>
    <w:rsid w:val="00C771FD"/>
    <w:rsid w:val="00C772B0"/>
    <w:rsid w:val="00C77390"/>
    <w:rsid w:val="00C775BC"/>
    <w:rsid w:val="00C77843"/>
    <w:rsid w:val="00C778D5"/>
    <w:rsid w:val="00C77A22"/>
    <w:rsid w:val="00C77E38"/>
    <w:rsid w:val="00C8055E"/>
    <w:rsid w:val="00C80621"/>
    <w:rsid w:val="00C8063D"/>
    <w:rsid w:val="00C8084C"/>
    <w:rsid w:val="00C80994"/>
    <w:rsid w:val="00C80AB9"/>
    <w:rsid w:val="00C80AF0"/>
    <w:rsid w:val="00C80B28"/>
    <w:rsid w:val="00C81174"/>
    <w:rsid w:val="00C816DA"/>
    <w:rsid w:val="00C816F1"/>
    <w:rsid w:val="00C81BDD"/>
    <w:rsid w:val="00C81CB3"/>
    <w:rsid w:val="00C81D77"/>
    <w:rsid w:val="00C8239C"/>
    <w:rsid w:val="00C82413"/>
    <w:rsid w:val="00C82651"/>
    <w:rsid w:val="00C82CE9"/>
    <w:rsid w:val="00C82D41"/>
    <w:rsid w:val="00C82F83"/>
    <w:rsid w:val="00C83044"/>
    <w:rsid w:val="00C8313A"/>
    <w:rsid w:val="00C83220"/>
    <w:rsid w:val="00C83307"/>
    <w:rsid w:val="00C835BD"/>
    <w:rsid w:val="00C8385B"/>
    <w:rsid w:val="00C83A50"/>
    <w:rsid w:val="00C83ABC"/>
    <w:rsid w:val="00C84032"/>
    <w:rsid w:val="00C842E2"/>
    <w:rsid w:val="00C843BA"/>
    <w:rsid w:val="00C84482"/>
    <w:rsid w:val="00C845DE"/>
    <w:rsid w:val="00C847AE"/>
    <w:rsid w:val="00C849CA"/>
    <w:rsid w:val="00C84EB8"/>
    <w:rsid w:val="00C84FC5"/>
    <w:rsid w:val="00C85005"/>
    <w:rsid w:val="00C853D3"/>
    <w:rsid w:val="00C8543C"/>
    <w:rsid w:val="00C8544A"/>
    <w:rsid w:val="00C854EE"/>
    <w:rsid w:val="00C85A25"/>
    <w:rsid w:val="00C85F59"/>
    <w:rsid w:val="00C86024"/>
    <w:rsid w:val="00C8612B"/>
    <w:rsid w:val="00C86171"/>
    <w:rsid w:val="00C86394"/>
    <w:rsid w:val="00C8645E"/>
    <w:rsid w:val="00C8647B"/>
    <w:rsid w:val="00C865E8"/>
    <w:rsid w:val="00C8672C"/>
    <w:rsid w:val="00C86865"/>
    <w:rsid w:val="00C86CDF"/>
    <w:rsid w:val="00C86D6D"/>
    <w:rsid w:val="00C8704B"/>
    <w:rsid w:val="00C873D3"/>
    <w:rsid w:val="00C877D2"/>
    <w:rsid w:val="00C877D6"/>
    <w:rsid w:val="00C87AE7"/>
    <w:rsid w:val="00C87BC6"/>
    <w:rsid w:val="00C87DA1"/>
    <w:rsid w:val="00C87FE8"/>
    <w:rsid w:val="00C90500"/>
    <w:rsid w:val="00C9071D"/>
    <w:rsid w:val="00C9094A"/>
    <w:rsid w:val="00C90EEE"/>
    <w:rsid w:val="00C9108D"/>
    <w:rsid w:val="00C91822"/>
    <w:rsid w:val="00C91BD3"/>
    <w:rsid w:val="00C91C65"/>
    <w:rsid w:val="00C91CF8"/>
    <w:rsid w:val="00C91D60"/>
    <w:rsid w:val="00C91DEB"/>
    <w:rsid w:val="00C91EDE"/>
    <w:rsid w:val="00C91FA0"/>
    <w:rsid w:val="00C92178"/>
    <w:rsid w:val="00C928B8"/>
    <w:rsid w:val="00C92985"/>
    <w:rsid w:val="00C92996"/>
    <w:rsid w:val="00C92B5B"/>
    <w:rsid w:val="00C92D55"/>
    <w:rsid w:val="00C93002"/>
    <w:rsid w:val="00C933C6"/>
    <w:rsid w:val="00C933FD"/>
    <w:rsid w:val="00C935DB"/>
    <w:rsid w:val="00C9366B"/>
    <w:rsid w:val="00C9408E"/>
    <w:rsid w:val="00C945B4"/>
    <w:rsid w:val="00C94705"/>
    <w:rsid w:val="00C94A43"/>
    <w:rsid w:val="00C94B36"/>
    <w:rsid w:val="00C94D18"/>
    <w:rsid w:val="00C94E76"/>
    <w:rsid w:val="00C95295"/>
    <w:rsid w:val="00C952CD"/>
    <w:rsid w:val="00C955E1"/>
    <w:rsid w:val="00C95703"/>
    <w:rsid w:val="00C95723"/>
    <w:rsid w:val="00C9572E"/>
    <w:rsid w:val="00C957E0"/>
    <w:rsid w:val="00C95A47"/>
    <w:rsid w:val="00C95BD2"/>
    <w:rsid w:val="00C95C7A"/>
    <w:rsid w:val="00C960E1"/>
    <w:rsid w:val="00C962CD"/>
    <w:rsid w:val="00C96344"/>
    <w:rsid w:val="00C9671F"/>
    <w:rsid w:val="00C96727"/>
    <w:rsid w:val="00C96AC0"/>
    <w:rsid w:val="00C96B48"/>
    <w:rsid w:val="00C96F3D"/>
    <w:rsid w:val="00C971EB"/>
    <w:rsid w:val="00C97523"/>
    <w:rsid w:val="00C975F5"/>
    <w:rsid w:val="00C97E1F"/>
    <w:rsid w:val="00C97EC2"/>
    <w:rsid w:val="00C97FD0"/>
    <w:rsid w:val="00CA040D"/>
    <w:rsid w:val="00CA060F"/>
    <w:rsid w:val="00CA077A"/>
    <w:rsid w:val="00CA07B9"/>
    <w:rsid w:val="00CA09A6"/>
    <w:rsid w:val="00CA0A69"/>
    <w:rsid w:val="00CA10C0"/>
    <w:rsid w:val="00CA10E6"/>
    <w:rsid w:val="00CA15FD"/>
    <w:rsid w:val="00CA16AE"/>
    <w:rsid w:val="00CA16F4"/>
    <w:rsid w:val="00CA19A7"/>
    <w:rsid w:val="00CA1C52"/>
    <w:rsid w:val="00CA1D84"/>
    <w:rsid w:val="00CA2256"/>
    <w:rsid w:val="00CA235B"/>
    <w:rsid w:val="00CA2432"/>
    <w:rsid w:val="00CA2B3D"/>
    <w:rsid w:val="00CA2CB8"/>
    <w:rsid w:val="00CA34E3"/>
    <w:rsid w:val="00CA353E"/>
    <w:rsid w:val="00CA3E3E"/>
    <w:rsid w:val="00CA400D"/>
    <w:rsid w:val="00CA40E8"/>
    <w:rsid w:val="00CA413E"/>
    <w:rsid w:val="00CA445B"/>
    <w:rsid w:val="00CA4A05"/>
    <w:rsid w:val="00CA4B7A"/>
    <w:rsid w:val="00CA4BDD"/>
    <w:rsid w:val="00CA4D8C"/>
    <w:rsid w:val="00CA507B"/>
    <w:rsid w:val="00CA5540"/>
    <w:rsid w:val="00CA5932"/>
    <w:rsid w:val="00CA5C7F"/>
    <w:rsid w:val="00CA5DC9"/>
    <w:rsid w:val="00CA5F7B"/>
    <w:rsid w:val="00CA5FF9"/>
    <w:rsid w:val="00CA61D6"/>
    <w:rsid w:val="00CA6268"/>
    <w:rsid w:val="00CA643F"/>
    <w:rsid w:val="00CA657C"/>
    <w:rsid w:val="00CA666C"/>
    <w:rsid w:val="00CA6775"/>
    <w:rsid w:val="00CA67F8"/>
    <w:rsid w:val="00CA6B0D"/>
    <w:rsid w:val="00CA6BA7"/>
    <w:rsid w:val="00CA6BC2"/>
    <w:rsid w:val="00CA6D81"/>
    <w:rsid w:val="00CA6EEB"/>
    <w:rsid w:val="00CA7401"/>
    <w:rsid w:val="00CA750F"/>
    <w:rsid w:val="00CA762F"/>
    <w:rsid w:val="00CA764F"/>
    <w:rsid w:val="00CA7793"/>
    <w:rsid w:val="00CA7B5E"/>
    <w:rsid w:val="00CA7C40"/>
    <w:rsid w:val="00CA7DC7"/>
    <w:rsid w:val="00CB01D6"/>
    <w:rsid w:val="00CB0232"/>
    <w:rsid w:val="00CB08C6"/>
    <w:rsid w:val="00CB0F7C"/>
    <w:rsid w:val="00CB148E"/>
    <w:rsid w:val="00CB1773"/>
    <w:rsid w:val="00CB17A4"/>
    <w:rsid w:val="00CB18C7"/>
    <w:rsid w:val="00CB1978"/>
    <w:rsid w:val="00CB1985"/>
    <w:rsid w:val="00CB19D6"/>
    <w:rsid w:val="00CB1D8C"/>
    <w:rsid w:val="00CB1E86"/>
    <w:rsid w:val="00CB20AF"/>
    <w:rsid w:val="00CB24BC"/>
    <w:rsid w:val="00CB257E"/>
    <w:rsid w:val="00CB258C"/>
    <w:rsid w:val="00CB2784"/>
    <w:rsid w:val="00CB3172"/>
    <w:rsid w:val="00CB3228"/>
    <w:rsid w:val="00CB32AB"/>
    <w:rsid w:val="00CB35A0"/>
    <w:rsid w:val="00CB3ADD"/>
    <w:rsid w:val="00CB3C00"/>
    <w:rsid w:val="00CB3E5E"/>
    <w:rsid w:val="00CB412F"/>
    <w:rsid w:val="00CB41B7"/>
    <w:rsid w:val="00CB41C3"/>
    <w:rsid w:val="00CB4360"/>
    <w:rsid w:val="00CB472A"/>
    <w:rsid w:val="00CB4939"/>
    <w:rsid w:val="00CB4D94"/>
    <w:rsid w:val="00CB4DC0"/>
    <w:rsid w:val="00CB53D1"/>
    <w:rsid w:val="00CB53FE"/>
    <w:rsid w:val="00CB5554"/>
    <w:rsid w:val="00CB58C0"/>
    <w:rsid w:val="00CB5C7F"/>
    <w:rsid w:val="00CB6243"/>
    <w:rsid w:val="00CB659B"/>
    <w:rsid w:val="00CB66E2"/>
    <w:rsid w:val="00CB68A0"/>
    <w:rsid w:val="00CB6DA2"/>
    <w:rsid w:val="00CB70A4"/>
    <w:rsid w:val="00CB7192"/>
    <w:rsid w:val="00CB7245"/>
    <w:rsid w:val="00CB72C1"/>
    <w:rsid w:val="00CB7747"/>
    <w:rsid w:val="00CB77E3"/>
    <w:rsid w:val="00CB7D2B"/>
    <w:rsid w:val="00CB7DED"/>
    <w:rsid w:val="00CC020B"/>
    <w:rsid w:val="00CC026F"/>
    <w:rsid w:val="00CC06E8"/>
    <w:rsid w:val="00CC08FF"/>
    <w:rsid w:val="00CC0ED2"/>
    <w:rsid w:val="00CC0F49"/>
    <w:rsid w:val="00CC105D"/>
    <w:rsid w:val="00CC1D54"/>
    <w:rsid w:val="00CC1FBA"/>
    <w:rsid w:val="00CC21E3"/>
    <w:rsid w:val="00CC2221"/>
    <w:rsid w:val="00CC227C"/>
    <w:rsid w:val="00CC2442"/>
    <w:rsid w:val="00CC24B3"/>
    <w:rsid w:val="00CC24EC"/>
    <w:rsid w:val="00CC2674"/>
    <w:rsid w:val="00CC2DD0"/>
    <w:rsid w:val="00CC2DDF"/>
    <w:rsid w:val="00CC2FC8"/>
    <w:rsid w:val="00CC334D"/>
    <w:rsid w:val="00CC34C1"/>
    <w:rsid w:val="00CC34FE"/>
    <w:rsid w:val="00CC363B"/>
    <w:rsid w:val="00CC37A0"/>
    <w:rsid w:val="00CC3877"/>
    <w:rsid w:val="00CC392D"/>
    <w:rsid w:val="00CC3C06"/>
    <w:rsid w:val="00CC40FC"/>
    <w:rsid w:val="00CC43B0"/>
    <w:rsid w:val="00CC481B"/>
    <w:rsid w:val="00CC49D0"/>
    <w:rsid w:val="00CC52D1"/>
    <w:rsid w:val="00CC55DF"/>
    <w:rsid w:val="00CC5688"/>
    <w:rsid w:val="00CC5791"/>
    <w:rsid w:val="00CC5A95"/>
    <w:rsid w:val="00CC5DF1"/>
    <w:rsid w:val="00CC6800"/>
    <w:rsid w:val="00CC6985"/>
    <w:rsid w:val="00CC6C4D"/>
    <w:rsid w:val="00CC6D4E"/>
    <w:rsid w:val="00CC7013"/>
    <w:rsid w:val="00CC72DC"/>
    <w:rsid w:val="00CC7524"/>
    <w:rsid w:val="00CC7C2B"/>
    <w:rsid w:val="00CC7C3A"/>
    <w:rsid w:val="00CC7C68"/>
    <w:rsid w:val="00CC7FA3"/>
    <w:rsid w:val="00CD078C"/>
    <w:rsid w:val="00CD0A05"/>
    <w:rsid w:val="00CD0A9E"/>
    <w:rsid w:val="00CD0EEE"/>
    <w:rsid w:val="00CD118A"/>
    <w:rsid w:val="00CD16AF"/>
    <w:rsid w:val="00CD16BD"/>
    <w:rsid w:val="00CD17E4"/>
    <w:rsid w:val="00CD1991"/>
    <w:rsid w:val="00CD1DCB"/>
    <w:rsid w:val="00CD1E35"/>
    <w:rsid w:val="00CD23CD"/>
    <w:rsid w:val="00CD2594"/>
    <w:rsid w:val="00CD25AA"/>
    <w:rsid w:val="00CD2749"/>
    <w:rsid w:val="00CD27F1"/>
    <w:rsid w:val="00CD2C41"/>
    <w:rsid w:val="00CD2E7A"/>
    <w:rsid w:val="00CD3162"/>
    <w:rsid w:val="00CD33D7"/>
    <w:rsid w:val="00CD3421"/>
    <w:rsid w:val="00CD35BC"/>
    <w:rsid w:val="00CD35C8"/>
    <w:rsid w:val="00CD35EA"/>
    <w:rsid w:val="00CD36CF"/>
    <w:rsid w:val="00CD3D92"/>
    <w:rsid w:val="00CD3EA1"/>
    <w:rsid w:val="00CD47A8"/>
    <w:rsid w:val="00CD4DF2"/>
    <w:rsid w:val="00CD59D3"/>
    <w:rsid w:val="00CD5FA3"/>
    <w:rsid w:val="00CD62D2"/>
    <w:rsid w:val="00CD635F"/>
    <w:rsid w:val="00CD65E0"/>
    <w:rsid w:val="00CD6903"/>
    <w:rsid w:val="00CD6A98"/>
    <w:rsid w:val="00CD6B38"/>
    <w:rsid w:val="00CD6CB6"/>
    <w:rsid w:val="00CD6E34"/>
    <w:rsid w:val="00CD7D5C"/>
    <w:rsid w:val="00CD7E06"/>
    <w:rsid w:val="00CD7EF0"/>
    <w:rsid w:val="00CE0277"/>
    <w:rsid w:val="00CE02E3"/>
    <w:rsid w:val="00CE0502"/>
    <w:rsid w:val="00CE0509"/>
    <w:rsid w:val="00CE0B06"/>
    <w:rsid w:val="00CE0B28"/>
    <w:rsid w:val="00CE0C84"/>
    <w:rsid w:val="00CE0C91"/>
    <w:rsid w:val="00CE0CA0"/>
    <w:rsid w:val="00CE0F87"/>
    <w:rsid w:val="00CE1012"/>
    <w:rsid w:val="00CE1158"/>
    <w:rsid w:val="00CE13A2"/>
    <w:rsid w:val="00CE13BE"/>
    <w:rsid w:val="00CE16F5"/>
    <w:rsid w:val="00CE1E58"/>
    <w:rsid w:val="00CE1EC9"/>
    <w:rsid w:val="00CE1F97"/>
    <w:rsid w:val="00CE211F"/>
    <w:rsid w:val="00CE2289"/>
    <w:rsid w:val="00CE22EA"/>
    <w:rsid w:val="00CE2408"/>
    <w:rsid w:val="00CE249A"/>
    <w:rsid w:val="00CE2553"/>
    <w:rsid w:val="00CE265C"/>
    <w:rsid w:val="00CE2683"/>
    <w:rsid w:val="00CE28C6"/>
    <w:rsid w:val="00CE28EE"/>
    <w:rsid w:val="00CE29EF"/>
    <w:rsid w:val="00CE2A5C"/>
    <w:rsid w:val="00CE3040"/>
    <w:rsid w:val="00CE31A5"/>
    <w:rsid w:val="00CE34BB"/>
    <w:rsid w:val="00CE35CD"/>
    <w:rsid w:val="00CE3778"/>
    <w:rsid w:val="00CE3C7C"/>
    <w:rsid w:val="00CE3FE3"/>
    <w:rsid w:val="00CE434B"/>
    <w:rsid w:val="00CE43C8"/>
    <w:rsid w:val="00CE4732"/>
    <w:rsid w:val="00CE48A4"/>
    <w:rsid w:val="00CE496D"/>
    <w:rsid w:val="00CE4C65"/>
    <w:rsid w:val="00CE4C9B"/>
    <w:rsid w:val="00CE4E80"/>
    <w:rsid w:val="00CE4FD5"/>
    <w:rsid w:val="00CE5420"/>
    <w:rsid w:val="00CE54D1"/>
    <w:rsid w:val="00CE552F"/>
    <w:rsid w:val="00CE557B"/>
    <w:rsid w:val="00CE57B8"/>
    <w:rsid w:val="00CE5A85"/>
    <w:rsid w:val="00CE5B9D"/>
    <w:rsid w:val="00CE5C5B"/>
    <w:rsid w:val="00CE5CC7"/>
    <w:rsid w:val="00CE5FB1"/>
    <w:rsid w:val="00CE62E3"/>
    <w:rsid w:val="00CE69BC"/>
    <w:rsid w:val="00CE6E66"/>
    <w:rsid w:val="00CE6FDE"/>
    <w:rsid w:val="00CE73DE"/>
    <w:rsid w:val="00CE7731"/>
    <w:rsid w:val="00CE7BF0"/>
    <w:rsid w:val="00CF000C"/>
    <w:rsid w:val="00CF03C3"/>
    <w:rsid w:val="00CF0575"/>
    <w:rsid w:val="00CF0734"/>
    <w:rsid w:val="00CF07AC"/>
    <w:rsid w:val="00CF0A7D"/>
    <w:rsid w:val="00CF0D7B"/>
    <w:rsid w:val="00CF0DE6"/>
    <w:rsid w:val="00CF0F97"/>
    <w:rsid w:val="00CF0FC6"/>
    <w:rsid w:val="00CF1094"/>
    <w:rsid w:val="00CF1308"/>
    <w:rsid w:val="00CF1688"/>
    <w:rsid w:val="00CF1795"/>
    <w:rsid w:val="00CF17E0"/>
    <w:rsid w:val="00CF199C"/>
    <w:rsid w:val="00CF1C1A"/>
    <w:rsid w:val="00CF23BA"/>
    <w:rsid w:val="00CF2954"/>
    <w:rsid w:val="00CF2AA2"/>
    <w:rsid w:val="00CF2B12"/>
    <w:rsid w:val="00CF2B1A"/>
    <w:rsid w:val="00CF2FF8"/>
    <w:rsid w:val="00CF326D"/>
    <w:rsid w:val="00CF38A4"/>
    <w:rsid w:val="00CF397E"/>
    <w:rsid w:val="00CF3B22"/>
    <w:rsid w:val="00CF3CAC"/>
    <w:rsid w:val="00CF3F45"/>
    <w:rsid w:val="00CF4248"/>
    <w:rsid w:val="00CF4367"/>
    <w:rsid w:val="00CF4656"/>
    <w:rsid w:val="00CF4967"/>
    <w:rsid w:val="00CF4A59"/>
    <w:rsid w:val="00CF4C2E"/>
    <w:rsid w:val="00CF4D10"/>
    <w:rsid w:val="00CF4D1C"/>
    <w:rsid w:val="00CF4F80"/>
    <w:rsid w:val="00CF4F8F"/>
    <w:rsid w:val="00CF50B1"/>
    <w:rsid w:val="00CF52BC"/>
    <w:rsid w:val="00CF530B"/>
    <w:rsid w:val="00CF533F"/>
    <w:rsid w:val="00CF56DE"/>
    <w:rsid w:val="00CF583B"/>
    <w:rsid w:val="00CF5ED1"/>
    <w:rsid w:val="00CF6080"/>
    <w:rsid w:val="00CF633A"/>
    <w:rsid w:val="00CF64AB"/>
    <w:rsid w:val="00CF6940"/>
    <w:rsid w:val="00CF699A"/>
    <w:rsid w:val="00CF69EE"/>
    <w:rsid w:val="00CF69F4"/>
    <w:rsid w:val="00CF6A35"/>
    <w:rsid w:val="00CF6C84"/>
    <w:rsid w:val="00CF74AF"/>
    <w:rsid w:val="00CF78A4"/>
    <w:rsid w:val="00CF7992"/>
    <w:rsid w:val="00CF7E18"/>
    <w:rsid w:val="00CF7F47"/>
    <w:rsid w:val="00D0014A"/>
    <w:rsid w:val="00D00405"/>
    <w:rsid w:val="00D00683"/>
    <w:rsid w:val="00D0096A"/>
    <w:rsid w:val="00D00B59"/>
    <w:rsid w:val="00D0102E"/>
    <w:rsid w:val="00D0112F"/>
    <w:rsid w:val="00D01350"/>
    <w:rsid w:val="00D013F7"/>
    <w:rsid w:val="00D02062"/>
    <w:rsid w:val="00D020B0"/>
    <w:rsid w:val="00D026E5"/>
    <w:rsid w:val="00D029A8"/>
    <w:rsid w:val="00D029E2"/>
    <w:rsid w:val="00D02D70"/>
    <w:rsid w:val="00D0340B"/>
    <w:rsid w:val="00D03492"/>
    <w:rsid w:val="00D03961"/>
    <w:rsid w:val="00D039EC"/>
    <w:rsid w:val="00D0402C"/>
    <w:rsid w:val="00D04354"/>
    <w:rsid w:val="00D044B7"/>
    <w:rsid w:val="00D04764"/>
    <w:rsid w:val="00D04A28"/>
    <w:rsid w:val="00D04BF5"/>
    <w:rsid w:val="00D04C06"/>
    <w:rsid w:val="00D04C86"/>
    <w:rsid w:val="00D05206"/>
    <w:rsid w:val="00D05247"/>
    <w:rsid w:val="00D0524E"/>
    <w:rsid w:val="00D05302"/>
    <w:rsid w:val="00D0547B"/>
    <w:rsid w:val="00D058C4"/>
    <w:rsid w:val="00D0617A"/>
    <w:rsid w:val="00D062D1"/>
    <w:rsid w:val="00D068FB"/>
    <w:rsid w:val="00D06B4B"/>
    <w:rsid w:val="00D06DBA"/>
    <w:rsid w:val="00D06F27"/>
    <w:rsid w:val="00D06F51"/>
    <w:rsid w:val="00D070E7"/>
    <w:rsid w:val="00D072EA"/>
    <w:rsid w:val="00D07B8A"/>
    <w:rsid w:val="00D07C57"/>
    <w:rsid w:val="00D07FFD"/>
    <w:rsid w:val="00D1005D"/>
    <w:rsid w:val="00D10752"/>
    <w:rsid w:val="00D10832"/>
    <w:rsid w:val="00D10D96"/>
    <w:rsid w:val="00D10F4A"/>
    <w:rsid w:val="00D10FA7"/>
    <w:rsid w:val="00D11144"/>
    <w:rsid w:val="00D119D4"/>
    <w:rsid w:val="00D11BE9"/>
    <w:rsid w:val="00D11C80"/>
    <w:rsid w:val="00D12156"/>
    <w:rsid w:val="00D121F8"/>
    <w:rsid w:val="00D12479"/>
    <w:rsid w:val="00D1258D"/>
    <w:rsid w:val="00D1294A"/>
    <w:rsid w:val="00D1298F"/>
    <w:rsid w:val="00D12A25"/>
    <w:rsid w:val="00D12AAF"/>
    <w:rsid w:val="00D12B77"/>
    <w:rsid w:val="00D12BC4"/>
    <w:rsid w:val="00D12E7F"/>
    <w:rsid w:val="00D12F7A"/>
    <w:rsid w:val="00D130EC"/>
    <w:rsid w:val="00D1347E"/>
    <w:rsid w:val="00D135D7"/>
    <w:rsid w:val="00D1360A"/>
    <w:rsid w:val="00D1368B"/>
    <w:rsid w:val="00D137A0"/>
    <w:rsid w:val="00D13A03"/>
    <w:rsid w:val="00D13BBE"/>
    <w:rsid w:val="00D13EED"/>
    <w:rsid w:val="00D14359"/>
    <w:rsid w:val="00D14492"/>
    <w:rsid w:val="00D14799"/>
    <w:rsid w:val="00D148BC"/>
    <w:rsid w:val="00D1497E"/>
    <w:rsid w:val="00D14A8C"/>
    <w:rsid w:val="00D14C48"/>
    <w:rsid w:val="00D14ED7"/>
    <w:rsid w:val="00D15065"/>
    <w:rsid w:val="00D151D6"/>
    <w:rsid w:val="00D152D0"/>
    <w:rsid w:val="00D154CC"/>
    <w:rsid w:val="00D15B1F"/>
    <w:rsid w:val="00D15B4F"/>
    <w:rsid w:val="00D15C08"/>
    <w:rsid w:val="00D15E3C"/>
    <w:rsid w:val="00D161EE"/>
    <w:rsid w:val="00D1633D"/>
    <w:rsid w:val="00D1641F"/>
    <w:rsid w:val="00D164CC"/>
    <w:rsid w:val="00D1695D"/>
    <w:rsid w:val="00D16FBB"/>
    <w:rsid w:val="00D17545"/>
    <w:rsid w:val="00D179A5"/>
    <w:rsid w:val="00D17B8F"/>
    <w:rsid w:val="00D17C86"/>
    <w:rsid w:val="00D17D20"/>
    <w:rsid w:val="00D17FA6"/>
    <w:rsid w:val="00D2027F"/>
    <w:rsid w:val="00D20ADD"/>
    <w:rsid w:val="00D20BB9"/>
    <w:rsid w:val="00D20D84"/>
    <w:rsid w:val="00D20E54"/>
    <w:rsid w:val="00D20F01"/>
    <w:rsid w:val="00D21021"/>
    <w:rsid w:val="00D2140B"/>
    <w:rsid w:val="00D214C8"/>
    <w:rsid w:val="00D21538"/>
    <w:rsid w:val="00D2175D"/>
    <w:rsid w:val="00D21B4B"/>
    <w:rsid w:val="00D21C84"/>
    <w:rsid w:val="00D21EA6"/>
    <w:rsid w:val="00D22343"/>
    <w:rsid w:val="00D22D1B"/>
    <w:rsid w:val="00D22D26"/>
    <w:rsid w:val="00D232B9"/>
    <w:rsid w:val="00D2335E"/>
    <w:rsid w:val="00D23862"/>
    <w:rsid w:val="00D2395B"/>
    <w:rsid w:val="00D23C62"/>
    <w:rsid w:val="00D23EA9"/>
    <w:rsid w:val="00D23F0E"/>
    <w:rsid w:val="00D23F4D"/>
    <w:rsid w:val="00D24130"/>
    <w:rsid w:val="00D242A3"/>
    <w:rsid w:val="00D24402"/>
    <w:rsid w:val="00D24660"/>
    <w:rsid w:val="00D24889"/>
    <w:rsid w:val="00D2516E"/>
    <w:rsid w:val="00D25257"/>
    <w:rsid w:val="00D2561E"/>
    <w:rsid w:val="00D25825"/>
    <w:rsid w:val="00D25BE5"/>
    <w:rsid w:val="00D25DCB"/>
    <w:rsid w:val="00D25FB3"/>
    <w:rsid w:val="00D264A4"/>
    <w:rsid w:val="00D265E2"/>
    <w:rsid w:val="00D266A9"/>
    <w:rsid w:val="00D266BB"/>
    <w:rsid w:val="00D26719"/>
    <w:rsid w:val="00D26AFE"/>
    <w:rsid w:val="00D26FA7"/>
    <w:rsid w:val="00D27171"/>
    <w:rsid w:val="00D27B6C"/>
    <w:rsid w:val="00D27C36"/>
    <w:rsid w:val="00D303EF"/>
    <w:rsid w:val="00D3066D"/>
    <w:rsid w:val="00D30A3B"/>
    <w:rsid w:val="00D30C22"/>
    <w:rsid w:val="00D30EEB"/>
    <w:rsid w:val="00D311B9"/>
    <w:rsid w:val="00D314EF"/>
    <w:rsid w:val="00D31969"/>
    <w:rsid w:val="00D319B8"/>
    <w:rsid w:val="00D319FB"/>
    <w:rsid w:val="00D32244"/>
    <w:rsid w:val="00D322B0"/>
    <w:rsid w:val="00D32587"/>
    <w:rsid w:val="00D326BF"/>
    <w:rsid w:val="00D326DA"/>
    <w:rsid w:val="00D32820"/>
    <w:rsid w:val="00D328B1"/>
    <w:rsid w:val="00D32BB3"/>
    <w:rsid w:val="00D32BC2"/>
    <w:rsid w:val="00D32C09"/>
    <w:rsid w:val="00D32D34"/>
    <w:rsid w:val="00D32EEB"/>
    <w:rsid w:val="00D337C9"/>
    <w:rsid w:val="00D33AB2"/>
    <w:rsid w:val="00D33EB9"/>
    <w:rsid w:val="00D34378"/>
    <w:rsid w:val="00D343AB"/>
    <w:rsid w:val="00D3459E"/>
    <w:rsid w:val="00D348A5"/>
    <w:rsid w:val="00D348C3"/>
    <w:rsid w:val="00D34A08"/>
    <w:rsid w:val="00D34B84"/>
    <w:rsid w:val="00D34D17"/>
    <w:rsid w:val="00D34ED0"/>
    <w:rsid w:val="00D34F7C"/>
    <w:rsid w:val="00D350F4"/>
    <w:rsid w:val="00D3543F"/>
    <w:rsid w:val="00D35594"/>
    <w:rsid w:val="00D359C7"/>
    <w:rsid w:val="00D359CC"/>
    <w:rsid w:val="00D35CAE"/>
    <w:rsid w:val="00D35E05"/>
    <w:rsid w:val="00D365B8"/>
    <w:rsid w:val="00D36F2C"/>
    <w:rsid w:val="00D3748A"/>
    <w:rsid w:val="00D375A0"/>
    <w:rsid w:val="00D375E7"/>
    <w:rsid w:val="00D3793F"/>
    <w:rsid w:val="00D37C2B"/>
    <w:rsid w:val="00D404EC"/>
    <w:rsid w:val="00D4068E"/>
    <w:rsid w:val="00D406F4"/>
    <w:rsid w:val="00D40780"/>
    <w:rsid w:val="00D40A8E"/>
    <w:rsid w:val="00D40B8C"/>
    <w:rsid w:val="00D40D88"/>
    <w:rsid w:val="00D40FC0"/>
    <w:rsid w:val="00D41240"/>
    <w:rsid w:val="00D41C23"/>
    <w:rsid w:val="00D41C8A"/>
    <w:rsid w:val="00D41D85"/>
    <w:rsid w:val="00D426D4"/>
    <w:rsid w:val="00D42721"/>
    <w:rsid w:val="00D429C8"/>
    <w:rsid w:val="00D42A67"/>
    <w:rsid w:val="00D42AA3"/>
    <w:rsid w:val="00D42B2C"/>
    <w:rsid w:val="00D42C1A"/>
    <w:rsid w:val="00D42F39"/>
    <w:rsid w:val="00D43011"/>
    <w:rsid w:val="00D43247"/>
    <w:rsid w:val="00D432AB"/>
    <w:rsid w:val="00D43444"/>
    <w:rsid w:val="00D43653"/>
    <w:rsid w:val="00D43BFA"/>
    <w:rsid w:val="00D43DA6"/>
    <w:rsid w:val="00D4405C"/>
    <w:rsid w:val="00D440E0"/>
    <w:rsid w:val="00D44318"/>
    <w:rsid w:val="00D444D1"/>
    <w:rsid w:val="00D44601"/>
    <w:rsid w:val="00D450FF"/>
    <w:rsid w:val="00D4517F"/>
    <w:rsid w:val="00D45408"/>
    <w:rsid w:val="00D45601"/>
    <w:rsid w:val="00D456DD"/>
    <w:rsid w:val="00D45701"/>
    <w:rsid w:val="00D45725"/>
    <w:rsid w:val="00D45A29"/>
    <w:rsid w:val="00D45E1B"/>
    <w:rsid w:val="00D45F06"/>
    <w:rsid w:val="00D4616B"/>
    <w:rsid w:val="00D4620A"/>
    <w:rsid w:val="00D46711"/>
    <w:rsid w:val="00D46836"/>
    <w:rsid w:val="00D47131"/>
    <w:rsid w:val="00D4753D"/>
    <w:rsid w:val="00D47B4A"/>
    <w:rsid w:val="00D47C82"/>
    <w:rsid w:val="00D47CEB"/>
    <w:rsid w:val="00D47CFD"/>
    <w:rsid w:val="00D50090"/>
    <w:rsid w:val="00D501BF"/>
    <w:rsid w:val="00D507BE"/>
    <w:rsid w:val="00D50A53"/>
    <w:rsid w:val="00D50C5B"/>
    <w:rsid w:val="00D50D50"/>
    <w:rsid w:val="00D50D54"/>
    <w:rsid w:val="00D50D62"/>
    <w:rsid w:val="00D50ED6"/>
    <w:rsid w:val="00D50FEC"/>
    <w:rsid w:val="00D511CB"/>
    <w:rsid w:val="00D5143E"/>
    <w:rsid w:val="00D51443"/>
    <w:rsid w:val="00D5180D"/>
    <w:rsid w:val="00D51921"/>
    <w:rsid w:val="00D51EC0"/>
    <w:rsid w:val="00D5201A"/>
    <w:rsid w:val="00D52144"/>
    <w:rsid w:val="00D52640"/>
    <w:rsid w:val="00D52778"/>
    <w:rsid w:val="00D528B6"/>
    <w:rsid w:val="00D529F7"/>
    <w:rsid w:val="00D52AD1"/>
    <w:rsid w:val="00D52B5A"/>
    <w:rsid w:val="00D52CD8"/>
    <w:rsid w:val="00D52D47"/>
    <w:rsid w:val="00D5305B"/>
    <w:rsid w:val="00D5310D"/>
    <w:rsid w:val="00D532E5"/>
    <w:rsid w:val="00D5371E"/>
    <w:rsid w:val="00D53DB8"/>
    <w:rsid w:val="00D53E21"/>
    <w:rsid w:val="00D54409"/>
    <w:rsid w:val="00D54927"/>
    <w:rsid w:val="00D54C6A"/>
    <w:rsid w:val="00D54F12"/>
    <w:rsid w:val="00D54F35"/>
    <w:rsid w:val="00D55222"/>
    <w:rsid w:val="00D55800"/>
    <w:rsid w:val="00D5581C"/>
    <w:rsid w:val="00D55BB7"/>
    <w:rsid w:val="00D5647C"/>
    <w:rsid w:val="00D56493"/>
    <w:rsid w:val="00D56560"/>
    <w:rsid w:val="00D5662A"/>
    <w:rsid w:val="00D56AAD"/>
    <w:rsid w:val="00D56EB7"/>
    <w:rsid w:val="00D5701A"/>
    <w:rsid w:val="00D57091"/>
    <w:rsid w:val="00D5729E"/>
    <w:rsid w:val="00D57361"/>
    <w:rsid w:val="00D576A6"/>
    <w:rsid w:val="00D57797"/>
    <w:rsid w:val="00D57E03"/>
    <w:rsid w:val="00D604A0"/>
    <w:rsid w:val="00D60E85"/>
    <w:rsid w:val="00D6126B"/>
    <w:rsid w:val="00D619D4"/>
    <w:rsid w:val="00D61A5E"/>
    <w:rsid w:val="00D61A9C"/>
    <w:rsid w:val="00D61B5A"/>
    <w:rsid w:val="00D6206E"/>
    <w:rsid w:val="00D62446"/>
    <w:rsid w:val="00D624A8"/>
    <w:rsid w:val="00D627D3"/>
    <w:rsid w:val="00D62DDE"/>
    <w:rsid w:val="00D62F4A"/>
    <w:rsid w:val="00D630D3"/>
    <w:rsid w:val="00D63619"/>
    <w:rsid w:val="00D636A0"/>
    <w:rsid w:val="00D6381E"/>
    <w:rsid w:val="00D63B16"/>
    <w:rsid w:val="00D63DA3"/>
    <w:rsid w:val="00D63F95"/>
    <w:rsid w:val="00D6412E"/>
    <w:rsid w:val="00D64239"/>
    <w:rsid w:val="00D64418"/>
    <w:rsid w:val="00D64453"/>
    <w:rsid w:val="00D64505"/>
    <w:rsid w:val="00D646EB"/>
    <w:rsid w:val="00D649D4"/>
    <w:rsid w:val="00D649DA"/>
    <w:rsid w:val="00D64E8B"/>
    <w:rsid w:val="00D65007"/>
    <w:rsid w:val="00D650BC"/>
    <w:rsid w:val="00D650C2"/>
    <w:rsid w:val="00D65240"/>
    <w:rsid w:val="00D658C0"/>
    <w:rsid w:val="00D658D3"/>
    <w:rsid w:val="00D66220"/>
    <w:rsid w:val="00D662DB"/>
    <w:rsid w:val="00D66354"/>
    <w:rsid w:val="00D66390"/>
    <w:rsid w:val="00D66906"/>
    <w:rsid w:val="00D669E6"/>
    <w:rsid w:val="00D66AC0"/>
    <w:rsid w:val="00D66C88"/>
    <w:rsid w:val="00D66CD3"/>
    <w:rsid w:val="00D66D83"/>
    <w:rsid w:val="00D66F9B"/>
    <w:rsid w:val="00D6767E"/>
    <w:rsid w:val="00D677AF"/>
    <w:rsid w:val="00D6793A"/>
    <w:rsid w:val="00D67BF1"/>
    <w:rsid w:val="00D67C1C"/>
    <w:rsid w:val="00D70026"/>
    <w:rsid w:val="00D700EB"/>
    <w:rsid w:val="00D70270"/>
    <w:rsid w:val="00D702DF"/>
    <w:rsid w:val="00D705A1"/>
    <w:rsid w:val="00D706CB"/>
    <w:rsid w:val="00D7099B"/>
    <w:rsid w:val="00D70C0D"/>
    <w:rsid w:val="00D70DAC"/>
    <w:rsid w:val="00D70E67"/>
    <w:rsid w:val="00D7149F"/>
    <w:rsid w:val="00D715A8"/>
    <w:rsid w:val="00D71629"/>
    <w:rsid w:val="00D71838"/>
    <w:rsid w:val="00D7185E"/>
    <w:rsid w:val="00D71AB4"/>
    <w:rsid w:val="00D71BAD"/>
    <w:rsid w:val="00D71D2F"/>
    <w:rsid w:val="00D72071"/>
    <w:rsid w:val="00D721EA"/>
    <w:rsid w:val="00D722DD"/>
    <w:rsid w:val="00D7357E"/>
    <w:rsid w:val="00D73803"/>
    <w:rsid w:val="00D7399C"/>
    <w:rsid w:val="00D73A2C"/>
    <w:rsid w:val="00D73DA0"/>
    <w:rsid w:val="00D7426E"/>
    <w:rsid w:val="00D744C0"/>
    <w:rsid w:val="00D74756"/>
    <w:rsid w:val="00D74827"/>
    <w:rsid w:val="00D7500A"/>
    <w:rsid w:val="00D75443"/>
    <w:rsid w:val="00D755A1"/>
    <w:rsid w:val="00D762E5"/>
    <w:rsid w:val="00D7632F"/>
    <w:rsid w:val="00D76338"/>
    <w:rsid w:val="00D76482"/>
    <w:rsid w:val="00D764F7"/>
    <w:rsid w:val="00D76760"/>
    <w:rsid w:val="00D768BA"/>
    <w:rsid w:val="00D76EB0"/>
    <w:rsid w:val="00D772AD"/>
    <w:rsid w:val="00D772DE"/>
    <w:rsid w:val="00D7743B"/>
    <w:rsid w:val="00D77549"/>
    <w:rsid w:val="00D779D8"/>
    <w:rsid w:val="00D77A15"/>
    <w:rsid w:val="00D77A60"/>
    <w:rsid w:val="00D77AA3"/>
    <w:rsid w:val="00D77AEC"/>
    <w:rsid w:val="00D77D4D"/>
    <w:rsid w:val="00D801E6"/>
    <w:rsid w:val="00D8042F"/>
    <w:rsid w:val="00D8062B"/>
    <w:rsid w:val="00D808FD"/>
    <w:rsid w:val="00D80C54"/>
    <w:rsid w:val="00D80C56"/>
    <w:rsid w:val="00D80EDB"/>
    <w:rsid w:val="00D81194"/>
    <w:rsid w:val="00D811A7"/>
    <w:rsid w:val="00D81236"/>
    <w:rsid w:val="00D8134F"/>
    <w:rsid w:val="00D81624"/>
    <w:rsid w:val="00D81A2B"/>
    <w:rsid w:val="00D81AFF"/>
    <w:rsid w:val="00D820FD"/>
    <w:rsid w:val="00D827D6"/>
    <w:rsid w:val="00D828F7"/>
    <w:rsid w:val="00D829A3"/>
    <w:rsid w:val="00D82D77"/>
    <w:rsid w:val="00D82DD5"/>
    <w:rsid w:val="00D83031"/>
    <w:rsid w:val="00D830D2"/>
    <w:rsid w:val="00D83333"/>
    <w:rsid w:val="00D835DB"/>
    <w:rsid w:val="00D83759"/>
    <w:rsid w:val="00D837D7"/>
    <w:rsid w:val="00D839C4"/>
    <w:rsid w:val="00D83A8D"/>
    <w:rsid w:val="00D83B6E"/>
    <w:rsid w:val="00D83C64"/>
    <w:rsid w:val="00D8433A"/>
    <w:rsid w:val="00D844C7"/>
    <w:rsid w:val="00D84524"/>
    <w:rsid w:val="00D84748"/>
    <w:rsid w:val="00D84868"/>
    <w:rsid w:val="00D849D2"/>
    <w:rsid w:val="00D849EC"/>
    <w:rsid w:val="00D85065"/>
    <w:rsid w:val="00D8506E"/>
    <w:rsid w:val="00D8522A"/>
    <w:rsid w:val="00D85373"/>
    <w:rsid w:val="00D85BDA"/>
    <w:rsid w:val="00D85F00"/>
    <w:rsid w:val="00D860F7"/>
    <w:rsid w:val="00D86203"/>
    <w:rsid w:val="00D86386"/>
    <w:rsid w:val="00D86427"/>
    <w:rsid w:val="00D86466"/>
    <w:rsid w:val="00D8648E"/>
    <w:rsid w:val="00D8652B"/>
    <w:rsid w:val="00D866F3"/>
    <w:rsid w:val="00D86990"/>
    <w:rsid w:val="00D86995"/>
    <w:rsid w:val="00D87072"/>
    <w:rsid w:val="00D87175"/>
    <w:rsid w:val="00D874EC"/>
    <w:rsid w:val="00D87663"/>
    <w:rsid w:val="00D8766D"/>
    <w:rsid w:val="00D87C86"/>
    <w:rsid w:val="00D87FD4"/>
    <w:rsid w:val="00D90592"/>
    <w:rsid w:val="00D90879"/>
    <w:rsid w:val="00D908F8"/>
    <w:rsid w:val="00D90E4E"/>
    <w:rsid w:val="00D90E73"/>
    <w:rsid w:val="00D91248"/>
    <w:rsid w:val="00D914B2"/>
    <w:rsid w:val="00D918D2"/>
    <w:rsid w:val="00D919FA"/>
    <w:rsid w:val="00D91A56"/>
    <w:rsid w:val="00D91CFA"/>
    <w:rsid w:val="00D91D8A"/>
    <w:rsid w:val="00D91FF7"/>
    <w:rsid w:val="00D9217E"/>
    <w:rsid w:val="00D92363"/>
    <w:rsid w:val="00D9252D"/>
    <w:rsid w:val="00D92965"/>
    <w:rsid w:val="00D92B18"/>
    <w:rsid w:val="00D92C9F"/>
    <w:rsid w:val="00D92D80"/>
    <w:rsid w:val="00D933A6"/>
    <w:rsid w:val="00D9345A"/>
    <w:rsid w:val="00D93493"/>
    <w:rsid w:val="00D93883"/>
    <w:rsid w:val="00D939AD"/>
    <w:rsid w:val="00D93B74"/>
    <w:rsid w:val="00D94192"/>
    <w:rsid w:val="00D941F6"/>
    <w:rsid w:val="00D9449E"/>
    <w:rsid w:val="00D944C9"/>
    <w:rsid w:val="00D94C93"/>
    <w:rsid w:val="00D9502F"/>
    <w:rsid w:val="00D953D2"/>
    <w:rsid w:val="00D9576D"/>
    <w:rsid w:val="00D95AC8"/>
    <w:rsid w:val="00D95D5B"/>
    <w:rsid w:val="00D95D93"/>
    <w:rsid w:val="00D96037"/>
    <w:rsid w:val="00D96235"/>
    <w:rsid w:val="00D963C8"/>
    <w:rsid w:val="00D9685B"/>
    <w:rsid w:val="00D96AEF"/>
    <w:rsid w:val="00D97338"/>
    <w:rsid w:val="00D97536"/>
    <w:rsid w:val="00D978D6"/>
    <w:rsid w:val="00D97C74"/>
    <w:rsid w:val="00D97D05"/>
    <w:rsid w:val="00D97E76"/>
    <w:rsid w:val="00D97EEA"/>
    <w:rsid w:val="00D97FA8"/>
    <w:rsid w:val="00D97FEC"/>
    <w:rsid w:val="00DA0489"/>
    <w:rsid w:val="00DA0A24"/>
    <w:rsid w:val="00DA0B4E"/>
    <w:rsid w:val="00DA0D22"/>
    <w:rsid w:val="00DA0D99"/>
    <w:rsid w:val="00DA0DBC"/>
    <w:rsid w:val="00DA0EF0"/>
    <w:rsid w:val="00DA1073"/>
    <w:rsid w:val="00DA15BD"/>
    <w:rsid w:val="00DA1785"/>
    <w:rsid w:val="00DA18DB"/>
    <w:rsid w:val="00DA194F"/>
    <w:rsid w:val="00DA1CCE"/>
    <w:rsid w:val="00DA1F9A"/>
    <w:rsid w:val="00DA1F9C"/>
    <w:rsid w:val="00DA211B"/>
    <w:rsid w:val="00DA22A1"/>
    <w:rsid w:val="00DA23EB"/>
    <w:rsid w:val="00DA248A"/>
    <w:rsid w:val="00DA2527"/>
    <w:rsid w:val="00DA25BF"/>
    <w:rsid w:val="00DA2A1F"/>
    <w:rsid w:val="00DA2A8C"/>
    <w:rsid w:val="00DA2C77"/>
    <w:rsid w:val="00DA2CE4"/>
    <w:rsid w:val="00DA2D8B"/>
    <w:rsid w:val="00DA3088"/>
    <w:rsid w:val="00DA3140"/>
    <w:rsid w:val="00DA31D9"/>
    <w:rsid w:val="00DA3482"/>
    <w:rsid w:val="00DA34DD"/>
    <w:rsid w:val="00DA3C03"/>
    <w:rsid w:val="00DA3D02"/>
    <w:rsid w:val="00DA3E40"/>
    <w:rsid w:val="00DA3F56"/>
    <w:rsid w:val="00DA41FC"/>
    <w:rsid w:val="00DA4294"/>
    <w:rsid w:val="00DA445D"/>
    <w:rsid w:val="00DA44AE"/>
    <w:rsid w:val="00DA489A"/>
    <w:rsid w:val="00DA4DDA"/>
    <w:rsid w:val="00DA5602"/>
    <w:rsid w:val="00DA57B4"/>
    <w:rsid w:val="00DA5B54"/>
    <w:rsid w:val="00DA622F"/>
    <w:rsid w:val="00DA64C5"/>
    <w:rsid w:val="00DA66F3"/>
    <w:rsid w:val="00DA67CC"/>
    <w:rsid w:val="00DA685D"/>
    <w:rsid w:val="00DA6BFA"/>
    <w:rsid w:val="00DA6D2A"/>
    <w:rsid w:val="00DA710C"/>
    <w:rsid w:val="00DA722B"/>
    <w:rsid w:val="00DA7960"/>
    <w:rsid w:val="00DA7999"/>
    <w:rsid w:val="00DA7A6F"/>
    <w:rsid w:val="00DB00A4"/>
    <w:rsid w:val="00DB06F6"/>
    <w:rsid w:val="00DB0806"/>
    <w:rsid w:val="00DB0811"/>
    <w:rsid w:val="00DB0A3D"/>
    <w:rsid w:val="00DB0AA7"/>
    <w:rsid w:val="00DB0D92"/>
    <w:rsid w:val="00DB0E11"/>
    <w:rsid w:val="00DB1202"/>
    <w:rsid w:val="00DB1433"/>
    <w:rsid w:val="00DB1509"/>
    <w:rsid w:val="00DB17AF"/>
    <w:rsid w:val="00DB1B69"/>
    <w:rsid w:val="00DB1C7D"/>
    <w:rsid w:val="00DB1DD6"/>
    <w:rsid w:val="00DB1ECD"/>
    <w:rsid w:val="00DB2801"/>
    <w:rsid w:val="00DB28AA"/>
    <w:rsid w:val="00DB2927"/>
    <w:rsid w:val="00DB2D14"/>
    <w:rsid w:val="00DB2D3B"/>
    <w:rsid w:val="00DB324F"/>
    <w:rsid w:val="00DB338F"/>
    <w:rsid w:val="00DB34CF"/>
    <w:rsid w:val="00DB3530"/>
    <w:rsid w:val="00DB3AD2"/>
    <w:rsid w:val="00DB3CC9"/>
    <w:rsid w:val="00DB4318"/>
    <w:rsid w:val="00DB4325"/>
    <w:rsid w:val="00DB45DA"/>
    <w:rsid w:val="00DB4690"/>
    <w:rsid w:val="00DB47FE"/>
    <w:rsid w:val="00DB494A"/>
    <w:rsid w:val="00DB4994"/>
    <w:rsid w:val="00DB4ACD"/>
    <w:rsid w:val="00DB4BB6"/>
    <w:rsid w:val="00DB4C94"/>
    <w:rsid w:val="00DB4D58"/>
    <w:rsid w:val="00DB51B8"/>
    <w:rsid w:val="00DB5546"/>
    <w:rsid w:val="00DB56F4"/>
    <w:rsid w:val="00DB5C80"/>
    <w:rsid w:val="00DB5FBE"/>
    <w:rsid w:val="00DB65AF"/>
    <w:rsid w:val="00DB66AC"/>
    <w:rsid w:val="00DB68AA"/>
    <w:rsid w:val="00DB68CD"/>
    <w:rsid w:val="00DB6994"/>
    <w:rsid w:val="00DB6AB9"/>
    <w:rsid w:val="00DB6BCF"/>
    <w:rsid w:val="00DB7067"/>
    <w:rsid w:val="00DB71ED"/>
    <w:rsid w:val="00DB734D"/>
    <w:rsid w:val="00DB757A"/>
    <w:rsid w:val="00DB75D3"/>
    <w:rsid w:val="00DB76B9"/>
    <w:rsid w:val="00DB76BD"/>
    <w:rsid w:val="00DB7C07"/>
    <w:rsid w:val="00DB7D8E"/>
    <w:rsid w:val="00DB7EAB"/>
    <w:rsid w:val="00DC035A"/>
    <w:rsid w:val="00DC07B4"/>
    <w:rsid w:val="00DC0833"/>
    <w:rsid w:val="00DC0A8E"/>
    <w:rsid w:val="00DC0D08"/>
    <w:rsid w:val="00DC11BB"/>
    <w:rsid w:val="00DC1796"/>
    <w:rsid w:val="00DC1A61"/>
    <w:rsid w:val="00DC257C"/>
    <w:rsid w:val="00DC26EC"/>
    <w:rsid w:val="00DC274A"/>
    <w:rsid w:val="00DC29E4"/>
    <w:rsid w:val="00DC31AA"/>
    <w:rsid w:val="00DC31D5"/>
    <w:rsid w:val="00DC323B"/>
    <w:rsid w:val="00DC32F3"/>
    <w:rsid w:val="00DC3536"/>
    <w:rsid w:val="00DC37BD"/>
    <w:rsid w:val="00DC3833"/>
    <w:rsid w:val="00DC3E97"/>
    <w:rsid w:val="00DC439B"/>
    <w:rsid w:val="00DC4A48"/>
    <w:rsid w:val="00DC4C27"/>
    <w:rsid w:val="00DC4D14"/>
    <w:rsid w:val="00DC55E4"/>
    <w:rsid w:val="00DC5649"/>
    <w:rsid w:val="00DC57F5"/>
    <w:rsid w:val="00DC5A58"/>
    <w:rsid w:val="00DC5A59"/>
    <w:rsid w:val="00DC5DD0"/>
    <w:rsid w:val="00DC6395"/>
    <w:rsid w:val="00DC6443"/>
    <w:rsid w:val="00DC6857"/>
    <w:rsid w:val="00DC6BE2"/>
    <w:rsid w:val="00DC7336"/>
    <w:rsid w:val="00DC7B0D"/>
    <w:rsid w:val="00DC7BAF"/>
    <w:rsid w:val="00DD0307"/>
    <w:rsid w:val="00DD033E"/>
    <w:rsid w:val="00DD077D"/>
    <w:rsid w:val="00DD0859"/>
    <w:rsid w:val="00DD0C19"/>
    <w:rsid w:val="00DD12C0"/>
    <w:rsid w:val="00DD130E"/>
    <w:rsid w:val="00DD1687"/>
    <w:rsid w:val="00DD16DD"/>
    <w:rsid w:val="00DD1B35"/>
    <w:rsid w:val="00DD1B96"/>
    <w:rsid w:val="00DD1BBE"/>
    <w:rsid w:val="00DD2702"/>
    <w:rsid w:val="00DD27A7"/>
    <w:rsid w:val="00DD28CC"/>
    <w:rsid w:val="00DD29F3"/>
    <w:rsid w:val="00DD2A49"/>
    <w:rsid w:val="00DD2A6A"/>
    <w:rsid w:val="00DD2B58"/>
    <w:rsid w:val="00DD2CA9"/>
    <w:rsid w:val="00DD2F98"/>
    <w:rsid w:val="00DD31E2"/>
    <w:rsid w:val="00DD370A"/>
    <w:rsid w:val="00DD3938"/>
    <w:rsid w:val="00DD3C90"/>
    <w:rsid w:val="00DD3C96"/>
    <w:rsid w:val="00DD3DA0"/>
    <w:rsid w:val="00DD3E4D"/>
    <w:rsid w:val="00DD41CD"/>
    <w:rsid w:val="00DD4585"/>
    <w:rsid w:val="00DD47D4"/>
    <w:rsid w:val="00DD4859"/>
    <w:rsid w:val="00DD4C16"/>
    <w:rsid w:val="00DD4CEB"/>
    <w:rsid w:val="00DD4D2F"/>
    <w:rsid w:val="00DD4E00"/>
    <w:rsid w:val="00DD572A"/>
    <w:rsid w:val="00DD58E5"/>
    <w:rsid w:val="00DD596C"/>
    <w:rsid w:val="00DD59C0"/>
    <w:rsid w:val="00DD5BD9"/>
    <w:rsid w:val="00DD5CFA"/>
    <w:rsid w:val="00DD5F37"/>
    <w:rsid w:val="00DD5FCB"/>
    <w:rsid w:val="00DD6038"/>
    <w:rsid w:val="00DD6405"/>
    <w:rsid w:val="00DD65AD"/>
    <w:rsid w:val="00DD6740"/>
    <w:rsid w:val="00DD6868"/>
    <w:rsid w:val="00DD6D46"/>
    <w:rsid w:val="00DD75EB"/>
    <w:rsid w:val="00DD7897"/>
    <w:rsid w:val="00DD7ABA"/>
    <w:rsid w:val="00DD7B2F"/>
    <w:rsid w:val="00DD7DDB"/>
    <w:rsid w:val="00DE02ED"/>
    <w:rsid w:val="00DE06C7"/>
    <w:rsid w:val="00DE0969"/>
    <w:rsid w:val="00DE0B56"/>
    <w:rsid w:val="00DE0B5C"/>
    <w:rsid w:val="00DE0B82"/>
    <w:rsid w:val="00DE0E14"/>
    <w:rsid w:val="00DE0EF7"/>
    <w:rsid w:val="00DE132E"/>
    <w:rsid w:val="00DE1418"/>
    <w:rsid w:val="00DE1440"/>
    <w:rsid w:val="00DE17C4"/>
    <w:rsid w:val="00DE1844"/>
    <w:rsid w:val="00DE18E8"/>
    <w:rsid w:val="00DE1BA3"/>
    <w:rsid w:val="00DE1DA6"/>
    <w:rsid w:val="00DE1EEF"/>
    <w:rsid w:val="00DE208B"/>
    <w:rsid w:val="00DE2102"/>
    <w:rsid w:val="00DE24EF"/>
    <w:rsid w:val="00DE25BF"/>
    <w:rsid w:val="00DE26E1"/>
    <w:rsid w:val="00DE2714"/>
    <w:rsid w:val="00DE2807"/>
    <w:rsid w:val="00DE2840"/>
    <w:rsid w:val="00DE2B87"/>
    <w:rsid w:val="00DE2DF4"/>
    <w:rsid w:val="00DE308F"/>
    <w:rsid w:val="00DE30E7"/>
    <w:rsid w:val="00DE338E"/>
    <w:rsid w:val="00DE3420"/>
    <w:rsid w:val="00DE342C"/>
    <w:rsid w:val="00DE3478"/>
    <w:rsid w:val="00DE3548"/>
    <w:rsid w:val="00DE3627"/>
    <w:rsid w:val="00DE38E8"/>
    <w:rsid w:val="00DE3A75"/>
    <w:rsid w:val="00DE3C33"/>
    <w:rsid w:val="00DE3CC4"/>
    <w:rsid w:val="00DE3F20"/>
    <w:rsid w:val="00DE3F5A"/>
    <w:rsid w:val="00DE4567"/>
    <w:rsid w:val="00DE48AC"/>
    <w:rsid w:val="00DE4BBA"/>
    <w:rsid w:val="00DE4D1E"/>
    <w:rsid w:val="00DE4F55"/>
    <w:rsid w:val="00DE53BC"/>
    <w:rsid w:val="00DE5487"/>
    <w:rsid w:val="00DE5552"/>
    <w:rsid w:val="00DE5577"/>
    <w:rsid w:val="00DE57A0"/>
    <w:rsid w:val="00DE57F5"/>
    <w:rsid w:val="00DE581A"/>
    <w:rsid w:val="00DE58A7"/>
    <w:rsid w:val="00DE5989"/>
    <w:rsid w:val="00DE5A6C"/>
    <w:rsid w:val="00DE5AB3"/>
    <w:rsid w:val="00DE5B7D"/>
    <w:rsid w:val="00DE5E95"/>
    <w:rsid w:val="00DE5FF5"/>
    <w:rsid w:val="00DE61F7"/>
    <w:rsid w:val="00DE64F3"/>
    <w:rsid w:val="00DE68C5"/>
    <w:rsid w:val="00DE6A8D"/>
    <w:rsid w:val="00DE6B4B"/>
    <w:rsid w:val="00DE6C2A"/>
    <w:rsid w:val="00DE6D38"/>
    <w:rsid w:val="00DE6FBE"/>
    <w:rsid w:val="00DE702D"/>
    <w:rsid w:val="00DE7247"/>
    <w:rsid w:val="00DE7A70"/>
    <w:rsid w:val="00DE7AE3"/>
    <w:rsid w:val="00DE7E9D"/>
    <w:rsid w:val="00DE7F0A"/>
    <w:rsid w:val="00DF09D7"/>
    <w:rsid w:val="00DF0FBF"/>
    <w:rsid w:val="00DF1056"/>
    <w:rsid w:val="00DF107E"/>
    <w:rsid w:val="00DF14B4"/>
    <w:rsid w:val="00DF177D"/>
    <w:rsid w:val="00DF1A56"/>
    <w:rsid w:val="00DF1D74"/>
    <w:rsid w:val="00DF1F99"/>
    <w:rsid w:val="00DF1FF3"/>
    <w:rsid w:val="00DF2318"/>
    <w:rsid w:val="00DF2342"/>
    <w:rsid w:val="00DF2874"/>
    <w:rsid w:val="00DF2CD3"/>
    <w:rsid w:val="00DF2DF4"/>
    <w:rsid w:val="00DF2E87"/>
    <w:rsid w:val="00DF2EDC"/>
    <w:rsid w:val="00DF3546"/>
    <w:rsid w:val="00DF3720"/>
    <w:rsid w:val="00DF386B"/>
    <w:rsid w:val="00DF3892"/>
    <w:rsid w:val="00DF39D1"/>
    <w:rsid w:val="00DF3AFA"/>
    <w:rsid w:val="00DF3C6F"/>
    <w:rsid w:val="00DF3D82"/>
    <w:rsid w:val="00DF3E2F"/>
    <w:rsid w:val="00DF4005"/>
    <w:rsid w:val="00DF406A"/>
    <w:rsid w:val="00DF41B1"/>
    <w:rsid w:val="00DF433C"/>
    <w:rsid w:val="00DF446F"/>
    <w:rsid w:val="00DF4483"/>
    <w:rsid w:val="00DF45D6"/>
    <w:rsid w:val="00DF4646"/>
    <w:rsid w:val="00DF49A7"/>
    <w:rsid w:val="00DF5013"/>
    <w:rsid w:val="00DF542D"/>
    <w:rsid w:val="00DF59C1"/>
    <w:rsid w:val="00DF5CF8"/>
    <w:rsid w:val="00DF61DB"/>
    <w:rsid w:val="00DF62C4"/>
    <w:rsid w:val="00DF631F"/>
    <w:rsid w:val="00DF6643"/>
    <w:rsid w:val="00DF67ED"/>
    <w:rsid w:val="00DF68A7"/>
    <w:rsid w:val="00DF7160"/>
    <w:rsid w:val="00DF7382"/>
    <w:rsid w:val="00DF7B8E"/>
    <w:rsid w:val="00DF7E48"/>
    <w:rsid w:val="00E00089"/>
    <w:rsid w:val="00E000B9"/>
    <w:rsid w:val="00E001CA"/>
    <w:rsid w:val="00E003D8"/>
    <w:rsid w:val="00E006F2"/>
    <w:rsid w:val="00E0075D"/>
    <w:rsid w:val="00E008DB"/>
    <w:rsid w:val="00E00B64"/>
    <w:rsid w:val="00E00C4A"/>
    <w:rsid w:val="00E00D9D"/>
    <w:rsid w:val="00E01061"/>
    <w:rsid w:val="00E0129D"/>
    <w:rsid w:val="00E014A7"/>
    <w:rsid w:val="00E0166D"/>
    <w:rsid w:val="00E019E7"/>
    <w:rsid w:val="00E01B50"/>
    <w:rsid w:val="00E01F12"/>
    <w:rsid w:val="00E01F52"/>
    <w:rsid w:val="00E021FB"/>
    <w:rsid w:val="00E02250"/>
    <w:rsid w:val="00E023FA"/>
    <w:rsid w:val="00E024EC"/>
    <w:rsid w:val="00E02B44"/>
    <w:rsid w:val="00E02C30"/>
    <w:rsid w:val="00E02E0B"/>
    <w:rsid w:val="00E02E4A"/>
    <w:rsid w:val="00E033B8"/>
    <w:rsid w:val="00E0349D"/>
    <w:rsid w:val="00E034ED"/>
    <w:rsid w:val="00E03513"/>
    <w:rsid w:val="00E03CDD"/>
    <w:rsid w:val="00E03D6A"/>
    <w:rsid w:val="00E03DC1"/>
    <w:rsid w:val="00E04559"/>
    <w:rsid w:val="00E04777"/>
    <w:rsid w:val="00E048AB"/>
    <w:rsid w:val="00E04A09"/>
    <w:rsid w:val="00E04F95"/>
    <w:rsid w:val="00E051CC"/>
    <w:rsid w:val="00E06402"/>
    <w:rsid w:val="00E06489"/>
    <w:rsid w:val="00E06F97"/>
    <w:rsid w:val="00E0743C"/>
    <w:rsid w:val="00E07514"/>
    <w:rsid w:val="00E07688"/>
    <w:rsid w:val="00E07A44"/>
    <w:rsid w:val="00E07C69"/>
    <w:rsid w:val="00E07C83"/>
    <w:rsid w:val="00E07E35"/>
    <w:rsid w:val="00E07EA1"/>
    <w:rsid w:val="00E07F50"/>
    <w:rsid w:val="00E10118"/>
    <w:rsid w:val="00E1017F"/>
    <w:rsid w:val="00E1051A"/>
    <w:rsid w:val="00E1067C"/>
    <w:rsid w:val="00E10766"/>
    <w:rsid w:val="00E10D9F"/>
    <w:rsid w:val="00E10DD1"/>
    <w:rsid w:val="00E112FB"/>
    <w:rsid w:val="00E11452"/>
    <w:rsid w:val="00E11595"/>
    <w:rsid w:val="00E11883"/>
    <w:rsid w:val="00E11AF4"/>
    <w:rsid w:val="00E11E5B"/>
    <w:rsid w:val="00E11F69"/>
    <w:rsid w:val="00E120A2"/>
    <w:rsid w:val="00E1218A"/>
    <w:rsid w:val="00E12510"/>
    <w:rsid w:val="00E127DB"/>
    <w:rsid w:val="00E12AC7"/>
    <w:rsid w:val="00E12BC9"/>
    <w:rsid w:val="00E12F01"/>
    <w:rsid w:val="00E12FEA"/>
    <w:rsid w:val="00E1309E"/>
    <w:rsid w:val="00E13209"/>
    <w:rsid w:val="00E134E0"/>
    <w:rsid w:val="00E1394C"/>
    <w:rsid w:val="00E13CA6"/>
    <w:rsid w:val="00E1404C"/>
    <w:rsid w:val="00E14559"/>
    <w:rsid w:val="00E147C7"/>
    <w:rsid w:val="00E1490F"/>
    <w:rsid w:val="00E14A24"/>
    <w:rsid w:val="00E14C02"/>
    <w:rsid w:val="00E152EA"/>
    <w:rsid w:val="00E155AD"/>
    <w:rsid w:val="00E155CC"/>
    <w:rsid w:val="00E15627"/>
    <w:rsid w:val="00E156F3"/>
    <w:rsid w:val="00E1574F"/>
    <w:rsid w:val="00E157F7"/>
    <w:rsid w:val="00E1596A"/>
    <w:rsid w:val="00E15B0C"/>
    <w:rsid w:val="00E15CCC"/>
    <w:rsid w:val="00E15CF0"/>
    <w:rsid w:val="00E15D36"/>
    <w:rsid w:val="00E15E42"/>
    <w:rsid w:val="00E1601D"/>
    <w:rsid w:val="00E1601E"/>
    <w:rsid w:val="00E16504"/>
    <w:rsid w:val="00E165B1"/>
    <w:rsid w:val="00E16AF1"/>
    <w:rsid w:val="00E16C23"/>
    <w:rsid w:val="00E16D23"/>
    <w:rsid w:val="00E16E23"/>
    <w:rsid w:val="00E17168"/>
    <w:rsid w:val="00E17277"/>
    <w:rsid w:val="00E17358"/>
    <w:rsid w:val="00E1783A"/>
    <w:rsid w:val="00E17E44"/>
    <w:rsid w:val="00E2000C"/>
    <w:rsid w:val="00E20433"/>
    <w:rsid w:val="00E205BF"/>
    <w:rsid w:val="00E205CA"/>
    <w:rsid w:val="00E20669"/>
    <w:rsid w:val="00E206D9"/>
    <w:rsid w:val="00E20745"/>
    <w:rsid w:val="00E20AA7"/>
    <w:rsid w:val="00E20E5F"/>
    <w:rsid w:val="00E2142A"/>
    <w:rsid w:val="00E21509"/>
    <w:rsid w:val="00E21578"/>
    <w:rsid w:val="00E21A9A"/>
    <w:rsid w:val="00E21BDE"/>
    <w:rsid w:val="00E21C01"/>
    <w:rsid w:val="00E21D49"/>
    <w:rsid w:val="00E21ECA"/>
    <w:rsid w:val="00E21FC0"/>
    <w:rsid w:val="00E223DA"/>
    <w:rsid w:val="00E223FA"/>
    <w:rsid w:val="00E225BD"/>
    <w:rsid w:val="00E225E7"/>
    <w:rsid w:val="00E22643"/>
    <w:rsid w:val="00E22A73"/>
    <w:rsid w:val="00E22CF2"/>
    <w:rsid w:val="00E22D2B"/>
    <w:rsid w:val="00E22D56"/>
    <w:rsid w:val="00E23481"/>
    <w:rsid w:val="00E2382C"/>
    <w:rsid w:val="00E23BD1"/>
    <w:rsid w:val="00E2400D"/>
    <w:rsid w:val="00E24395"/>
    <w:rsid w:val="00E243B6"/>
    <w:rsid w:val="00E245DD"/>
    <w:rsid w:val="00E2499D"/>
    <w:rsid w:val="00E24A15"/>
    <w:rsid w:val="00E24AD3"/>
    <w:rsid w:val="00E24AF1"/>
    <w:rsid w:val="00E24D48"/>
    <w:rsid w:val="00E24FE7"/>
    <w:rsid w:val="00E25682"/>
    <w:rsid w:val="00E2585F"/>
    <w:rsid w:val="00E25CEC"/>
    <w:rsid w:val="00E25D93"/>
    <w:rsid w:val="00E2619F"/>
    <w:rsid w:val="00E2625D"/>
    <w:rsid w:val="00E262C6"/>
    <w:rsid w:val="00E262DA"/>
    <w:rsid w:val="00E262EE"/>
    <w:rsid w:val="00E2664C"/>
    <w:rsid w:val="00E267A7"/>
    <w:rsid w:val="00E268CE"/>
    <w:rsid w:val="00E26A58"/>
    <w:rsid w:val="00E26B15"/>
    <w:rsid w:val="00E26B54"/>
    <w:rsid w:val="00E27002"/>
    <w:rsid w:val="00E271C6"/>
    <w:rsid w:val="00E271F0"/>
    <w:rsid w:val="00E2772E"/>
    <w:rsid w:val="00E2779C"/>
    <w:rsid w:val="00E27DA0"/>
    <w:rsid w:val="00E27E58"/>
    <w:rsid w:val="00E303A5"/>
    <w:rsid w:val="00E30526"/>
    <w:rsid w:val="00E305D0"/>
    <w:rsid w:val="00E30701"/>
    <w:rsid w:val="00E3088D"/>
    <w:rsid w:val="00E30AE6"/>
    <w:rsid w:val="00E30B47"/>
    <w:rsid w:val="00E30BBA"/>
    <w:rsid w:val="00E30DCB"/>
    <w:rsid w:val="00E30FD4"/>
    <w:rsid w:val="00E312E7"/>
    <w:rsid w:val="00E31489"/>
    <w:rsid w:val="00E317C6"/>
    <w:rsid w:val="00E31A29"/>
    <w:rsid w:val="00E3204D"/>
    <w:rsid w:val="00E3210D"/>
    <w:rsid w:val="00E32410"/>
    <w:rsid w:val="00E324FE"/>
    <w:rsid w:val="00E32F45"/>
    <w:rsid w:val="00E330EE"/>
    <w:rsid w:val="00E3348C"/>
    <w:rsid w:val="00E335FE"/>
    <w:rsid w:val="00E3372B"/>
    <w:rsid w:val="00E33957"/>
    <w:rsid w:val="00E339B0"/>
    <w:rsid w:val="00E33B6A"/>
    <w:rsid w:val="00E341E0"/>
    <w:rsid w:val="00E3441A"/>
    <w:rsid w:val="00E34678"/>
    <w:rsid w:val="00E347DC"/>
    <w:rsid w:val="00E3486B"/>
    <w:rsid w:val="00E34991"/>
    <w:rsid w:val="00E34B17"/>
    <w:rsid w:val="00E34B7F"/>
    <w:rsid w:val="00E34EE0"/>
    <w:rsid w:val="00E34EED"/>
    <w:rsid w:val="00E34F20"/>
    <w:rsid w:val="00E35081"/>
    <w:rsid w:val="00E3516F"/>
    <w:rsid w:val="00E3559C"/>
    <w:rsid w:val="00E35AB6"/>
    <w:rsid w:val="00E35AE8"/>
    <w:rsid w:val="00E36216"/>
    <w:rsid w:val="00E366E4"/>
    <w:rsid w:val="00E36874"/>
    <w:rsid w:val="00E369DD"/>
    <w:rsid w:val="00E36BB6"/>
    <w:rsid w:val="00E36F0C"/>
    <w:rsid w:val="00E37262"/>
    <w:rsid w:val="00E3727C"/>
    <w:rsid w:val="00E372A5"/>
    <w:rsid w:val="00E374A1"/>
    <w:rsid w:val="00E37981"/>
    <w:rsid w:val="00E379F8"/>
    <w:rsid w:val="00E379FB"/>
    <w:rsid w:val="00E37B77"/>
    <w:rsid w:val="00E37E43"/>
    <w:rsid w:val="00E4019F"/>
    <w:rsid w:val="00E40629"/>
    <w:rsid w:val="00E40B6E"/>
    <w:rsid w:val="00E40C88"/>
    <w:rsid w:val="00E40D27"/>
    <w:rsid w:val="00E40D89"/>
    <w:rsid w:val="00E41210"/>
    <w:rsid w:val="00E41AFE"/>
    <w:rsid w:val="00E420DD"/>
    <w:rsid w:val="00E4233A"/>
    <w:rsid w:val="00E42660"/>
    <w:rsid w:val="00E42816"/>
    <w:rsid w:val="00E42995"/>
    <w:rsid w:val="00E42A07"/>
    <w:rsid w:val="00E42B77"/>
    <w:rsid w:val="00E42D15"/>
    <w:rsid w:val="00E42D2F"/>
    <w:rsid w:val="00E42E84"/>
    <w:rsid w:val="00E431C7"/>
    <w:rsid w:val="00E43241"/>
    <w:rsid w:val="00E4368D"/>
    <w:rsid w:val="00E43930"/>
    <w:rsid w:val="00E439FB"/>
    <w:rsid w:val="00E43AFA"/>
    <w:rsid w:val="00E43C1F"/>
    <w:rsid w:val="00E43C81"/>
    <w:rsid w:val="00E43D96"/>
    <w:rsid w:val="00E43D9E"/>
    <w:rsid w:val="00E44436"/>
    <w:rsid w:val="00E44665"/>
    <w:rsid w:val="00E44795"/>
    <w:rsid w:val="00E448FD"/>
    <w:rsid w:val="00E44A8C"/>
    <w:rsid w:val="00E44B44"/>
    <w:rsid w:val="00E44F04"/>
    <w:rsid w:val="00E4500E"/>
    <w:rsid w:val="00E4503A"/>
    <w:rsid w:val="00E4533B"/>
    <w:rsid w:val="00E453E5"/>
    <w:rsid w:val="00E4567F"/>
    <w:rsid w:val="00E45BB1"/>
    <w:rsid w:val="00E45C72"/>
    <w:rsid w:val="00E45D92"/>
    <w:rsid w:val="00E45DFE"/>
    <w:rsid w:val="00E45E1F"/>
    <w:rsid w:val="00E45E4B"/>
    <w:rsid w:val="00E46130"/>
    <w:rsid w:val="00E461E9"/>
    <w:rsid w:val="00E4645D"/>
    <w:rsid w:val="00E46A2C"/>
    <w:rsid w:val="00E46BD8"/>
    <w:rsid w:val="00E46C3D"/>
    <w:rsid w:val="00E474E8"/>
    <w:rsid w:val="00E47625"/>
    <w:rsid w:val="00E47A43"/>
    <w:rsid w:val="00E47B7B"/>
    <w:rsid w:val="00E47D65"/>
    <w:rsid w:val="00E47E13"/>
    <w:rsid w:val="00E47F1B"/>
    <w:rsid w:val="00E508FF"/>
    <w:rsid w:val="00E50A48"/>
    <w:rsid w:val="00E50BFF"/>
    <w:rsid w:val="00E50D5E"/>
    <w:rsid w:val="00E50EB9"/>
    <w:rsid w:val="00E51079"/>
    <w:rsid w:val="00E5169C"/>
    <w:rsid w:val="00E517EA"/>
    <w:rsid w:val="00E51957"/>
    <w:rsid w:val="00E51B20"/>
    <w:rsid w:val="00E51F6D"/>
    <w:rsid w:val="00E52450"/>
    <w:rsid w:val="00E524AF"/>
    <w:rsid w:val="00E524C9"/>
    <w:rsid w:val="00E525EB"/>
    <w:rsid w:val="00E52B9E"/>
    <w:rsid w:val="00E52C04"/>
    <w:rsid w:val="00E52D44"/>
    <w:rsid w:val="00E52E5C"/>
    <w:rsid w:val="00E52FCC"/>
    <w:rsid w:val="00E53013"/>
    <w:rsid w:val="00E53209"/>
    <w:rsid w:val="00E53351"/>
    <w:rsid w:val="00E53C82"/>
    <w:rsid w:val="00E53D57"/>
    <w:rsid w:val="00E54081"/>
    <w:rsid w:val="00E54087"/>
    <w:rsid w:val="00E54111"/>
    <w:rsid w:val="00E5475C"/>
    <w:rsid w:val="00E54811"/>
    <w:rsid w:val="00E549C6"/>
    <w:rsid w:val="00E5553A"/>
    <w:rsid w:val="00E5574E"/>
    <w:rsid w:val="00E55756"/>
    <w:rsid w:val="00E557AB"/>
    <w:rsid w:val="00E557D9"/>
    <w:rsid w:val="00E55D0A"/>
    <w:rsid w:val="00E55D11"/>
    <w:rsid w:val="00E55DDB"/>
    <w:rsid w:val="00E55E05"/>
    <w:rsid w:val="00E566AF"/>
    <w:rsid w:val="00E56F17"/>
    <w:rsid w:val="00E574F5"/>
    <w:rsid w:val="00E574FA"/>
    <w:rsid w:val="00E576A5"/>
    <w:rsid w:val="00E57847"/>
    <w:rsid w:val="00E57EF9"/>
    <w:rsid w:val="00E57F26"/>
    <w:rsid w:val="00E600C5"/>
    <w:rsid w:val="00E6025B"/>
    <w:rsid w:val="00E6031A"/>
    <w:rsid w:val="00E60675"/>
    <w:rsid w:val="00E60789"/>
    <w:rsid w:val="00E607DC"/>
    <w:rsid w:val="00E60EB3"/>
    <w:rsid w:val="00E60FD3"/>
    <w:rsid w:val="00E614B8"/>
    <w:rsid w:val="00E614F4"/>
    <w:rsid w:val="00E61865"/>
    <w:rsid w:val="00E618D7"/>
    <w:rsid w:val="00E62188"/>
    <w:rsid w:val="00E623C6"/>
    <w:rsid w:val="00E6261A"/>
    <w:rsid w:val="00E62A0F"/>
    <w:rsid w:val="00E62C40"/>
    <w:rsid w:val="00E6327E"/>
    <w:rsid w:val="00E63643"/>
    <w:rsid w:val="00E638CB"/>
    <w:rsid w:val="00E639C4"/>
    <w:rsid w:val="00E639C8"/>
    <w:rsid w:val="00E63AAC"/>
    <w:rsid w:val="00E63EA2"/>
    <w:rsid w:val="00E640FD"/>
    <w:rsid w:val="00E641D1"/>
    <w:rsid w:val="00E646FD"/>
    <w:rsid w:val="00E6477E"/>
    <w:rsid w:val="00E64EDA"/>
    <w:rsid w:val="00E650B4"/>
    <w:rsid w:val="00E6559A"/>
    <w:rsid w:val="00E6573D"/>
    <w:rsid w:val="00E65C0B"/>
    <w:rsid w:val="00E65DA2"/>
    <w:rsid w:val="00E65E44"/>
    <w:rsid w:val="00E6612C"/>
    <w:rsid w:val="00E6613B"/>
    <w:rsid w:val="00E6627D"/>
    <w:rsid w:val="00E663E5"/>
    <w:rsid w:val="00E66834"/>
    <w:rsid w:val="00E66986"/>
    <w:rsid w:val="00E66A25"/>
    <w:rsid w:val="00E66D2B"/>
    <w:rsid w:val="00E66D72"/>
    <w:rsid w:val="00E66FF4"/>
    <w:rsid w:val="00E6727C"/>
    <w:rsid w:val="00E6734D"/>
    <w:rsid w:val="00E67550"/>
    <w:rsid w:val="00E67766"/>
    <w:rsid w:val="00E7039E"/>
    <w:rsid w:val="00E708E7"/>
    <w:rsid w:val="00E708F2"/>
    <w:rsid w:val="00E709D9"/>
    <w:rsid w:val="00E70A73"/>
    <w:rsid w:val="00E70D2C"/>
    <w:rsid w:val="00E717CE"/>
    <w:rsid w:val="00E718E2"/>
    <w:rsid w:val="00E722EF"/>
    <w:rsid w:val="00E72418"/>
    <w:rsid w:val="00E7270B"/>
    <w:rsid w:val="00E72905"/>
    <w:rsid w:val="00E72AAC"/>
    <w:rsid w:val="00E72B39"/>
    <w:rsid w:val="00E72D96"/>
    <w:rsid w:val="00E72E16"/>
    <w:rsid w:val="00E72F8B"/>
    <w:rsid w:val="00E733FA"/>
    <w:rsid w:val="00E7364A"/>
    <w:rsid w:val="00E7378B"/>
    <w:rsid w:val="00E738CB"/>
    <w:rsid w:val="00E7395D"/>
    <w:rsid w:val="00E73CCE"/>
    <w:rsid w:val="00E74065"/>
    <w:rsid w:val="00E74172"/>
    <w:rsid w:val="00E74B30"/>
    <w:rsid w:val="00E75036"/>
    <w:rsid w:val="00E75639"/>
    <w:rsid w:val="00E757EA"/>
    <w:rsid w:val="00E7586A"/>
    <w:rsid w:val="00E75D16"/>
    <w:rsid w:val="00E75E52"/>
    <w:rsid w:val="00E76292"/>
    <w:rsid w:val="00E76431"/>
    <w:rsid w:val="00E76BAA"/>
    <w:rsid w:val="00E76C18"/>
    <w:rsid w:val="00E76C78"/>
    <w:rsid w:val="00E76D39"/>
    <w:rsid w:val="00E76F69"/>
    <w:rsid w:val="00E77045"/>
    <w:rsid w:val="00E771F5"/>
    <w:rsid w:val="00E776D3"/>
    <w:rsid w:val="00E7781A"/>
    <w:rsid w:val="00E77C34"/>
    <w:rsid w:val="00E77CE8"/>
    <w:rsid w:val="00E77EAA"/>
    <w:rsid w:val="00E8065B"/>
    <w:rsid w:val="00E806FD"/>
    <w:rsid w:val="00E8093B"/>
    <w:rsid w:val="00E81293"/>
    <w:rsid w:val="00E818C1"/>
    <w:rsid w:val="00E81C60"/>
    <w:rsid w:val="00E81EB2"/>
    <w:rsid w:val="00E81FB0"/>
    <w:rsid w:val="00E82139"/>
    <w:rsid w:val="00E8256B"/>
    <w:rsid w:val="00E82581"/>
    <w:rsid w:val="00E82621"/>
    <w:rsid w:val="00E82636"/>
    <w:rsid w:val="00E827BC"/>
    <w:rsid w:val="00E8283D"/>
    <w:rsid w:val="00E82C9D"/>
    <w:rsid w:val="00E833AE"/>
    <w:rsid w:val="00E8368A"/>
    <w:rsid w:val="00E83DF9"/>
    <w:rsid w:val="00E83E0B"/>
    <w:rsid w:val="00E83F86"/>
    <w:rsid w:val="00E84CB6"/>
    <w:rsid w:val="00E85A87"/>
    <w:rsid w:val="00E85B57"/>
    <w:rsid w:val="00E85CE5"/>
    <w:rsid w:val="00E85F05"/>
    <w:rsid w:val="00E865AB"/>
    <w:rsid w:val="00E865F7"/>
    <w:rsid w:val="00E867E6"/>
    <w:rsid w:val="00E86800"/>
    <w:rsid w:val="00E86815"/>
    <w:rsid w:val="00E86CC1"/>
    <w:rsid w:val="00E87086"/>
    <w:rsid w:val="00E870DE"/>
    <w:rsid w:val="00E874A6"/>
    <w:rsid w:val="00E87558"/>
    <w:rsid w:val="00E87B42"/>
    <w:rsid w:val="00E87E08"/>
    <w:rsid w:val="00E87FA8"/>
    <w:rsid w:val="00E90003"/>
    <w:rsid w:val="00E90256"/>
    <w:rsid w:val="00E902A8"/>
    <w:rsid w:val="00E902CA"/>
    <w:rsid w:val="00E902E2"/>
    <w:rsid w:val="00E903D7"/>
    <w:rsid w:val="00E90605"/>
    <w:rsid w:val="00E908A4"/>
    <w:rsid w:val="00E90CFC"/>
    <w:rsid w:val="00E9100C"/>
    <w:rsid w:val="00E91310"/>
    <w:rsid w:val="00E913B1"/>
    <w:rsid w:val="00E91C90"/>
    <w:rsid w:val="00E91E7D"/>
    <w:rsid w:val="00E92264"/>
    <w:rsid w:val="00E92BAA"/>
    <w:rsid w:val="00E92E96"/>
    <w:rsid w:val="00E93113"/>
    <w:rsid w:val="00E93540"/>
    <w:rsid w:val="00E9355F"/>
    <w:rsid w:val="00E935E3"/>
    <w:rsid w:val="00E93A82"/>
    <w:rsid w:val="00E93AB3"/>
    <w:rsid w:val="00E93D62"/>
    <w:rsid w:val="00E93E72"/>
    <w:rsid w:val="00E940B0"/>
    <w:rsid w:val="00E941D9"/>
    <w:rsid w:val="00E9424E"/>
    <w:rsid w:val="00E943E8"/>
    <w:rsid w:val="00E94402"/>
    <w:rsid w:val="00E948C4"/>
    <w:rsid w:val="00E94928"/>
    <w:rsid w:val="00E94C55"/>
    <w:rsid w:val="00E95409"/>
    <w:rsid w:val="00E9556A"/>
    <w:rsid w:val="00E958C8"/>
    <w:rsid w:val="00E9592C"/>
    <w:rsid w:val="00E96714"/>
    <w:rsid w:val="00E96779"/>
    <w:rsid w:val="00E96A83"/>
    <w:rsid w:val="00E96D03"/>
    <w:rsid w:val="00E96DAC"/>
    <w:rsid w:val="00E96DD7"/>
    <w:rsid w:val="00E97304"/>
    <w:rsid w:val="00E976E1"/>
    <w:rsid w:val="00E9772F"/>
    <w:rsid w:val="00E977DF"/>
    <w:rsid w:val="00E9781B"/>
    <w:rsid w:val="00E9792D"/>
    <w:rsid w:val="00E97B2C"/>
    <w:rsid w:val="00EA0008"/>
    <w:rsid w:val="00EA054B"/>
    <w:rsid w:val="00EA0D6B"/>
    <w:rsid w:val="00EA1309"/>
    <w:rsid w:val="00EA18EA"/>
    <w:rsid w:val="00EA199C"/>
    <w:rsid w:val="00EA1D14"/>
    <w:rsid w:val="00EA204A"/>
    <w:rsid w:val="00EA256A"/>
    <w:rsid w:val="00EA25C5"/>
    <w:rsid w:val="00EA2686"/>
    <w:rsid w:val="00EA26B9"/>
    <w:rsid w:val="00EA2811"/>
    <w:rsid w:val="00EA2A6A"/>
    <w:rsid w:val="00EA2C43"/>
    <w:rsid w:val="00EA315C"/>
    <w:rsid w:val="00EA3185"/>
    <w:rsid w:val="00EA3617"/>
    <w:rsid w:val="00EA3AF1"/>
    <w:rsid w:val="00EA3C07"/>
    <w:rsid w:val="00EA3CA0"/>
    <w:rsid w:val="00EA3EC7"/>
    <w:rsid w:val="00EA3FAD"/>
    <w:rsid w:val="00EA45DA"/>
    <w:rsid w:val="00EA4789"/>
    <w:rsid w:val="00EA47FD"/>
    <w:rsid w:val="00EA4A09"/>
    <w:rsid w:val="00EA4A43"/>
    <w:rsid w:val="00EA4B82"/>
    <w:rsid w:val="00EA4C3E"/>
    <w:rsid w:val="00EA4C7F"/>
    <w:rsid w:val="00EA4E84"/>
    <w:rsid w:val="00EA5208"/>
    <w:rsid w:val="00EA5333"/>
    <w:rsid w:val="00EA55AF"/>
    <w:rsid w:val="00EA5860"/>
    <w:rsid w:val="00EA5991"/>
    <w:rsid w:val="00EA5C4E"/>
    <w:rsid w:val="00EA5E81"/>
    <w:rsid w:val="00EA5FC0"/>
    <w:rsid w:val="00EA6101"/>
    <w:rsid w:val="00EA61C3"/>
    <w:rsid w:val="00EA6416"/>
    <w:rsid w:val="00EA64A6"/>
    <w:rsid w:val="00EA662C"/>
    <w:rsid w:val="00EA6646"/>
    <w:rsid w:val="00EA688A"/>
    <w:rsid w:val="00EA6898"/>
    <w:rsid w:val="00EA6A68"/>
    <w:rsid w:val="00EA6E88"/>
    <w:rsid w:val="00EA6F0A"/>
    <w:rsid w:val="00EA6F38"/>
    <w:rsid w:val="00EA6F5D"/>
    <w:rsid w:val="00EA7219"/>
    <w:rsid w:val="00EA7699"/>
    <w:rsid w:val="00EA76DD"/>
    <w:rsid w:val="00EA7AB5"/>
    <w:rsid w:val="00EA7DB1"/>
    <w:rsid w:val="00EB032B"/>
    <w:rsid w:val="00EB033D"/>
    <w:rsid w:val="00EB039E"/>
    <w:rsid w:val="00EB04E4"/>
    <w:rsid w:val="00EB0516"/>
    <w:rsid w:val="00EB0542"/>
    <w:rsid w:val="00EB0644"/>
    <w:rsid w:val="00EB064D"/>
    <w:rsid w:val="00EB0666"/>
    <w:rsid w:val="00EB0847"/>
    <w:rsid w:val="00EB0962"/>
    <w:rsid w:val="00EB0A83"/>
    <w:rsid w:val="00EB10A8"/>
    <w:rsid w:val="00EB14DA"/>
    <w:rsid w:val="00EB185F"/>
    <w:rsid w:val="00EB1B0C"/>
    <w:rsid w:val="00EB1B46"/>
    <w:rsid w:val="00EB1B7E"/>
    <w:rsid w:val="00EB1D9F"/>
    <w:rsid w:val="00EB22C5"/>
    <w:rsid w:val="00EB2376"/>
    <w:rsid w:val="00EB23FF"/>
    <w:rsid w:val="00EB251B"/>
    <w:rsid w:val="00EB2789"/>
    <w:rsid w:val="00EB2C28"/>
    <w:rsid w:val="00EB2C62"/>
    <w:rsid w:val="00EB2F12"/>
    <w:rsid w:val="00EB3143"/>
    <w:rsid w:val="00EB338F"/>
    <w:rsid w:val="00EB3472"/>
    <w:rsid w:val="00EB35E3"/>
    <w:rsid w:val="00EB3A0C"/>
    <w:rsid w:val="00EB3A0D"/>
    <w:rsid w:val="00EB4096"/>
    <w:rsid w:val="00EB46C5"/>
    <w:rsid w:val="00EB47A2"/>
    <w:rsid w:val="00EB49B1"/>
    <w:rsid w:val="00EB4DD9"/>
    <w:rsid w:val="00EB4DED"/>
    <w:rsid w:val="00EB4F0A"/>
    <w:rsid w:val="00EB50E5"/>
    <w:rsid w:val="00EB526C"/>
    <w:rsid w:val="00EB5437"/>
    <w:rsid w:val="00EB543F"/>
    <w:rsid w:val="00EB5512"/>
    <w:rsid w:val="00EB552C"/>
    <w:rsid w:val="00EB5807"/>
    <w:rsid w:val="00EB5CBD"/>
    <w:rsid w:val="00EB5E60"/>
    <w:rsid w:val="00EB6434"/>
    <w:rsid w:val="00EB6793"/>
    <w:rsid w:val="00EB6B54"/>
    <w:rsid w:val="00EB7363"/>
    <w:rsid w:val="00EB7985"/>
    <w:rsid w:val="00EB7EC5"/>
    <w:rsid w:val="00EB7F2E"/>
    <w:rsid w:val="00EC0794"/>
    <w:rsid w:val="00EC07D6"/>
    <w:rsid w:val="00EC0BCD"/>
    <w:rsid w:val="00EC0C60"/>
    <w:rsid w:val="00EC0EBA"/>
    <w:rsid w:val="00EC103A"/>
    <w:rsid w:val="00EC1390"/>
    <w:rsid w:val="00EC1408"/>
    <w:rsid w:val="00EC14B1"/>
    <w:rsid w:val="00EC1AA5"/>
    <w:rsid w:val="00EC1B46"/>
    <w:rsid w:val="00EC1B66"/>
    <w:rsid w:val="00EC1EE2"/>
    <w:rsid w:val="00EC1F33"/>
    <w:rsid w:val="00EC1F47"/>
    <w:rsid w:val="00EC2052"/>
    <w:rsid w:val="00EC23E6"/>
    <w:rsid w:val="00EC26CE"/>
    <w:rsid w:val="00EC27FE"/>
    <w:rsid w:val="00EC28C8"/>
    <w:rsid w:val="00EC2B28"/>
    <w:rsid w:val="00EC2C51"/>
    <w:rsid w:val="00EC2CF9"/>
    <w:rsid w:val="00EC2CFD"/>
    <w:rsid w:val="00EC2D36"/>
    <w:rsid w:val="00EC2F42"/>
    <w:rsid w:val="00EC2FBC"/>
    <w:rsid w:val="00EC2FE9"/>
    <w:rsid w:val="00EC34C3"/>
    <w:rsid w:val="00EC3581"/>
    <w:rsid w:val="00EC3856"/>
    <w:rsid w:val="00EC3B2A"/>
    <w:rsid w:val="00EC460C"/>
    <w:rsid w:val="00EC4FF8"/>
    <w:rsid w:val="00EC550B"/>
    <w:rsid w:val="00EC58C0"/>
    <w:rsid w:val="00EC5D5A"/>
    <w:rsid w:val="00EC6361"/>
    <w:rsid w:val="00EC63FB"/>
    <w:rsid w:val="00EC6BFA"/>
    <w:rsid w:val="00EC74ED"/>
    <w:rsid w:val="00EC75AA"/>
    <w:rsid w:val="00EC7752"/>
    <w:rsid w:val="00EC7823"/>
    <w:rsid w:val="00EC7AEC"/>
    <w:rsid w:val="00EC7B20"/>
    <w:rsid w:val="00EC7B34"/>
    <w:rsid w:val="00EC7B8D"/>
    <w:rsid w:val="00ED0259"/>
    <w:rsid w:val="00ED09CC"/>
    <w:rsid w:val="00ED09EB"/>
    <w:rsid w:val="00ED0C0B"/>
    <w:rsid w:val="00ED0D63"/>
    <w:rsid w:val="00ED0E28"/>
    <w:rsid w:val="00ED10C3"/>
    <w:rsid w:val="00ED18A8"/>
    <w:rsid w:val="00ED18C3"/>
    <w:rsid w:val="00ED1AD8"/>
    <w:rsid w:val="00ED1C79"/>
    <w:rsid w:val="00ED2168"/>
    <w:rsid w:val="00ED2584"/>
    <w:rsid w:val="00ED25ED"/>
    <w:rsid w:val="00ED2CF7"/>
    <w:rsid w:val="00ED2DCA"/>
    <w:rsid w:val="00ED2E31"/>
    <w:rsid w:val="00ED2E94"/>
    <w:rsid w:val="00ED2F69"/>
    <w:rsid w:val="00ED32B2"/>
    <w:rsid w:val="00ED3390"/>
    <w:rsid w:val="00ED39B4"/>
    <w:rsid w:val="00ED3B56"/>
    <w:rsid w:val="00ED3D9C"/>
    <w:rsid w:val="00ED4258"/>
    <w:rsid w:val="00ED4490"/>
    <w:rsid w:val="00ED44C6"/>
    <w:rsid w:val="00ED4595"/>
    <w:rsid w:val="00ED48C0"/>
    <w:rsid w:val="00ED49D5"/>
    <w:rsid w:val="00ED4AD0"/>
    <w:rsid w:val="00ED4D52"/>
    <w:rsid w:val="00ED4E74"/>
    <w:rsid w:val="00ED5080"/>
    <w:rsid w:val="00ED533D"/>
    <w:rsid w:val="00ED5499"/>
    <w:rsid w:val="00ED57CF"/>
    <w:rsid w:val="00ED5D7C"/>
    <w:rsid w:val="00ED5DE2"/>
    <w:rsid w:val="00ED5FBD"/>
    <w:rsid w:val="00ED64A9"/>
    <w:rsid w:val="00ED6665"/>
    <w:rsid w:val="00ED691B"/>
    <w:rsid w:val="00ED70CD"/>
    <w:rsid w:val="00ED73FB"/>
    <w:rsid w:val="00ED7A46"/>
    <w:rsid w:val="00ED7F2D"/>
    <w:rsid w:val="00EE00B8"/>
    <w:rsid w:val="00EE0269"/>
    <w:rsid w:val="00EE0301"/>
    <w:rsid w:val="00EE03B3"/>
    <w:rsid w:val="00EE03B8"/>
    <w:rsid w:val="00EE064C"/>
    <w:rsid w:val="00EE07FD"/>
    <w:rsid w:val="00EE091A"/>
    <w:rsid w:val="00EE0AD4"/>
    <w:rsid w:val="00EE15A9"/>
    <w:rsid w:val="00EE15F9"/>
    <w:rsid w:val="00EE17CF"/>
    <w:rsid w:val="00EE1859"/>
    <w:rsid w:val="00EE1929"/>
    <w:rsid w:val="00EE1A77"/>
    <w:rsid w:val="00EE1C4B"/>
    <w:rsid w:val="00EE1CF5"/>
    <w:rsid w:val="00EE2252"/>
    <w:rsid w:val="00EE24BA"/>
    <w:rsid w:val="00EE24C7"/>
    <w:rsid w:val="00EE28DE"/>
    <w:rsid w:val="00EE2B0E"/>
    <w:rsid w:val="00EE34D0"/>
    <w:rsid w:val="00EE3BBD"/>
    <w:rsid w:val="00EE3F8A"/>
    <w:rsid w:val="00EE3FED"/>
    <w:rsid w:val="00EE40A9"/>
    <w:rsid w:val="00EE41B0"/>
    <w:rsid w:val="00EE4637"/>
    <w:rsid w:val="00EE4DA1"/>
    <w:rsid w:val="00EE5025"/>
    <w:rsid w:val="00EE540E"/>
    <w:rsid w:val="00EE562C"/>
    <w:rsid w:val="00EE56DF"/>
    <w:rsid w:val="00EE5861"/>
    <w:rsid w:val="00EE5928"/>
    <w:rsid w:val="00EE5D98"/>
    <w:rsid w:val="00EE6150"/>
    <w:rsid w:val="00EE665C"/>
    <w:rsid w:val="00EE6734"/>
    <w:rsid w:val="00EE676D"/>
    <w:rsid w:val="00EE6854"/>
    <w:rsid w:val="00EE6AB9"/>
    <w:rsid w:val="00EE6CA9"/>
    <w:rsid w:val="00EE70D9"/>
    <w:rsid w:val="00EE7AC2"/>
    <w:rsid w:val="00EE7C15"/>
    <w:rsid w:val="00EE7F73"/>
    <w:rsid w:val="00EF015F"/>
    <w:rsid w:val="00EF04CD"/>
    <w:rsid w:val="00EF07F9"/>
    <w:rsid w:val="00EF09F5"/>
    <w:rsid w:val="00EF0AF5"/>
    <w:rsid w:val="00EF0B21"/>
    <w:rsid w:val="00EF0FB6"/>
    <w:rsid w:val="00EF12E8"/>
    <w:rsid w:val="00EF1390"/>
    <w:rsid w:val="00EF13E4"/>
    <w:rsid w:val="00EF1699"/>
    <w:rsid w:val="00EF1957"/>
    <w:rsid w:val="00EF1A37"/>
    <w:rsid w:val="00EF1A5A"/>
    <w:rsid w:val="00EF238B"/>
    <w:rsid w:val="00EF241F"/>
    <w:rsid w:val="00EF243F"/>
    <w:rsid w:val="00EF2458"/>
    <w:rsid w:val="00EF2517"/>
    <w:rsid w:val="00EF2C51"/>
    <w:rsid w:val="00EF2EE0"/>
    <w:rsid w:val="00EF2F5F"/>
    <w:rsid w:val="00EF335D"/>
    <w:rsid w:val="00EF373F"/>
    <w:rsid w:val="00EF3929"/>
    <w:rsid w:val="00EF43F5"/>
    <w:rsid w:val="00EF446A"/>
    <w:rsid w:val="00EF49B1"/>
    <w:rsid w:val="00EF5163"/>
    <w:rsid w:val="00EF5675"/>
    <w:rsid w:val="00EF56FD"/>
    <w:rsid w:val="00EF57F7"/>
    <w:rsid w:val="00EF58DF"/>
    <w:rsid w:val="00EF6201"/>
    <w:rsid w:val="00EF6248"/>
    <w:rsid w:val="00EF62C8"/>
    <w:rsid w:val="00EF68F4"/>
    <w:rsid w:val="00EF69B0"/>
    <w:rsid w:val="00EF6A3B"/>
    <w:rsid w:val="00EF6E52"/>
    <w:rsid w:val="00EF7032"/>
    <w:rsid w:val="00EF711C"/>
    <w:rsid w:val="00EF7200"/>
    <w:rsid w:val="00EF723E"/>
    <w:rsid w:val="00EF72D5"/>
    <w:rsid w:val="00EF744F"/>
    <w:rsid w:val="00EF7495"/>
    <w:rsid w:val="00EF7545"/>
    <w:rsid w:val="00EF7A05"/>
    <w:rsid w:val="00EF7B8F"/>
    <w:rsid w:val="00EF7D87"/>
    <w:rsid w:val="00EF7FB6"/>
    <w:rsid w:val="00EF7FCB"/>
    <w:rsid w:val="00F001EC"/>
    <w:rsid w:val="00F008C9"/>
    <w:rsid w:val="00F00929"/>
    <w:rsid w:val="00F00E20"/>
    <w:rsid w:val="00F00EC6"/>
    <w:rsid w:val="00F01055"/>
    <w:rsid w:val="00F0139E"/>
    <w:rsid w:val="00F013F8"/>
    <w:rsid w:val="00F0171E"/>
    <w:rsid w:val="00F01773"/>
    <w:rsid w:val="00F017D7"/>
    <w:rsid w:val="00F025A3"/>
    <w:rsid w:val="00F02930"/>
    <w:rsid w:val="00F02DDC"/>
    <w:rsid w:val="00F02F92"/>
    <w:rsid w:val="00F031D8"/>
    <w:rsid w:val="00F0345E"/>
    <w:rsid w:val="00F038D0"/>
    <w:rsid w:val="00F039AB"/>
    <w:rsid w:val="00F03C61"/>
    <w:rsid w:val="00F0419E"/>
    <w:rsid w:val="00F041F9"/>
    <w:rsid w:val="00F04528"/>
    <w:rsid w:val="00F046A1"/>
    <w:rsid w:val="00F04776"/>
    <w:rsid w:val="00F04AE2"/>
    <w:rsid w:val="00F04C5D"/>
    <w:rsid w:val="00F04F16"/>
    <w:rsid w:val="00F04F5B"/>
    <w:rsid w:val="00F051C0"/>
    <w:rsid w:val="00F05300"/>
    <w:rsid w:val="00F05327"/>
    <w:rsid w:val="00F055AD"/>
    <w:rsid w:val="00F0562C"/>
    <w:rsid w:val="00F0573E"/>
    <w:rsid w:val="00F057F7"/>
    <w:rsid w:val="00F059B5"/>
    <w:rsid w:val="00F05DAF"/>
    <w:rsid w:val="00F05E71"/>
    <w:rsid w:val="00F0601F"/>
    <w:rsid w:val="00F0614C"/>
    <w:rsid w:val="00F0615B"/>
    <w:rsid w:val="00F06779"/>
    <w:rsid w:val="00F068D8"/>
    <w:rsid w:val="00F06DF6"/>
    <w:rsid w:val="00F07105"/>
    <w:rsid w:val="00F0731F"/>
    <w:rsid w:val="00F07B54"/>
    <w:rsid w:val="00F07C3E"/>
    <w:rsid w:val="00F07E40"/>
    <w:rsid w:val="00F07EB5"/>
    <w:rsid w:val="00F100F3"/>
    <w:rsid w:val="00F101DE"/>
    <w:rsid w:val="00F10589"/>
    <w:rsid w:val="00F10927"/>
    <w:rsid w:val="00F10A25"/>
    <w:rsid w:val="00F117F8"/>
    <w:rsid w:val="00F11C44"/>
    <w:rsid w:val="00F11D0A"/>
    <w:rsid w:val="00F11DD8"/>
    <w:rsid w:val="00F11E8B"/>
    <w:rsid w:val="00F1205A"/>
    <w:rsid w:val="00F1233F"/>
    <w:rsid w:val="00F125D8"/>
    <w:rsid w:val="00F12A52"/>
    <w:rsid w:val="00F12B2D"/>
    <w:rsid w:val="00F12C8C"/>
    <w:rsid w:val="00F131F3"/>
    <w:rsid w:val="00F13257"/>
    <w:rsid w:val="00F13422"/>
    <w:rsid w:val="00F1345F"/>
    <w:rsid w:val="00F13816"/>
    <w:rsid w:val="00F1397A"/>
    <w:rsid w:val="00F139EF"/>
    <w:rsid w:val="00F13ADA"/>
    <w:rsid w:val="00F13C36"/>
    <w:rsid w:val="00F14992"/>
    <w:rsid w:val="00F14E7C"/>
    <w:rsid w:val="00F152A7"/>
    <w:rsid w:val="00F152E1"/>
    <w:rsid w:val="00F155A3"/>
    <w:rsid w:val="00F1563F"/>
    <w:rsid w:val="00F158A4"/>
    <w:rsid w:val="00F15A09"/>
    <w:rsid w:val="00F15BD2"/>
    <w:rsid w:val="00F15C87"/>
    <w:rsid w:val="00F15D8C"/>
    <w:rsid w:val="00F16096"/>
    <w:rsid w:val="00F16233"/>
    <w:rsid w:val="00F162C0"/>
    <w:rsid w:val="00F16306"/>
    <w:rsid w:val="00F1658A"/>
    <w:rsid w:val="00F169DF"/>
    <w:rsid w:val="00F16BDC"/>
    <w:rsid w:val="00F16C7B"/>
    <w:rsid w:val="00F17020"/>
    <w:rsid w:val="00F17092"/>
    <w:rsid w:val="00F175B1"/>
    <w:rsid w:val="00F17680"/>
    <w:rsid w:val="00F17ACA"/>
    <w:rsid w:val="00F17D3C"/>
    <w:rsid w:val="00F2014E"/>
    <w:rsid w:val="00F20277"/>
    <w:rsid w:val="00F20D6B"/>
    <w:rsid w:val="00F20FFE"/>
    <w:rsid w:val="00F211CF"/>
    <w:rsid w:val="00F2178E"/>
    <w:rsid w:val="00F21D9F"/>
    <w:rsid w:val="00F21E86"/>
    <w:rsid w:val="00F2212D"/>
    <w:rsid w:val="00F22144"/>
    <w:rsid w:val="00F221A6"/>
    <w:rsid w:val="00F222C0"/>
    <w:rsid w:val="00F22C91"/>
    <w:rsid w:val="00F22E75"/>
    <w:rsid w:val="00F22F72"/>
    <w:rsid w:val="00F23D0C"/>
    <w:rsid w:val="00F23DBD"/>
    <w:rsid w:val="00F2455C"/>
    <w:rsid w:val="00F24750"/>
    <w:rsid w:val="00F249D5"/>
    <w:rsid w:val="00F251B0"/>
    <w:rsid w:val="00F251E1"/>
    <w:rsid w:val="00F25279"/>
    <w:rsid w:val="00F25614"/>
    <w:rsid w:val="00F25637"/>
    <w:rsid w:val="00F25967"/>
    <w:rsid w:val="00F25C83"/>
    <w:rsid w:val="00F25C84"/>
    <w:rsid w:val="00F25D08"/>
    <w:rsid w:val="00F25D3D"/>
    <w:rsid w:val="00F261F0"/>
    <w:rsid w:val="00F26379"/>
    <w:rsid w:val="00F2664F"/>
    <w:rsid w:val="00F2699A"/>
    <w:rsid w:val="00F26EE7"/>
    <w:rsid w:val="00F26EED"/>
    <w:rsid w:val="00F27104"/>
    <w:rsid w:val="00F27204"/>
    <w:rsid w:val="00F274A7"/>
    <w:rsid w:val="00F27506"/>
    <w:rsid w:val="00F278D2"/>
    <w:rsid w:val="00F278F4"/>
    <w:rsid w:val="00F279C4"/>
    <w:rsid w:val="00F27A2B"/>
    <w:rsid w:val="00F27FCC"/>
    <w:rsid w:val="00F300F8"/>
    <w:rsid w:val="00F30114"/>
    <w:rsid w:val="00F301CF"/>
    <w:rsid w:val="00F303AB"/>
    <w:rsid w:val="00F30416"/>
    <w:rsid w:val="00F30E06"/>
    <w:rsid w:val="00F311ED"/>
    <w:rsid w:val="00F3120F"/>
    <w:rsid w:val="00F31563"/>
    <w:rsid w:val="00F3165E"/>
    <w:rsid w:val="00F317C6"/>
    <w:rsid w:val="00F324DA"/>
    <w:rsid w:val="00F3253D"/>
    <w:rsid w:val="00F328C5"/>
    <w:rsid w:val="00F330D3"/>
    <w:rsid w:val="00F33963"/>
    <w:rsid w:val="00F339AA"/>
    <w:rsid w:val="00F339FA"/>
    <w:rsid w:val="00F33D9D"/>
    <w:rsid w:val="00F347B1"/>
    <w:rsid w:val="00F34932"/>
    <w:rsid w:val="00F34CE6"/>
    <w:rsid w:val="00F3530A"/>
    <w:rsid w:val="00F35510"/>
    <w:rsid w:val="00F35624"/>
    <w:rsid w:val="00F3599B"/>
    <w:rsid w:val="00F359DA"/>
    <w:rsid w:val="00F35CAC"/>
    <w:rsid w:val="00F35CEA"/>
    <w:rsid w:val="00F36245"/>
    <w:rsid w:val="00F363BB"/>
    <w:rsid w:val="00F367A1"/>
    <w:rsid w:val="00F3691F"/>
    <w:rsid w:val="00F36A91"/>
    <w:rsid w:val="00F36A97"/>
    <w:rsid w:val="00F36F07"/>
    <w:rsid w:val="00F371A5"/>
    <w:rsid w:val="00F375A7"/>
    <w:rsid w:val="00F375EB"/>
    <w:rsid w:val="00F376D0"/>
    <w:rsid w:val="00F379B5"/>
    <w:rsid w:val="00F37B2A"/>
    <w:rsid w:val="00F37D6F"/>
    <w:rsid w:val="00F37EA6"/>
    <w:rsid w:val="00F4025C"/>
    <w:rsid w:val="00F40281"/>
    <w:rsid w:val="00F4043E"/>
    <w:rsid w:val="00F40785"/>
    <w:rsid w:val="00F40D25"/>
    <w:rsid w:val="00F40D49"/>
    <w:rsid w:val="00F40F1D"/>
    <w:rsid w:val="00F40F35"/>
    <w:rsid w:val="00F40FD0"/>
    <w:rsid w:val="00F410F4"/>
    <w:rsid w:val="00F412EC"/>
    <w:rsid w:val="00F415AE"/>
    <w:rsid w:val="00F417C9"/>
    <w:rsid w:val="00F417F8"/>
    <w:rsid w:val="00F41AC2"/>
    <w:rsid w:val="00F41ADC"/>
    <w:rsid w:val="00F41BD0"/>
    <w:rsid w:val="00F41DF8"/>
    <w:rsid w:val="00F41F25"/>
    <w:rsid w:val="00F42280"/>
    <w:rsid w:val="00F422B4"/>
    <w:rsid w:val="00F42AA5"/>
    <w:rsid w:val="00F42D59"/>
    <w:rsid w:val="00F42F50"/>
    <w:rsid w:val="00F42F66"/>
    <w:rsid w:val="00F430BD"/>
    <w:rsid w:val="00F436D3"/>
    <w:rsid w:val="00F43C00"/>
    <w:rsid w:val="00F43D87"/>
    <w:rsid w:val="00F44488"/>
    <w:rsid w:val="00F452D6"/>
    <w:rsid w:val="00F45568"/>
    <w:rsid w:val="00F45672"/>
    <w:rsid w:val="00F45788"/>
    <w:rsid w:val="00F458D7"/>
    <w:rsid w:val="00F458E9"/>
    <w:rsid w:val="00F459E7"/>
    <w:rsid w:val="00F45ED1"/>
    <w:rsid w:val="00F4606D"/>
    <w:rsid w:val="00F460AA"/>
    <w:rsid w:val="00F46CDD"/>
    <w:rsid w:val="00F46E1C"/>
    <w:rsid w:val="00F471F2"/>
    <w:rsid w:val="00F4779D"/>
    <w:rsid w:val="00F478C0"/>
    <w:rsid w:val="00F47B4F"/>
    <w:rsid w:val="00F5057B"/>
    <w:rsid w:val="00F5085F"/>
    <w:rsid w:val="00F508A7"/>
    <w:rsid w:val="00F508CB"/>
    <w:rsid w:val="00F509C4"/>
    <w:rsid w:val="00F50A63"/>
    <w:rsid w:val="00F50CF6"/>
    <w:rsid w:val="00F510F5"/>
    <w:rsid w:val="00F51536"/>
    <w:rsid w:val="00F51590"/>
    <w:rsid w:val="00F51673"/>
    <w:rsid w:val="00F51BBC"/>
    <w:rsid w:val="00F51F1D"/>
    <w:rsid w:val="00F51F9B"/>
    <w:rsid w:val="00F524EA"/>
    <w:rsid w:val="00F5271B"/>
    <w:rsid w:val="00F52911"/>
    <w:rsid w:val="00F532F0"/>
    <w:rsid w:val="00F534F2"/>
    <w:rsid w:val="00F53927"/>
    <w:rsid w:val="00F53BCF"/>
    <w:rsid w:val="00F54020"/>
    <w:rsid w:val="00F5436F"/>
    <w:rsid w:val="00F54406"/>
    <w:rsid w:val="00F547F1"/>
    <w:rsid w:val="00F54931"/>
    <w:rsid w:val="00F54A39"/>
    <w:rsid w:val="00F54A66"/>
    <w:rsid w:val="00F54C78"/>
    <w:rsid w:val="00F54F49"/>
    <w:rsid w:val="00F5504C"/>
    <w:rsid w:val="00F550FF"/>
    <w:rsid w:val="00F5572B"/>
    <w:rsid w:val="00F5596B"/>
    <w:rsid w:val="00F55D24"/>
    <w:rsid w:val="00F5622F"/>
    <w:rsid w:val="00F562D2"/>
    <w:rsid w:val="00F562E3"/>
    <w:rsid w:val="00F5634D"/>
    <w:rsid w:val="00F5639C"/>
    <w:rsid w:val="00F563AE"/>
    <w:rsid w:val="00F567E4"/>
    <w:rsid w:val="00F56EB4"/>
    <w:rsid w:val="00F56FAF"/>
    <w:rsid w:val="00F57029"/>
    <w:rsid w:val="00F57331"/>
    <w:rsid w:val="00F575B6"/>
    <w:rsid w:val="00F57699"/>
    <w:rsid w:val="00F57810"/>
    <w:rsid w:val="00F579AA"/>
    <w:rsid w:val="00F57AA0"/>
    <w:rsid w:val="00F57D6B"/>
    <w:rsid w:val="00F57EE9"/>
    <w:rsid w:val="00F60107"/>
    <w:rsid w:val="00F60328"/>
    <w:rsid w:val="00F60B39"/>
    <w:rsid w:val="00F60D16"/>
    <w:rsid w:val="00F60DA9"/>
    <w:rsid w:val="00F60E7F"/>
    <w:rsid w:val="00F60FB6"/>
    <w:rsid w:val="00F610A7"/>
    <w:rsid w:val="00F611A4"/>
    <w:rsid w:val="00F6134B"/>
    <w:rsid w:val="00F61678"/>
    <w:rsid w:val="00F61841"/>
    <w:rsid w:val="00F619A5"/>
    <w:rsid w:val="00F61B40"/>
    <w:rsid w:val="00F61B9D"/>
    <w:rsid w:val="00F61E98"/>
    <w:rsid w:val="00F6209F"/>
    <w:rsid w:val="00F621DB"/>
    <w:rsid w:val="00F62321"/>
    <w:rsid w:val="00F6243C"/>
    <w:rsid w:val="00F626BF"/>
    <w:rsid w:val="00F6290D"/>
    <w:rsid w:val="00F629BA"/>
    <w:rsid w:val="00F629F6"/>
    <w:rsid w:val="00F62B19"/>
    <w:rsid w:val="00F62DAF"/>
    <w:rsid w:val="00F62F13"/>
    <w:rsid w:val="00F63042"/>
    <w:rsid w:val="00F63456"/>
    <w:rsid w:val="00F638FC"/>
    <w:rsid w:val="00F63C7B"/>
    <w:rsid w:val="00F64224"/>
    <w:rsid w:val="00F644CF"/>
    <w:rsid w:val="00F64504"/>
    <w:rsid w:val="00F64829"/>
    <w:rsid w:val="00F64BF0"/>
    <w:rsid w:val="00F64E63"/>
    <w:rsid w:val="00F65036"/>
    <w:rsid w:val="00F650FE"/>
    <w:rsid w:val="00F6535E"/>
    <w:rsid w:val="00F6548F"/>
    <w:rsid w:val="00F65530"/>
    <w:rsid w:val="00F65549"/>
    <w:rsid w:val="00F6574D"/>
    <w:rsid w:val="00F65B49"/>
    <w:rsid w:val="00F65D24"/>
    <w:rsid w:val="00F65E65"/>
    <w:rsid w:val="00F66216"/>
    <w:rsid w:val="00F664D6"/>
    <w:rsid w:val="00F66855"/>
    <w:rsid w:val="00F668D1"/>
    <w:rsid w:val="00F66921"/>
    <w:rsid w:val="00F66AF8"/>
    <w:rsid w:val="00F66B10"/>
    <w:rsid w:val="00F66FB6"/>
    <w:rsid w:val="00F672AD"/>
    <w:rsid w:val="00F672F8"/>
    <w:rsid w:val="00F67839"/>
    <w:rsid w:val="00F67D9E"/>
    <w:rsid w:val="00F67FDA"/>
    <w:rsid w:val="00F7016E"/>
    <w:rsid w:val="00F701F3"/>
    <w:rsid w:val="00F70290"/>
    <w:rsid w:val="00F7031F"/>
    <w:rsid w:val="00F7088A"/>
    <w:rsid w:val="00F70C7F"/>
    <w:rsid w:val="00F70CF5"/>
    <w:rsid w:val="00F70DD4"/>
    <w:rsid w:val="00F70E2A"/>
    <w:rsid w:val="00F710C1"/>
    <w:rsid w:val="00F712A7"/>
    <w:rsid w:val="00F717B9"/>
    <w:rsid w:val="00F71848"/>
    <w:rsid w:val="00F71D54"/>
    <w:rsid w:val="00F71D95"/>
    <w:rsid w:val="00F71DFF"/>
    <w:rsid w:val="00F722FA"/>
    <w:rsid w:val="00F72704"/>
    <w:rsid w:val="00F72707"/>
    <w:rsid w:val="00F7288C"/>
    <w:rsid w:val="00F72A3C"/>
    <w:rsid w:val="00F73063"/>
    <w:rsid w:val="00F7306A"/>
    <w:rsid w:val="00F730E3"/>
    <w:rsid w:val="00F7322A"/>
    <w:rsid w:val="00F733BA"/>
    <w:rsid w:val="00F73462"/>
    <w:rsid w:val="00F734AB"/>
    <w:rsid w:val="00F73692"/>
    <w:rsid w:val="00F737EA"/>
    <w:rsid w:val="00F73844"/>
    <w:rsid w:val="00F738A8"/>
    <w:rsid w:val="00F73A78"/>
    <w:rsid w:val="00F742B5"/>
    <w:rsid w:val="00F74A9C"/>
    <w:rsid w:val="00F74B21"/>
    <w:rsid w:val="00F74ED7"/>
    <w:rsid w:val="00F74FDC"/>
    <w:rsid w:val="00F751D2"/>
    <w:rsid w:val="00F7524D"/>
    <w:rsid w:val="00F754A8"/>
    <w:rsid w:val="00F75BA3"/>
    <w:rsid w:val="00F75D1D"/>
    <w:rsid w:val="00F760E3"/>
    <w:rsid w:val="00F761E1"/>
    <w:rsid w:val="00F7641F"/>
    <w:rsid w:val="00F76440"/>
    <w:rsid w:val="00F7644E"/>
    <w:rsid w:val="00F765FE"/>
    <w:rsid w:val="00F76A72"/>
    <w:rsid w:val="00F76C50"/>
    <w:rsid w:val="00F76CA1"/>
    <w:rsid w:val="00F76CD7"/>
    <w:rsid w:val="00F76FF9"/>
    <w:rsid w:val="00F77027"/>
    <w:rsid w:val="00F770A2"/>
    <w:rsid w:val="00F771C7"/>
    <w:rsid w:val="00F771E0"/>
    <w:rsid w:val="00F7734D"/>
    <w:rsid w:val="00F7765F"/>
    <w:rsid w:val="00F776A4"/>
    <w:rsid w:val="00F77988"/>
    <w:rsid w:val="00F77A83"/>
    <w:rsid w:val="00F77AAB"/>
    <w:rsid w:val="00F77AEA"/>
    <w:rsid w:val="00F77FBF"/>
    <w:rsid w:val="00F80232"/>
    <w:rsid w:val="00F80483"/>
    <w:rsid w:val="00F80755"/>
    <w:rsid w:val="00F8077D"/>
    <w:rsid w:val="00F810AC"/>
    <w:rsid w:val="00F812D7"/>
    <w:rsid w:val="00F81340"/>
    <w:rsid w:val="00F81467"/>
    <w:rsid w:val="00F81472"/>
    <w:rsid w:val="00F81B05"/>
    <w:rsid w:val="00F81B2A"/>
    <w:rsid w:val="00F81CF1"/>
    <w:rsid w:val="00F81D85"/>
    <w:rsid w:val="00F8210C"/>
    <w:rsid w:val="00F826B3"/>
    <w:rsid w:val="00F8277C"/>
    <w:rsid w:val="00F82A13"/>
    <w:rsid w:val="00F830D8"/>
    <w:rsid w:val="00F8334B"/>
    <w:rsid w:val="00F83402"/>
    <w:rsid w:val="00F836AF"/>
    <w:rsid w:val="00F83893"/>
    <w:rsid w:val="00F83AB0"/>
    <w:rsid w:val="00F83AE3"/>
    <w:rsid w:val="00F83BA2"/>
    <w:rsid w:val="00F83CDA"/>
    <w:rsid w:val="00F83D00"/>
    <w:rsid w:val="00F8415F"/>
    <w:rsid w:val="00F843ED"/>
    <w:rsid w:val="00F8454C"/>
    <w:rsid w:val="00F847A1"/>
    <w:rsid w:val="00F847FC"/>
    <w:rsid w:val="00F84E48"/>
    <w:rsid w:val="00F852CA"/>
    <w:rsid w:val="00F85480"/>
    <w:rsid w:val="00F85493"/>
    <w:rsid w:val="00F8555D"/>
    <w:rsid w:val="00F85887"/>
    <w:rsid w:val="00F858B5"/>
    <w:rsid w:val="00F85AEF"/>
    <w:rsid w:val="00F8607E"/>
    <w:rsid w:val="00F8627A"/>
    <w:rsid w:val="00F86B8D"/>
    <w:rsid w:val="00F86C56"/>
    <w:rsid w:val="00F86FDA"/>
    <w:rsid w:val="00F871B3"/>
    <w:rsid w:val="00F872C2"/>
    <w:rsid w:val="00F87619"/>
    <w:rsid w:val="00F876E2"/>
    <w:rsid w:val="00F87776"/>
    <w:rsid w:val="00F87DFC"/>
    <w:rsid w:val="00F901EA"/>
    <w:rsid w:val="00F9025C"/>
    <w:rsid w:val="00F90786"/>
    <w:rsid w:val="00F908A2"/>
    <w:rsid w:val="00F90962"/>
    <w:rsid w:val="00F90A93"/>
    <w:rsid w:val="00F90BF5"/>
    <w:rsid w:val="00F90CC4"/>
    <w:rsid w:val="00F90D2D"/>
    <w:rsid w:val="00F90F15"/>
    <w:rsid w:val="00F913BE"/>
    <w:rsid w:val="00F916BC"/>
    <w:rsid w:val="00F91A78"/>
    <w:rsid w:val="00F91C08"/>
    <w:rsid w:val="00F92246"/>
    <w:rsid w:val="00F92422"/>
    <w:rsid w:val="00F92527"/>
    <w:rsid w:val="00F926BE"/>
    <w:rsid w:val="00F92782"/>
    <w:rsid w:val="00F92870"/>
    <w:rsid w:val="00F9287A"/>
    <w:rsid w:val="00F92AD2"/>
    <w:rsid w:val="00F92E2E"/>
    <w:rsid w:val="00F92E90"/>
    <w:rsid w:val="00F92F13"/>
    <w:rsid w:val="00F933C8"/>
    <w:rsid w:val="00F93514"/>
    <w:rsid w:val="00F93520"/>
    <w:rsid w:val="00F9385E"/>
    <w:rsid w:val="00F93BE7"/>
    <w:rsid w:val="00F93C1F"/>
    <w:rsid w:val="00F93F52"/>
    <w:rsid w:val="00F9456B"/>
    <w:rsid w:val="00F946F0"/>
    <w:rsid w:val="00F9477D"/>
    <w:rsid w:val="00F94849"/>
    <w:rsid w:val="00F9497F"/>
    <w:rsid w:val="00F950BD"/>
    <w:rsid w:val="00F95438"/>
    <w:rsid w:val="00F9550A"/>
    <w:rsid w:val="00F959D3"/>
    <w:rsid w:val="00F95B9B"/>
    <w:rsid w:val="00F95D3C"/>
    <w:rsid w:val="00F95E9D"/>
    <w:rsid w:val="00F963E9"/>
    <w:rsid w:val="00F9683D"/>
    <w:rsid w:val="00F968F2"/>
    <w:rsid w:val="00F96B2E"/>
    <w:rsid w:val="00F96F4C"/>
    <w:rsid w:val="00F97195"/>
    <w:rsid w:val="00F9735A"/>
    <w:rsid w:val="00F97A85"/>
    <w:rsid w:val="00F97B88"/>
    <w:rsid w:val="00F97ED3"/>
    <w:rsid w:val="00FA0235"/>
    <w:rsid w:val="00FA0668"/>
    <w:rsid w:val="00FA070A"/>
    <w:rsid w:val="00FA0BCB"/>
    <w:rsid w:val="00FA0D0C"/>
    <w:rsid w:val="00FA0FC7"/>
    <w:rsid w:val="00FA11BE"/>
    <w:rsid w:val="00FA12BE"/>
    <w:rsid w:val="00FA139B"/>
    <w:rsid w:val="00FA13C4"/>
    <w:rsid w:val="00FA15D1"/>
    <w:rsid w:val="00FA21A0"/>
    <w:rsid w:val="00FA2270"/>
    <w:rsid w:val="00FA23CD"/>
    <w:rsid w:val="00FA2545"/>
    <w:rsid w:val="00FA25E3"/>
    <w:rsid w:val="00FA2630"/>
    <w:rsid w:val="00FA2F11"/>
    <w:rsid w:val="00FA3129"/>
    <w:rsid w:val="00FA3215"/>
    <w:rsid w:val="00FA33AF"/>
    <w:rsid w:val="00FA38B0"/>
    <w:rsid w:val="00FA39EA"/>
    <w:rsid w:val="00FA3CBC"/>
    <w:rsid w:val="00FA3E33"/>
    <w:rsid w:val="00FA3FA9"/>
    <w:rsid w:val="00FA41FC"/>
    <w:rsid w:val="00FA4282"/>
    <w:rsid w:val="00FA42E3"/>
    <w:rsid w:val="00FA44CB"/>
    <w:rsid w:val="00FA4803"/>
    <w:rsid w:val="00FA49D9"/>
    <w:rsid w:val="00FA4EDA"/>
    <w:rsid w:val="00FA5013"/>
    <w:rsid w:val="00FA5305"/>
    <w:rsid w:val="00FA540E"/>
    <w:rsid w:val="00FA58F0"/>
    <w:rsid w:val="00FA5FCA"/>
    <w:rsid w:val="00FA6260"/>
    <w:rsid w:val="00FA672E"/>
    <w:rsid w:val="00FA6CE6"/>
    <w:rsid w:val="00FA710F"/>
    <w:rsid w:val="00FA716B"/>
    <w:rsid w:val="00FA738C"/>
    <w:rsid w:val="00FA73DC"/>
    <w:rsid w:val="00FA74BD"/>
    <w:rsid w:val="00FA75E3"/>
    <w:rsid w:val="00FA769D"/>
    <w:rsid w:val="00FA7980"/>
    <w:rsid w:val="00FA79E0"/>
    <w:rsid w:val="00FA7DF3"/>
    <w:rsid w:val="00FA7E6D"/>
    <w:rsid w:val="00FA7EF1"/>
    <w:rsid w:val="00FB004F"/>
    <w:rsid w:val="00FB031F"/>
    <w:rsid w:val="00FB03BE"/>
    <w:rsid w:val="00FB0DE0"/>
    <w:rsid w:val="00FB1281"/>
    <w:rsid w:val="00FB153D"/>
    <w:rsid w:val="00FB1904"/>
    <w:rsid w:val="00FB196D"/>
    <w:rsid w:val="00FB19E9"/>
    <w:rsid w:val="00FB1A29"/>
    <w:rsid w:val="00FB1B48"/>
    <w:rsid w:val="00FB21A9"/>
    <w:rsid w:val="00FB23E3"/>
    <w:rsid w:val="00FB24DD"/>
    <w:rsid w:val="00FB262C"/>
    <w:rsid w:val="00FB263C"/>
    <w:rsid w:val="00FB2947"/>
    <w:rsid w:val="00FB29F1"/>
    <w:rsid w:val="00FB2DF8"/>
    <w:rsid w:val="00FB3415"/>
    <w:rsid w:val="00FB34CC"/>
    <w:rsid w:val="00FB35EB"/>
    <w:rsid w:val="00FB37D5"/>
    <w:rsid w:val="00FB3EAD"/>
    <w:rsid w:val="00FB3EE0"/>
    <w:rsid w:val="00FB44DC"/>
    <w:rsid w:val="00FB46FC"/>
    <w:rsid w:val="00FB477F"/>
    <w:rsid w:val="00FB4C4F"/>
    <w:rsid w:val="00FB4F5A"/>
    <w:rsid w:val="00FB4FB6"/>
    <w:rsid w:val="00FB51D0"/>
    <w:rsid w:val="00FB53EB"/>
    <w:rsid w:val="00FB5549"/>
    <w:rsid w:val="00FB55CA"/>
    <w:rsid w:val="00FB568B"/>
    <w:rsid w:val="00FB58D1"/>
    <w:rsid w:val="00FB5958"/>
    <w:rsid w:val="00FB5B68"/>
    <w:rsid w:val="00FB5E66"/>
    <w:rsid w:val="00FB645F"/>
    <w:rsid w:val="00FB67FE"/>
    <w:rsid w:val="00FB696D"/>
    <w:rsid w:val="00FB6979"/>
    <w:rsid w:val="00FB6AB4"/>
    <w:rsid w:val="00FB6BB6"/>
    <w:rsid w:val="00FB6EC8"/>
    <w:rsid w:val="00FB6F21"/>
    <w:rsid w:val="00FB6F7E"/>
    <w:rsid w:val="00FB7DD7"/>
    <w:rsid w:val="00FC0330"/>
    <w:rsid w:val="00FC0550"/>
    <w:rsid w:val="00FC068B"/>
    <w:rsid w:val="00FC08C8"/>
    <w:rsid w:val="00FC0D4B"/>
    <w:rsid w:val="00FC0F6D"/>
    <w:rsid w:val="00FC0F84"/>
    <w:rsid w:val="00FC14E6"/>
    <w:rsid w:val="00FC1673"/>
    <w:rsid w:val="00FC1A9D"/>
    <w:rsid w:val="00FC1F88"/>
    <w:rsid w:val="00FC1F89"/>
    <w:rsid w:val="00FC2040"/>
    <w:rsid w:val="00FC20D6"/>
    <w:rsid w:val="00FC2E31"/>
    <w:rsid w:val="00FC33C7"/>
    <w:rsid w:val="00FC33E7"/>
    <w:rsid w:val="00FC35A6"/>
    <w:rsid w:val="00FC3FDB"/>
    <w:rsid w:val="00FC4219"/>
    <w:rsid w:val="00FC44E6"/>
    <w:rsid w:val="00FC4581"/>
    <w:rsid w:val="00FC4645"/>
    <w:rsid w:val="00FC4B4D"/>
    <w:rsid w:val="00FC4D0C"/>
    <w:rsid w:val="00FC4E40"/>
    <w:rsid w:val="00FC4EDD"/>
    <w:rsid w:val="00FC55B8"/>
    <w:rsid w:val="00FC55C3"/>
    <w:rsid w:val="00FC5629"/>
    <w:rsid w:val="00FC57D6"/>
    <w:rsid w:val="00FC57F2"/>
    <w:rsid w:val="00FC5D88"/>
    <w:rsid w:val="00FC5E7D"/>
    <w:rsid w:val="00FC5F46"/>
    <w:rsid w:val="00FC5FB2"/>
    <w:rsid w:val="00FC60D7"/>
    <w:rsid w:val="00FC6246"/>
    <w:rsid w:val="00FC69D1"/>
    <w:rsid w:val="00FC6BA4"/>
    <w:rsid w:val="00FC6C78"/>
    <w:rsid w:val="00FC6D84"/>
    <w:rsid w:val="00FC6F41"/>
    <w:rsid w:val="00FC6FFA"/>
    <w:rsid w:val="00FC747B"/>
    <w:rsid w:val="00FC7544"/>
    <w:rsid w:val="00FC76A0"/>
    <w:rsid w:val="00FC7731"/>
    <w:rsid w:val="00FC7851"/>
    <w:rsid w:val="00FC7996"/>
    <w:rsid w:val="00FC7A98"/>
    <w:rsid w:val="00FC7AD8"/>
    <w:rsid w:val="00FC7E76"/>
    <w:rsid w:val="00FD0262"/>
    <w:rsid w:val="00FD0327"/>
    <w:rsid w:val="00FD0AE3"/>
    <w:rsid w:val="00FD0B4F"/>
    <w:rsid w:val="00FD0EAB"/>
    <w:rsid w:val="00FD0F05"/>
    <w:rsid w:val="00FD10FC"/>
    <w:rsid w:val="00FD1515"/>
    <w:rsid w:val="00FD1552"/>
    <w:rsid w:val="00FD169A"/>
    <w:rsid w:val="00FD19A0"/>
    <w:rsid w:val="00FD1F8F"/>
    <w:rsid w:val="00FD20EA"/>
    <w:rsid w:val="00FD24CE"/>
    <w:rsid w:val="00FD2721"/>
    <w:rsid w:val="00FD2BCD"/>
    <w:rsid w:val="00FD2DAB"/>
    <w:rsid w:val="00FD2E09"/>
    <w:rsid w:val="00FD2E2F"/>
    <w:rsid w:val="00FD2E44"/>
    <w:rsid w:val="00FD3031"/>
    <w:rsid w:val="00FD3191"/>
    <w:rsid w:val="00FD32AE"/>
    <w:rsid w:val="00FD33A9"/>
    <w:rsid w:val="00FD33CB"/>
    <w:rsid w:val="00FD36CB"/>
    <w:rsid w:val="00FD3B4B"/>
    <w:rsid w:val="00FD3F2A"/>
    <w:rsid w:val="00FD40CA"/>
    <w:rsid w:val="00FD41E1"/>
    <w:rsid w:val="00FD429C"/>
    <w:rsid w:val="00FD4323"/>
    <w:rsid w:val="00FD4340"/>
    <w:rsid w:val="00FD4347"/>
    <w:rsid w:val="00FD44C2"/>
    <w:rsid w:val="00FD4743"/>
    <w:rsid w:val="00FD47E1"/>
    <w:rsid w:val="00FD4F00"/>
    <w:rsid w:val="00FD55A7"/>
    <w:rsid w:val="00FD5CCA"/>
    <w:rsid w:val="00FD5F51"/>
    <w:rsid w:val="00FD6182"/>
    <w:rsid w:val="00FD6339"/>
    <w:rsid w:val="00FD63AF"/>
    <w:rsid w:val="00FD6436"/>
    <w:rsid w:val="00FD64CE"/>
    <w:rsid w:val="00FD672D"/>
    <w:rsid w:val="00FD6790"/>
    <w:rsid w:val="00FD67C6"/>
    <w:rsid w:val="00FD725A"/>
    <w:rsid w:val="00FD742C"/>
    <w:rsid w:val="00FD75BB"/>
    <w:rsid w:val="00FD7708"/>
    <w:rsid w:val="00FD788D"/>
    <w:rsid w:val="00FD7AD8"/>
    <w:rsid w:val="00FD7BD2"/>
    <w:rsid w:val="00FD7EAE"/>
    <w:rsid w:val="00FE0295"/>
    <w:rsid w:val="00FE0563"/>
    <w:rsid w:val="00FE06FD"/>
    <w:rsid w:val="00FE0C57"/>
    <w:rsid w:val="00FE0CF6"/>
    <w:rsid w:val="00FE0E14"/>
    <w:rsid w:val="00FE0EDF"/>
    <w:rsid w:val="00FE0EF3"/>
    <w:rsid w:val="00FE1004"/>
    <w:rsid w:val="00FE1236"/>
    <w:rsid w:val="00FE140C"/>
    <w:rsid w:val="00FE150C"/>
    <w:rsid w:val="00FE1F5B"/>
    <w:rsid w:val="00FE1F5D"/>
    <w:rsid w:val="00FE2308"/>
    <w:rsid w:val="00FE292E"/>
    <w:rsid w:val="00FE2998"/>
    <w:rsid w:val="00FE2A4E"/>
    <w:rsid w:val="00FE2DDC"/>
    <w:rsid w:val="00FE2E1C"/>
    <w:rsid w:val="00FE2E2D"/>
    <w:rsid w:val="00FE2E76"/>
    <w:rsid w:val="00FE30D0"/>
    <w:rsid w:val="00FE32D2"/>
    <w:rsid w:val="00FE3489"/>
    <w:rsid w:val="00FE3745"/>
    <w:rsid w:val="00FE3A01"/>
    <w:rsid w:val="00FE414B"/>
    <w:rsid w:val="00FE470D"/>
    <w:rsid w:val="00FE4A36"/>
    <w:rsid w:val="00FE4E08"/>
    <w:rsid w:val="00FE510E"/>
    <w:rsid w:val="00FE5263"/>
    <w:rsid w:val="00FE535C"/>
    <w:rsid w:val="00FE5680"/>
    <w:rsid w:val="00FE58C9"/>
    <w:rsid w:val="00FE5A4B"/>
    <w:rsid w:val="00FE5D6D"/>
    <w:rsid w:val="00FE5D75"/>
    <w:rsid w:val="00FE5E67"/>
    <w:rsid w:val="00FE60CE"/>
    <w:rsid w:val="00FE61F1"/>
    <w:rsid w:val="00FE625D"/>
    <w:rsid w:val="00FE666A"/>
    <w:rsid w:val="00FE6B78"/>
    <w:rsid w:val="00FE6BD0"/>
    <w:rsid w:val="00FE6C32"/>
    <w:rsid w:val="00FE6F1F"/>
    <w:rsid w:val="00FE6F69"/>
    <w:rsid w:val="00FE70BF"/>
    <w:rsid w:val="00FE70F8"/>
    <w:rsid w:val="00FE72C8"/>
    <w:rsid w:val="00FE7437"/>
    <w:rsid w:val="00FE7D55"/>
    <w:rsid w:val="00FE7F9C"/>
    <w:rsid w:val="00FF05A3"/>
    <w:rsid w:val="00FF0892"/>
    <w:rsid w:val="00FF0ABE"/>
    <w:rsid w:val="00FF0E17"/>
    <w:rsid w:val="00FF0E83"/>
    <w:rsid w:val="00FF0F71"/>
    <w:rsid w:val="00FF1098"/>
    <w:rsid w:val="00FF13E9"/>
    <w:rsid w:val="00FF1637"/>
    <w:rsid w:val="00FF1B1A"/>
    <w:rsid w:val="00FF1BFE"/>
    <w:rsid w:val="00FF2464"/>
    <w:rsid w:val="00FF2703"/>
    <w:rsid w:val="00FF2877"/>
    <w:rsid w:val="00FF297D"/>
    <w:rsid w:val="00FF2C36"/>
    <w:rsid w:val="00FF2C90"/>
    <w:rsid w:val="00FF2FE2"/>
    <w:rsid w:val="00FF3269"/>
    <w:rsid w:val="00FF34D1"/>
    <w:rsid w:val="00FF350D"/>
    <w:rsid w:val="00FF391E"/>
    <w:rsid w:val="00FF39B1"/>
    <w:rsid w:val="00FF3B18"/>
    <w:rsid w:val="00FF413C"/>
    <w:rsid w:val="00FF4470"/>
    <w:rsid w:val="00FF44F2"/>
    <w:rsid w:val="00FF454C"/>
    <w:rsid w:val="00FF4730"/>
    <w:rsid w:val="00FF4828"/>
    <w:rsid w:val="00FF489E"/>
    <w:rsid w:val="00FF4B8D"/>
    <w:rsid w:val="00FF521F"/>
    <w:rsid w:val="00FF52A8"/>
    <w:rsid w:val="00FF52DE"/>
    <w:rsid w:val="00FF5409"/>
    <w:rsid w:val="00FF5559"/>
    <w:rsid w:val="00FF576E"/>
    <w:rsid w:val="00FF57C0"/>
    <w:rsid w:val="00FF5A98"/>
    <w:rsid w:val="00FF612E"/>
    <w:rsid w:val="00FF618A"/>
    <w:rsid w:val="00FF6367"/>
    <w:rsid w:val="00FF6778"/>
    <w:rsid w:val="00FF685A"/>
    <w:rsid w:val="00FF6893"/>
    <w:rsid w:val="00FF69F5"/>
    <w:rsid w:val="00FF6D44"/>
    <w:rsid w:val="00FF6E2E"/>
    <w:rsid w:val="00FF6E34"/>
    <w:rsid w:val="00FF7002"/>
    <w:rsid w:val="00FF70AF"/>
    <w:rsid w:val="00FF7199"/>
    <w:rsid w:val="00FF71A6"/>
    <w:rsid w:val="00FF7570"/>
    <w:rsid w:val="00FF7A2B"/>
    <w:rsid w:val="00FF7CCE"/>
    <w:rsid w:val="00FF7E65"/>
    <w:rsid w:val="00FF7F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82"/>
    <o:shapelayout v:ext="edit">
      <o:idmap v:ext="edit" data="1"/>
    </o:shapelayout>
  </w:shapeDefaults>
  <w:decimalSymbol w:val=","/>
  <w:listSeparator w:val=";"/>
  <w14:docId w14:val="7F620A13"/>
  <w15:chartTrackingRefBased/>
  <w15:docId w15:val="{CDA5F471-8AED-45CA-96B2-CC7723595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qFormat="1"/>
    <w:lsdException w:name="table of figures" w:uiPriority="99"/>
    <w:lsdException w:name="footnote reference" w:uiPriority="99"/>
    <w:lsdException w:name="annotation reference"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qFormat="1"/>
    <w:lsdException w:name="Subtitle" w:qFormat="1"/>
    <w:lsdException w:name="Block Text" w:uiPriority="99"/>
    <w:lsdException w:name="FollowedHyperlink" w:uiPriority="99"/>
    <w:lsdException w:name="Strong" w:uiPriority="22" w:qFormat="1"/>
    <w:lsdException w:name="Emphasis" w:qFormat="1"/>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8C8"/>
    <w:rPr>
      <w:sz w:val="24"/>
    </w:rPr>
  </w:style>
  <w:style w:type="paragraph" w:styleId="Ttulo1">
    <w:name w:val="heading 1"/>
    <w:basedOn w:val="Normal"/>
    <w:next w:val="Normal"/>
    <w:link w:val="Ttulo1Char"/>
    <w:qFormat/>
    <w:rsid w:val="00101009"/>
    <w:pPr>
      <w:numPr>
        <w:numId w:val="1"/>
      </w:numPr>
      <w:outlineLvl w:val="0"/>
    </w:pPr>
    <w:rPr>
      <w:rFonts w:ascii="Arial" w:hAnsi="Arial"/>
      <w:sz w:val="20"/>
    </w:rPr>
  </w:style>
  <w:style w:type="paragraph" w:styleId="Ttulo2">
    <w:name w:val="heading 2"/>
    <w:aliases w:val="Chapter Number/Appendix Letter,chn,H2"/>
    <w:basedOn w:val="Normal"/>
    <w:next w:val="Normal"/>
    <w:link w:val="Ttulo2Char"/>
    <w:qFormat/>
    <w:rsid w:val="00101009"/>
    <w:pPr>
      <w:numPr>
        <w:ilvl w:val="1"/>
        <w:numId w:val="1"/>
      </w:numPr>
      <w:outlineLvl w:val="1"/>
    </w:pPr>
    <w:rPr>
      <w:rFonts w:ascii="Arial" w:hAnsi="Arial"/>
      <w:sz w:val="20"/>
    </w:rPr>
  </w:style>
  <w:style w:type="paragraph" w:styleId="Ttulo3">
    <w:name w:val="heading 3"/>
    <w:basedOn w:val="Normal"/>
    <w:next w:val="Normal"/>
    <w:link w:val="Ttulo3Char"/>
    <w:qFormat/>
    <w:rsid w:val="00101009"/>
    <w:pPr>
      <w:numPr>
        <w:ilvl w:val="2"/>
        <w:numId w:val="1"/>
      </w:numPr>
      <w:outlineLvl w:val="2"/>
    </w:pPr>
    <w:rPr>
      <w:rFonts w:ascii="Arial" w:hAnsi="Arial"/>
      <w:sz w:val="20"/>
    </w:rPr>
  </w:style>
  <w:style w:type="paragraph" w:styleId="Ttulo4">
    <w:name w:val="heading 4"/>
    <w:basedOn w:val="Normal"/>
    <w:next w:val="Normal"/>
    <w:link w:val="Ttulo4Char"/>
    <w:qFormat/>
    <w:rsid w:val="00101009"/>
    <w:pPr>
      <w:keepNext/>
      <w:numPr>
        <w:ilvl w:val="3"/>
        <w:numId w:val="1"/>
      </w:numPr>
      <w:tabs>
        <w:tab w:val="left" w:pos="0"/>
      </w:tabs>
      <w:ind w:right="-30"/>
      <w:jc w:val="both"/>
      <w:outlineLvl w:val="3"/>
    </w:pPr>
    <w:rPr>
      <w:b/>
      <w:sz w:val="20"/>
      <w:u w:val="single"/>
    </w:rPr>
  </w:style>
  <w:style w:type="paragraph" w:styleId="Ttulo5">
    <w:name w:val="heading 5"/>
    <w:basedOn w:val="Normal"/>
    <w:next w:val="Normal"/>
    <w:link w:val="Ttulo5Char"/>
    <w:qFormat/>
    <w:rsid w:val="00101009"/>
    <w:pPr>
      <w:numPr>
        <w:ilvl w:val="4"/>
        <w:numId w:val="1"/>
      </w:numPr>
      <w:outlineLvl w:val="4"/>
    </w:pPr>
    <w:rPr>
      <w:rFonts w:ascii="Arial" w:hAnsi="Arial"/>
      <w:sz w:val="20"/>
    </w:rPr>
  </w:style>
  <w:style w:type="paragraph" w:styleId="Ttulo6">
    <w:name w:val="heading 6"/>
    <w:basedOn w:val="Normal"/>
    <w:next w:val="Normal"/>
    <w:link w:val="Ttulo6Char"/>
    <w:qFormat/>
    <w:rsid w:val="00101009"/>
    <w:pPr>
      <w:numPr>
        <w:ilvl w:val="5"/>
        <w:numId w:val="1"/>
      </w:numPr>
      <w:outlineLvl w:val="5"/>
    </w:pPr>
    <w:rPr>
      <w:rFonts w:ascii="Arial" w:hAnsi="Arial"/>
      <w:sz w:val="20"/>
    </w:rPr>
  </w:style>
  <w:style w:type="paragraph" w:styleId="Ttulo7">
    <w:name w:val="heading 7"/>
    <w:basedOn w:val="Normal"/>
    <w:next w:val="Normal"/>
    <w:link w:val="Ttulo7Char"/>
    <w:qFormat/>
    <w:rsid w:val="00101009"/>
    <w:pPr>
      <w:keepNext/>
      <w:numPr>
        <w:ilvl w:val="6"/>
        <w:numId w:val="1"/>
      </w:numPr>
      <w:ind w:right="-30"/>
      <w:jc w:val="both"/>
      <w:outlineLvl w:val="6"/>
    </w:pPr>
    <w:rPr>
      <w:b/>
      <w:sz w:val="20"/>
      <w:u w:val="single"/>
    </w:rPr>
  </w:style>
  <w:style w:type="paragraph" w:styleId="Ttulo8">
    <w:name w:val="heading 8"/>
    <w:basedOn w:val="Normal"/>
    <w:next w:val="Normal"/>
    <w:link w:val="Ttulo8Char"/>
    <w:qFormat/>
    <w:rsid w:val="00101009"/>
    <w:pPr>
      <w:keepNext/>
      <w:numPr>
        <w:ilvl w:val="7"/>
        <w:numId w:val="1"/>
      </w:numPr>
      <w:tabs>
        <w:tab w:val="left" w:pos="0"/>
      </w:tabs>
      <w:ind w:right="-30"/>
      <w:jc w:val="both"/>
      <w:outlineLvl w:val="7"/>
    </w:pPr>
    <w:rPr>
      <w:b/>
      <w:sz w:val="20"/>
      <w:u w:val="single"/>
    </w:rPr>
  </w:style>
  <w:style w:type="paragraph" w:styleId="Ttulo9">
    <w:name w:val="heading 9"/>
    <w:basedOn w:val="Normal"/>
    <w:next w:val="Normal"/>
    <w:link w:val="Ttulo9Char"/>
    <w:qFormat/>
    <w:rsid w:val="00101009"/>
    <w:pPr>
      <w:keepNext/>
      <w:numPr>
        <w:ilvl w:val="8"/>
        <w:numId w:val="1"/>
      </w:numPr>
      <w:jc w:val="both"/>
      <w:outlineLvl w:val="8"/>
    </w:pPr>
    <w:rPr>
      <w:b/>
      <w:sz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locked/>
    <w:rsid w:val="004C416D"/>
    <w:rPr>
      <w:rFonts w:ascii="Arial" w:hAnsi="Arial"/>
    </w:rPr>
  </w:style>
  <w:style w:type="character" w:customStyle="1" w:styleId="Ttulo2Char">
    <w:name w:val="Título 2 Char"/>
    <w:aliases w:val="Chapter Number/Appendix Letter Char1,chn Char1,H2 Char1"/>
    <w:link w:val="Ttulo2"/>
    <w:locked/>
    <w:rsid w:val="004C416D"/>
    <w:rPr>
      <w:rFonts w:ascii="Arial" w:hAnsi="Arial"/>
    </w:rPr>
  </w:style>
  <w:style w:type="character" w:customStyle="1" w:styleId="Ttulo3Char">
    <w:name w:val="Título 3 Char"/>
    <w:link w:val="Ttulo3"/>
    <w:rsid w:val="00B031A9"/>
    <w:rPr>
      <w:rFonts w:ascii="Arial" w:hAnsi="Arial"/>
    </w:rPr>
  </w:style>
  <w:style w:type="character" w:customStyle="1" w:styleId="Ttulo4Char">
    <w:name w:val="Título 4 Char"/>
    <w:link w:val="Ttulo4"/>
    <w:locked/>
    <w:rsid w:val="004C416D"/>
    <w:rPr>
      <w:b/>
      <w:u w:val="single"/>
    </w:rPr>
  </w:style>
  <w:style w:type="character" w:customStyle="1" w:styleId="Ttulo5Char">
    <w:name w:val="Título 5 Char"/>
    <w:link w:val="Ttulo5"/>
    <w:rsid w:val="00B031A9"/>
    <w:rPr>
      <w:rFonts w:ascii="Arial" w:hAnsi="Arial"/>
    </w:rPr>
  </w:style>
  <w:style w:type="character" w:customStyle="1" w:styleId="Ttulo6Char">
    <w:name w:val="Título 6 Char"/>
    <w:link w:val="Ttulo6"/>
    <w:rsid w:val="00B031A9"/>
    <w:rPr>
      <w:rFonts w:ascii="Arial" w:hAnsi="Arial"/>
    </w:rPr>
  </w:style>
  <w:style w:type="character" w:customStyle="1" w:styleId="Ttulo7Char">
    <w:name w:val="Título 7 Char"/>
    <w:link w:val="Ttulo7"/>
    <w:locked/>
    <w:rsid w:val="004C416D"/>
    <w:rPr>
      <w:b/>
      <w:u w:val="single"/>
    </w:rPr>
  </w:style>
  <w:style w:type="character" w:customStyle="1" w:styleId="Ttulo8Char">
    <w:name w:val="Título 8 Char"/>
    <w:link w:val="Ttulo8"/>
    <w:locked/>
    <w:rsid w:val="004C416D"/>
    <w:rPr>
      <w:b/>
      <w:u w:val="single"/>
    </w:rPr>
  </w:style>
  <w:style w:type="character" w:customStyle="1" w:styleId="Ttulo9Char">
    <w:name w:val="Título 9 Char"/>
    <w:link w:val="Ttulo9"/>
    <w:locked/>
    <w:rsid w:val="004C416D"/>
    <w:rPr>
      <w:b/>
      <w:u w:val="single"/>
    </w:rPr>
  </w:style>
  <w:style w:type="paragraph" w:customStyle="1" w:styleId="a">
    <w:basedOn w:val="Normal"/>
    <w:rsid w:val="00101009"/>
    <w:pPr>
      <w:spacing w:after="160" w:line="240" w:lineRule="exact"/>
    </w:pPr>
    <w:rPr>
      <w:rFonts w:ascii="Tahoma" w:hAnsi="Tahoma"/>
      <w:sz w:val="20"/>
      <w:lang w:val="en-US" w:eastAsia="en-US"/>
    </w:rPr>
  </w:style>
  <w:style w:type="paragraph" w:styleId="Cabealho">
    <w:name w:val="header"/>
    <w:basedOn w:val="Normal"/>
    <w:link w:val="CabealhoChar"/>
    <w:rsid w:val="00101009"/>
    <w:pPr>
      <w:tabs>
        <w:tab w:val="center" w:pos="4419"/>
        <w:tab w:val="right" w:pos="8838"/>
      </w:tabs>
    </w:pPr>
  </w:style>
  <w:style w:type="character" w:customStyle="1" w:styleId="CabealhoChar">
    <w:name w:val="Cabeçalho Char"/>
    <w:link w:val="Cabealho"/>
    <w:locked/>
    <w:rsid w:val="00B031A9"/>
    <w:rPr>
      <w:sz w:val="24"/>
    </w:rPr>
  </w:style>
  <w:style w:type="paragraph" w:styleId="Rodap">
    <w:name w:val="footer"/>
    <w:basedOn w:val="Normal"/>
    <w:link w:val="RodapChar"/>
    <w:uiPriority w:val="99"/>
    <w:rsid w:val="00101009"/>
    <w:pPr>
      <w:tabs>
        <w:tab w:val="center" w:pos="4419"/>
        <w:tab w:val="right" w:pos="8838"/>
      </w:tabs>
    </w:pPr>
  </w:style>
  <w:style w:type="character" w:customStyle="1" w:styleId="RodapChar">
    <w:name w:val="Rodapé Char"/>
    <w:link w:val="Rodap"/>
    <w:uiPriority w:val="99"/>
    <w:rsid w:val="00594F51"/>
    <w:rPr>
      <w:sz w:val="24"/>
    </w:rPr>
  </w:style>
  <w:style w:type="paragraph" w:styleId="Recuodecorpodetexto3">
    <w:name w:val="Body Text Indent 3"/>
    <w:basedOn w:val="Normal"/>
    <w:link w:val="Recuodecorpodetexto3Char"/>
    <w:rsid w:val="00101009"/>
    <w:pPr>
      <w:ind w:left="1134" w:hanging="1134"/>
      <w:jc w:val="both"/>
    </w:pPr>
    <w:rPr>
      <w:rFonts w:ascii="Arial" w:hAnsi="Arial"/>
      <w:sz w:val="22"/>
    </w:rPr>
  </w:style>
  <w:style w:type="character" w:customStyle="1" w:styleId="Recuodecorpodetexto3Char">
    <w:name w:val="Recuo de corpo de texto 3 Char"/>
    <w:link w:val="Recuodecorpodetexto3"/>
    <w:rsid w:val="003A2175"/>
    <w:rPr>
      <w:rFonts w:ascii="Arial" w:hAnsi="Arial"/>
      <w:sz w:val="22"/>
      <w:lang w:val="pt-BR" w:eastAsia="pt-BR" w:bidi="ar-SA"/>
    </w:rPr>
  </w:style>
  <w:style w:type="character" w:styleId="Nmerodepgina">
    <w:name w:val="page number"/>
    <w:basedOn w:val="Fontepargpadro"/>
    <w:rsid w:val="00101009"/>
  </w:style>
  <w:style w:type="paragraph" w:styleId="Recuodecorpodetexto">
    <w:name w:val="Body Text Indent"/>
    <w:basedOn w:val="Normal"/>
    <w:link w:val="RecuodecorpodetextoChar"/>
    <w:rsid w:val="00101009"/>
    <w:pPr>
      <w:tabs>
        <w:tab w:val="left" w:pos="0"/>
      </w:tabs>
      <w:ind w:right="-30"/>
      <w:jc w:val="both"/>
    </w:pPr>
    <w:rPr>
      <w:b/>
      <w:sz w:val="20"/>
      <w:u w:val="single"/>
    </w:rPr>
  </w:style>
  <w:style w:type="character" w:customStyle="1" w:styleId="RecuodecorpodetextoChar">
    <w:name w:val="Recuo de corpo de texto Char"/>
    <w:link w:val="Recuodecorpodetexto"/>
    <w:locked/>
    <w:rsid w:val="004C416D"/>
    <w:rPr>
      <w:b/>
      <w:u w:val="single"/>
    </w:rPr>
  </w:style>
  <w:style w:type="character" w:styleId="Hyperlink">
    <w:name w:val="Hyperlink"/>
    <w:rsid w:val="00101009"/>
    <w:rPr>
      <w:color w:val="0000FF"/>
      <w:u w:val="single"/>
    </w:rPr>
  </w:style>
  <w:style w:type="paragraph" w:styleId="Corpodetexto">
    <w:name w:val="Body Text"/>
    <w:basedOn w:val="Normal"/>
    <w:link w:val="CorpodetextoChar"/>
    <w:rsid w:val="00101009"/>
    <w:pPr>
      <w:spacing w:line="230" w:lineRule="exact"/>
      <w:jc w:val="both"/>
    </w:pPr>
    <w:rPr>
      <w:b/>
      <w:sz w:val="20"/>
      <w:u w:val="single"/>
      <w:lang w:val="pt-PT"/>
    </w:rPr>
  </w:style>
  <w:style w:type="character" w:customStyle="1" w:styleId="CorpodetextoChar">
    <w:name w:val="Corpo de texto Char"/>
    <w:link w:val="Corpodetexto"/>
    <w:rsid w:val="00B031A9"/>
    <w:rPr>
      <w:b/>
      <w:u w:val="single"/>
      <w:lang w:val="pt-PT"/>
    </w:rPr>
  </w:style>
  <w:style w:type="paragraph" w:styleId="Textoembloco">
    <w:name w:val="Block Text"/>
    <w:basedOn w:val="Normal"/>
    <w:uiPriority w:val="99"/>
    <w:rsid w:val="00101009"/>
    <w:pPr>
      <w:ind w:left="1134" w:right="-57" w:hanging="1134"/>
      <w:jc w:val="both"/>
    </w:pPr>
    <w:rPr>
      <w:rFonts w:ascii="Arial" w:hAnsi="Arial"/>
      <w:sz w:val="21"/>
    </w:rPr>
  </w:style>
  <w:style w:type="paragraph" w:styleId="Recuodecorpodetexto2">
    <w:name w:val="Body Text Indent 2"/>
    <w:basedOn w:val="Normal"/>
    <w:link w:val="Recuodecorpodetexto2Char"/>
    <w:rsid w:val="00101009"/>
    <w:pPr>
      <w:tabs>
        <w:tab w:val="left" w:pos="360"/>
      </w:tabs>
      <w:ind w:left="992" w:hanging="989"/>
      <w:jc w:val="both"/>
    </w:pPr>
    <w:rPr>
      <w:color w:val="000000"/>
      <w:sz w:val="20"/>
    </w:rPr>
  </w:style>
  <w:style w:type="character" w:customStyle="1" w:styleId="Recuodecorpodetexto2Char">
    <w:name w:val="Recuo de corpo de texto 2 Char"/>
    <w:link w:val="Recuodecorpodetexto2"/>
    <w:uiPriority w:val="99"/>
    <w:rsid w:val="00B031A9"/>
    <w:rPr>
      <w:color w:val="000000"/>
    </w:rPr>
  </w:style>
  <w:style w:type="paragraph" w:styleId="Corpodetexto3">
    <w:name w:val="Body Text 3"/>
    <w:basedOn w:val="Normal"/>
    <w:link w:val="Corpodetexto3Char"/>
    <w:rsid w:val="00101009"/>
    <w:pPr>
      <w:jc w:val="both"/>
    </w:pPr>
    <w:rPr>
      <w:b/>
      <w:sz w:val="20"/>
    </w:rPr>
  </w:style>
  <w:style w:type="character" w:customStyle="1" w:styleId="Corpodetexto3Char">
    <w:name w:val="Corpo de texto 3 Char"/>
    <w:link w:val="Corpodetexto3"/>
    <w:rsid w:val="00B031A9"/>
    <w:rPr>
      <w:b/>
    </w:rPr>
  </w:style>
  <w:style w:type="paragraph" w:customStyle="1" w:styleId="MNN1">
    <w:name w:val="MNN1"/>
    <w:next w:val="Normal"/>
    <w:rsid w:val="00101009"/>
    <w:rPr>
      <w:rFonts w:ascii="Arial" w:hAnsi="Arial"/>
      <w:spacing w:val="10"/>
      <w:sz w:val="18"/>
    </w:rPr>
  </w:style>
  <w:style w:type="paragraph" w:customStyle="1" w:styleId="Normal3">
    <w:name w:val="Normal 3"/>
    <w:basedOn w:val="Normal"/>
    <w:rsid w:val="00101009"/>
    <w:pPr>
      <w:keepLines/>
      <w:spacing w:before="120"/>
      <w:jc w:val="both"/>
      <w:outlineLvl w:val="2"/>
    </w:pPr>
    <w:rPr>
      <w:rFonts w:ascii="Arial" w:hAnsi="Arial"/>
      <w:spacing w:val="10"/>
      <w:sz w:val="18"/>
    </w:rPr>
  </w:style>
  <w:style w:type="paragraph" w:customStyle="1" w:styleId="Normal4">
    <w:name w:val="Normal 4"/>
    <w:basedOn w:val="Normal"/>
    <w:rsid w:val="00101009"/>
    <w:pPr>
      <w:keepLines/>
      <w:tabs>
        <w:tab w:val="num" w:pos="360"/>
      </w:tabs>
      <w:spacing w:before="120"/>
      <w:jc w:val="both"/>
      <w:outlineLvl w:val="3"/>
    </w:pPr>
    <w:rPr>
      <w:rFonts w:ascii="Arial" w:hAnsi="Arial"/>
      <w:spacing w:val="10"/>
      <w:sz w:val="18"/>
    </w:rPr>
  </w:style>
  <w:style w:type="paragraph" w:customStyle="1" w:styleId="Normal1">
    <w:name w:val="Normal 1"/>
    <w:basedOn w:val="Normal"/>
    <w:next w:val="Normal2"/>
    <w:rsid w:val="00101009"/>
    <w:pPr>
      <w:keepLines/>
      <w:spacing w:before="120"/>
      <w:jc w:val="both"/>
      <w:outlineLvl w:val="0"/>
    </w:pPr>
    <w:rPr>
      <w:rFonts w:ascii="Arial" w:hAnsi="Arial"/>
      <w:spacing w:val="10"/>
      <w:sz w:val="18"/>
    </w:rPr>
  </w:style>
  <w:style w:type="paragraph" w:customStyle="1" w:styleId="Normal2">
    <w:name w:val="Normal 2"/>
    <w:basedOn w:val="Normal"/>
    <w:rsid w:val="00101009"/>
    <w:pPr>
      <w:keepLines/>
      <w:spacing w:before="120"/>
      <w:jc w:val="both"/>
      <w:outlineLvl w:val="1"/>
    </w:pPr>
    <w:rPr>
      <w:rFonts w:ascii="Arial" w:hAnsi="Arial"/>
      <w:spacing w:val="10"/>
      <w:sz w:val="18"/>
    </w:rPr>
  </w:style>
  <w:style w:type="paragraph" w:customStyle="1" w:styleId="Normal5">
    <w:name w:val="Normal 5"/>
    <w:basedOn w:val="Normal"/>
    <w:rsid w:val="00101009"/>
    <w:pPr>
      <w:keepLines/>
      <w:spacing w:before="120"/>
      <w:jc w:val="both"/>
      <w:outlineLvl w:val="4"/>
    </w:pPr>
    <w:rPr>
      <w:rFonts w:ascii="Arial" w:hAnsi="Arial"/>
      <w:spacing w:val="10"/>
      <w:sz w:val="18"/>
    </w:rPr>
  </w:style>
  <w:style w:type="paragraph" w:customStyle="1" w:styleId="Normal6">
    <w:name w:val="Normal 6"/>
    <w:basedOn w:val="Normal"/>
    <w:rsid w:val="00101009"/>
    <w:pPr>
      <w:keepLines/>
      <w:spacing w:before="120"/>
      <w:jc w:val="both"/>
      <w:outlineLvl w:val="5"/>
    </w:pPr>
    <w:rPr>
      <w:rFonts w:ascii="Arial" w:hAnsi="Arial"/>
      <w:spacing w:val="10"/>
      <w:sz w:val="18"/>
    </w:rPr>
  </w:style>
  <w:style w:type="paragraph" w:styleId="Corpodetexto2">
    <w:name w:val="Body Text 2"/>
    <w:basedOn w:val="Normal"/>
    <w:link w:val="Corpodetexto2Char"/>
    <w:rsid w:val="00101009"/>
    <w:pPr>
      <w:jc w:val="both"/>
    </w:pPr>
    <w:rPr>
      <w:rFonts w:ascii="Arial" w:eastAsia="Arial Unicode MS" w:hAnsi="Arial"/>
      <w:sz w:val="20"/>
    </w:rPr>
  </w:style>
  <w:style w:type="character" w:customStyle="1" w:styleId="Corpodetexto2Char">
    <w:name w:val="Corpo de texto 2 Char"/>
    <w:link w:val="Corpodetexto2"/>
    <w:uiPriority w:val="99"/>
    <w:rsid w:val="00B031A9"/>
    <w:rPr>
      <w:rFonts w:ascii="Arial" w:eastAsia="Arial Unicode MS" w:hAnsi="Arial"/>
    </w:rPr>
  </w:style>
  <w:style w:type="paragraph" w:customStyle="1" w:styleId="Print-FromToSubjectDate">
    <w:name w:val="Print- From: To: Subject: Date:"/>
    <w:basedOn w:val="Normal"/>
    <w:rsid w:val="00101009"/>
    <w:pPr>
      <w:pBdr>
        <w:left w:val="single" w:sz="18" w:space="1" w:color="auto"/>
      </w:pBdr>
    </w:pPr>
    <w:rPr>
      <w:rFonts w:ascii="Arial" w:hAnsi="Arial"/>
      <w:sz w:val="20"/>
    </w:rPr>
  </w:style>
  <w:style w:type="paragraph" w:styleId="Ttulo">
    <w:name w:val="Title"/>
    <w:basedOn w:val="Normal"/>
    <w:link w:val="TtuloChar"/>
    <w:qFormat/>
    <w:rsid w:val="00101009"/>
    <w:pPr>
      <w:ind w:right="-121"/>
      <w:jc w:val="center"/>
    </w:pPr>
    <w:rPr>
      <w:rFonts w:ascii="Arial" w:hAnsi="Arial"/>
      <w:b/>
      <w:sz w:val="20"/>
    </w:rPr>
  </w:style>
  <w:style w:type="character" w:customStyle="1" w:styleId="TtuloChar">
    <w:name w:val="Título Char"/>
    <w:link w:val="Ttulo"/>
    <w:uiPriority w:val="99"/>
    <w:rsid w:val="00101009"/>
    <w:rPr>
      <w:rFonts w:ascii="Arial" w:hAnsi="Arial"/>
      <w:b/>
      <w:lang w:val="pt-BR" w:eastAsia="pt-BR" w:bidi="ar-SA"/>
    </w:rPr>
  </w:style>
  <w:style w:type="character" w:styleId="HiperlinkVisitado">
    <w:name w:val="FollowedHyperlink"/>
    <w:uiPriority w:val="99"/>
    <w:rsid w:val="00101009"/>
    <w:rPr>
      <w:color w:val="800080"/>
      <w:u w:val="single"/>
    </w:rPr>
  </w:style>
  <w:style w:type="paragraph" w:styleId="Legenda">
    <w:name w:val="caption"/>
    <w:basedOn w:val="Normal"/>
    <w:next w:val="Normal"/>
    <w:qFormat/>
    <w:rsid w:val="00101009"/>
    <w:pPr>
      <w:jc w:val="both"/>
    </w:pPr>
    <w:rPr>
      <w:szCs w:val="24"/>
    </w:rPr>
  </w:style>
  <w:style w:type="paragraph" w:customStyle="1" w:styleId="Ttulo20">
    <w:name w:val="Título2"/>
    <w:basedOn w:val="Normal"/>
    <w:rsid w:val="00101009"/>
    <w:pPr>
      <w:tabs>
        <w:tab w:val="left" w:pos="709"/>
      </w:tabs>
      <w:spacing w:before="80"/>
      <w:jc w:val="both"/>
    </w:pPr>
    <w:rPr>
      <w:rFonts w:ascii="Arial" w:hAnsi="Arial"/>
    </w:rPr>
  </w:style>
  <w:style w:type="character" w:styleId="Forte">
    <w:name w:val="Strong"/>
    <w:uiPriority w:val="22"/>
    <w:qFormat/>
    <w:rsid w:val="00101009"/>
    <w:rPr>
      <w:b/>
      <w:bCs/>
    </w:rPr>
  </w:style>
  <w:style w:type="paragraph" w:customStyle="1" w:styleId="ANEXO">
    <w:name w:val="ANEXO"/>
    <w:basedOn w:val="Normal"/>
    <w:link w:val="ANEXOChar"/>
    <w:rsid w:val="00101009"/>
    <w:pPr>
      <w:ind w:left="1134" w:hanging="1134"/>
      <w:jc w:val="both"/>
    </w:pPr>
    <w:rPr>
      <w:rFonts w:ascii="Arial" w:hAnsi="Arial"/>
      <w:sz w:val="20"/>
      <w:lang w:val="pt-PT"/>
    </w:rPr>
  </w:style>
  <w:style w:type="character" w:customStyle="1" w:styleId="ANEXOChar">
    <w:name w:val="ANEXO Char"/>
    <w:link w:val="ANEXO"/>
    <w:rsid w:val="005012AF"/>
    <w:rPr>
      <w:rFonts w:ascii="Arial" w:hAnsi="Arial"/>
      <w:lang w:val="pt-PT" w:eastAsia="pt-BR" w:bidi="ar-SA"/>
    </w:rPr>
  </w:style>
  <w:style w:type="paragraph" w:customStyle="1" w:styleId="Textoembloco1">
    <w:name w:val="Texto em bloco1"/>
    <w:basedOn w:val="Normal"/>
    <w:uiPriority w:val="99"/>
    <w:rsid w:val="00101009"/>
    <w:pPr>
      <w:ind w:left="1134" w:right="-57" w:hanging="1134"/>
      <w:jc w:val="both"/>
    </w:pPr>
    <w:rPr>
      <w:rFonts w:ascii="Arial" w:hAnsi="Arial"/>
      <w:sz w:val="21"/>
    </w:rPr>
  </w:style>
  <w:style w:type="paragraph" w:customStyle="1" w:styleId="Corpodetexto21">
    <w:name w:val="Corpo de texto 21"/>
    <w:basedOn w:val="Normal"/>
    <w:uiPriority w:val="99"/>
    <w:rsid w:val="00101009"/>
    <w:pPr>
      <w:ind w:left="1134" w:hanging="1134"/>
      <w:jc w:val="both"/>
    </w:pPr>
    <w:rPr>
      <w:rFonts w:ascii="Arial" w:hAnsi="Arial"/>
      <w:sz w:val="22"/>
    </w:rPr>
  </w:style>
  <w:style w:type="paragraph" w:customStyle="1" w:styleId="Estilo1">
    <w:name w:val="Estilo1"/>
    <w:basedOn w:val="Normal"/>
    <w:rsid w:val="00101009"/>
    <w:pPr>
      <w:tabs>
        <w:tab w:val="num" w:pos="1134"/>
      </w:tabs>
      <w:spacing w:before="80" w:after="80"/>
      <w:ind w:left="1134" w:hanging="1134"/>
      <w:jc w:val="both"/>
    </w:pPr>
    <w:rPr>
      <w:rFonts w:ascii="Arial" w:hAnsi="Arial"/>
    </w:rPr>
  </w:style>
  <w:style w:type="paragraph" w:customStyle="1" w:styleId="contrato">
    <w:name w:val="contrato"/>
    <w:basedOn w:val="Normal"/>
    <w:rsid w:val="00101009"/>
    <w:pPr>
      <w:jc w:val="both"/>
    </w:pPr>
    <w:rPr>
      <w:rFonts w:ascii="Arial" w:hAnsi="Arial"/>
      <w:sz w:val="20"/>
      <w:lang w:val="pt-PT"/>
    </w:rPr>
  </w:style>
  <w:style w:type="paragraph" w:customStyle="1" w:styleId="Ttulo10">
    <w:name w:val="Título1"/>
    <w:basedOn w:val="Normal"/>
    <w:rsid w:val="00101009"/>
    <w:pPr>
      <w:tabs>
        <w:tab w:val="left" w:pos="709"/>
      </w:tabs>
      <w:spacing w:before="80"/>
      <w:jc w:val="both"/>
    </w:pPr>
    <w:rPr>
      <w:rFonts w:ascii="Arial" w:hAnsi="Arial"/>
      <w:b/>
      <w:caps/>
      <w:sz w:val="26"/>
    </w:rPr>
  </w:style>
  <w:style w:type="paragraph" w:customStyle="1" w:styleId="Recuodecorpodetexto21">
    <w:name w:val="Recuo de corpo de texto 21"/>
    <w:basedOn w:val="Normal"/>
    <w:uiPriority w:val="99"/>
    <w:rsid w:val="00101009"/>
    <w:pPr>
      <w:ind w:left="1276" w:hanging="1276"/>
      <w:jc w:val="both"/>
    </w:pPr>
    <w:rPr>
      <w:rFonts w:ascii="Swis721 BT" w:hAnsi="Swis721 BT"/>
      <w:spacing w:val="10"/>
      <w:sz w:val="18"/>
    </w:rPr>
  </w:style>
  <w:style w:type="paragraph" w:customStyle="1" w:styleId="Recuodecorpodetexto31">
    <w:name w:val="Recuo de corpo de texto 31"/>
    <w:basedOn w:val="Normal"/>
    <w:uiPriority w:val="99"/>
    <w:rsid w:val="00101009"/>
    <w:pPr>
      <w:ind w:left="1134" w:hanging="1134"/>
      <w:jc w:val="both"/>
    </w:pPr>
    <w:rPr>
      <w:rFonts w:ascii="Swis721 BT" w:hAnsi="Swis721 BT"/>
      <w:spacing w:val="10"/>
      <w:sz w:val="18"/>
    </w:rPr>
  </w:style>
  <w:style w:type="paragraph" w:customStyle="1" w:styleId="Corpodetexto31">
    <w:name w:val="Corpo de texto 31"/>
    <w:basedOn w:val="Normal"/>
    <w:rsid w:val="00101009"/>
    <w:pPr>
      <w:jc w:val="both"/>
    </w:pPr>
    <w:rPr>
      <w:rFonts w:ascii="Swis721 BT" w:hAnsi="Swis721 BT"/>
      <w:b/>
      <w:spacing w:val="10"/>
      <w:sz w:val="18"/>
    </w:rPr>
  </w:style>
  <w:style w:type="paragraph" w:styleId="Textodecomentrio">
    <w:name w:val="annotation text"/>
    <w:basedOn w:val="Normal"/>
    <w:link w:val="TextodecomentrioChar"/>
    <w:uiPriority w:val="99"/>
    <w:rsid w:val="00101009"/>
    <w:rPr>
      <w:sz w:val="20"/>
    </w:rPr>
  </w:style>
  <w:style w:type="character" w:customStyle="1" w:styleId="TextodecomentrioChar">
    <w:name w:val="Texto de comentário Char"/>
    <w:link w:val="Textodecomentrio"/>
    <w:uiPriority w:val="99"/>
    <w:locked/>
    <w:rsid w:val="009D3297"/>
  </w:style>
  <w:style w:type="paragraph" w:styleId="Commarcadores4">
    <w:name w:val="List Bullet 4"/>
    <w:basedOn w:val="Normal"/>
    <w:autoRedefine/>
    <w:uiPriority w:val="99"/>
    <w:rsid w:val="00101009"/>
    <w:rPr>
      <w:sz w:val="25"/>
    </w:rPr>
  </w:style>
  <w:style w:type="paragraph" w:styleId="Commarcadores3">
    <w:name w:val="List Bullet 3"/>
    <w:basedOn w:val="Normal"/>
    <w:autoRedefine/>
    <w:uiPriority w:val="99"/>
    <w:rsid w:val="00101009"/>
    <w:pPr>
      <w:numPr>
        <w:numId w:val="3"/>
      </w:numPr>
      <w:ind w:left="851" w:firstLine="141"/>
    </w:pPr>
    <w:rPr>
      <w:rFonts w:ascii="Arial" w:hAnsi="Arial" w:cs="Arial"/>
      <w:color w:val="000000"/>
      <w:sz w:val="20"/>
    </w:rPr>
  </w:style>
  <w:style w:type="paragraph" w:styleId="Lista2">
    <w:name w:val="List 2"/>
    <w:basedOn w:val="Normal"/>
    <w:uiPriority w:val="99"/>
    <w:rsid w:val="00101009"/>
    <w:pPr>
      <w:ind w:left="720" w:hanging="360"/>
    </w:pPr>
    <w:rPr>
      <w:sz w:val="20"/>
    </w:rPr>
  </w:style>
  <w:style w:type="paragraph" w:styleId="Lista">
    <w:name w:val="List"/>
    <w:basedOn w:val="Normal"/>
    <w:rsid w:val="00101009"/>
    <w:pPr>
      <w:ind w:left="283" w:hanging="283"/>
    </w:pPr>
    <w:rPr>
      <w:sz w:val="25"/>
    </w:rPr>
  </w:style>
  <w:style w:type="paragraph" w:styleId="Commarcadores2">
    <w:name w:val="List Bullet 2"/>
    <w:basedOn w:val="Normal"/>
    <w:autoRedefine/>
    <w:uiPriority w:val="99"/>
    <w:rsid w:val="00101009"/>
    <w:pPr>
      <w:ind w:left="714"/>
      <w:jc w:val="center"/>
    </w:pPr>
    <w:rPr>
      <w:rFonts w:ascii="Arial" w:hAnsi="Arial"/>
      <w:b/>
      <w:sz w:val="28"/>
      <w:szCs w:val="24"/>
    </w:rPr>
  </w:style>
  <w:style w:type="paragraph" w:customStyle="1" w:styleId="Blockquote">
    <w:name w:val="Blockquote"/>
    <w:basedOn w:val="Normal"/>
    <w:uiPriority w:val="99"/>
    <w:rsid w:val="00101009"/>
    <w:pPr>
      <w:spacing w:before="100" w:after="100"/>
      <w:ind w:left="360" w:right="360"/>
    </w:pPr>
    <w:rPr>
      <w:snapToGrid w:val="0"/>
    </w:rPr>
  </w:style>
  <w:style w:type="paragraph" w:customStyle="1" w:styleId="p">
    <w:name w:val="p"/>
    <w:basedOn w:val="Normal"/>
    <w:uiPriority w:val="99"/>
    <w:rsid w:val="00101009"/>
    <w:pPr>
      <w:numPr>
        <w:ilvl w:val="1"/>
        <w:numId w:val="2"/>
      </w:numPr>
      <w:jc w:val="both"/>
    </w:pPr>
    <w:rPr>
      <w:rFonts w:ascii="Arial" w:hAnsi="Arial"/>
      <w:sz w:val="22"/>
      <w:szCs w:val="24"/>
    </w:rPr>
  </w:style>
  <w:style w:type="paragraph" w:customStyle="1" w:styleId="pargrafohifenado">
    <w:name w:val="parágrafo hifenado"/>
    <w:basedOn w:val="Rodap"/>
    <w:uiPriority w:val="99"/>
    <w:rsid w:val="00101009"/>
    <w:pPr>
      <w:numPr>
        <w:numId w:val="4"/>
      </w:numPr>
      <w:tabs>
        <w:tab w:val="clear" w:pos="4419"/>
        <w:tab w:val="clear" w:pos="8838"/>
      </w:tabs>
      <w:jc w:val="both"/>
    </w:pPr>
    <w:rPr>
      <w:rFonts w:ascii="Arial" w:hAnsi="Arial" w:cs="Arial"/>
      <w:sz w:val="22"/>
    </w:rPr>
  </w:style>
  <w:style w:type="paragraph" w:customStyle="1" w:styleId="paragrafo">
    <w:name w:val="paragrafo"/>
    <w:basedOn w:val="Normal"/>
    <w:uiPriority w:val="99"/>
    <w:rsid w:val="00101009"/>
    <w:pPr>
      <w:spacing w:line="240" w:lineRule="exact"/>
      <w:jc w:val="both"/>
    </w:pPr>
    <w:rPr>
      <w:rFonts w:ascii="Arial" w:hAnsi="Arial" w:cs="Arial"/>
      <w:sz w:val="22"/>
      <w:szCs w:val="24"/>
    </w:rPr>
  </w:style>
  <w:style w:type="paragraph" w:customStyle="1" w:styleId="PARAGRAFO0">
    <w:name w:val="PARAGRAFO"/>
    <w:basedOn w:val="Normal"/>
    <w:uiPriority w:val="99"/>
    <w:rsid w:val="00101009"/>
    <w:pPr>
      <w:jc w:val="both"/>
    </w:pPr>
    <w:rPr>
      <w:rFonts w:ascii="Arial" w:hAnsi="Arial" w:cs="Arial"/>
      <w:b/>
      <w:sz w:val="22"/>
      <w:szCs w:val="24"/>
    </w:rPr>
  </w:style>
  <w:style w:type="paragraph" w:customStyle="1" w:styleId="pargrafohifenado2">
    <w:name w:val="parágrafo hifenado 2"/>
    <w:basedOn w:val="pargrafohifenado"/>
    <w:uiPriority w:val="99"/>
    <w:rsid w:val="00101009"/>
    <w:pPr>
      <w:ind w:left="1980"/>
    </w:pPr>
  </w:style>
  <w:style w:type="paragraph" w:customStyle="1" w:styleId="font5">
    <w:name w:val="font5"/>
    <w:basedOn w:val="Normal"/>
    <w:uiPriority w:val="99"/>
    <w:rsid w:val="00101009"/>
    <w:pPr>
      <w:spacing w:before="100" w:beforeAutospacing="1" w:after="100" w:afterAutospacing="1"/>
    </w:pPr>
    <w:rPr>
      <w:rFonts w:ascii="Arial" w:eastAsia="Arial Unicode MS" w:hAnsi="Arial" w:cs="Arial"/>
      <w:sz w:val="20"/>
    </w:rPr>
  </w:style>
  <w:style w:type="paragraph" w:customStyle="1" w:styleId="font6">
    <w:name w:val="font6"/>
    <w:basedOn w:val="Normal"/>
    <w:uiPriority w:val="99"/>
    <w:rsid w:val="00101009"/>
    <w:pPr>
      <w:spacing w:before="100" w:beforeAutospacing="1" w:after="100" w:afterAutospacing="1"/>
    </w:pPr>
    <w:rPr>
      <w:rFonts w:ascii="Arial" w:eastAsia="Arial Unicode MS" w:hAnsi="Arial" w:cs="Arial"/>
      <w:szCs w:val="24"/>
    </w:rPr>
  </w:style>
  <w:style w:type="paragraph" w:customStyle="1" w:styleId="xl24">
    <w:name w:val="xl24"/>
    <w:basedOn w:val="Normal"/>
    <w:rsid w:val="00101009"/>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Cs w:val="24"/>
    </w:rPr>
  </w:style>
  <w:style w:type="paragraph" w:customStyle="1" w:styleId="xl25">
    <w:name w:val="xl25"/>
    <w:basedOn w:val="Normal"/>
    <w:rsid w:val="00101009"/>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Cs w:val="24"/>
    </w:rPr>
  </w:style>
  <w:style w:type="paragraph" w:customStyle="1" w:styleId="xl26">
    <w:name w:val="xl26"/>
    <w:basedOn w:val="Normal"/>
    <w:rsid w:val="00101009"/>
    <w:pPr>
      <w:pBdr>
        <w:bottom w:val="single" w:sz="4" w:space="0" w:color="auto"/>
        <w:right w:val="single" w:sz="4" w:space="0" w:color="auto"/>
      </w:pBdr>
      <w:spacing w:before="100" w:beforeAutospacing="1" w:after="100" w:afterAutospacing="1"/>
      <w:jc w:val="right"/>
    </w:pPr>
    <w:rPr>
      <w:rFonts w:ascii="Arial" w:eastAsia="Arial Unicode MS" w:hAnsi="Arial" w:cs="Arial"/>
      <w:szCs w:val="24"/>
    </w:rPr>
  </w:style>
  <w:style w:type="paragraph" w:customStyle="1" w:styleId="xl27">
    <w:name w:val="xl27"/>
    <w:basedOn w:val="Normal"/>
    <w:rsid w:val="00101009"/>
    <w:pPr>
      <w:pBdr>
        <w:bottom w:val="single" w:sz="4" w:space="0" w:color="auto"/>
        <w:right w:val="single" w:sz="4" w:space="0" w:color="auto"/>
      </w:pBdr>
      <w:spacing w:before="100" w:beforeAutospacing="1" w:after="100" w:afterAutospacing="1"/>
      <w:jc w:val="center"/>
    </w:pPr>
    <w:rPr>
      <w:rFonts w:ascii="Arial" w:eastAsia="Arial Unicode MS" w:hAnsi="Arial" w:cs="Arial"/>
      <w:szCs w:val="24"/>
    </w:rPr>
  </w:style>
  <w:style w:type="paragraph" w:customStyle="1" w:styleId="xl28">
    <w:name w:val="xl28"/>
    <w:basedOn w:val="Normal"/>
    <w:rsid w:val="00101009"/>
    <w:pPr>
      <w:pBdr>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szCs w:val="24"/>
    </w:rPr>
  </w:style>
  <w:style w:type="paragraph" w:customStyle="1" w:styleId="xl29">
    <w:name w:val="xl29"/>
    <w:basedOn w:val="Normal"/>
    <w:rsid w:val="00101009"/>
    <w:pPr>
      <w:pBdr>
        <w:left w:val="single" w:sz="4" w:space="0" w:color="auto"/>
        <w:bottom w:val="single" w:sz="4" w:space="0" w:color="auto"/>
      </w:pBdr>
      <w:spacing w:before="100" w:beforeAutospacing="1" w:after="100" w:afterAutospacing="1"/>
      <w:jc w:val="both"/>
    </w:pPr>
    <w:rPr>
      <w:rFonts w:ascii="Arial" w:eastAsia="Arial Unicode MS" w:hAnsi="Arial" w:cs="Arial"/>
      <w:szCs w:val="24"/>
    </w:rPr>
  </w:style>
  <w:style w:type="paragraph" w:customStyle="1" w:styleId="xl30">
    <w:name w:val="xl30"/>
    <w:basedOn w:val="Normal"/>
    <w:rsid w:val="00101009"/>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Cs w:val="24"/>
    </w:rPr>
  </w:style>
  <w:style w:type="paragraph" w:customStyle="1" w:styleId="xl31">
    <w:name w:val="xl31"/>
    <w:basedOn w:val="Normal"/>
    <w:rsid w:val="00101009"/>
    <w:pPr>
      <w:pBdr>
        <w:left w:val="single" w:sz="4" w:space="0" w:color="auto"/>
        <w:bottom w:val="single" w:sz="4" w:space="0" w:color="auto"/>
      </w:pBdr>
      <w:spacing w:before="100" w:beforeAutospacing="1" w:after="100" w:afterAutospacing="1"/>
      <w:jc w:val="both"/>
    </w:pPr>
    <w:rPr>
      <w:rFonts w:ascii="Arial" w:eastAsia="Arial Unicode MS" w:hAnsi="Arial" w:cs="Arial"/>
      <w:b/>
      <w:bCs/>
      <w:szCs w:val="24"/>
    </w:rPr>
  </w:style>
  <w:style w:type="paragraph" w:customStyle="1" w:styleId="xl32">
    <w:name w:val="xl32"/>
    <w:basedOn w:val="Normal"/>
    <w:rsid w:val="00101009"/>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paragraph" w:customStyle="1" w:styleId="xl33">
    <w:name w:val="xl33"/>
    <w:basedOn w:val="Normal"/>
    <w:rsid w:val="00101009"/>
    <w:pPr>
      <w:pBdr>
        <w:bottom w:val="single" w:sz="4" w:space="0" w:color="auto"/>
        <w:right w:val="single" w:sz="4" w:space="0" w:color="auto"/>
      </w:pBdr>
      <w:spacing w:before="100" w:beforeAutospacing="1" w:after="100" w:afterAutospacing="1"/>
      <w:jc w:val="right"/>
    </w:pPr>
    <w:rPr>
      <w:rFonts w:ascii="Arial" w:eastAsia="Arial Unicode MS" w:hAnsi="Arial" w:cs="Arial"/>
      <w:b/>
      <w:bCs/>
      <w:szCs w:val="24"/>
    </w:rPr>
  </w:style>
  <w:style w:type="paragraph" w:customStyle="1" w:styleId="xl34">
    <w:name w:val="xl34"/>
    <w:basedOn w:val="Normal"/>
    <w:rsid w:val="00101009"/>
    <w:pPr>
      <w:pBdr>
        <w:right w:val="single" w:sz="4" w:space="0" w:color="auto"/>
      </w:pBdr>
      <w:spacing w:before="100" w:beforeAutospacing="1" w:after="100" w:afterAutospacing="1"/>
      <w:jc w:val="right"/>
    </w:pPr>
    <w:rPr>
      <w:rFonts w:ascii="Arial" w:eastAsia="Arial Unicode MS" w:hAnsi="Arial" w:cs="Arial"/>
      <w:b/>
      <w:bCs/>
      <w:szCs w:val="24"/>
    </w:rPr>
  </w:style>
  <w:style w:type="paragraph" w:customStyle="1" w:styleId="xl35">
    <w:name w:val="xl35"/>
    <w:basedOn w:val="Normal"/>
    <w:rsid w:val="00101009"/>
    <w:pPr>
      <w:pBdr>
        <w:top w:val="single" w:sz="4" w:space="0" w:color="auto"/>
        <w:right w:val="single" w:sz="4" w:space="0" w:color="auto"/>
      </w:pBdr>
      <w:spacing w:before="100" w:beforeAutospacing="1" w:after="100" w:afterAutospacing="1"/>
      <w:jc w:val="right"/>
    </w:pPr>
    <w:rPr>
      <w:rFonts w:ascii="Arial" w:eastAsia="Arial Unicode MS" w:hAnsi="Arial" w:cs="Arial"/>
      <w:szCs w:val="24"/>
    </w:rPr>
  </w:style>
  <w:style w:type="paragraph" w:customStyle="1" w:styleId="xl36">
    <w:name w:val="xl36"/>
    <w:basedOn w:val="Normal"/>
    <w:rsid w:val="00101009"/>
    <w:pPr>
      <w:pBdr>
        <w:left w:val="single" w:sz="4" w:space="0" w:color="auto"/>
        <w:bottom w:val="single" w:sz="4" w:space="0" w:color="auto"/>
      </w:pBdr>
      <w:spacing w:before="100" w:beforeAutospacing="1" w:after="100" w:afterAutospacing="1"/>
      <w:jc w:val="both"/>
    </w:pPr>
    <w:rPr>
      <w:rFonts w:ascii="Arial" w:eastAsia="Arial Unicode MS" w:hAnsi="Arial" w:cs="Arial"/>
      <w:sz w:val="22"/>
      <w:szCs w:val="22"/>
    </w:rPr>
  </w:style>
  <w:style w:type="paragraph" w:customStyle="1" w:styleId="xl37">
    <w:name w:val="xl37"/>
    <w:basedOn w:val="Normal"/>
    <w:rsid w:val="00101009"/>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38">
    <w:name w:val="xl38"/>
    <w:basedOn w:val="Normal"/>
    <w:rsid w:val="00101009"/>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39">
    <w:name w:val="xl39"/>
    <w:basedOn w:val="Normal"/>
    <w:rsid w:val="00101009"/>
    <w:pPr>
      <w:pBdr>
        <w:bottom w:val="single" w:sz="4" w:space="0" w:color="auto"/>
      </w:pBdr>
      <w:spacing w:before="100" w:beforeAutospacing="1" w:after="100" w:afterAutospacing="1"/>
      <w:jc w:val="right"/>
    </w:pPr>
    <w:rPr>
      <w:rFonts w:ascii="Arial" w:eastAsia="Arial Unicode MS" w:hAnsi="Arial" w:cs="Arial"/>
      <w:szCs w:val="24"/>
    </w:rPr>
  </w:style>
  <w:style w:type="paragraph" w:customStyle="1" w:styleId="xl40">
    <w:name w:val="xl40"/>
    <w:basedOn w:val="Normal"/>
    <w:rsid w:val="00101009"/>
    <w:pPr>
      <w:pBdr>
        <w:left w:val="single" w:sz="4" w:space="0" w:color="auto"/>
        <w:right w:val="single" w:sz="4" w:space="0" w:color="auto"/>
      </w:pBdr>
      <w:spacing w:before="100" w:beforeAutospacing="1" w:after="100" w:afterAutospacing="1"/>
      <w:jc w:val="right"/>
    </w:pPr>
    <w:rPr>
      <w:rFonts w:ascii="Arial" w:eastAsia="Arial Unicode MS" w:hAnsi="Arial" w:cs="Arial"/>
      <w:szCs w:val="24"/>
    </w:rPr>
  </w:style>
  <w:style w:type="paragraph" w:customStyle="1" w:styleId="xl41">
    <w:name w:val="xl41"/>
    <w:basedOn w:val="Normal"/>
    <w:rsid w:val="00101009"/>
    <w:pPr>
      <w:pBdr>
        <w:top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Cs w:val="24"/>
    </w:rPr>
  </w:style>
  <w:style w:type="paragraph" w:customStyle="1" w:styleId="xl42">
    <w:name w:val="xl42"/>
    <w:basedOn w:val="Normal"/>
    <w:rsid w:val="00101009"/>
    <w:pPr>
      <w:pBdr>
        <w:right w:val="single" w:sz="4" w:space="0" w:color="auto"/>
      </w:pBdr>
      <w:spacing w:before="100" w:beforeAutospacing="1" w:after="100" w:afterAutospacing="1"/>
      <w:jc w:val="right"/>
    </w:pPr>
    <w:rPr>
      <w:rFonts w:ascii="Arial" w:eastAsia="Arial Unicode MS" w:hAnsi="Arial" w:cs="Arial"/>
      <w:szCs w:val="24"/>
    </w:rPr>
  </w:style>
  <w:style w:type="paragraph" w:customStyle="1" w:styleId="xl43">
    <w:name w:val="xl43"/>
    <w:basedOn w:val="Normal"/>
    <w:rsid w:val="001010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Cs w:val="24"/>
    </w:rPr>
  </w:style>
  <w:style w:type="paragraph" w:customStyle="1" w:styleId="xl44">
    <w:name w:val="xl44"/>
    <w:basedOn w:val="Normal"/>
    <w:rsid w:val="00101009"/>
    <w:pPr>
      <w:spacing w:before="100" w:beforeAutospacing="1" w:after="100" w:afterAutospacing="1"/>
      <w:jc w:val="both"/>
    </w:pPr>
    <w:rPr>
      <w:rFonts w:ascii="Arial" w:eastAsia="Arial Unicode MS" w:hAnsi="Arial" w:cs="Arial"/>
      <w:sz w:val="22"/>
      <w:szCs w:val="22"/>
    </w:rPr>
  </w:style>
  <w:style w:type="paragraph" w:customStyle="1" w:styleId="xl45">
    <w:name w:val="xl45"/>
    <w:basedOn w:val="Normal"/>
    <w:rsid w:val="00101009"/>
    <w:pPr>
      <w:pBdr>
        <w:left w:val="single" w:sz="4" w:space="0" w:color="auto"/>
        <w:bottom w:val="single" w:sz="4" w:space="0" w:color="auto"/>
      </w:pBdr>
      <w:spacing w:before="100" w:beforeAutospacing="1" w:after="100" w:afterAutospacing="1"/>
      <w:jc w:val="center"/>
    </w:pPr>
    <w:rPr>
      <w:rFonts w:ascii="Arial" w:eastAsia="Arial Unicode MS" w:hAnsi="Arial" w:cs="Arial"/>
      <w:sz w:val="22"/>
      <w:szCs w:val="22"/>
    </w:rPr>
  </w:style>
  <w:style w:type="paragraph" w:customStyle="1" w:styleId="xl46">
    <w:name w:val="xl46"/>
    <w:basedOn w:val="Normal"/>
    <w:rsid w:val="00101009"/>
    <w:pPr>
      <w:pBdr>
        <w:bottom w:val="single" w:sz="4" w:space="0" w:color="auto"/>
        <w:right w:val="single" w:sz="4" w:space="0" w:color="auto"/>
      </w:pBdr>
      <w:spacing w:before="100" w:beforeAutospacing="1" w:after="100" w:afterAutospacing="1"/>
      <w:jc w:val="both"/>
    </w:pPr>
    <w:rPr>
      <w:rFonts w:ascii="Arial" w:eastAsia="Arial Unicode MS" w:hAnsi="Arial" w:cs="Arial"/>
      <w:b/>
      <w:bCs/>
      <w:szCs w:val="24"/>
    </w:rPr>
  </w:style>
  <w:style w:type="paragraph" w:customStyle="1" w:styleId="xl47">
    <w:name w:val="xl47"/>
    <w:basedOn w:val="Normal"/>
    <w:rsid w:val="00101009"/>
    <w:pPr>
      <w:pBdr>
        <w:bottom w:val="single" w:sz="4" w:space="0" w:color="auto"/>
        <w:right w:val="single" w:sz="4" w:space="0" w:color="auto"/>
      </w:pBdr>
      <w:spacing w:before="100" w:beforeAutospacing="1" w:after="100" w:afterAutospacing="1"/>
      <w:jc w:val="both"/>
    </w:pPr>
    <w:rPr>
      <w:rFonts w:ascii="Arial" w:eastAsia="Arial Unicode MS" w:hAnsi="Arial" w:cs="Arial"/>
      <w:szCs w:val="24"/>
    </w:rPr>
  </w:style>
  <w:style w:type="paragraph" w:customStyle="1" w:styleId="xl48">
    <w:name w:val="xl48"/>
    <w:basedOn w:val="Normal"/>
    <w:rsid w:val="00101009"/>
    <w:pPr>
      <w:spacing w:before="100" w:beforeAutospacing="1" w:after="100" w:afterAutospacing="1"/>
      <w:jc w:val="both"/>
    </w:pPr>
    <w:rPr>
      <w:rFonts w:ascii="Arial" w:eastAsia="Arial Unicode MS" w:hAnsi="Arial" w:cs="Arial"/>
      <w:szCs w:val="24"/>
    </w:rPr>
  </w:style>
  <w:style w:type="paragraph" w:customStyle="1" w:styleId="xl50">
    <w:name w:val="xl50"/>
    <w:basedOn w:val="Normal"/>
    <w:rsid w:val="00101009"/>
    <w:pPr>
      <w:spacing w:before="100" w:beforeAutospacing="1" w:after="100" w:afterAutospacing="1"/>
    </w:pPr>
    <w:rPr>
      <w:rFonts w:ascii="Arial" w:eastAsia="Arial Unicode MS" w:hAnsi="Arial" w:cs="Arial"/>
      <w:b/>
      <w:bCs/>
      <w:szCs w:val="24"/>
    </w:rPr>
  </w:style>
  <w:style w:type="paragraph" w:customStyle="1" w:styleId="xl51">
    <w:name w:val="xl51"/>
    <w:basedOn w:val="Normal"/>
    <w:rsid w:val="00101009"/>
    <w:pPr>
      <w:spacing w:before="100" w:beforeAutospacing="1" w:after="100" w:afterAutospacing="1"/>
      <w:jc w:val="both"/>
    </w:pPr>
    <w:rPr>
      <w:rFonts w:ascii="Arial" w:eastAsia="Arial Unicode MS" w:hAnsi="Arial" w:cs="Arial"/>
      <w:b/>
      <w:bCs/>
      <w:szCs w:val="24"/>
    </w:rPr>
  </w:style>
  <w:style w:type="paragraph" w:customStyle="1" w:styleId="xl52">
    <w:name w:val="xl52"/>
    <w:basedOn w:val="Normal"/>
    <w:rsid w:val="00101009"/>
    <w:pPr>
      <w:spacing w:before="100" w:beforeAutospacing="1" w:after="100" w:afterAutospacing="1"/>
      <w:jc w:val="both"/>
    </w:pPr>
    <w:rPr>
      <w:rFonts w:ascii="Arial" w:eastAsia="Arial Unicode MS" w:hAnsi="Arial" w:cs="Arial"/>
      <w:sz w:val="22"/>
      <w:szCs w:val="22"/>
    </w:rPr>
  </w:style>
  <w:style w:type="paragraph" w:customStyle="1" w:styleId="xl53">
    <w:name w:val="xl53"/>
    <w:basedOn w:val="Normal"/>
    <w:rsid w:val="00101009"/>
    <w:pPr>
      <w:pBdr>
        <w:top w:val="single" w:sz="4" w:space="0" w:color="auto"/>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Cs w:val="24"/>
    </w:rPr>
  </w:style>
  <w:style w:type="paragraph" w:customStyle="1" w:styleId="xl54">
    <w:name w:val="xl54"/>
    <w:basedOn w:val="Normal"/>
    <w:uiPriority w:val="99"/>
    <w:rsid w:val="00101009"/>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Cs w:val="24"/>
    </w:rPr>
  </w:style>
  <w:style w:type="paragraph" w:customStyle="1" w:styleId="xl55">
    <w:name w:val="xl55"/>
    <w:basedOn w:val="Normal"/>
    <w:uiPriority w:val="99"/>
    <w:rsid w:val="00101009"/>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101009"/>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Cs w:val="24"/>
    </w:rPr>
  </w:style>
  <w:style w:type="paragraph" w:customStyle="1" w:styleId="xl57">
    <w:name w:val="xl57"/>
    <w:basedOn w:val="Normal"/>
    <w:uiPriority w:val="99"/>
    <w:rsid w:val="001010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Cs w:val="24"/>
    </w:rPr>
  </w:style>
  <w:style w:type="paragraph" w:customStyle="1" w:styleId="xl58">
    <w:name w:val="xl58"/>
    <w:basedOn w:val="Normal"/>
    <w:uiPriority w:val="99"/>
    <w:rsid w:val="00101009"/>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59">
    <w:name w:val="xl59"/>
    <w:basedOn w:val="Normal"/>
    <w:uiPriority w:val="99"/>
    <w:rsid w:val="00101009"/>
    <w:pPr>
      <w:pBdr>
        <w:top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60">
    <w:name w:val="xl60"/>
    <w:basedOn w:val="Normal"/>
    <w:rsid w:val="00101009"/>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61">
    <w:name w:val="xl61"/>
    <w:basedOn w:val="Normal"/>
    <w:uiPriority w:val="99"/>
    <w:rsid w:val="00101009"/>
    <w:pPr>
      <w:pBdr>
        <w:lef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62">
    <w:name w:val="xl62"/>
    <w:basedOn w:val="Normal"/>
    <w:uiPriority w:val="99"/>
    <w:rsid w:val="00101009"/>
    <w:pPr>
      <w:spacing w:before="100" w:beforeAutospacing="1" w:after="100" w:afterAutospacing="1"/>
      <w:jc w:val="center"/>
      <w:textAlignment w:val="top"/>
    </w:pPr>
    <w:rPr>
      <w:rFonts w:ascii="Arial" w:eastAsia="Arial Unicode MS" w:hAnsi="Arial" w:cs="Arial"/>
      <w:szCs w:val="24"/>
    </w:rPr>
  </w:style>
  <w:style w:type="paragraph" w:customStyle="1" w:styleId="xl63">
    <w:name w:val="xl63"/>
    <w:basedOn w:val="Normal"/>
    <w:uiPriority w:val="99"/>
    <w:rsid w:val="00101009"/>
    <w:pPr>
      <w:pBdr>
        <w:righ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64">
    <w:name w:val="xl64"/>
    <w:basedOn w:val="Normal"/>
    <w:uiPriority w:val="99"/>
    <w:rsid w:val="00101009"/>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65">
    <w:name w:val="xl65"/>
    <w:basedOn w:val="Normal"/>
    <w:uiPriority w:val="99"/>
    <w:rsid w:val="00101009"/>
    <w:pPr>
      <w:pBdr>
        <w:bottom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66">
    <w:name w:val="xl66"/>
    <w:basedOn w:val="Normal"/>
    <w:rsid w:val="00101009"/>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67">
    <w:name w:val="xl67"/>
    <w:basedOn w:val="Normal"/>
    <w:rsid w:val="00101009"/>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Cs w:val="24"/>
    </w:rPr>
  </w:style>
  <w:style w:type="paragraph" w:customStyle="1" w:styleId="xl68">
    <w:name w:val="xl68"/>
    <w:basedOn w:val="Normal"/>
    <w:rsid w:val="00101009"/>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Cs w:val="24"/>
    </w:rPr>
  </w:style>
  <w:style w:type="paragraph" w:customStyle="1" w:styleId="xl69">
    <w:name w:val="xl69"/>
    <w:basedOn w:val="Normal"/>
    <w:rsid w:val="00101009"/>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Cs w:val="24"/>
    </w:rPr>
  </w:style>
  <w:style w:type="paragraph" w:customStyle="1" w:styleId="xl70">
    <w:name w:val="xl70"/>
    <w:basedOn w:val="Normal"/>
    <w:rsid w:val="00101009"/>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Cs w:val="24"/>
    </w:rPr>
  </w:style>
  <w:style w:type="paragraph" w:customStyle="1" w:styleId="xl71">
    <w:name w:val="xl71"/>
    <w:basedOn w:val="Normal"/>
    <w:rsid w:val="00101009"/>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Cs w:val="24"/>
    </w:rPr>
  </w:style>
  <w:style w:type="paragraph" w:customStyle="1" w:styleId="xl72">
    <w:name w:val="xl72"/>
    <w:basedOn w:val="Normal"/>
    <w:rsid w:val="00101009"/>
    <w:pPr>
      <w:pBdr>
        <w:bottom w:val="single" w:sz="4" w:space="0" w:color="auto"/>
      </w:pBdr>
      <w:spacing w:before="100" w:beforeAutospacing="1" w:after="100" w:afterAutospacing="1"/>
      <w:jc w:val="center"/>
    </w:pPr>
    <w:rPr>
      <w:rFonts w:ascii="Arial" w:eastAsia="Arial Unicode MS" w:hAnsi="Arial" w:cs="Arial"/>
      <w:b/>
      <w:bCs/>
      <w:szCs w:val="24"/>
    </w:rPr>
  </w:style>
  <w:style w:type="paragraph" w:customStyle="1" w:styleId="xl73">
    <w:name w:val="xl73"/>
    <w:basedOn w:val="Normal"/>
    <w:rsid w:val="00101009"/>
    <w:pPr>
      <w:pBdr>
        <w:bottom w:val="single" w:sz="4" w:space="0" w:color="auto"/>
        <w:right w:val="single" w:sz="4" w:space="0" w:color="auto"/>
      </w:pBdr>
      <w:spacing w:before="100" w:beforeAutospacing="1" w:after="100" w:afterAutospacing="1"/>
      <w:jc w:val="center"/>
    </w:pPr>
    <w:rPr>
      <w:rFonts w:ascii="Arial" w:eastAsia="Arial Unicode MS" w:hAnsi="Arial" w:cs="Arial"/>
      <w:b/>
      <w:bCs/>
      <w:szCs w:val="24"/>
    </w:rPr>
  </w:style>
  <w:style w:type="paragraph" w:customStyle="1" w:styleId="xl74">
    <w:name w:val="xl74"/>
    <w:basedOn w:val="Normal"/>
    <w:rsid w:val="001010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paragraph" w:customStyle="1" w:styleId="xl75">
    <w:name w:val="xl75"/>
    <w:basedOn w:val="Normal"/>
    <w:rsid w:val="001010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Cs w:val="24"/>
    </w:rPr>
  </w:style>
  <w:style w:type="paragraph" w:customStyle="1" w:styleId="xl49">
    <w:name w:val="xl49"/>
    <w:basedOn w:val="Normal"/>
    <w:rsid w:val="00101009"/>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77">
    <w:name w:val="xl77"/>
    <w:basedOn w:val="Normal"/>
    <w:rsid w:val="00101009"/>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rsid w:val="00101009"/>
    <w:pPr>
      <w:pBdr>
        <w:bottom w:val="single" w:sz="4" w:space="0" w:color="auto"/>
      </w:pBdr>
      <w:spacing w:before="100" w:beforeAutospacing="1" w:after="100" w:afterAutospacing="1"/>
      <w:jc w:val="right"/>
    </w:pPr>
    <w:rPr>
      <w:rFonts w:ascii="Arial" w:eastAsia="Arial Unicode MS" w:hAnsi="Arial" w:cs="Arial"/>
      <w:szCs w:val="24"/>
    </w:rPr>
  </w:style>
  <w:style w:type="paragraph" w:customStyle="1" w:styleId="xl76">
    <w:name w:val="xl76"/>
    <w:basedOn w:val="Normal"/>
    <w:rsid w:val="00101009"/>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101009"/>
    <w:pPr>
      <w:spacing w:before="100" w:beforeAutospacing="1" w:after="100" w:afterAutospacing="1"/>
    </w:pPr>
    <w:rPr>
      <w:rFonts w:eastAsia="Arial Unicode MS"/>
      <w:sz w:val="14"/>
      <w:szCs w:val="14"/>
    </w:rPr>
  </w:style>
  <w:style w:type="paragraph" w:customStyle="1" w:styleId="xl79">
    <w:name w:val="xl79"/>
    <w:basedOn w:val="Normal"/>
    <w:rsid w:val="00101009"/>
    <w:pPr>
      <w:pBdr>
        <w:top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80">
    <w:name w:val="xl80"/>
    <w:basedOn w:val="Normal"/>
    <w:rsid w:val="00101009"/>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81">
    <w:name w:val="xl81"/>
    <w:basedOn w:val="Normal"/>
    <w:rsid w:val="00101009"/>
    <w:pPr>
      <w:pBdr>
        <w:lef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82">
    <w:name w:val="xl82"/>
    <w:basedOn w:val="Normal"/>
    <w:rsid w:val="00101009"/>
    <w:pPr>
      <w:spacing w:before="100" w:beforeAutospacing="1" w:after="100" w:afterAutospacing="1"/>
      <w:jc w:val="center"/>
      <w:textAlignment w:val="top"/>
    </w:pPr>
    <w:rPr>
      <w:rFonts w:ascii="Arial" w:eastAsia="Arial Unicode MS" w:hAnsi="Arial" w:cs="Arial"/>
      <w:szCs w:val="24"/>
    </w:rPr>
  </w:style>
  <w:style w:type="paragraph" w:customStyle="1" w:styleId="xl83">
    <w:name w:val="xl83"/>
    <w:basedOn w:val="Normal"/>
    <w:rsid w:val="00101009"/>
    <w:pPr>
      <w:pBdr>
        <w:righ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84">
    <w:name w:val="xl84"/>
    <w:basedOn w:val="Normal"/>
    <w:rsid w:val="00101009"/>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85">
    <w:name w:val="xl85"/>
    <w:basedOn w:val="Normal"/>
    <w:rsid w:val="00101009"/>
    <w:pPr>
      <w:pBdr>
        <w:bottom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86">
    <w:name w:val="xl86"/>
    <w:basedOn w:val="Normal"/>
    <w:rsid w:val="00101009"/>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Cs w:val="24"/>
    </w:rPr>
  </w:style>
  <w:style w:type="paragraph" w:customStyle="1" w:styleId="xl87">
    <w:name w:val="xl87"/>
    <w:basedOn w:val="Normal"/>
    <w:rsid w:val="00101009"/>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Cs w:val="24"/>
    </w:rPr>
  </w:style>
  <w:style w:type="paragraph" w:customStyle="1" w:styleId="xl88">
    <w:name w:val="xl88"/>
    <w:basedOn w:val="Normal"/>
    <w:rsid w:val="00101009"/>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Cs w:val="24"/>
    </w:rPr>
  </w:style>
  <w:style w:type="paragraph" w:customStyle="1" w:styleId="pargrafo">
    <w:name w:val="parágrafo"/>
    <w:basedOn w:val="Normal"/>
    <w:rsid w:val="00101009"/>
    <w:pPr>
      <w:numPr>
        <w:numId w:val="6"/>
      </w:numPr>
      <w:jc w:val="both"/>
    </w:pPr>
    <w:rPr>
      <w:rFonts w:ascii="Arial" w:hAnsi="Arial"/>
      <w:sz w:val="22"/>
      <w:szCs w:val="24"/>
    </w:rPr>
  </w:style>
  <w:style w:type="paragraph" w:customStyle="1" w:styleId="Estilo4">
    <w:name w:val="Estilo4"/>
    <w:basedOn w:val="Estilo1"/>
    <w:uiPriority w:val="99"/>
    <w:rsid w:val="00101009"/>
    <w:pPr>
      <w:tabs>
        <w:tab w:val="clear" w:pos="1134"/>
        <w:tab w:val="num" w:pos="1440"/>
      </w:tabs>
      <w:spacing w:before="0" w:after="0"/>
      <w:ind w:left="1440" w:hanging="360"/>
    </w:pPr>
    <w:rPr>
      <w:rFonts w:cs="Arial"/>
      <w:sz w:val="22"/>
      <w:szCs w:val="24"/>
    </w:rPr>
  </w:style>
  <w:style w:type="paragraph" w:customStyle="1" w:styleId="Estilo5">
    <w:name w:val="Estilo5"/>
    <w:basedOn w:val="Estilo4"/>
    <w:uiPriority w:val="99"/>
    <w:rsid w:val="00101009"/>
    <w:rPr>
      <w:b/>
      <w:bCs/>
    </w:rPr>
  </w:style>
  <w:style w:type="paragraph" w:customStyle="1" w:styleId="segundonvel">
    <w:name w:val="segundo nível"/>
    <w:basedOn w:val="pargrafohifenado"/>
    <w:uiPriority w:val="99"/>
    <w:rsid w:val="00101009"/>
    <w:pPr>
      <w:numPr>
        <w:numId w:val="7"/>
      </w:numPr>
      <w:tabs>
        <w:tab w:val="left" w:pos="1985"/>
      </w:tabs>
    </w:pPr>
    <w:rPr>
      <w:sz w:val="20"/>
    </w:rPr>
  </w:style>
  <w:style w:type="paragraph" w:customStyle="1" w:styleId="pargrafo0">
    <w:name w:val="pargrafo"/>
    <w:basedOn w:val="Normal"/>
    <w:uiPriority w:val="99"/>
    <w:rsid w:val="00101009"/>
    <w:pPr>
      <w:tabs>
        <w:tab w:val="num" w:pos="990"/>
      </w:tabs>
      <w:ind w:left="990" w:hanging="990"/>
      <w:jc w:val="both"/>
    </w:pPr>
    <w:rPr>
      <w:rFonts w:ascii="Arial" w:hAnsi="Arial" w:cs="Arial"/>
      <w:sz w:val="20"/>
    </w:rPr>
  </w:style>
  <w:style w:type="paragraph" w:customStyle="1" w:styleId="Normal10pt">
    <w:name w:val="Normal + 10 pt"/>
    <w:basedOn w:val="Normal"/>
    <w:link w:val="Normal10ptChar"/>
    <w:uiPriority w:val="99"/>
    <w:rsid w:val="00101009"/>
    <w:pPr>
      <w:ind w:left="1134" w:hanging="1134"/>
      <w:jc w:val="both"/>
    </w:pPr>
    <w:rPr>
      <w:rFonts w:ascii="Arial" w:hAnsi="Arial" w:cs="Arial"/>
      <w:iCs/>
      <w:sz w:val="18"/>
      <w:szCs w:val="18"/>
    </w:rPr>
  </w:style>
  <w:style w:type="character" w:customStyle="1" w:styleId="Normal10ptChar">
    <w:name w:val="Normal + 10 pt Char"/>
    <w:link w:val="Normal10pt"/>
    <w:rsid w:val="00101009"/>
    <w:rPr>
      <w:rFonts w:ascii="Arial" w:hAnsi="Arial" w:cs="Arial"/>
      <w:iCs/>
      <w:sz w:val="18"/>
      <w:szCs w:val="18"/>
      <w:lang w:val="pt-BR" w:eastAsia="pt-BR" w:bidi="ar-SA"/>
    </w:rPr>
  </w:style>
  <w:style w:type="paragraph" w:customStyle="1" w:styleId="anexo0">
    <w:name w:val="anexo"/>
    <w:basedOn w:val="Normal"/>
    <w:uiPriority w:val="99"/>
    <w:rsid w:val="00101009"/>
    <w:pPr>
      <w:ind w:left="1134" w:hanging="1134"/>
      <w:jc w:val="both"/>
    </w:pPr>
    <w:rPr>
      <w:rFonts w:ascii="Arial" w:hAnsi="Arial" w:cs="Arial"/>
      <w:sz w:val="20"/>
    </w:rPr>
  </w:style>
  <w:style w:type="paragraph" w:styleId="PargrafodaLista">
    <w:name w:val="List Paragraph"/>
    <w:aliases w:val="Corpo Texto,Normal com bullets,DOCs_Paragrafo-1,Segundo"/>
    <w:basedOn w:val="Normal"/>
    <w:link w:val="PargrafodaListaChar"/>
    <w:qFormat/>
    <w:rsid w:val="00101009"/>
    <w:pPr>
      <w:ind w:left="708"/>
    </w:pPr>
  </w:style>
  <w:style w:type="paragraph" w:styleId="ndicedeilustraes">
    <w:name w:val="table of figures"/>
    <w:basedOn w:val="Normal"/>
    <w:next w:val="Normal"/>
    <w:uiPriority w:val="99"/>
    <w:rsid w:val="00101009"/>
    <w:pPr>
      <w:ind w:left="440" w:hanging="440"/>
      <w:jc w:val="both"/>
    </w:pPr>
    <w:rPr>
      <w:rFonts w:ascii="Arial" w:hAnsi="Arial"/>
      <w:sz w:val="22"/>
      <w:szCs w:val="24"/>
    </w:rPr>
  </w:style>
  <w:style w:type="table" w:styleId="Tabelacomgrade">
    <w:name w:val="Table Grid"/>
    <w:basedOn w:val="Tabelanormal"/>
    <w:rsid w:val="00101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central">
    <w:name w:val="txtcentral"/>
    <w:basedOn w:val="Normal"/>
    <w:rsid w:val="00101009"/>
    <w:pPr>
      <w:spacing w:before="100" w:after="100"/>
    </w:pPr>
    <w:rPr>
      <w:rFonts w:ascii="Arial Unicode MS" w:eastAsia="Arial Unicode MS" w:hAnsi="Arial Unicode MS" w:hint="eastAsia"/>
      <w:szCs w:val="24"/>
    </w:rPr>
  </w:style>
  <w:style w:type="character" w:customStyle="1" w:styleId="txtcinza">
    <w:name w:val="txtcinza"/>
    <w:basedOn w:val="Fontepargpadro"/>
    <w:rsid w:val="00101009"/>
  </w:style>
  <w:style w:type="paragraph" w:customStyle="1" w:styleId="nivel11">
    <w:name w:val="nivel 1"/>
    <w:basedOn w:val="Ttulo"/>
    <w:link w:val="nivel1Char"/>
    <w:uiPriority w:val="99"/>
    <w:qFormat/>
    <w:rsid w:val="00101009"/>
    <w:pPr>
      <w:tabs>
        <w:tab w:val="left" w:pos="1134"/>
      </w:tabs>
      <w:spacing w:before="120" w:after="120" w:line="276" w:lineRule="auto"/>
      <w:ind w:right="0"/>
      <w:jc w:val="left"/>
    </w:pPr>
    <w:rPr>
      <w:rFonts w:eastAsia="Arial Unicode MS" w:cs="Arial"/>
      <w:snapToGrid w:val="0"/>
      <w:sz w:val="22"/>
    </w:rPr>
  </w:style>
  <w:style w:type="character" w:customStyle="1" w:styleId="nivel1Char">
    <w:name w:val="nivel 1 Char"/>
    <w:link w:val="nivel11"/>
    <w:rsid w:val="00101009"/>
    <w:rPr>
      <w:rFonts w:ascii="Arial" w:eastAsia="Arial Unicode MS" w:hAnsi="Arial" w:cs="Arial"/>
      <w:b/>
      <w:snapToGrid w:val="0"/>
      <w:sz w:val="22"/>
      <w:lang w:val="pt-BR" w:eastAsia="pt-BR" w:bidi="ar-SA"/>
    </w:rPr>
  </w:style>
  <w:style w:type="paragraph" w:customStyle="1" w:styleId="nivel20">
    <w:name w:val="nivel 2"/>
    <w:basedOn w:val="Normal"/>
    <w:link w:val="nivel2Char"/>
    <w:qFormat/>
    <w:rsid w:val="00101009"/>
    <w:pPr>
      <w:numPr>
        <w:ilvl w:val="1"/>
        <w:numId w:val="8"/>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101009"/>
    <w:rPr>
      <w:rFonts w:ascii="Arial" w:eastAsia="Arial Unicode MS" w:hAnsi="Arial" w:cs="Arial"/>
      <w:snapToGrid w:val="0"/>
      <w:sz w:val="22"/>
      <w:szCs w:val="18"/>
    </w:rPr>
  </w:style>
  <w:style w:type="paragraph" w:customStyle="1" w:styleId="nivel3">
    <w:name w:val="nivel 3"/>
    <w:basedOn w:val="Normal"/>
    <w:link w:val="nivel3Char"/>
    <w:uiPriority w:val="99"/>
    <w:qFormat/>
    <w:rsid w:val="00101009"/>
    <w:pPr>
      <w:numPr>
        <w:ilvl w:val="2"/>
        <w:numId w:val="5"/>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101009"/>
    <w:rPr>
      <w:rFonts w:ascii="Arial" w:hAnsi="Arial" w:cs="Arial"/>
      <w:snapToGrid w:val="0"/>
      <w:sz w:val="22"/>
      <w:szCs w:val="22"/>
    </w:rPr>
  </w:style>
  <w:style w:type="paragraph" w:customStyle="1" w:styleId="nivel40">
    <w:name w:val="nivel 4"/>
    <w:basedOn w:val="Normal"/>
    <w:link w:val="nivel4Char"/>
    <w:uiPriority w:val="99"/>
    <w:qFormat/>
    <w:rsid w:val="00101009"/>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0"/>
    <w:rsid w:val="00101009"/>
    <w:rPr>
      <w:rFonts w:ascii="Arial" w:hAnsi="Arial" w:cs="Arial"/>
      <w:snapToGrid w:val="0"/>
      <w:sz w:val="22"/>
      <w:szCs w:val="22"/>
      <w:lang w:val="pt-BR" w:eastAsia="pt-BR" w:bidi="ar-SA"/>
    </w:rPr>
  </w:style>
  <w:style w:type="paragraph" w:customStyle="1" w:styleId="nivel50">
    <w:name w:val="nivel 5"/>
    <w:basedOn w:val="nivel40"/>
    <w:link w:val="nivel5Char"/>
    <w:uiPriority w:val="99"/>
    <w:qFormat/>
    <w:rsid w:val="00101009"/>
  </w:style>
  <w:style w:type="character" w:customStyle="1" w:styleId="nivel5Char">
    <w:name w:val="nivel 5 Char"/>
    <w:basedOn w:val="nivel4Char"/>
    <w:link w:val="nivel50"/>
    <w:rsid w:val="00101009"/>
    <w:rPr>
      <w:rFonts w:ascii="Arial" w:hAnsi="Arial" w:cs="Arial"/>
      <w:snapToGrid w:val="0"/>
      <w:sz w:val="22"/>
      <w:szCs w:val="22"/>
      <w:lang w:val="pt-BR" w:eastAsia="pt-BR" w:bidi="ar-SA"/>
    </w:rPr>
  </w:style>
  <w:style w:type="paragraph" w:customStyle="1" w:styleId="nivel6">
    <w:name w:val="nivel 6"/>
    <w:basedOn w:val="Normal"/>
    <w:link w:val="nivel6Char"/>
    <w:uiPriority w:val="99"/>
    <w:qFormat/>
    <w:rsid w:val="00101009"/>
    <w:pPr>
      <w:numPr>
        <w:numId w:val="9"/>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101009"/>
    <w:rPr>
      <w:rFonts w:ascii="Arial" w:hAnsi="Arial" w:cs="Arial"/>
      <w:snapToGrid w:val="0"/>
      <w:sz w:val="22"/>
    </w:rPr>
  </w:style>
  <w:style w:type="paragraph" w:customStyle="1" w:styleId="rodap2">
    <w:name w:val="rodapé 2"/>
    <w:basedOn w:val="Rodap"/>
    <w:link w:val="rodap2Char"/>
    <w:uiPriority w:val="99"/>
    <w:qFormat/>
    <w:rsid w:val="00101009"/>
    <w:pPr>
      <w:spacing w:before="240" w:after="240" w:line="276" w:lineRule="auto"/>
      <w:jc w:val="both"/>
    </w:pPr>
    <w:rPr>
      <w:rFonts w:ascii="Arial" w:hAnsi="Arial" w:cs="Arial"/>
      <w:snapToGrid w:val="0"/>
      <w:sz w:val="16"/>
      <w:szCs w:val="16"/>
    </w:rPr>
  </w:style>
  <w:style w:type="character" w:customStyle="1" w:styleId="rodap2Char">
    <w:name w:val="rodapé 2 Char"/>
    <w:link w:val="rodap2"/>
    <w:rsid w:val="00101009"/>
    <w:rPr>
      <w:rFonts w:ascii="Arial" w:hAnsi="Arial" w:cs="Arial"/>
      <w:snapToGrid w:val="0"/>
      <w:sz w:val="16"/>
      <w:szCs w:val="16"/>
      <w:lang w:val="pt-BR" w:eastAsia="pt-BR" w:bidi="ar-SA"/>
    </w:rPr>
  </w:style>
  <w:style w:type="paragraph" w:customStyle="1" w:styleId="nivel21">
    <w:name w:val="nivel2"/>
    <w:basedOn w:val="Normal"/>
    <w:uiPriority w:val="99"/>
    <w:qFormat/>
    <w:rsid w:val="00101009"/>
    <w:pPr>
      <w:tabs>
        <w:tab w:val="num" w:pos="1134"/>
      </w:tabs>
      <w:spacing w:after="240" w:line="240" w:lineRule="exact"/>
      <w:ind w:left="1134" w:hanging="1134"/>
      <w:jc w:val="both"/>
      <w:outlineLvl w:val="1"/>
    </w:pPr>
    <w:rPr>
      <w:rFonts w:ascii="Arial" w:hAnsi="Arial" w:cs="Arial"/>
      <w:b/>
      <w:sz w:val="22"/>
      <w:szCs w:val="24"/>
    </w:rPr>
  </w:style>
  <w:style w:type="paragraph" w:customStyle="1" w:styleId="capa">
    <w:name w:val="capa"/>
    <w:basedOn w:val="Normal"/>
    <w:uiPriority w:val="99"/>
    <w:rsid w:val="00101009"/>
    <w:pPr>
      <w:spacing w:before="240" w:after="240" w:line="240" w:lineRule="exact"/>
      <w:outlineLvl w:val="1"/>
    </w:pPr>
    <w:rPr>
      <w:rFonts w:ascii="Arial" w:eastAsia="Arial Unicode MS" w:hAnsi="Arial" w:cs="Arial"/>
      <w:b/>
      <w:sz w:val="22"/>
      <w:szCs w:val="22"/>
    </w:rPr>
  </w:style>
  <w:style w:type="character" w:styleId="TtulodoLivro">
    <w:name w:val="Book Title"/>
    <w:uiPriority w:val="33"/>
    <w:qFormat/>
    <w:rsid w:val="00101009"/>
    <w:rPr>
      <w:bCs/>
      <w:smallCaps/>
      <w:spacing w:val="5"/>
    </w:rPr>
  </w:style>
  <w:style w:type="paragraph" w:customStyle="1" w:styleId="BodyText21">
    <w:name w:val="Body Text 21"/>
    <w:basedOn w:val="Normal"/>
    <w:rsid w:val="00101009"/>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101009"/>
    <w:pPr>
      <w:spacing w:before="100" w:beforeAutospacing="1" w:after="100" w:afterAutospacing="1"/>
    </w:pPr>
    <w:rPr>
      <w:szCs w:val="24"/>
    </w:rPr>
  </w:style>
  <w:style w:type="paragraph" w:customStyle="1" w:styleId="Char">
    <w:name w:val="Char"/>
    <w:basedOn w:val="Normal"/>
    <w:uiPriority w:val="99"/>
    <w:rsid w:val="00101009"/>
    <w:pPr>
      <w:spacing w:after="160" w:line="240" w:lineRule="exact"/>
    </w:pPr>
    <w:rPr>
      <w:rFonts w:ascii="Tahoma" w:hAnsi="Tahoma" w:cs="Tahoma"/>
      <w:sz w:val="20"/>
      <w:lang w:val="en-US" w:eastAsia="en-US"/>
    </w:rPr>
  </w:style>
  <w:style w:type="character" w:customStyle="1" w:styleId="estilodeemail21">
    <w:name w:val="estilodeemail21"/>
    <w:semiHidden/>
    <w:rsid w:val="00101009"/>
    <w:rPr>
      <w:rFonts w:ascii="Arial" w:hAnsi="Arial" w:cs="Arial" w:hint="default"/>
      <w:color w:val="000080"/>
      <w:sz w:val="20"/>
      <w:szCs w:val="20"/>
    </w:rPr>
  </w:style>
  <w:style w:type="paragraph" w:styleId="NormalWeb">
    <w:name w:val="Normal (Web)"/>
    <w:basedOn w:val="Normal"/>
    <w:uiPriority w:val="99"/>
    <w:rsid w:val="00101009"/>
    <w:pPr>
      <w:spacing w:before="100" w:beforeAutospacing="1" w:after="100" w:afterAutospacing="1"/>
    </w:pPr>
    <w:rPr>
      <w:szCs w:val="24"/>
    </w:rPr>
  </w:style>
  <w:style w:type="paragraph" w:customStyle="1" w:styleId="western">
    <w:name w:val="western"/>
    <w:basedOn w:val="Normal"/>
    <w:rsid w:val="008D3175"/>
    <w:pPr>
      <w:spacing w:before="100" w:beforeAutospacing="1" w:after="119"/>
    </w:pPr>
    <w:rPr>
      <w:szCs w:val="24"/>
    </w:rPr>
  </w:style>
  <w:style w:type="paragraph" w:styleId="Textodebalo">
    <w:name w:val="Balloon Text"/>
    <w:basedOn w:val="Normal"/>
    <w:link w:val="TextodebaloChar"/>
    <w:rsid w:val="00761B91"/>
    <w:rPr>
      <w:rFonts w:ascii="Tahoma" w:hAnsi="Tahoma" w:cs="Tahoma"/>
      <w:sz w:val="16"/>
      <w:szCs w:val="16"/>
    </w:rPr>
  </w:style>
  <w:style w:type="character" w:customStyle="1" w:styleId="TextodebaloChar">
    <w:name w:val="Texto de balão Char"/>
    <w:link w:val="Textodebalo"/>
    <w:locked/>
    <w:rsid w:val="004C416D"/>
    <w:rPr>
      <w:rFonts w:ascii="Tahoma" w:hAnsi="Tahoma" w:cs="Tahoma"/>
      <w:sz w:val="16"/>
      <w:szCs w:val="16"/>
    </w:rPr>
  </w:style>
  <w:style w:type="character" w:customStyle="1" w:styleId="CAIXA">
    <w:name w:val="CAIXA"/>
    <w:semiHidden/>
    <w:rsid w:val="00517E5F"/>
    <w:rPr>
      <w:rFonts w:ascii="Arial" w:hAnsi="Arial" w:cs="Arial"/>
      <w:color w:val="auto"/>
      <w:sz w:val="20"/>
      <w:szCs w:val="20"/>
    </w:rPr>
  </w:style>
  <w:style w:type="character" w:customStyle="1" w:styleId="TitleChar">
    <w:name w:val="Title Char"/>
    <w:locked/>
    <w:rsid w:val="00F60D16"/>
    <w:rPr>
      <w:rFonts w:ascii="Arial" w:hAnsi="Arial" w:cs="Times New Roman"/>
      <w:b/>
    </w:rPr>
  </w:style>
  <w:style w:type="paragraph" w:styleId="Pr-formataoHTML">
    <w:name w:val="HTML Preformatted"/>
    <w:basedOn w:val="Normal"/>
    <w:link w:val="Pr-formataoHTMLChar"/>
    <w:rsid w:val="0054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
    <w:name w:val="Pré-formatação HTML Char"/>
    <w:link w:val="Pr-formataoHTML"/>
    <w:rsid w:val="004C416D"/>
    <w:rPr>
      <w:rFonts w:ascii="Courier New" w:hAnsi="Courier New" w:cs="Courier New"/>
    </w:rPr>
  </w:style>
  <w:style w:type="paragraph" w:customStyle="1" w:styleId="Char0">
    <w:name w:val="Char"/>
    <w:basedOn w:val="Normal"/>
    <w:rsid w:val="004D3B76"/>
    <w:pPr>
      <w:spacing w:after="160" w:line="240" w:lineRule="exact"/>
    </w:pPr>
    <w:rPr>
      <w:rFonts w:ascii="Tahoma" w:hAnsi="Tahoma"/>
      <w:sz w:val="20"/>
      <w:lang w:val="en-US" w:eastAsia="en-US"/>
    </w:rPr>
  </w:style>
  <w:style w:type="paragraph" w:customStyle="1" w:styleId="msolistparagraph0">
    <w:name w:val="msolistparagraph"/>
    <w:basedOn w:val="Normal"/>
    <w:uiPriority w:val="99"/>
    <w:rsid w:val="00864C80"/>
    <w:pPr>
      <w:ind w:left="720"/>
    </w:pPr>
    <w:rPr>
      <w:rFonts w:ascii="Calibri" w:eastAsia="Calibri" w:hAnsi="Calibri"/>
      <w:sz w:val="22"/>
      <w:szCs w:val="22"/>
      <w:lang w:eastAsia="en-US"/>
    </w:rPr>
  </w:style>
  <w:style w:type="paragraph" w:styleId="TextosemFormatao">
    <w:name w:val="Plain Text"/>
    <w:basedOn w:val="Normal"/>
    <w:link w:val="TextosemFormataoChar"/>
    <w:rsid w:val="0015149D"/>
    <w:rPr>
      <w:rFonts w:ascii="Courier New" w:hAnsi="Courier New"/>
      <w:sz w:val="20"/>
    </w:rPr>
  </w:style>
  <w:style w:type="character" w:customStyle="1" w:styleId="TextosemFormataoChar">
    <w:name w:val="Texto sem Formatação Char"/>
    <w:link w:val="TextosemFormatao"/>
    <w:rsid w:val="00B031A9"/>
    <w:rPr>
      <w:rFonts w:ascii="Courier New" w:hAnsi="Courier New"/>
    </w:rPr>
  </w:style>
  <w:style w:type="paragraph" w:customStyle="1" w:styleId="wordsection1">
    <w:name w:val="wordsection1"/>
    <w:basedOn w:val="Normal"/>
    <w:link w:val="wordsection1Char"/>
    <w:rsid w:val="00D85F00"/>
    <w:pPr>
      <w:spacing w:before="100" w:beforeAutospacing="1" w:after="100" w:afterAutospacing="1"/>
    </w:pPr>
    <w:rPr>
      <w:rFonts w:eastAsia="Calibri"/>
      <w:color w:val="000000"/>
      <w:szCs w:val="24"/>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594F51"/>
    <w:pPr>
      <w:spacing w:before="120" w:after="120"/>
      <w:ind w:left="993" w:right="-30" w:hanging="993"/>
      <w:jc w:val="both"/>
    </w:pPr>
    <w:rPr>
      <w:rFonts w:ascii="Arial" w:hAnsi="Arial"/>
      <w:sz w:val="20"/>
    </w:rPr>
  </w:style>
  <w:style w:type="character" w:customStyle="1" w:styleId="NormalArialChar">
    <w:name w:val="Normal + Arial Char"/>
    <w:aliases w:val="11 pt Char"/>
    <w:link w:val="NormalArial"/>
    <w:rsid w:val="00594F51"/>
    <w:rPr>
      <w:rFonts w:ascii="Arial" w:hAnsi="Arial"/>
    </w:rPr>
  </w:style>
  <w:style w:type="paragraph" w:styleId="Subttulo">
    <w:name w:val="Subtitle"/>
    <w:basedOn w:val="Normal"/>
    <w:link w:val="SubttuloChar"/>
    <w:qFormat/>
    <w:rsid w:val="00594F51"/>
    <w:pPr>
      <w:jc w:val="center"/>
    </w:pPr>
    <w:rPr>
      <w:rFonts w:ascii="Arial" w:hAnsi="Arial" w:cs="Arial"/>
      <w:b/>
      <w:sz w:val="20"/>
    </w:rPr>
  </w:style>
  <w:style w:type="character" w:customStyle="1" w:styleId="SubttuloChar">
    <w:name w:val="Subtítulo Char"/>
    <w:link w:val="Subttulo"/>
    <w:uiPriority w:val="99"/>
    <w:rsid w:val="00594F51"/>
    <w:rPr>
      <w:rFonts w:ascii="Arial" w:hAnsi="Arial" w:cs="Arial"/>
      <w:b/>
    </w:rPr>
  </w:style>
  <w:style w:type="character" w:styleId="MquinadeescreverHTML">
    <w:name w:val="HTML Typewriter"/>
    <w:uiPriority w:val="99"/>
    <w:rsid w:val="00594F51"/>
    <w:rPr>
      <w:rFonts w:ascii="Arial Unicode MS" w:eastAsia="Arial Unicode MS" w:hAnsi="Arial Unicode MS" w:cs="Arial Unicode MS"/>
      <w:sz w:val="20"/>
      <w:szCs w:val="20"/>
    </w:rPr>
  </w:style>
  <w:style w:type="paragraph" w:customStyle="1" w:styleId="xl22">
    <w:name w:val="xl22"/>
    <w:basedOn w:val="Normal"/>
    <w:rsid w:val="00594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rsid w:val="00594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Marcador">
    <w:name w:val="Marcador"/>
    <w:basedOn w:val="Normal"/>
    <w:rsid w:val="00594F51"/>
    <w:pPr>
      <w:keepLines/>
      <w:tabs>
        <w:tab w:val="num" w:pos="1134"/>
      </w:tabs>
      <w:spacing w:line="240" w:lineRule="exact"/>
      <w:ind w:left="360" w:hanging="1134"/>
      <w:jc w:val="both"/>
    </w:pPr>
    <w:rPr>
      <w:rFonts w:ascii="Arial" w:hAnsi="Arial"/>
      <w:spacing w:val="10"/>
      <w:sz w:val="18"/>
    </w:rPr>
  </w:style>
  <w:style w:type="paragraph" w:customStyle="1" w:styleId="cabea">
    <w:name w:val="cabea"/>
    <w:basedOn w:val="Normal"/>
    <w:rsid w:val="00594F51"/>
    <w:pPr>
      <w:spacing w:before="100" w:beforeAutospacing="1" w:after="100" w:afterAutospacing="1"/>
    </w:pPr>
    <w:rPr>
      <w:szCs w:val="24"/>
    </w:rPr>
  </w:style>
  <w:style w:type="character" w:customStyle="1" w:styleId="wzfontsize">
    <w:name w:val="wzfontsize"/>
    <w:rsid w:val="00594F51"/>
  </w:style>
  <w:style w:type="paragraph" w:styleId="Reviso">
    <w:name w:val="Revision"/>
    <w:hidden/>
    <w:uiPriority w:val="99"/>
    <w:semiHidden/>
    <w:rsid w:val="00594F51"/>
  </w:style>
  <w:style w:type="paragraph" w:customStyle="1" w:styleId="Alinea">
    <w:name w:val="Alinea"/>
    <w:basedOn w:val="Normal"/>
    <w:rsid w:val="00594F51"/>
    <w:pPr>
      <w:numPr>
        <w:numId w:val="16"/>
      </w:numPr>
      <w:tabs>
        <w:tab w:val="clear" w:pos="425"/>
        <w:tab w:val="num" w:pos="361"/>
      </w:tabs>
      <w:spacing w:before="120"/>
      <w:ind w:left="361" w:hanging="360"/>
      <w:jc w:val="both"/>
    </w:pPr>
    <w:rPr>
      <w:rFonts w:ascii="Arial" w:eastAsia="Calibri" w:hAnsi="Arial" w:cs="Arial"/>
      <w:spacing w:val="8"/>
      <w:sz w:val="18"/>
      <w:szCs w:val="18"/>
    </w:rPr>
  </w:style>
  <w:style w:type="character" w:customStyle="1" w:styleId="right">
    <w:name w:val="right"/>
    <w:rsid w:val="00594F51"/>
  </w:style>
  <w:style w:type="paragraph" w:customStyle="1" w:styleId="Nivel2">
    <w:name w:val="Nivel 2"/>
    <w:basedOn w:val="Normal"/>
    <w:rsid w:val="00594F51"/>
    <w:pPr>
      <w:numPr>
        <w:ilvl w:val="1"/>
        <w:numId w:val="17"/>
      </w:numPr>
      <w:tabs>
        <w:tab w:val="num" w:pos="1440"/>
      </w:tabs>
      <w:spacing w:before="120" w:after="120" w:line="276" w:lineRule="auto"/>
      <w:ind w:left="1440" w:hanging="360"/>
      <w:jc w:val="both"/>
    </w:pPr>
    <w:rPr>
      <w:rFonts w:ascii="Ecofont_Spranq_eco_Sans" w:eastAsia="Calibri" w:hAnsi="Ecofont_Spranq_eco_Sans"/>
      <w:sz w:val="20"/>
    </w:rPr>
  </w:style>
  <w:style w:type="paragraph" w:customStyle="1" w:styleId="Nivel10">
    <w:name w:val="Nivel 1"/>
    <w:basedOn w:val="Normal"/>
    <w:rsid w:val="00594F51"/>
    <w:pPr>
      <w:numPr>
        <w:numId w:val="17"/>
      </w:numPr>
      <w:tabs>
        <w:tab w:val="num" w:pos="361"/>
      </w:tabs>
      <w:spacing w:before="120" w:after="120" w:line="276" w:lineRule="auto"/>
      <w:ind w:left="361"/>
      <w:jc w:val="both"/>
    </w:pPr>
    <w:rPr>
      <w:rFonts w:ascii="Ecofont_Spranq_eco_Sans" w:eastAsia="Calibri" w:hAnsi="Ecofont_Spranq_eco_Sans"/>
      <w:b/>
      <w:bCs/>
      <w:sz w:val="20"/>
    </w:rPr>
  </w:style>
  <w:style w:type="paragraph" w:customStyle="1" w:styleId="Nivel30">
    <w:name w:val="Nivel 3"/>
    <w:basedOn w:val="Normal"/>
    <w:rsid w:val="00594F51"/>
    <w:pPr>
      <w:numPr>
        <w:ilvl w:val="2"/>
        <w:numId w:val="17"/>
      </w:numPr>
      <w:tabs>
        <w:tab w:val="num" w:pos="2160"/>
      </w:tabs>
      <w:spacing w:before="120" w:after="120" w:line="276" w:lineRule="auto"/>
      <w:ind w:left="2160" w:hanging="180"/>
      <w:jc w:val="both"/>
    </w:pPr>
    <w:rPr>
      <w:rFonts w:ascii="Ecofont_Spranq_eco_Sans" w:eastAsia="Calibri" w:hAnsi="Ecofont_Spranq_eco_Sans"/>
      <w:color w:val="000000"/>
      <w:sz w:val="20"/>
    </w:rPr>
  </w:style>
  <w:style w:type="character" w:customStyle="1" w:styleId="Nivel4Char0">
    <w:name w:val="Nivel 4 Char"/>
    <w:link w:val="Nivel4"/>
    <w:locked/>
    <w:rsid w:val="00594F51"/>
    <w:rPr>
      <w:rFonts w:ascii="Ecofont_Spranq_eco_Sans" w:hAnsi="Ecofont_Spranq_eco_Sans"/>
    </w:rPr>
  </w:style>
  <w:style w:type="paragraph" w:customStyle="1" w:styleId="Nivel4">
    <w:name w:val="Nivel 4"/>
    <w:basedOn w:val="Normal"/>
    <w:link w:val="Nivel4Char0"/>
    <w:rsid w:val="00594F51"/>
    <w:pPr>
      <w:numPr>
        <w:ilvl w:val="3"/>
        <w:numId w:val="17"/>
      </w:numPr>
      <w:spacing w:before="120" w:after="120" w:line="276" w:lineRule="auto"/>
      <w:jc w:val="both"/>
    </w:pPr>
    <w:rPr>
      <w:rFonts w:ascii="Ecofont_Spranq_eco_Sans" w:hAnsi="Ecofont_Spranq_eco_Sans"/>
      <w:sz w:val="20"/>
    </w:rPr>
  </w:style>
  <w:style w:type="paragraph" w:customStyle="1" w:styleId="Nivel5">
    <w:name w:val="Nivel 5"/>
    <w:basedOn w:val="Normal"/>
    <w:rsid w:val="00594F51"/>
    <w:pPr>
      <w:numPr>
        <w:ilvl w:val="4"/>
        <w:numId w:val="17"/>
      </w:numPr>
      <w:tabs>
        <w:tab w:val="num" w:pos="3600"/>
      </w:tabs>
      <w:spacing w:before="120" w:after="120" w:line="276" w:lineRule="auto"/>
      <w:ind w:left="2496" w:hanging="1080"/>
      <w:jc w:val="both"/>
    </w:pPr>
    <w:rPr>
      <w:rFonts w:ascii="Ecofont_Spranq_eco_Sans" w:eastAsia="Calibri" w:hAnsi="Ecofont_Spranq_eco_Sans"/>
      <w:sz w:val="20"/>
    </w:rPr>
  </w:style>
  <w:style w:type="paragraph" w:customStyle="1" w:styleId="Default">
    <w:name w:val="Default"/>
    <w:basedOn w:val="Normal"/>
    <w:rsid w:val="00B031A9"/>
    <w:pPr>
      <w:autoSpaceDE w:val="0"/>
      <w:autoSpaceDN w:val="0"/>
    </w:pPr>
    <w:rPr>
      <w:rFonts w:ascii="Arial" w:eastAsia="Calibri" w:hAnsi="Arial" w:cs="Arial"/>
      <w:color w:val="000000"/>
      <w:szCs w:val="24"/>
      <w:lang w:eastAsia="en-US"/>
    </w:rPr>
  </w:style>
  <w:style w:type="paragraph" w:customStyle="1" w:styleId="PargrafodaLista1">
    <w:name w:val="Parágrafo da Lista1"/>
    <w:basedOn w:val="Normal"/>
    <w:rsid w:val="00B031A9"/>
    <w:pPr>
      <w:widowControl w:val="0"/>
    </w:pPr>
    <w:rPr>
      <w:rFonts w:ascii="Calibri" w:hAnsi="Calibri"/>
      <w:sz w:val="22"/>
      <w:szCs w:val="22"/>
      <w:lang w:val="en-US" w:eastAsia="en-US"/>
    </w:rPr>
  </w:style>
  <w:style w:type="character" w:styleId="MenoPendente">
    <w:name w:val="Unresolved Mention"/>
    <w:uiPriority w:val="99"/>
    <w:semiHidden/>
    <w:unhideWhenUsed/>
    <w:rsid w:val="007B5783"/>
    <w:rPr>
      <w:color w:val="605E5C"/>
      <w:shd w:val="clear" w:color="auto" w:fill="E1DFDD"/>
    </w:rPr>
  </w:style>
  <w:style w:type="character" w:styleId="Refdecomentrio">
    <w:name w:val="annotation reference"/>
    <w:uiPriority w:val="99"/>
    <w:rsid w:val="009D3297"/>
    <w:rPr>
      <w:rFonts w:ascii="Times New Roman" w:hAnsi="Times New Roman" w:cs="Times New Roman" w:hint="default"/>
      <w:sz w:val="16"/>
    </w:rPr>
  </w:style>
  <w:style w:type="character" w:customStyle="1" w:styleId="Ttulo2Char1">
    <w:name w:val="Título 2 Char1"/>
    <w:aliases w:val="Chapter Number/Appendix Letter Char,chn Char,H2 Char"/>
    <w:uiPriority w:val="99"/>
    <w:rsid w:val="004C416D"/>
    <w:rPr>
      <w:rFonts w:ascii="Calibri Light" w:eastAsia="Times New Roman" w:hAnsi="Calibri Light" w:cs="Times New Roman"/>
      <w:color w:val="2F5496"/>
      <w:sz w:val="26"/>
      <w:szCs w:val="26"/>
    </w:rPr>
  </w:style>
  <w:style w:type="paragraph" w:customStyle="1" w:styleId="msonormal0">
    <w:name w:val="msonormal"/>
    <w:basedOn w:val="Normal"/>
    <w:uiPriority w:val="99"/>
    <w:rsid w:val="004C416D"/>
    <w:pPr>
      <w:spacing w:before="100" w:beforeAutospacing="1" w:after="100" w:afterAutospacing="1"/>
    </w:pPr>
    <w:rPr>
      <w:szCs w:val="24"/>
    </w:rPr>
  </w:style>
  <w:style w:type="paragraph" w:styleId="Sumrio1">
    <w:name w:val="toc 1"/>
    <w:basedOn w:val="Normal"/>
    <w:next w:val="Normal"/>
    <w:autoRedefine/>
    <w:uiPriority w:val="39"/>
    <w:rsid w:val="004C416D"/>
    <w:pPr>
      <w:tabs>
        <w:tab w:val="left" w:pos="720"/>
        <w:tab w:val="right" w:leader="dot" w:pos="8990"/>
      </w:tabs>
      <w:ind w:left="426"/>
      <w:jc w:val="center"/>
    </w:pPr>
    <w:rPr>
      <w:rFonts w:ascii="Arial" w:hAnsi="Arial" w:cs="Arial"/>
      <w:b/>
      <w:noProof/>
      <w:color w:val="000000"/>
      <w:sz w:val="20"/>
      <w:lang w:eastAsia="en-US"/>
    </w:rPr>
  </w:style>
  <w:style w:type="paragraph" w:styleId="Sumrio2">
    <w:name w:val="toc 2"/>
    <w:basedOn w:val="Normal"/>
    <w:next w:val="Normal"/>
    <w:autoRedefine/>
    <w:uiPriority w:val="39"/>
    <w:rsid w:val="004C416D"/>
    <w:pPr>
      <w:spacing w:after="100"/>
      <w:ind w:left="240"/>
    </w:pPr>
    <w:rPr>
      <w:szCs w:val="24"/>
    </w:rPr>
  </w:style>
  <w:style w:type="paragraph" w:styleId="Sumrio3">
    <w:name w:val="toc 3"/>
    <w:basedOn w:val="Normal"/>
    <w:next w:val="Normal"/>
    <w:autoRedefine/>
    <w:uiPriority w:val="39"/>
    <w:rsid w:val="004C416D"/>
    <w:pPr>
      <w:tabs>
        <w:tab w:val="right" w:pos="9540"/>
      </w:tabs>
      <w:ind w:left="540"/>
    </w:pPr>
    <w:rPr>
      <w:rFonts w:ascii="Calibri" w:hAnsi="Calibri"/>
      <w:b/>
      <w:noProof/>
      <w:sz w:val="20"/>
      <w:lang w:eastAsia="en-US"/>
    </w:rPr>
  </w:style>
  <w:style w:type="paragraph" w:styleId="Lista4">
    <w:name w:val="List 4"/>
    <w:basedOn w:val="Normal"/>
    <w:uiPriority w:val="99"/>
    <w:rsid w:val="004C416D"/>
    <w:pPr>
      <w:ind w:left="1132" w:hanging="283"/>
    </w:pPr>
    <w:rPr>
      <w:rFonts w:ascii="Arial" w:hAnsi="Arial"/>
    </w:rPr>
  </w:style>
  <w:style w:type="paragraph" w:styleId="AssinaturadeEmail">
    <w:name w:val="E-mail Signature"/>
    <w:basedOn w:val="Normal"/>
    <w:link w:val="AssinaturadeEmailChar"/>
    <w:uiPriority w:val="99"/>
    <w:rsid w:val="004C416D"/>
    <w:rPr>
      <w:szCs w:val="24"/>
    </w:rPr>
  </w:style>
  <w:style w:type="character" w:customStyle="1" w:styleId="AssinaturadeEmailChar">
    <w:name w:val="Assinatura de Email Char"/>
    <w:link w:val="AssinaturadeEmail"/>
    <w:uiPriority w:val="99"/>
    <w:rsid w:val="004C416D"/>
    <w:rPr>
      <w:sz w:val="24"/>
      <w:szCs w:val="24"/>
    </w:rPr>
  </w:style>
  <w:style w:type="paragraph" w:styleId="Assuntodocomentrio">
    <w:name w:val="annotation subject"/>
    <w:basedOn w:val="Textodecomentrio"/>
    <w:next w:val="Textodecomentrio"/>
    <w:link w:val="AssuntodocomentrioChar"/>
    <w:uiPriority w:val="99"/>
    <w:rsid w:val="004C416D"/>
    <w:rPr>
      <w:rFonts w:ascii="Arial" w:hAnsi="Arial"/>
      <w:b/>
      <w:bCs/>
    </w:rPr>
  </w:style>
  <w:style w:type="character" w:customStyle="1" w:styleId="AssuntodocomentrioChar">
    <w:name w:val="Assunto do comentário Char"/>
    <w:link w:val="Assuntodocomentrio"/>
    <w:uiPriority w:val="99"/>
    <w:rsid w:val="004C416D"/>
    <w:rPr>
      <w:rFonts w:ascii="Arial" w:hAnsi="Arial"/>
      <w:b/>
      <w:bCs/>
    </w:rPr>
  </w:style>
  <w:style w:type="paragraph" w:styleId="SemEspaamento">
    <w:name w:val="No Spacing"/>
    <w:uiPriority w:val="1"/>
    <w:qFormat/>
    <w:rsid w:val="004C416D"/>
    <w:rPr>
      <w:sz w:val="24"/>
    </w:rPr>
  </w:style>
  <w:style w:type="paragraph" w:customStyle="1" w:styleId="Corpodetexto210">
    <w:name w:val="Corpo de texto 21"/>
    <w:basedOn w:val="Normal"/>
    <w:rsid w:val="004C416D"/>
    <w:pPr>
      <w:ind w:left="1134" w:hanging="1134"/>
      <w:jc w:val="both"/>
    </w:pPr>
    <w:rPr>
      <w:rFonts w:ascii="Arial" w:hAnsi="Arial"/>
      <w:sz w:val="22"/>
    </w:rPr>
  </w:style>
  <w:style w:type="paragraph" w:customStyle="1" w:styleId="Recuodecorpodetexto210">
    <w:name w:val="Recuo de corpo de texto 21"/>
    <w:basedOn w:val="Normal"/>
    <w:rsid w:val="004C416D"/>
    <w:pPr>
      <w:widowControl w:val="0"/>
      <w:ind w:left="1134" w:hanging="1134"/>
      <w:jc w:val="both"/>
    </w:pPr>
    <w:rPr>
      <w:rFonts w:ascii="Arial" w:hAnsi="Arial"/>
      <w:sz w:val="22"/>
    </w:rPr>
  </w:style>
  <w:style w:type="paragraph" w:customStyle="1" w:styleId="Pa1">
    <w:name w:val="Pa1"/>
    <w:basedOn w:val="Default"/>
    <w:next w:val="Default"/>
    <w:uiPriority w:val="99"/>
    <w:rsid w:val="004C416D"/>
    <w:pPr>
      <w:adjustRightInd w:val="0"/>
      <w:spacing w:line="241" w:lineRule="atLeast"/>
    </w:pPr>
    <w:rPr>
      <w:rFonts w:ascii="Times New Roman" w:eastAsia="Times New Roman" w:hAnsi="Times New Roman" w:cs="Times New Roman"/>
      <w:color w:val="auto"/>
      <w:lang w:eastAsia="pt-BR"/>
    </w:rPr>
  </w:style>
  <w:style w:type="paragraph" w:customStyle="1" w:styleId="Pa2">
    <w:name w:val="Pa2"/>
    <w:basedOn w:val="Default"/>
    <w:next w:val="Default"/>
    <w:uiPriority w:val="99"/>
    <w:rsid w:val="004C416D"/>
    <w:pPr>
      <w:adjustRightInd w:val="0"/>
      <w:spacing w:line="241" w:lineRule="atLeast"/>
    </w:pPr>
    <w:rPr>
      <w:rFonts w:ascii="Times New Roman" w:eastAsia="Times New Roman" w:hAnsi="Times New Roman" w:cs="Times New Roman"/>
      <w:color w:val="auto"/>
      <w:lang w:eastAsia="pt-BR"/>
    </w:rPr>
  </w:style>
  <w:style w:type="paragraph" w:customStyle="1" w:styleId="Pa4">
    <w:name w:val="Pa4"/>
    <w:basedOn w:val="Default"/>
    <w:next w:val="Default"/>
    <w:uiPriority w:val="99"/>
    <w:rsid w:val="004C416D"/>
    <w:pPr>
      <w:adjustRightInd w:val="0"/>
      <w:spacing w:line="241" w:lineRule="atLeast"/>
    </w:pPr>
    <w:rPr>
      <w:rFonts w:ascii="Times New Roman" w:eastAsia="Times New Roman" w:hAnsi="Times New Roman" w:cs="Times New Roman"/>
      <w:color w:val="auto"/>
      <w:lang w:eastAsia="pt-BR"/>
    </w:rPr>
  </w:style>
  <w:style w:type="paragraph" w:customStyle="1" w:styleId="1">
    <w:name w:val="1"/>
    <w:basedOn w:val="Normal"/>
    <w:rsid w:val="004C416D"/>
    <w:pPr>
      <w:spacing w:before="120" w:after="120"/>
      <w:jc w:val="both"/>
    </w:pPr>
    <w:rPr>
      <w:rFonts w:ascii="Arial" w:hAnsi="Arial" w:cs="Arial"/>
      <w:b/>
      <w:bCs/>
      <w:sz w:val="20"/>
    </w:rPr>
  </w:style>
  <w:style w:type="paragraph" w:customStyle="1" w:styleId="tcu-semrecuo">
    <w:name w:val="tcu-semrecuo"/>
    <w:basedOn w:val="Normal"/>
    <w:uiPriority w:val="99"/>
    <w:rsid w:val="004C416D"/>
    <w:pPr>
      <w:spacing w:before="100" w:beforeAutospacing="1" w:after="100" w:afterAutospacing="1"/>
    </w:pPr>
    <w:rPr>
      <w:szCs w:val="24"/>
    </w:rPr>
  </w:style>
  <w:style w:type="paragraph" w:customStyle="1" w:styleId="P30">
    <w:name w:val="P30"/>
    <w:basedOn w:val="Normal"/>
    <w:uiPriority w:val="99"/>
    <w:rsid w:val="004C416D"/>
    <w:pPr>
      <w:snapToGrid w:val="0"/>
      <w:jc w:val="both"/>
    </w:pPr>
    <w:rPr>
      <w:b/>
    </w:rPr>
  </w:style>
  <w:style w:type="paragraph" w:customStyle="1" w:styleId="SemEspaamento1">
    <w:name w:val="Sem Espaçamento1"/>
    <w:next w:val="SemEspaamento"/>
    <w:uiPriority w:val="1"/>
    <w:qFormat/>
    <w:rsid w:val="004C416D"/>
    <w:rPr>
      <w:rFonts w:ascii="Calibri" w:hAnsi="Calibri"/>
      <w:sz w:val="22"/>
      <w:szCs w:val="22"/>
    </w:rPr>
  </w:style>
  <w:style w:type="paragraph" w:customStyle="1" w:styleId="Recuodecorpodetexto22">
    <w:name w:val="Recuo de corpo de texto 22"/>
    <w:basedOn w:val="Normal"/>
    <w:uiPriority w:val="99"/>
    <w:rsid w:val="004C416D"/>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4C416D"/>
    <w:pPr>
      <w:spacing w:after="160" w:line="240" w:lineRule="exact"/>
    </w:pPr>
    <w:rPr>
      <w:rFonts w:ascii="Verdana" w:hAnsi="Verdana"/>
      <w:sz w:val="20"/>
      <w:lang w:val="en-US" w:eastAsia="en-US"/>
    </w:rPr>
  </w:style>
  <w:style w:type="paragraph" w:customStyle="1" w:styleId="CabealhodoSumrio1">
    <w:name w:val="Cabeçalho do Sumário1"/>
    <w:basedOn w:val="Ttulo1"/>
    <w:next w:val="Normal"/>
    <w:uiPriority w:val="39"/>
    <w:qFormat/>
    <w:rsid w:val="004C416D"/>
    <w:pPr>
      <w:keepNext/>
      <w:keepLines/>
      <w:numPr>
        <w:numId w:val="0"/>
      </w:numPr>
      <w:spacing w:before="240" w:line="256" w:lineRule="auto"/>
      <w:outlineLvl w:val="9"/>
    </w:pPr>
    <w:rPr>
      <w:rFonts w:ascii="Cambria" w:hAnsi="Cambria"/>
      <w:color w:val="365F91"/>
      <w:sz w:val="32"/>
      <w:szCs w:val="32"/>
    </w:rPr>
  </w:style>
  <w:style w:type="paragraph" w:customStyle="1" w:styleId="xl89">
    <w:name w:val="xl89"/>
    <w:basedOn w:val="Normal"/>
    <w:rsid w:val="004C416D"/>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rsid w:val="004C416D"/>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rsid w:val="004C416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rsid w:val="004C416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4C416D"/>
    <w:rPr>
      <w:b/>
      <w:bCs/>
      <w:color w:val="000000"/>
      <w:sz w:val="28"/>
      <w:szCs w:val="28"/>
    </w:rPr>
  </w:style>
  <w:style w:type="character" w:customStyle="1" w:styleId="A4">
    <w:name w:val="A4"/>
    <w:rsid w:val="004C416D"/>
    <w:rPr>
      <w:color w:val="000000"/>
      <w:sz w:val="23"/>
      <w:szCs w:val="23"/>
    </w:rPr>
  </w:style>
  <w:style w:type="character" w:customStyle="1" w:styleId="SemEspaamentoChar">
    <w:name w:val="Sem Espaçamento Char"/>
    <w:uiPriority w:val="1"/>
    <w:rsid w:val="004C416D"/>
    <w:rPr>
      <w:rFonts w:ascii="Calibri" w:eastAsia="Times New Roman" w:hAnsi="Calibri" w:cs="Times New Roman" w:hint="default"/>
    </w:rPr>
  </w:style>
  <w:style w:type="character" w:customStyle="1" w:styleId="apple-converted-space">
    <w:name w:val="apple-converted-space"/>
    <w:rsid w:val="004C416D"/>
  </w:style>
  <w:style w:type="character" w:customStyle="1" w:styleId="grame">
    <w:name w:val="grame"/>
    <w:rsid w:val="004C416D"/>
  </w:style>
  <w:style w:type="character" w:customStyle="1" w:styleId="estilodeemail17">
    <w:name w:val="estilodeemail17"/>
    <w:semiHidden/>
    <w:rsid w:val="00D5647C"/>
    <w:rPr>
      <w:rFonts w:ascii="Arial" w:hAnsi="Arial" w:cs="Arial" w:hint="default"/>
      <w:color w:val="auto"/>
      <w:sz w:val="20"/>
      <w:szCs w:val="20"/>
    </w:rPr>
  </w:style>
  <w:style w:type="character" w:customStyle="1" w:styleId="estilodeemail18">
    <w:name w:val="estilodeemail18"/>
    <w:semiHidden/>
    <w:rsid w:val="00D5647C"/>
    <w:rPr>
      <w:rFonts w:ascii="Arial" w:hAnsi="Arial" w:cs="Arial" w:hint="default"/>
      <w:color w:val="auto"/>
      <w:sz w:val="20"/>
      <w:szCs w:val="20"/>
    </w:rPr>
  </w:style>
  <w:style w:type="table" w:customStyle="1" w:styleId="Tabelacomgrade1">
    <w:name w:val="Tabela com grade1"/>
    <w:basedOn w:val="Tabelanormal"/>
    <w:rsid w:val="00D5647C"/>
    <w:pPr>
      <w:spacing w:after="200" w:line="276"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671D83"/>
    <w:pPr>
      <w:keepNext/>
      <w:keepLines/>
      <w:numPr>
        <w:numId w:val="0"/>
      </w:numPr>
      <w:spacing w:before="240" w:line="256" w:lineRule="auto"/>
      <w:outlineLvl w:val="9"/>
    </w:pPr>
    <w:rPr>
      <w:rFonts w:ascii="Cambria" w:hAnsi="Cambria"/>
      <w:color w:val="365F91"/>
      <w:sz w:val="32"/>
      <w:szCs w:val="32"/>
    </w:rPr>
  </w:style>
  <w:style w:type="paragraph" w:customStyle="1" w:styleId="estilottulo3pretoantes0pt">
    <w:name w:val="estilottulo3pretoantes0pt"/>
    <w:basedOn w:val="Normal"/>
    <w:rsid w:val="00C70833"/>
    <w:pPr>
      <w:numPr>
        <w:ilvl w:val="2"/>
        <w:numId w:val="19"/>
      </w:numPr>
      <w:shd w:val="clear" w:color="auto" w:fill="FFFFFF"/>
      <w:spacing w:before="240" w:after="240"/>
      <w:jc w:val="both"/>
    </w:pPr>
    <w:rPr>
      <w:rFonts w:ascii="Arial" w:hAnsi="Arial" w:cs="Arial"/>
      <w:szCs w:val="24"/>
    </w:rPr>
  </w:style>
  <w:style w:type="paragraph" w:styleId="Commarcadores">
    <w:name w:val="List Bullet"/>
    <w:basedOn w:val="Normal"/>
    <w:uiPriority w:val="99"/>
    <w:rsid w:val="008B5AE3"/>
    <w:pPr>
      <w:numPr>
        <w:numId w:val="20"/>
      </w:numPr>
      <w:contextualSpacing/>
    </w:pPr>
    <w:rPr>
      <w:sz w:val="20"/>
    </w:rPr>
  </w:style>
  <w:style w:type="paragraph" w:customStyle="1" w:styleId="BodyTextIndent21">
    <w:name w:val="Body Text Indent 21"/>
    <w:basedOn w:val="Normal"/>
    <w:uiPriority w:val="99"/>
    <w:rsid w:val="008B5AE3"/>
    <w:pPr>
      <w:widowControl w:val="0"/>
      <w:ind w:left="1134" w:hanging="1134"/>
      <w:jc w:val="both"/>
    </w:pPr>
    <w:rPr>
      <w:rFonts w:ascii="Arial" w:hAnsi="Arial"/>
      <w:sz w:val="22"/>
    </w:rPr>
  </w:style>
  <w:style w:type="paragraph" w:customStyle="1" w:styleId="BlockText1">
    <w:name w:val="Block Text1"/>
    <w:basedOn w:val="Normal"/>
    <w:rsid w:val="008B5AE3"/>
    <w:pPr>
      <w:ind w:left="1134" w:right="-57" w:hanging="1134"/>
      <w:jc w:val="both"/>
    </w:pPr>
    <w:rPr>
      <w:rFonts w:ascii="Arial" w:hAnsi="Arial"/>
      <w:sz w:val="21"/>
    </w:rPr>
  </w:style>
  <w:style w:type="paragraph" w:customStyle="1" w:styleId="PargrafodaLista10">
    <w:name w:val="Parágrafo da Lista1"/>
    <w:basedOn w:val="Normal"/>
    <w:uiPriority w:val="99"/>
    <w:rsid w:val="008B5AE3"/>
    <w:pPr>
      <w:ind w:left="720"/>
      <w:contextualSpacing/>
    </w:pPr>
    <w:rPr>
      <w:sz w:val="20"/>
    </w:rPr>
  </w:style>
  <w:style w:type="character" w:customStyle="1" w:styleId="EstiloDeEmail171">
    <w:name w:val="EstiloDeEmail171"/>
    <w:semiHidden/>
    <w:rsid w:val="008B5AE3"/>
    <w:rPr>
      <w:rFonts w:ascii="Arial" w:hAnsi="Arial" w:cs="Arial" w:hint="default"/>
      <w:color w:val="000080"/>
      <w:sz w:val="20"/>
      <w:szCs w:val="20"/>
    </w:rPr>
  </w:style>
  <w:style w:type="character" w:customStyle="1" w:styleId="CharChar23">
    <w:name w:val="Char Char23"/>
    <w:locked/>
    <w:rsid w:val="000B477E"/>
    <w:rPr>
      <w:rFonts w:ascii="Arial" w:hAnsi="Arial"/>
      <w:lang w:val="pt-BR" w:eastAsia="pt-BR" w:bidi="ar-SA"/>
    </w:rPr>
  </w:style>
  <w:style w:type="character" w:customStyle="1" w:styleId="CharChar22">
    <w:name w:val="Char Char22"/>
    <w:locked/>
    <w:rsid w:val="000B477E"/>
    <w:rPr>
      <w:rFonts w:ascii="Arial" w:hAnsi="Arial"/>
      <w:lang w:val="pt-BR" w:eastAsia="pt-BR" w:bidi="ar-SA"/>
    </w:rPr>
  </w:style>
  <w:style w:type="character" w:customStyle="1" w:styleId="CharChar21">
    <w:name w:val="Char Char21"/>
    <w:locked/>
    <w:rsid w:val="000B477E"/>
    <w:rPr>
      <w:b/>
      <w:u w:val="single"/>
      <w:lang w:val="pt-BR" w:eastAsia="pt-BR" w:bidi="ar-SA"/>
    </w:rPr>
  </w:style>
  <w:style w:type="character" w:customStyle="1" w:styleId="CharChar20">
    <w:name w:val="Char Char20"/>
    <w:locked/>
    <w:rsid w:val="000B477E"/>
    <w:rPr>
      <w:rFonts w:ascii="Arial" w:hAnsi="Arial"/>
      <w:lang w:val="pt-BR" w:eastAsia="pt-BR" w:bidi="ar-SA"/>
    </w:rPr>
  </w:style>
  <w:style w:type="character" w:customStyle="1" w:styleId="CharChar19">
    <w:name w:val="Char Char19"/>
    <w:locked/>
    <w:rsid w:val="000B477E"/>
    <w:rPr>
      <w:rFonts w:ascii="Arial" w:hAnsi="Arial"/>
      <w:lang w:val="pt-BR" w:eastAsia="pt-BR" w:bidi="ar-SA"/>
    </w:rPr>
  </w:style>
  <w:style w:type="character" w:customStyle="1" w:styleId="CharChar18">
    <w:name w:val="Char Char18"/>
    <w:locked/>
    <w:rsid w:val="000B477E"/>
    <w:rPr>
      <w:b/>
      <w:u w:val="single"/>
      <w:lang w:val="pt-BR" w:eastAsia="pt-BR" w:bidi="ar-SA"/>
    </w:rPr>
  </w:style>
  <w:style w:type="character" w:customStyle="1" w:styleId="CharChar17">
    <w:name w:val="Char Char17"/>
    <w:locked/>
    <w:rsid w:val="000B477E"/>
    <w:rPr>
      <w:b/>
      <w:u w:val="single"/>
      <w:lang w:val="pt-BR" w:eastAsia="pt-BR" w:bidi="ar-SA"/>
    </w:rPr>
  </w:style>
  <w:style w:type="character" w:customStyle="1" w:styleId="CharChar16">
    <w:name w:val="Char Char16"/>
    <w:locked/>
    <w:rsid w:val="000B477E"/>
    <w:rPr>
      <w:b/>
      <w:u w:val="single"/>
      <w:lang w:val="pt-BR" w:eastAsia="pt-BR" w:bidi="ar-SA"/>
    </w:rPr>
  </w:style>
  <w:style w:type="character" w:customStyle="1" w:styleId="CharChar6">
    <w:name w:val="Char Char6"/>
    <w:locked/>
    <w:rsid w:val="000B477E"/>
  </w:style>
  <w:style w:type="character" w:customStyle="1" w:styleId="CharChar15">
    <w:name w:val="Char Char15"/>
    <w:locked/>
    <w:rsid w:val="000B477E"/>
    <w:rPr>
      <w:sz w:val="24"/>
    </w:rPr>
  </w:style>
  <w:style w:type="character" w:customStyle="1" w:styleId="CharChar14">
    <w:name w:val="Char Char14"/>
    <w:locked/>
    <w:rsid w:val="000B477E"/>
    <w:rPr>
      <w:sz w:val="24"/>
    </w:rPr>
  </w:style>
  <w:style w:type="character" w:customStyle="1" w:styleId="CharChar7">
    <w:name w:val="Char Char7"/>
    <w:locked/>
    <w:rsid w:val="000B477E"/>
    <w:rPr>
      <w:rFonts w:ascii="Arial" w:hAnsi="Arial" w:cs="Arial" w:hint="default"/>
      <w:b/>
      <w:bCs w:val="0"/>
      <w:lang w:val="pt-BR" w:eastAsia="pt-BR" w:bidi="ar-SA"/>
    </w:rPr>
  </w:style>
  <w:style w:type="character" w:customStyle="1" w:styleId="CharChar11">
    <w:name w:val="Char Char11"/>
    <w:locked/>
    <w:rsid w:val="000B477E"/>
    <w:rPr>
      <w:b/>
      <w:bCs w:val="0"/>
      <w:u w:val="single"/>
      <w:lang w:val="pt-PT"/>
    </w:rPr>
  </w:style>
  <w:style w:type="character" w:customStyle="1" w:styleId="CharChar12">
    <w:name w:val="Char Char12"/>
    <w:locked/>
    <w:rsid w:val="000B477E"/>
    <w:rPr>
      <w:b/>
      <w:bCs w:val="0"/>
      <w:u w:val="single"/>
    </w:rPr>
  </w:style>
  <w:style w:type="character" w:customStyle="1" w:styleId="CharChar2">
    <w:name w:val="Char Char2"/>
    <w:locked/>
    <w:rsid w:val="000B477E"/>
    <w:rPr>
      <w:rFonts w:ascii="Arial" w:hAnsi="Arial" w:cs="Arial" w:hint="default"/>
      <w:b/>
      <w:bCs w:val="0"/>
    </w:rPr>
  </w:style>
  <w:style w:type="character" w:customStyle="1" w:styleId="CharChar8">
    <w:name w:val="Char Char8"/>
    <w:locked/>
    <w:rsid w:val="000B477E"/>
    <w:rPr>
      <w:rFonts w:ascii="Arial" w:eastAsia="Arial Unicode MS" w:hAnsi="Arial" w:cs="Arial" w:hint="default"/>
    </w:rPr>
  </w:style>
  <w:style w:type="character" w:customStyle="1" w:styleId="CharChar9">
    <w:name w:val="Char Char9"/>
    <w:locked/>
    <w:rsid w:val="000B477E"/>
    <w:rPr>
      <w:b/>
      <w:bCs w:val="0"/>
    </w:rPr>
  </w:style>
  <w:style w:type="character" w:customStyle="1" w:styleId="CharChar10">
    <w:name w:val="Char Char10"/>
    <w:locked/>
    <w:rsid w:val="000B477E"/>
    <w:rPr>
      <w:color w:val="000000"/>
    </w:rPr>
  </w:style>
  <w:style w:type="character" w:customStyle="1" w:styleId="CharChar13">
    <w:name w:val="Char Char13"/>
    <w:locked/>
    <w:rsid w:val="000B477E"/>
    <w:rPr>
      <w:rFonts w:ascii="Arial" w:hAnsi="Arial" w:cs="Arial" w:hint="default"/>
      <w:sz w:val="22"/>
      <w:lang w:val="pt-BR" w:eastAsia="pt-BR" w:bidi="ar-SA"/>
    </w:rPr>
  </w:style>
  <w:style w:type="character" w:customStyle="1" w:styleId="CharChar4">
    <w:name w:val="Char Char4"/>
    <w:locked/>
    <w:rsid w:val="000B477E"/>
    <w:rPr>
      <w:rFonts w:ascii="Courier New" w:hAnsi="Courier New" w:cs="Courier New" w:hint="default"/>
    </w:rPr>
  </w:style>
  <w:style w:type="character" w:customStyle="1" w:styleId="CharChar3">
    <w:name w:val="Char Char3"/>
    <w:locked/>
    <w:rsid w:val="000B477E"/>
    <w:rPr>
      <w:sz w:val="24"/>
      <w:szCs w:val="24"/>
    </w:rPr>
  </w:style>
  <w:style w:type="character" w:customStyle="1" w:styleId="CharChar">
    <w:name w:val="Char Char"/>
    <w:locked/>
    <w:rsid w:val="000B477E"/>
    <w:rPr>
      <w:rFonts w:ascii="Arial" w:hAnsi="Arial" w:cs="Arial" w:hint="default"/>
      <w:b/>
      <w:bCs/>
    </w:rPr>
  </w:style>
  <w:style w:type="character" w:customStyle="1" w:styleId="CharChar5">
    <w:name w:val="Char Char5"/>
    <w:locked/>
    <w:rsid w:val="000B477E"/>
    <w:rPr>
      <w:rFonts w:ascii="Tahoma" w:hAnsi="Tahoma" w:cs="Tahoma" w:hint="default"/>
      <w:sz w:val="16"/>
      <w:szCs w:val="16"/>
    </w:rPr>
  </w:style>
  <w:style w:type="paragraph" w:customStyle="1" w:styleId="msonormalcxspmiddle">
    <w:name w:val="msonormalcxspmiddle"/>
    <w:basedOn w:val="Normal"/>
    <w:rsid w:val="000B477E"/>
    <w:pPr>
      <w:spacing w:before="100" w:beforeAutospacing="1" w:after="100" w:afterAutospacing="1"/>
    </w:pPr>
    <w:rPr>
      <w:szCs w:val="24"/>
    </w:rPr>
  </w:style>
  <w:style w:type="paragraph" w:customStyle="1" w:styleId="pargrafodalistacxsplast">
    <w:name w:val="pargrafodalistacxsplast"/>
    <w:basedOn w:val="Normal"/>
    <w:rsid w:val="000B477E"/>
    <w:pPr>
      <w:spacing w:before="100" w:beforeAutospacing="1" w:after="100" w:afterAutospacing="1"/>
    </w:pPr>
    <w:rPr>
      <w:szCs w:val="24"/>
    </w:rPr>
  </w:style>
  <w:style w:type="paragraph" w:styleId="Textodenotaderodap">
    <w:name w:val="footnote text"/>
    <w:basedOn w:val="Normal"/>
    <w:link w:val="TextodenotaderodapChar"/>
    <w:uiPriority w:val="99"/>
    <w:rsid w:val="005B74E5"/>
    <w:rPr>
      <w:sz w:val="20"/>
    </w:rPr>
  </w:style>
  <w:style w:type="character" w:customStyle="1" w:styleId="TextodenotaderodapChar">
    <w:name w:val="Texto de nota de rodapé Char"/>
    <w:basedOn w:val="Fontepargpadro"/>
    <w:link w:val="Textodenotaderodap"/>
    <w:uiPriority w:val="99"/>
    <w:rsid w:val="005B74E5"/>
  </w:style>
  <w:style w:type="paragraph" w:customStyle="1" w:styleId="Textoembloco10">
    <w:name w:val="Texto em bloco1"/>
    <w:basedOn w:val="Normal"/>
    <w:rsid w:val="005B74E5"/>
    <w:pPr>
      <w:ind w:left="1134" w:right="-57" w:hanging="1134"/>
      <w:jc w:val="both"/>
    </w:pPr>
    <w:rPr>
      <w:rFonts w:ascii="Arial" w:hAnsi="Arial"/>
      <w:sz w:val="21"/>
    </w:rPr>
  </w:style>
  <w:style w:type="paragraph" w:customStyle="1" w:styleId="TOMADA">
    <w:name w:val="TOMADA"/>
    <w:basedOn w:val="Normal"/>
    <w:rsid w:val="005B74E5"/>
    <w:pPr>
      <w:ind w:left="964" w:hanging="964"/>
      <w:jc w:val="both"/>
    </w:pPr>
    <w:rPr>
      <w:rFonts w:ascii="Arial" w:hAnsi="Arial"/>
      <w:sz w:val="18"/>
      <w:lang w:val="pt-PT"/>
    </w:rPr>
  </w:style>
  <w:style w:type="paragraph" w:customStyle="1" w:styleId="Recuodecorpodetexto310">
    <w:name w:val="Recuo de corpo de texto 31"/>
    <w:basedOn w:val="Normal"/>
    <w:rsid w:val="005B74E5"/>
    <w:pPr>
      <w:ind w:left="993" w:hanging="993"/>
      <w:jc w:val="both"/>
    </w:pPr>
    <w:rPr>
      <w:rFonts w:ascii="Arial" w:hAnsi="Arial"/>
      <w:color w:val="800080"/>
      <w:sz w:val="22"/>
    </w:rPr>
  </w:style>
  <w:style w:type="paragraph" w:customStyle="1" w:styleId="CharChar1">
    <w:name w:val="Char Char1"/>
    <w:basedOn w:val="Normal"/>
    <w:uiPriority w:val="99"/>
    <w:rsid w:val="005B74E5"/>
    <w:pPr>
      <w:spacing w:after="160" w:line="240" w:lineRule="exact"/>
    </w:pPr>
    <w:rPr>
      <w:rFonts w:ascii="Tahoma" w:hAnsi="Tahoma"/>
      <w:sz w:val="20"/>
      <w:lang w:val="en-US" w:eastAsia="en-US"/>
    </w:rPr>
  </w:style>
  <w:style w:type="character" w:styleId="Refdenotaderodap">
    <w:name w:val="footnote reference"/>
    <w:uiPriority w:val="99"/>
    <w:rsid w:val="005B74E5"/>
    <w:rPr>
      <w:rFonts w:ascii="Times New Roman" w:hAnsi="Times New Roman" w:cs="Times New Roman" w:hint="default"/>
      <w:vertAlign w:val="superscript"/>
    </w:rPr>
  </w:style>
  <w:style w:type="character" w:customStyle="1" w:styleId="EstiloDeEmail89">
    <w:name w:val="EstiloDeEmail89"/>
    <w:uiPriority w:val="99"/>
    <w:semiHidden/>
    <w:rsid w:val="005B74E5"/>
    <w:rPr>
      <w:rFonts w:ascii="Arial" w:hAnsi="Arial" w:cs="Arial" w:hint="default"/>
      <w:color w:val="000080"/>
      <w:sz w:val="20"/>
    </w:rPr>
  </w:style>
  <w:style w:type="character" w:customStyle="1" w:styleId="CabealhoChar1">
    <w:name w:val="Cabeçalho Char1"/>
    <w:rsid w:val="005B74E5"/>
    <w:rPr>
      <w:lang w:val="pt-BR" w:eastAsia="pt-BR" w:bidi="ar-SA"/>
    </w:rPr>
  </w:style>
  <w:style w:type="character" w:customStyle="1" w:styleId="PargrafodaListaChar">
    <w:name w:val="Parágrafo da Lista Char"/>
    <w:aliases w:val="Corpo Texto Char,Normal com bullets Char,DOCs_Paragrafo-1 Char,Segundo Char"/>
    <w:link w:val="PargrafodaLista"/>
    <w:uiPriority w:val="34"/>
    <w:qFormat/>
    <w:locked/>
    <w:rsid w:val="006F2456"/>
    <w:rPr>
      <w:sz w:val="24"/>
    </w:rPr>
  </w:style>
  <w:style w:type="character" w:customStyle="1" w:styleId="wordsection1Char">
    <w:name w:val="wordsection1 Char"/>
    <w:link w:val="wordsection1"/>
    <w:locked/>
    <w:rsid w:val="0023125E"/>
    <w:rPr>
      <w:rFonts w:eastAsia="Calibri"/>
      <w:color w:val="000000"/>
      <w:sz w:val="24"/>
      <w:szCs w:val="24"/>
    </w:rPr>
  </w:style>
  <w:style w:type="paragraph" w:customStyle="1" w:styleId="textbody">
    <w:name w:val="textbody"/>
    <w:basedOn w:val="Normal"/>
    <w:rsid w:val="003A511B"/>
    <w:pPr>
      <w:spacing w:before="100" w:beforeAutospacing="1" w:after="100" w:afterAutospacing="1"/>
    </w:pPr>
    <w:rPr>
      <w:szCs w:val="24"/>
    </w:rPr>
  </w:style>
  <w:style w:type="character" w:styleId="nfase">
    <w:name w:val="Emphasis"/>
    <w:qFormat/>
    <w:rsid w:val="003F55C8"/>
    <w:rPr>
      <w:rFonts w:cs="Times New Roman"/>
      <w:i/>
    </w:rPr>
  </w:style>
  <w:style w:type="character" w:customStyle="1" w:styleId="WW8Num1z0">
    <w:name w:val="WW8Num1z0"/>
    <w:rsid w:val="00725D86"/>
    <w:rPr>
      <w:rFonts w:ascii="Arial" w:hAnsi="Arial"/>
      <w:sz w:val="20"/>
    </w:rPr>
  </w:style>
  <w:style w:type="character" w:customStyle="1" w:styleId="WW8Num2z0">
    <w:name w:val="WW8Num2z0"/>
    <w:rsid w:val="00725D86"/>
    <w:rPr>
      <w:rFonts w:ascii="Symbol" w:hAnsi="Symbol"/>
    </w:rPr>
  </w:style>
  <w:style w:type="character" w:customStyle="1" w:styleId="WW8Num3z0">
    <w:name w:val="WW8Num3z0"/>
    <w:rsid w:val="00725D86"/>
    <w:rPr>
      <w:rFonts w:ascii="Symbol" w:hAnsi="Symbol"/>
    </w:rPr>
  </w:style>
  <w:style w:type="character" w:customStyle="1" w:styleId="Absatz-Standardschriftart">
    <w:name w:val="Absatz-Standardschriftart"/>
    <w:rsid w:val="00725D86"/>
  </w:style>
  <w:style w:type="character" w:customStyle="1" w:styleId="WW8Num4z0">
    <w:name w:val="WW8Num4z0"/>
    <w:rsid w:val="00725D86"/>
    <w:rPr>
      <w:rFonts w:ascii="Symbol" w:hAnsi="Symbol"/>
    </w:rPr>
  </w:style>
  <w:style w:type="character" w:customStyle="1" w:styleId="WW8Num5z0">
    <w:name w:val="WW8Num5z0"/>
    <w:rsid w:val="00725D86"/>
    <w:rPr>
      <w:rFonts w:ascii="Symbol" w:hAnsi="Symbol"/>
    </w:rPr>
  </w:style>
  <w:style w:type="character" w:customStyle="1" w:styleId="WW8Num6z2">
    <w:name w:val="WW8Num6z2"/>
    <w:rsid w:val="00725D86"/>
    <w:rPr>
      <w:b/>
    </w:rPr>
  </w:style>
  <w:style w:type="character" w:customStyle="1" w:styleId="WW8Num6z3">
    <w:name w:val="WW8Num6z3"/>
    <w:rsid w:val="00725D86"/>
    <w:rPr>
      <w:b w:val="0"/>
    </w:rPr>
  </w:style>
  <w:style w:type="character" w:customStyle="1" w:styleId="WW8Num8z0">
    <w:name w:val="WW8Num8z0"/>
    <w:rsid w:val="00725D86"/>
    <w:rPr>
      <w:rFonts w:ascii="Symbol" w:hAnsi="Symbol"/>
    </w:rPr>
  </w:style>
  <w:style w:type="character" w:customStyle="1" w:styleId="WW8Num10z0">
    <w:name w:val="WW8Num10z0"/>
    <w:rsid w:val="00725D86"/>
    <w:rPr>
      <w:rFonts w:ascii="Symbol" w:hAnsi="Symbol"/>
    </w:rPr>
  </w:style>
  <w:style w:type="character" w:customStyle="1" w:styleId="WW8Num10z1">
    <w:name w:val="WW8Num10z1"/>
    <w:rsid w:val="00725D86"/>
    <w:rPr>
      <w:rFonts w:ascii="Courier New" w:hAnsi="Courier New"/>
    </w:rPr>
  </w:style>
  <w:style w:type="character" w:customStyle="1" w:styleId="WW8Num10z2">
    <w:name w:val="WW8Num10z2"/>
    <w:rsid w:val="00725D86"/>
    <w:rPr>
      <w:rFonts w:ascii="Wingdings" w:hAnsi="Wingdings"/>
    </w:rPr>
  </w:style>
  <w:style w:type="character" w:customStyle="1" w:styleId="WW8Num12z0">
    <w:name w:val="WW8Num12z0"/>
    <w:rsid w:val="00725D86"/>
    <w:rPr>
      <w:rFonts w:ascii="Symbol" w:hAnsi="Symbol"/>
    </w:rPr>
  </w:style>
  <w:style w:type="character" w:customStyle="1" w:styleId="WW8Num12z1">
    <w:name w:val="WW8Num12z1"/>
    <w:rsid w:val="00725D86"/>
    <w:rPr>
      <w:rFonts w:ascii="Wingdings" w:hAnsi="Wingdings"/>
    </w:rPr>
  </w:style>
  <w:style w:type="character" w:customStyle="1" w:styleId="WW8Num12z4">
    <w:name w:val="WW8Num12z4"/>
    <w:rsid w:val="00725D86"/>
    <w:rPr>
      <w:rFonts w:ascii="Courier New" w:hAnsi="Courier New"/>
    </w:rPr>
  </w:style>
  <w:style w:type="character" w:customStyle="1" w:styleId="WW8Num13z0">
    <w:name w:val="WW8Num13z0"/>
    <w:rsid w:val="00725D86"/>
    <w:rPr>
      <w:rFonts w:ascii="Symbol" w:hAnsi="Symbol"/>
    </w:rPr>
  </w:style>
  <w:style w:type="character" w:customStyle="1" w:styleId="WW8Num15z0">
    <w:name w:val="WW8Num15z0"/>
    <w:rsid w:val="00725D86"/>
    <w:rPr>
      <w:rFonts w:ascii="Symbol" w:hAnsi="Symbol"/>
    </w:rPr>
  </w:style>
  <w:style w:type="character" w:customStyle="1" w:styleId="WW8Num15z1">
    <w:name w:val="WW8Num15z1"/>
    <w:rsid w:val="00725D86"/>
    <w:rPr>
      <w:rFonts w:ascii="Courier New" w:hAnsi="Courier New"/>
    </w:rPr>
  </w:style>
  <w:style w:type="character" w:customStyle="1" w:styleId="WW8Num15z2">
    <w:name w:val="WW8Num15z2"/>
    <w:rsid w:val="00725D86"/>
    <w:rPr>
      <w:rFonts w:ascii="Wingdings" w:hAnsi="Wingdings"/>
    </w:rPr>
  </w:style>
  <w:style w:type="character" w:customStyle="1" w:styleId="WW8Num16z2">
    <w:name w:val="WW8Num16z2"/>
    <w:rsid w:val="00725D86"/>
    <w:rPr>
      <w:b w:val="0"/>
    </w:rPr>
  </w:style>
  <w:style w:type="character" w:customStyle="1" w:styleId="WW8Num17z0">
    <w:name w:val="WW8Num17z0"/>
    <w:rsid w:val="00725D86"/>
    <w:rPr>
      <w:rFonts w:ascii="Symbol" w:hAnsi="Symbol"/>
    </w:rPr>
  </w:style>
  <w:style w:type="character" w:customStyle="1" w:styleId="WW8Num20z0">
    <w:name w:val="WW8Num20z0"/>
    <w:rsid w:val="00725D86"/>
    <w:rPr>
      <w:rFonts w:ascii="Symbol" w:hAnsi="Symbol"/>
    </w:rPr>
  </w:style>
  <w:style w:type="character" w:customStyle="1" w:styleId="WW8Num22z0">
    <w:name w:val="WW8Num22z0"/>
    <w:rsid w:val="00725D86"/>
    <w:rPr>
      <w:rFonts w:ascii="Symbol" w:hAnsi="Symbol"/>
    </w:rPr>
  </w:style>
  <w:style w:type="character" w:customStyle="1" w:styleId="WW8Num24z0">
    <w:name w:val="WW8Num24z0"/>
    <w:rsid w:val="00725D86"/>
    <w:rPr>
      <w:rFonts w:ascii="Symbol" w:hAnsi="Symbol"/>
    </w:rPr>
  </w:style>
  <w:style w:type="character" w:customStyle="1" w:styleId="WW8Num25z0">
    <w:name w:val="WW8Num25z0"/>
    <w:rsid w:val="00725D86"/>
    <w:rPr>
      <w:rFonts w:ascii="Symbol" w:hAnsi="Symbol"/>
    </w:rPr>
  </w:style>
  <w:style w:type="character" w:customStyle="1" w:styleId="WW8Num26z0">
    <w:name w:val="WW8Num26z0"/>
    <w:rsid w:val="00725D86"/>
    <w:rPr>
      <w:rFonts w:ascii="Symbol" w:hAnsi="Symbol"/>
    </w:rPr>
  </w:style>
  <w:style w:type="character" w:customStyle="1" w:styleId="WW8Num26z1">
    <w:name w:val="WW8Num26z1"/>
    <w:rsid w:val="00725D86"/>
    <w:rPr>
      <w:rFonts w:ascii="Courier New" w:hAnsi="Courier New"/>
    </w:rPr>
  </w:style>
  <w:style w:type="character" w:customStyle="1" w:styleId="WW8Num26z2">
    <w:name w:val="WW8Num26z2"/>
    <w:rsid w:val="00725D86"/>
    <w:rPr>
      <w:rFonts w:ascii="Wingdings" w:hAnsi="Wingdings"/>
    </w:rPr>
  </w:style>
  <w:style w:type="character" w:customStyle="1" w:styleId="WW8Num27z0">
    <w:name w:val="WW8Num27z0"/>
    <w:rsid w:val="00725D86"/>
    <w:rPr>
      <w:rFonts w:ascii="Symbol" w:hAnsi="Symbol"/>
    </w:rPr>
  </w:style>
  <w:style w:type="character" w:customStyle="1" w:styleId="WW8Num27z1">
    <w:name w:val="WW8Num27z1"/>
    <w:rsid w:val="00725D86"/>
    <w:rPr>
      <w:rFonts w:ascii="Times New Roman" w:eastAsia="Times New Roman" w:hAnsi="Times New Roman" w:cs="Times New Roman"/>
    </w:rPr>
  </w:style>
  <w:style w:type="character" w:customStyle="1" w:styleId="WW8Num27z2">
    <w:name w:val="WW8Num27z2"/>
    <w:rsid w:val="00725D86"/>
    <w:rPr>
      <w:rFonts w:ascii="Wingdings" w:hAnsi="Wingdings"/>
    </w:rPr>
  </w:style>
  <w:style w:type="character" w:customStyle="1" w:styleId="WW8Num27z4">
    <w:name w:val="WW8Num27z4"/>
    <w:rsid w:val="00725D86"/>
    <w:rPr>
      <w:rFonts w:ascii="Courier New" w:hAnsi="Courier New"/>
    </w:rPr>
  </w:style>
  <w:style w:type="character" w:customStyle="1" w:styleId="WW8Num29z0">
    <w:name w:val="WW8Num29z0"/>
    <w:rsid w:val="00725D86"/>
    <w:rPr>
      <w:rFonts w:ascii="Arial" w:hAnsi="Arial"/>
      <w:b/>
      <w:i w:val="0"/>
      <w:color w:val="0000FF"/>
      <w:sz w:val="18"/>
    </w:rPr>
  </w:style>
  <w:style w:type="character" w:customStyle="1" w:styleId="WW8Num30z0">
    <w:name w:val="WW8Num30z0"/>
    <w:rsid w:val="00725D86"/>
    <w:rPr>
      <w:rFonts w:ascii="Times New Roman" w:hAnsi="Times New Roman"/>
      <w:b w:val="0"/>
      <w:i w:val="0"/>
      <w:sz w:val="22"/>
      <w:u w:val="none"/>
    </w:rPr>
  </w:style>
  <w:style w:type="character" w:customStyle="1" w:styleId="WW8Num31z0">
    <w:name w:val="WW8Num31z0"/>
    <w:rsid w:val="00725D86"/>
    <w:rPr>
      <w:rFonts w:ascii="Times New Roman" w:eastAsia="Times New Roman" w:hAnsi="Times New Roman" w:cs="Times New Roman"/>
    </w:rPr>
  </w:style>
  <w:style w:type="character" w:customStyle="1" w:styleId="WW8Num31z1">
    <w:name w:val="WW8Num31z1"/>
    <w:rsid w:val="00725D86"/>
    <w:rPr>
      <w:rFonts w:ascii="Courier New" w:hAnsi="Courier New"/>
    </w:rPr>
  </w:style>
  <w:style w:type="character" w:customStyle="1" w:styleId="WW8Num31z2">
    <w:name w:val="WW8Num31z2"/>
    <w:rsid w:val="00725D86"/>
    <w:rPr>
      <w:rFonts w:ascii="Wingdings" w:hAnsi="Wingdings"/>
    </w:rPr>
  </w:style>
  <w:style w:type="character" w:customStyle="1" w:styleId="WW8Num31z3">
    <w:name w:val="WW8Num31z3"/>
    <w:rsid w:val="00725D86"/>
    <w:rPr>
      <w:rFonts w:ascii="Symbol" w:hAnsi="Symbol"/>
    </w:rPr>
  </w:style>
  <w:style w:type="character" w:customStyle="1" w:styleId="Fontepargpadro1">
    <w:name w:val="Fonte parág. padrão1"/>
    <w:rsid w:val="00725D86"/>
  </w:style>
  <w:style w:type="paragraph" w:customStyle="1" w:styleId="Captulo">
    <w:name w:val="Capítulo"/>
    <w:basedOn w:val="Normal"/>
    <w:next w:val="Corpodetexto"/>
    <w:rsid w:val="00725D86"/>
    <w:pPr>
      <w:keepNext/>
      <w:suppressAutoHyphens/>
      <w:spacing w:before="240" w:after="120"/>
    </w:pPr>
    <w:rPr>
      <w:rFonts w:ascii="Arial" w:eastAsia="Lucida Sans Unicode" w:hAnsi="Arial" w:cs="Tahoma"/>
      <w:sz w:val="28"/>
      <w:szCs w:val="28"/>
      <w:lang w:eastAsia="ar-SA"/>
    </w:rPr>
  </w:style>
  <w:style w:type="paragraph" w:customStyle="1" w:styleId="Legenda1">
    <w:name w:val="Legenda1"/>
    <w:basedOn w:val="Normal"/>
    <w:next w:val="Normal"/>
    <w:rsid w:val="00725D86"/>
    <w:pPr>
      <w:widowControl w:val="0"/>
      <w:pBdr>
        <w:top w:val="single" w:sz="4" w:space="1" w:color="000000"/>
        <w:left w:val="single" w:sz="4" w:space="4" w:color="000000"/>
        <w:bottom w:val="single" w:sz="4" w:space="1" w:color="000000"/>
        <w:right w:val="single" w:sz="4" w:space="4" w:color="000000"/>
      </w:pBdr>
      <w:tabs>
        <w:tab w:val="center" w:pos="4762"/>
      </w:tabs>
      <w:suppressAutoHyphens/>
      <w:autoSpaceDE w:val="0"/>
      <w:spacing w:before="220"/>
      <w:jc w:val="center"/>
    </w:pPr>
    <w:rPr>
      <w:rFonts w:ascii="Arial" w:hAnsi="Arial" w:cs="Arial"/>
      <w:b/>
      <w:bCs/>
      <w:color w:val="000000"/>
      <w:sz w:val="20"/>
      <w:lang w:eastAsia="ar-SA"/>
    </w:rPr>
  </w:style>
  <w:style w:type="paragraph" w:customStyle="1" w:styleId="ndice">
    <w:name w:val="Índice"/>
    <w:basedOn w:val="Normal"/>
    <w:rsid w:val="00725D86"/>
    <w:pPr>
      <w:suppressLineNumbers/>
      <w:suppressAutoHyphens/>
    </w:pPr>
    <w:rPr>
      <w:rFonts w:cs="Tahoma"/>
      <w:szCs w:val="24"/>
      <w:lang w:eastAsia="ar-SA"/>
    </w:rPr>
  </w:style>
  <w:style w:type="paragraph" w:customStyle="1" w:styleId="Corpodetexto22">
    <w:name w:val="Corpo de texto 22"/>
    <w:basedOn w:val="Normal"/>
    <w:rsid w:val="00725D86"/>
    <w:pPr>
      <w:suppressAutoHyphens/>
      <w:ind w:left="1134" w:hanging="1134"/>
      <w:jc w:val="both"/>
    </w:pPr>
    <w:rPr>
      <w:rFonts w:ascii="Arial" w:hAnsi="Arial"/>
      <w:sz w:val="22"/>
      <w:lang w:eastAsia="ar-SA"/>
    </w:rPr>
  </w:style>
  <w:style w:type="paragraph" w:customStyle="1" w:styleId="Recuodecorpodetexto23">
    <w:name w:val="Recuo de corpo de texto 23"/>
    <w:basedOn w:val="Normal"/>
    <w:rsid w:val="00725D86"/>
    <w:pPr>
      <w:widowControl w:val="0"/>
      <w:suppressAutoHyphens/>
      <w:ind w:left="1134" w:hanging="1134"/>
      <w:jc w:val="both"/>
    </w:pPr>
    <w:rPr>
      <w:rFonts w:ascii="Arial" w:hAnsi="Arial"/>
      <w:sz w:val="22"/>
      <w:lang w:eastAsia="ar-SA"/>
    </w:rPr>
  </w:style>
  <w:style w:type="paragraph" w:customStyle="1" w:styleId="Recuodecorpodetexto32">
    <w:name w:val="Recuo de corpo de texto 32"/>
    <w:basedOn w:val="Normal"/>
    <w:rsid w:val="00725D86"/>
    <w:pPr>
      <w:suppressAutoHyphens/>
      <w:ind w:left="1134" w:hanging="1134"/>
      <w:jc w:val="both"/>
    </w:pPr>
    <w:rPr>
      <w:rFonts w:ascii="Swis721 BT" w:hAnsi="Swis721 BT"/>
      <w:spacing w:val="10"/>
      <w:sz w:val="18"/>
      <w:lang w:eastAsia="ar-SA"/>
    </w:rPr>
  </w:style>
  <w:style w:type="paragraph" w:customStyle="1" w:styleId="Corpodetexto32">
    <w:name w:val="Corpo de texto 32"/>
    <w:basedOn w:val="Normal"/>
    <w:rsid w:val="00725D86"/>
    <w:pPr>
      <w:suppressAutoHyphens/>
      <w:jc w:val="both"/>
    </w:pPr>
    <w:rPr>
      <w:rFonts w:ascii="Swis721 BT" w:hAnsi="Swis721 BT"/>
      <w:b/>
      <w:spacing w:val="10"/>
      <w:sz w:val="18"/>
      <w:lang w:eastAsia="ar-SA"/>
    </w:rPr>
  </w:style>
  <w:style w:type="paragraph" w:customStyle="1" w:styleId="Textodecomentrio1">
    <w:name w:val="Texto de comentário1"/>
    <w:basedOn w:val="Normal"/>
    <w:rsid w:val="00725D86"/>
    <w:pPr>
      <w:suppressAutoHyphens/>
    </w:pPr>
    <w:rPr>
      <w:sz w:val="20"/>
      <w:lang w:eastAsia="ar-SA"/>
    </w:rPr>
  </w:style>
  <w:style w:type="paragraph" w:customStyle="1" w:styleId="anexI">
    <w:name w:val="anexI"/>
    <w:basedOn w:val="Normal"/>
    <w:rsid w:val="00725D86"/>
    <w:pPr>
      <w:suppressAutoHyphens/>
      <w:ind w:left="1304" w:hanging="170"/>
      <w:jc w:val="both"/>
    </w:pPr>
    <w:rPr>
      <w:rFonts w:ascii="Arial" w:hAnsi="Arial"/>
      <w:sz w:val="20"/>
      <w:lang w:val="pt-PT" w:eastAsia="ar-SA"/>
    </w:rPr>
  </w:style>
  <w:style w:type="paragraph" w:customStyle="1" w:styleId="Lista41">
    <w:name w:val="Lista 41"/>
    <w:basedOn w:val="Normal"/>
    <w:rsid w:val="00725D86"/>
    <w:pPr>
      <w:suppressAutoHyphens/>
      <w:ind w:left="1440" w:hanging="360"/>
    </w:pPr>
    <w:rPr>
      <w:rFonts w:ascii="Arial" w:hAnsi="Arial"/>
      <w:sz w:val="22"/>
      <w:lang w:eastAsia="ar-SA"/>
    </w:rPr>
  </w:style>
  <w:style w:type="paragraph" w:customStyle="1" w:styleId="TextosemFormatao1">
    <w:name w:val="Texto sem Formatação1"/>
    <w:basedOn w:val="Normal"/>
    <w:rsid w:val="00725D86"/>
    <w:pPr>
      <w:suppressAutoHyphens/>
    </w:pPr>
    <w:rPr>
      <w:rFonts w:ascii="Courier New" w:hAnsi="Courier New"/>
      <w:sz w:val="20"/>
      <w:lang w:eastAsia="ar-SA"/>
    </w:rPr>
  </w:style>
  <w:style w:type="paragraph" w:customStyle="1" w:styleId="11">
    <w:name w:val="1.1"/>
    <w:basedOn w:val="Normal"/>
    <w:rsid w:val="00725D86"/>
    <w:pPr>
      <w:suppressAutoHyphens/>
      <w:spacing w:before="120" w:after="120"/>
      <w:ind w:left="-720"/>
    </w:pPr>
    <w:rPr>
      <w:sz w:val="20"/>
      <w:lang w:eastAsia="ar-SA"/>
    </w:rPr>
  </w:style>
  <w:style w:type="paragraph" w:customStyle="1" w:styleId="111">
    <w:name w:val="1.1.1"/>
    <w:basedOn w:val="11"/>
    <w:rsid w:val="00725D86"/>
    <w:pPr>
      <w:tabs>
        <w:tab w:val="left" w:pos="1440"/>
      </w:tabs>
      <w:ind w:left="1224" w:hanging="504"/>
    </w:pPr>
  </w:style>
  <w:style w:type="paragraph" w:customStyle="1" w:styleId="Contedodatabela">
    <w:name w:val="Conteúdo da tabela"/>
    <w:basedOn w:val="Normal"/>
    <w:rsid w:val="00725D86"/>
    <w:pPr>
      <w:suppressLineNumbers/>
      <w:suppressAutoHyphens/>
    </w:pPr>
    <w:rPr>
      <w:szCs w:val="24"/>
      <w:lang w:eastAsia="ar-SA"/>
    </w:rPr>
  </w:style>
  <w:style w:type="paragraph" w:customStyle="1" w:styleId="Ttulodatabela">
    <w:name w:val="Título da tabela"/>
    <w:basedOn w:val="Contedodatabela"/>
    <w:rsid w:val="00725D86"/>
    <w:pPr>
      <w:jc w:val="center"/>
    </w:pPr>
    <w:rPr>
      <w:b/>
      <w:bCs/>
    </w:rPr>
  </w:style>
  <w:style w:type="paragraph" w:customStyle="1" w:styleId="Contedodoquadro">
    <w:name w:val="Conteúdo do quadro"/>
    <w:basedOn w:val="Corpodetexto"/>
    <w:rsid w:val="00725D86"/>
    <w:pPr>
      <w:suppressAutoHyphens/>
      <w:spacing w:line="240" w:lineRule="auto"/>
      <w:ind w:right="51"/>
    </w:pPr>
    <w:rPr>
      <w:rFonts w:ascii="Arial" w:hAnsi="Arial"/>
      <w:sz w:val="22"/>
      <w:u w:val="none"/>
      <w:lang w:val="pt-BR" w:eastAsia="ar-SA"/>
    </w:rPr>
  </w:style>
  <w:style w:type="paragraph" w:customStyle="1" w:styleId="print-fromtosubjectdate0">
    <w:name w:val="print-fromtosubjectdate"/>
    <w:basedOn w:val="Normal"/>
    <w:rsid w:val="00725D86"/>
    <w:rPr>
      <w:rFonts w:ascii="Arial" w:hAnsi="Arial" w:cs="Arial"/>
      <w:sz w:val="20"/>
    </w:rPr>
  </w:style>
  <w:style w:type="character" w:customStyle="1" w:styleId="CharChar50">
    <w:name w:val="Char Char5"/>
    <w:rsid w:val="00725D86"/>
    <w:rPr>
      <w:rFonts w:ascii="Courier New" w:hAnsi="Courier New"/>
      <w:lang w:val="pt-BR" w:eastAsia="pt-BR" w:bidi="ar-SA"/>
    </w:rPr>
  </w:style>
  <w:style w:type="paragraph" w:customStyle="1" w:styleId="xl93">
    <w:name w:val="xl93"/>
    <w:basedOn w:val="Normal"/>
    <w:rsid w:val="00725D8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18"/>
      <w:szCs w:val="18"/>
    </w:rPr>
  </w:style>
  <w:style w:type="paragraph" w:customStyle="1" w:styleId="xl94">
    <w:name w:val="xl94"/>
    <w:basedOn w:val="Normal"/>
    <w:rsid w:val="00725D86"/>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Normal"/>
    <w:rsid w:val="00725D8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Normal"/>
    <w:rsid w:val="00725D8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Normal"/>
    <w:rsid w:val="00725D86"/>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8">
    <w:name w:val="xl98"/>
    <w:basedOn w:val="Normal"/>
    <w:rsid w:val="00725D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99">
    <w:name w:val="xl99"/>
    <w:basedOn w:val="Normal"/>
    <w:rsid w:val="00725D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Normal"/>
    <w:rsid w:val="0072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Char1">
    <w:name w:val="Char"/>
    <w:basedOn w:val="Normal"/>
    <w:rsid w:val="00725D86"/>
    <w:pPr>
      <w:spacing w:after="160" w:line="240" w:lineRule="exact"/>
    </w:pPr>
    <w:rPr>
      <w:rFonts w:ascii="Tahoma" w:hAnsi="Tahoma"/>
      <w:sz w:val="20"/>
      <w:lang w:val="en-US" w:eastAsia="en-US"/>
    </w:rPr>
  </w:style>
  <w:style w:type="character" w:customStyle="1" w:styleId="CorpodetextoChar1">
    <w:name w:val="Corpo de texto Char1"/>
    <w:rsid w:val="00725D86"/>
    <w:rPr>
      <w:rFonts w:ascii="Arial" w:hAnsi="Arial"/>
      <w:b/>
      <w:sz w:val="22"/>
      <w:lang w:val="pt-BR" w:eastAsia="ar-SA" w:bidi="ar-SA"/>
    </w:rPr>
  </w:style>
  <w:style w:type="character" w:customStyle="1" w:styleId="RecuodecorpodetextoChar1">
    <w:name w:val="Recuo de corpo de texto Char1"/>
    <w:rsid w:val="00725D86"/>
    <w:rPr>
      <w:rFonts w:ascii="Arial" w:hAnsi="Arial"/>
      <w:lang w:val="pt-BR" w:eastAsia="ar-SA" w:bidi="ar-SA"/>
    </w:rPr>
  </w:style>
  <w:style w:type="paragraph" w:customStyle="1" w:styleId="Texto">
    <w:name w:val="Texto"/>
    <w:basedOn w:val="Normal"/>
    <w:rsid w:val="00725D86"/>
    <w:pPr>
      <w:numPr>
        <w:numId w:val="35"/>
      </w:numPr>
      <w:tabs>
        <w:tab w:val="clear" w:pos="1209"/>
      </w:tabs>
      <w:ind w:left="397" w:firstLine="0"/>
      <w:jc w:val="both"/>
    </w:pPr>
    <w:rPr>
      <w:rFonts w:ascii="Arial" w:hAnsi="Arial"/>
      <w:sz w:val="22"/>
    </w:rPr>
  </w:style>
  <w:style w:type="paragraph" w:customStyle="1" w:styleId="NIVEL1">
    <w:name w:val="NIVEL 1"/>
    <w:rsid w:val="00725D86"/>
    <w:pPr>
      <w:numPr>
        <w:numId w:val="36"/>
      </w:numPr>
    </w:pPr>
    <w:rPr>
      <w:rFonts w:ascii="Arial Narrow" w:hAnsi="Arial Narrow" w:cs="Arial"/>
      <w:b/>
      <w:bCs/>
      <w:caps/>
      <w:szCs w:val="28"/>
    </w:rPr>
  </w:style>
  <w:style w:type="paragraph" w:customStyle="1" w:styleId="xwordsection1">
    <w:name w:val="x_wordsection1"/>
    <w:basedOn w:val="Normal"/>
    <w:rsid w:val="00725D86"/>
    <w:pPr>
      <w:spacing w:before="100" w:beforeAutospacing="1" w:after="100" w:afterAutospacing="1"/>
    </w:pPr>
    <w:rPr>
      <w:rFonts w:eastAsia="Calibri"/>
      <w:sz w:val="20"/>
    </w:rPr>
  </w:style>
  <w:style w:type="paragraph" w:customStyle="1" w:styleId="Corpodetexto23">
    <w:name w:val="Corpo de texto 23"/>
    <w:basedOn w:val="Normal"/>
    <w:rsid w:val="00C933FD"/>
    <w:pPr>
      <w:suppressAutoHyphens/>
      <w:ind w:left="1134" w:hanging="1134"/>
      <w:jc w:val="both"/>
    </w:pPr>
    <w:rPr>
      <w:rFonts w:ascii="Arial" w:hAnsi="Arial"/>
      <w:sz w:val="22"/>
      <w:lang w:eastAsia="ar-SA"/>
    </w:rPr>
  </w:style>
  <w:style w:type="paragraph" w:customStyle="1" w:styleId="Recuodecorpodetexto24">
    <w:name w:val="Recuo de corpo de texto 24"/>
    <w:basedOn w:val="Normal"/>
    <w:rsid w:val="00C933FD"/>
    <w:pPr>
      <w:widowControl w:val="0"/>
      <w:suppressAutoHyphens/>
      <w:ind w:left="1134" w:hanging="1134"/>
      <w:jc w:val="both"/>
    </w:pPr>
    <w:rPr>
      <w:rFonts w:ascii="Arial" w:hAnsi="Arial"/>
      <w:sz w:val="22"/>
      <w:lang w:eastAsia="ar-SA"/>
    </w:rPr>
  </w:style>
  <w:style w:type="paragraph" w:customStyle="1" w:styleId="Recuodecorpodetexto33">
    <w:name w:val="Recuo de corpo de texto 33"/>
    <w:basedOn w:val="Normal"/>
    <w:rsid w:val="00C933FD"/>
    <w:pPr>
      <w:suppressAutoHyphens/>
      <w:ind w:left="1134" w:hanging="1134"/>
      <w:jc w:val="both"/>
    </w:pPr>
    <w:rPr>
      <w:rFonts w:ascii="Swis721 BT" w:hAnsi="Swis721 BT"/>
      <w:spacing w:val="10"/>
      <w:sz w:val="18"/>
      <w:lang w:eastAsia="ar-SA"/>
    </w:rPr>
  </w:style>
  <w:style w:type="paragraph" w:customStyle="1" w:styleId="Corpodetexto33">
    <w:name w:val="Corpo de texto 33"/>
    <w:basedOn w:val="Normal"/>
    <w:rsid w:val="00C933FD"/>
    <w:pPr>
      <w:suppressAutoHyphens/>
      <w:jc w:val="both"/>
    </w:pPr>
    <w:rPr>
      <w:rFonts w:ascii="Swis721 BT" w:hAnsi="Swis721 BT"/>
      <w:b/>
      <w:spacing w:val="10"/>
      <w:sz w:val="18"/>
      <w:lang w:eastAsia="ar-SA"/>
    </w:rPr>
  </w:style>
  <w:style w:type="character" w:customStyle="1" w:styleId="CharChar51">
    <w:name w:val="Char Char5"/>
    <w:rsid w:val="00C933FD"/>
    <w:rPr>
      <w:rFonts w:ascii="Courier New" w:hAnsi="Courier New"/>
      <w:lang w:val="pt-BR" w:eastAsia="pt-BR" w:bidi="ar-SA"/>
    </w:rPr>
  </w:style>
  <w:style w:type="paragraph" w:customStyle="1" w:styleId="Char2">
    <w:name w:val="Char"/>
    <w:basedOn w:val="Normal"/>
    <w:rsid w:val="00C933FD"/>
    <w:pPr>
      <w:spacing w:after="160" w:line="240" w:lineRule="exact"/>
    </w:pPr>
    <w:rPr>
      <w:rFonts w:ascii="Tahoma" w:hAnsi="Tahoma"/>
      <w:sz w:val="20"/>
      <w:lang w:val="en-US" w:eastAsia="en-US"/>
    </w:rPr>
  </w:style>
  <w:style w:type="paragraph" w:customStyle="1" w:styleId="Saudao1">
    <w:name w:val="Saudação1"/>
    <w:basedOn w:val="Normal"/>
    <w:rsid w:val="00E57EF9"/>
    <w:pPr>
      <w:widowControl w:val="0"/>
      <w:suppressAutoHyphens/>
      <w:jc w:val="both"/>
    </w:pPr>
    <w:rPr>
      <w:rFonts w:ascii="Arial" w:eastAsia="Arial Unicode MS" w:hAnsi="Arial"/>
    </w:rPr>
  </w:style>
  <w:style w:type="character" w:customStyle="1" w:styleId="twc">
    <w:name w:val="_twc"/>
    <w:basedOn w:val="Fontepargpadro"/>
    <w:rsid w:val="00E57EF9"/>
  </w:style>
  <w:style w:type="character" w:customStyle="1" w:styleId="xdb">
    <w:name w:val="_xdb"/>
    <w:basedOn w:val="Fontepargpadro"/>
    <w:rsid w:val="00E57EF9"/>
  </w:style>
  <w:style w:type="character" w:customStyle="1" w:styleId="xbekno-fv">
    <w:name w:val="_xbe kno-fv"/>
    <w:basedOn w:val="Fontepargpadro"/>
    <w:rsid w:val="00E5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11">
      <w:bodyDiv w:val="1"/>
      <w:marLeft w:val="0"/>
      <w:marRight w:val="0"/>
      <w:marTop w:val="0"/>
      <w:marBottom w:val="0"/>
      <w:divBdr>
        <w:top w:val="none" w:sz="0" w:space="0" w:color="auto"/>
        <w:left w:val="none" w:sz="0" w:space="0" w:color="auto"/>
        <w:bottom w:val="none" w:sz="0" w:space="0" w:color="auto"/>
        <w:right w:val="none" w:sz="0" w:space="0" w:color="auto"/>
      </w:divBdr>
    </w:div>
    <w:div w:id="744571">
      <w:bodyDiv w:val="1"/>
      <w:marLeft w:val="0"/>
      <w:marRight w:val="0"/>
      <w:marTop w:val="0"/>
      <w:marBottom w:val="0"/>
      <w:divBdr>
        <w:top w:val="none" w:sz="0" w:space="0" w:color="auto"/>
        <w:left w:val="none" w:sz="0" w:space="0" w:color="auto"/>
        <w:bottom w:val="none" w:sz="0" w:space="0" w:color="auto"/>
        <w:right w:val="none" w:sz="0" w:space="0" w:color="auto"/>
      </w:divBdr>
    </w:div>
    <w:div w:id="2048215">
      <w:bodyDiv w:val="1"/>
      <w:marLeft w:val="0"/>
      <w:marRight w:val="0"/>
      <w:marTop w:val="0"/>
      <w:marBottom w:val="0"/>
      <w:divBdr>
        <w:top w:val="none" w:sz="0" w:space="0" w:color="auto"/>
        <w:left w:val="none" w:sz="0" w:space="0" w:color="auto"/>
        <w:bottom w:val="none" w:sz="0" w:space="0" w:color="auto"/>
        <w:right w:val="none" w:sz="0" w:space="0" w:color="auto"/>
      </w:divBdr>
    </w:div>
    <w:div w:id="2557638">
      <w:bodyDiv w:val="1"/>
      <w:marLeft w:val="0"/>
      <w:marRight w:val="0"/>
      <w:marTop w:val="0"/>
      <w:marBottom w:val="0"/>
      <w:divBdr>
        <w:top w:val="none" w:sz="0" w:space="0" w:color="auto"/>
        <w:left w:val="none" w:sz="0" w:space="0" w:color="auto"/>
        <w:bottom w:val="none" w:sz="0" w:space="0" w:color="auto"/>
        <w:right w:val="none" w:sz="0" w:space="0" w:color="auto"/>
      </w:divBdr>
    </w:div>
    <w:div w:id="2635076">
      <w:bodyDiv w:val="1"/>
      <w:marLeft w:val="0"/>
      <w:marRight w:val="0"/>
      <w:marTop w:val="0"/>
      <w:marBottom w:val="0"/>
      <w:divBdr>
        <w:top w:val="none" w:sz="0" w:space="0" w:color="auto"/>
        <w:left w:val="none" w:sz="0" w:space="0" w:color="auto"/>
        <w:bottom w:val="none" w:sz="0" w:space="0" w:color="auto"/>
        <w:right w:val="none" w:sz="0" w:space="0" w:color="auto"/>
      </w:divBdr>
    </w:div>
    <w:div w:id="2827852">
      <w:bodyDiv w:val="1"/>
      <w:marLeft w:val="0"/>
      <w:marRight w:val="0"/>
      <w:marTop w:val="0"/>
      <w:marBottom w:val="0"/>
      <w:divBdr>
        <w:top w:val="none" w:sz="0" w:space="0" w:color="auto"/>
        <w:left w:val="none" w:sz="0" w:space="0" w:color="auto"/>
        <w:bottom w:val="none" w:sz="0" w:space="0" w:color="auto"/>
        <w:right w:val="none" w:sz="0" w:space="0" w:color="auto"/>
      </w:divBdr>
    </w:div>
    <w:div w:id="2905691">
      <w:bodyDiv w:val="1"/>
      <w:marLeft w:val="0"/>
      <w:marRight w:val="0"/>
      <w:marTop w:val="0"/>
      <w:marBottom w:val="0"/>
      <w:divBdr>
        <w:top w:val="none" w:sz="0" w:space="0" w:color="auto"/>
        <w:left w:val="none" w:sz="0" w:space="0" w:color="auto"/>
        <w:bottom w:val="none" w:sz="0" w:space="0" w:color="auto"/>
        <w:right w:val="none" w:sz="0" w:space="0" w:color="auto"/>
      </w:divBdr>
    </w:div>
    <w:div w:id="3015990">
      <w:bodyDiv w:val="1"/>
      <w:marLeft w:val="0"/>
      <w:marRight w:val="0"/>
      <w:marTop w:val="0"/>
      <w:marBottom w:val="0"/>
      <w:divBdr>
        <w:top w:val="none" w:sz="0" w:space="0" w:color="auto"/>
        <w:left w:val="none" w:sz="0" w:space="0" w:color="auto"/>
        <w:bottom w:val="none" w:sz="0" w:space="0" w:color="auto"/>
        <w:right w:val="none" w:sz="0" w:space="0" w:color="auto"/>
      </w:divBdr>
    </w:div>
    <w:div w:id="3291789">
      <w:bodyDiv w:val="1"/>
      <w:marLeft w:val="0"/>
      <w:marRight w:val="0"/>
      <w:marTop w:val="0"/>
      <w:marBottom w:val="0"/>
      <w:divBdr>
        <w:top w:val="none" w:sz="0" w:space="0" w:color="auto"/>
        <w:left w:val="none" w:sz="0" w:space="0" w:color="auto"/>
        <w:bottom w:val="none" w:sz="0" w:space="0" w:color="auto"/>
        <w:right w:val="none" w:sz="0" w:space="0" w:color="auto"/>
      </w:divBdr>
    </w:div>
    <w:div w:id="3676319">
      <w:bodyDiv w:val="1"/>
      <w:marLeft w:val="0"/>
      <w:marRight w:val="0"/>
      <w:marTop w:val="0"/>
      <w:marBottom w:val="0"/>
      <w:divBdr>
        <w:top w:val="none" w:sz="0" w:space="0" w:color="auto"/>
        <w:left w:val="none" w:sz="0" w:space="0" w:color="auto"/>
        <w:bottom w:val="none" w:sz="0" w:space="0" w:color="auto"/>
        <w:right w:val="none" w:sz="0" w:space="0" w:color="auto"/>
      </w:divBdr>
    </w:div>
    <w:div w:id="4016926">
      <w:bodyDiv w:val="1"/>
      <w:marLeft w:val="0"/>
      <w:marRight w:val="0"/>
      <w:marTop w:val="0"/>
      <w:marBottom w:val="0"/>
      <w:divBdr>
        <w:top w:val="none" w:sz="0" w:space="0" w:color="auto"/>
        <w:left w:val="none" w:sz="0" w:space="0" w:color="auto"/>
        <w:bottom w:val="none" w:sz="0" w:space="0" w:color="auto"/>
        <w:right w:val="none" w:sz="0" w:space="0" w:color="auto"/>
      </w:divBdr>
    </w:div>
    <w:div w:id="4213848">
      <w:bodyDiv w:val="1"/>
      <w:marLeft w:val="0"/>
      <w:marRight w:val="0"/>
      <w:marTop w:val="0"/>
      <w:marBottom w:val="0"/>
      <w:divBdr>
        <w:top w:val="none" w:sz="0" w:space="0" w:color="auto"/>
        <w:left w:val="none" w:sz="0" w:space="0" w:color="auto"/>
        <w:bottom w:val="none" w:sz="0" w:space="0" w:color="auto"/>
        <w:right w:val="none" w:sz="0" w:space="0" w:color="auto"/>
      </w:divBdr>
    </w:div>
    <w:div w:id="4405108">
      <w:bodyDiv w:val="1"/>
      <w:marLeft w:val="0"/>
      <w:marRight w:val="0"/>
      <w:marTop w:val="0"/>
      <w:marBottom w:val="0"/>
      <w:divBdr>
        <w:top w:val="none" w:sz="0" w:space="0" w:color="auto"/>
        <w:left w:val="none" w:sz="0" w:space="0" w:color="auto"/>
        <w:bottom w:val="none" w:sz="0" w:space="0" w:color="auto"/>
        <w:right w:val="none" w:sz="0" w:space="0" w:color="auto"/>
      </w:divBdr>
    </w:div>
    <w:div w:id="4669700">
      <w:bodyDiv w:val="1"/>
      <w:marLeft w:val="0"/>
      <w:marRight w:val="0"/>
      <w:marTop w:val="0"/>
      <w:marBottom w:val="0"/>
      <w:divBdr>
        <w:top w:val="none" w:sz="0" w:space="0" w:color="auto"/>
        <w:left w:val="none" w:sz="0" w:space="0" w:color="auto"/>
        <w:bottom w:val="none" w:sz="0" w:space="0" w:color="auto"/>
        <w:right w:val="none" w:sz="0" w:space="0" w:color="auto"/>
      </w:divBdr>
    </w:div>
    <w:div w:id="4745974">
      <w:bodyDiv w:val="1"/>
      <w:marLeft w:val="0"/>
      <w:marRight w:val="0"/>
      <w:marTop w:val="0"/>
      <w:marBottom w:val="0"/>
      <w:divBdr>
        <w:top w:val="none" w:sz="0" w:space="0" w:color="auto"/>
        <w:left w:val="none" w:sz="0" w:space="0" w:color="auto"/>
        <w:bottom w:val="none" w:sz="0" w:space="0" w:color="auto"/>
        <w:right w:val="none" w:sz="0" w:space="0" w:color="auto"/>
      </w:divBdr>
    </w:div>
    <w:div w:id="4941464">
      <w:bodyDiv w:val="1"/>
      <w:marLeft w:val="0"/>
      <w:marRight w:val="0"/>
      <w:marTop w:val="0"/>
      <w:marBottom w:val="0"/>
      <w:divBdr>
        <w:top w:val="none" w:sz="0" w:space="0" w:color="auto"/>
        <w:left w:val="none" w:sz="0" w:space="0" w:color="auto"/>
        <w:bottom w:val="none" w:sz="0" w:space="0" w:color="auto"/>
        <w:right w:val="none" w:sz="0" w:space="0" w:color="auto"/>
      </w:divBdr>
    </w:div>
    <w:div w:id="5913944">
      <w:bodyDiv w:val="1"/>
      <w:marLeft w:val="0"/>
      <w:marRight w:val="0"/>
      <w:marTop w:val="0"/>
      <w:marBottom w:val="0"/>
      <w:divBdr>
        <w:top w:val="none" w:sz="0" w:space="0" w:color="auto"/>
        <w:left w:val="none" w:sz="0" w:space="0" w:color="auto"/>
        <w:bottom w:val="none" w:sz="0" w:space="0" w:color="auto"/>
        <w:right w:val="none" w:sz="0" w:space="0" w:color="auto"/>
      </w:divBdr>
    </w:div>
    <w:div w:id="6059829">
      <w:bodyDiv w:val="1"/>
      <w:marLeft w:val="0"/>
      <w:marRight w:val="0"/>
      <w:marTop w:val="0"/>
      <w:marBottom w:val="0"/>
      <w:divBdr>
        <w:top w:val="none" w:sz="0" w:space="0" w:color="auto"/>
        <w:left w:val="none" w:sz="0" w:space="0" w:color="auto"/>
        <w:bottom w:val="none" w:sz="0" w:space="0" w:color="auto"/>
        <w:right w:val="none" w:sz="0" w:space="0" w:color="auto"/>
      </w:divBdr>
    </w:div>
    <w:div w:id="6451001">
      <w:bodyDiv w:val="1"/>
      <w:marLeft w:val="0"/>
      <w:marRight w:val="0"/>
      <w:marTop w:val="0"/>
      <w:marBottom w:val="0"/>
      <w:divBdr>
        <w:top w:val="none" w:sz="0" w:space="0" w:color="auto"/>
        <w:left w:val="none" w:sz="0" w:space="0" w:color="auto"/>
        <w:bottom w:val="none" w:sz="0" w:space="0" w:color="auto"/>
        <w:right w:val="none" w:sz="0" w:space="0" w:color="auto"/>
      </w:divBdr>
    </w:div>
    <w:div w:id="6636953">
      <w:bodyDiv w:val="1"/>
      <w:marLeft w:val="0"/>
      <w:marRight w:val="0"/>
      <w:marTop w:val="0"/>
      <w:marBottom w:val="0"/>
      <w:divBdr>
        <w:top w:val="none" w:sz="0" w:space="0" w:color="auto"/>
        <w:left w:val="none" w:sz="0" w:space="0" w:color="auto"/>
        <w:bottom w:val="none" w:sz="0" w:space="0" w:color="auto"/>
        <w:right w:val="none" w:sz="0" w:space="0" w:color="auto"/>
      </w:divBdr>
    </w:div>
    <w:div w:id="6643694">
      <w:bodyDiv w:val="1"/>
      <w:marLeft w:val="0"/>
      <w:marRight w:val="0"/>
      <w:marTop w:val="0"/>
      <w:marBottom w:val="0"/>
      <w:divBdr>
        <w:top w:val="none" w:sz="0" w:space="0" w:color="auto"/>
        <w:left w:val="none" w:sz="0" w:space="0" w:color="auto"/>
        <w:bottom w:val="none" w:sz="0" w:space="0" w:color="auto"/>
        <w:right w:val="none" w:sz="0" w:space="0" w:color="auto"/>
      </w:divBdr>
    </w:div>
    <w:div w:id="6687072">
      <w:bodyDiv w:val="1"/>
      <w:marLeft w:val="0"/>
      <w:marRight w:val="0"/>
      <w:marTop w:val="0"/>
      <w:marBottom w:val="0"/>
      <w:divBdr>
        <w:top w:val="none" w:sz="0" w:space="0" w:color="auto"/>
        <w:left w:val="none" w:sz="0" w:space="0" w:color="auto"/>
        <w:bottom w:val="none" w:sz="0" w:space="0" w:color="auto"/>
        <w:right w:val="none" w:sz="0" w:space="0" w:color="auto"/>
      </w:divBdr>
    </w:div>
    <w:div w:id="6752978">
      <w:bodyDiv w:val="1"/>
      <w:marLeft w:val="0"/>
      <w:marRight w:val="0"/>
      <w:marTop w:val="0"/>
      <w:marBottom w:val="0"/>
      <w:divBdr>
        <w:top w:val="none" w:sz="0" w:space="0" w:color="auto"/>
        <w:left w:val="none" w:sz="0" w:space="0" w:color="auto"/>
        <w:bottom w:val="none" w:sz="0" w:space="0" w:color="auto"/>
        <w:right w:val="none" w:sz="0" w:space="0" w:color="auto"/>
      </w:divBdr>
    </w:div>
    <w:div w:id="8026555">
      <w:bodyDiv w:val="1"/>
      <w:marLeft w:val="0"/>
      <w:marRight w:val="0"/>
      <w:marTop w:val="0"/>
      <w:marBottom w:val="0"/>
      <w:divBdr>
        <w:top w:val="none" w:sz="0" w:space="0" w:color="auto"/>
        <w:left w:val="none" w:sz="0" w:space="0" w:color="auto"/>
        <w:bottom w:val="none" w:sz="0" w:space="0" w:color="auto"/>
        <w:right w:val="none" w:sz="0" w:space="0" w:color="auto"/>
      </w:divBdr>
    </w:div>
    <w:div w:id="8258765">
      <w:bodyDiv w:val="1"/>
      <w:marLeft w:val="0"/>
      <w:marRight w:val="0"/>
      <w:marTop w:val="0"/>
      <w:marBottom w:val="0"/>
      <w:divBdr>
        <w:top w:val="none" w:sz="0" w:space="0" w:color="auto"/>
        <w:left w:val="none" w:sz="0" w:space="0" w:color="auto"/>
        <w:bottom w:val="none" w:sz="0" w:space="0" w:color="auto"/>
        <w:right w:val="none" w:sz="0" w:space="0" w:color="auto"/>
      </w:divBdr>
    </w:div>
    <w:div w:id="8456737">
      <w:bodyDiv w:val="1"/>
      <w:marLeft w:val="0"/>
      <w:marRight w:val="0"/>
      <w:marTop w:val="0"/>
      <w:marBottom w:val="0"/>
      <w:divBdr>
        <w:top w:val="none" w:sz="0" w:space="0" w:color="auto"/>
        <w:left w:val="none" w:sz="0" w:space="0" w:color="auto"/>
        <w:bottom w:val="none" w:sz="0" w:space="0" w:color="auto"/>
        <w:right w:val="none" w:sz="0" w:space="0" w:color="auto"/>
      </w:divBdr>
    </w:div>
    <w:div w:id="9769203">
      <w:bodyDiv w:val="1"/>
      <w:marLeft w:val="0"/>
      <w:marRight w:val="0"/>
      <w:marTop w:val="0"/>
      <w:marBottom w:val="0"/>
      <w:divBdr>
        <w:top w:val="none" w:sz="0" w:space="0" w:color="auto"/>
        <w:left w:val="none" w:sz="0" w:space="0" w:color="auto"/>
        <w:bottom w:val="none" w:sz="0" w:space="0" w:color="auto"/>
        <w:right w:val="none" w:sz="0" w:space="0" w:color="auto"/>
      </w:divBdr>
    </w:div>
    <w:div w:id="9912182">
      <w:bodyDiv w:val="1"/>
      <w:marLeft w:val="0"/>
      <w:marRight w:val="0"/>
      <w:marTop w:val="0"/>
      <w:marBottom w:val="0"/>
      <w:divBdr>
        <w:top w:val="none" w:sz="0" w:space="0" w:color="auto"/>
        <w:left w:val="none" w:sz="0" w:space="0" w:color="auto"/>
        <w:bottom w:val="none" w:sz="0" w:space="0" w:color="auto"/>
        <w:right w:val="none" w:sz="0" w:space="0" w:color="auto"/>
      </w:divBdr>
    </w:div>
    <w:div w:id="10113752">
      <w:bodyDiv w:val="1"/>
      <w:marLeft w:val="0"/>
      <w:marRight w:val="0"/>
      <w:marTop w:val="0"/>
      <w:marBottom w:val="0"/>
      <w:divBdr>
        <w:top w:val="none" w:sz="0" w:space="0" w:color="auto"/>
        <w:left w:val="none" w:sz="0" w:space="0" w:color="auto"/>
        <w:bottom w:val="none" w:sz="0" w:space="0" w:color="auto"/>
        <w:right w:val="none" w:sz="0" w:space="0" w:color="auto"/>
      </w:divBdr>
    </w:div>
    <w:div w:id="10225370">
      <w:bodyDiv w:val="1"/>
      <w:marLeft w:val="0"/>
      <w:marRight w:val="0"/>
      <w:marTop w:val="0"/>
      <w:marBottom w:val="0"/>
      <w:divBdr>
        <w:top w:val="none" w:sz="0" w:space="0" w:color="auto"/>
        <w:left w:val="none" w:sz="0" w:space="0" w:color="auto"/>
        <w:bottom w:val="none" w:sz="0" w:space="0" w:color="auto"/>
        <w:right w:val="none" w:sz="0" w:space="0" w:color="auto"/>
      </w:divBdr>
    </w:div>
    <w:div w:id="10686361">
      <w:bodyDiv w:val="1"/>
      <w:marLeft w:val="0"/>
      <w:marRight w:val="0"/>
      <w:marTop w:val="0"/>
      <w:marBottom w:val="0"/>
      <w:divBdr>
        <w:top w:val="none" w:sz="0" w:space="0" w:color="auto"/>
        <w:left w:val="none" w:sz="0" w:space="0" w:color="auto"/>
        <w:bottom w:val="none" w:sz="0" w:space="0" w:color="auto"/>
        <w:right w:val="none" w:sz="0" w:space="0" w:color="auto"/>
      </w:divBdr>
    </w:div>
    <w:div w:id="10760988">
      <w:bodyDiv w:val="1"/>
      <w:marLeft w:val="0"/>
      <w:marRight w:val="0"/>
      <w:marTop w:val="0"/>
      <w:marBottom w:val="0"/>
      <w:divBdr>
        <w:top w:val="none" w:sz="0" w:space="0" w:color="auto"/>
        <w:left w:val="none" w:sz="0" w:space="0" w:color="auto"/>
        <w:bottom w:val="none" w:sz="0" w:space="0" w:color="auto"/>
        <w:right w:val="none" w:sz="0" w:space="0" w:color="auto"/>
      </w:divBdr>
    </w:div>
    <w:div w:id="12070969">
      <w:bodyDiv w:val="1"/>
      <w:marLeft w:val="0"/>
      <w:marRight w:val="0"/>
      <w:marTop w:val="0"/>
      <w:marBottom w:val="0"/>
      <w:divBdr>
        <w:top w:val="none" w:sz="0" w:space="0" w:color="auto"/>
        <w:left w:val="none" w:sz="0" w:space="0" w:color="auto"/>
        <w:bottom w:val="none" w:sz="0" w:space="0" w:color="auto"/>
        <w:right w:val="none" w:sz="0" w:space="0" w:color="auto"/>
      </w:divBdr>
    </w:div>
    <w:div w:id="12265949">
      <w:bodyDiv w:val="1"/>
      <w:marLeft w:val="0"/>
      <w:marRight w:val="0"/>
      <w:marTop w:val="0"/>
      <w:marBottom w:val="0"/>
      <w:divBdr>
        <w:top w:val="none" w:sz="0" w:space="0" w:color="auto"/>
        <w:left w:val="none" w:sz="0" w:space="0" w:color="auto"/>
        <w:bottom w:val="none" w:sz="0" w:space="0" w:color="auto"/>
        <w:right w:val="none" w:sz="0" w:space="0" w:color="auto"/>
      </w:divBdr>
    </w:div>
    <w:div w:id="12389976">
      <w:bodyDiv w:val="1"/>
      <w:marLeft w:val="0"/>
      <w:marRight w:val="0"/>
      <w:marTop w:val="0"/>
      <w:marBottom w:val="0"/>
      <w:divBdr>
        <w:top w:val="none" w:sz="0" w:space="0" w:color="auto"/>
        <w:left w:val="none" w:sz="0" w:space="0" w:color="auto"/>
        <w:bottom w:val="none" w:sz="0" w:space="0" w:color="auto"/>
        <w:right w:val="none" w:sz="0" w:space="0" w:color="auto"/>
      </w:divBdr>
    </w:div>
    <w:div w:id="12997919">
      <w:bodyDiv w:val="1"/>
      <w:marLeft w:val="0"/>
      <w:marRight w:val="0"/>
      <w:marTop w:val="0"/>
      <w:marBottom w:val="0"/>
      <w:divBdr>
        <w:top w:val="none" w:sz="0" w:space="0" w:color="auto"/>
        <w:left w:val="none" w:sz="0" w:space="0" w:color="auto"/>
        <w:bottom w:val="none" w:sz="0" w:space="0" w:color="auto"/>
        <w:right w:val="none" w:sz="0" w:space="0" w:color="auto"/>
      </w:divBdr>
    </w:div>
    <w:div w:id="13508717">
      <w:bodyDiv w:val="1"/>
      <w:marLeft w:val="0"/>
      <w:marRight w:val="0"/>
      <w:marTop w:val="0"/>
      <w:marBottom w:val="0"/>
      <w:divBdr>
        <w:top w:val="none" w:sz="0" w:space="0" w:color="auto"/>
        <w:left w:val="none" w:sz="0" w:space="0" w:color="auto"/>
        <w:bottom w:val="none" w:sz="0" w:space="0" w:color="auto"/>
        <w:right w:val="none" w:sz="0" w:space="0" w:color="auto"/>
      </w:divBdr>
    </w:div>
    <w:div w:id="13532472">
      <w:bodyDiv w:val="1"/>
      <w:marLeft w:val="0"/>
      <w:marRight w:val="0"/>
      <w:marTop w:val="0"/>
      <w:marBottom w:val="0"/>
      <w:divBdr>
        <w:top w:val="none" w:sz="0" w:space="0" w:color="auto"/>
        <w:left w:val="none" w:sz="0" w:space="0" w:color="auto"/>
        <w:bottom w:val="none" w:sz="0" w:space="0" w:color="auto"/>
        <w:right w:val="none" w:sz="0" w:space="0" w:color="auto"/>
      </w:divBdr>
    </w:div>
    <w:div w:id="13653716">
      <w:bodyDiv w:val="1"/>
      <w:marLeft w:val="0"/>
      <w:marRight w:val="0"/>
      <w:marTop w:val="0"/>
      <w:marBottom w:val="0"/>
      <w:divBdr>
        <w:top w:val="none" w:sz="0" w:space="0" w:color="auto"/>
        <w:left w:val="none" w:sz="0" w:space="0" w:color="auto"/>
        <w:bottom w:val="none" w:sz="0" w:space="0" w:color="auto"/>
        <w:right w:val="none" w:sz="0" w:space="0" w:color="auto"/>
      </w:divBdr>
    </w:div>
    <w:div w:id="14036238">
      <w:bodyDiv w:val="1"/>
      <w:marLeft w:val="0"/>
      <w:marRight w:val="0"/>
      <w:marTop w:val="0"/>
      <w:marBottom w:val="0"/>
      <w:divBdr>
        <w:top w:val="none" w:sz="0" w:space="0" w:color="auto"/>
        <w:left w:val="none" w:sz="0" w:space="0" w:color="auto"/>
        <w:bottom w:val="none" w:sz="0" w:space="0" w:color="auto"/>
        <w:right w:val="none" w:sz="0" w:space="0" w:color="auto"/>
      </w:divBdr>
    </w:div>
    <w:div w:id="14815409">
      <w:bodyDiv w:val="1"/>
      <w:marLeft w:val="0"/>
      <w:marRight w:val="0"/>
      <w:marTop w:val="0"/>
      <w:marBottom w:val="0"/>
      <w:divBdr>
        <w:top w:val="none" w:sz="0" w:space="0" w:color="auto"/>
        <w:left w:val="none" w:sz="0" w:space="0" w:color="auto"/>
        <w:bottom w:val="none" w:sz="0" w:space="0" w:color="auto"/>
        <w:right w:val="none" w:sz="0" w:space="0" w:color="auto"/>
      </w:divBdr>
    </w:div>
    <w:div w:id="16544186">
      <w:bodyDiv w:val="1"/>
      <w:marLeft w:val="0"/>
      <w:marRight w:val="0"/>
      <w:marTop w:val="0"/>
      <w:marBottom w:val="0"/>
      <w:divBdr>
        <w:top w:val="none" w:sz="0" w:space="0" w:color="auto"/>
        <w:left w:val="none" w:sz="0" w:space="0" w:color="auto"/>
        <w:bottom w:val="none" w:sz="0" w:space="0" w:color="auto"/>
        <w:right w:val="none" w:sz="0" w:space="0" w:color="auto"/>
      </w:divBdr>
    </w:div>
    <w:div w:id="16733261">
      <w:bodyDiv w:val="1"/>
      <w:marLeft w:val="0"/>
      <w:marRight w:val="0"/>
      <w:marTop w:val="0"/>
      <w:marBottom w:val="0"/>
      <w:divBdr>
        <w:top w:val="none" w:sz="0" w:space="0" w:color="auto"/>
        <w:left w:val="none" w:sz="0" w:space="0" w:color="auto"/>
        <w:bottom w:val="none" w:sz="0" w:space="0" w:color="auto"/>
        <w:right w:val="none" w:sz="0" w:space="0" w:color="auto"/>
      </w:divBdr>
    </w:div>
    <w:div w:id="17002050">
      <w:bodyDiv w:val="1"/>
      <w:marLeft w:val="0"/>
      <w:marRight w:val="0"/>
      <w:marTop w:val="0"/>
      <w:marBottom w:val="0"/>
      <w:divBdr>
        <w:top w:val="none" w:sz="0" w:space="0" w:color="auto"/>
        <w:left w:val="none" w:sz="0" w:space="0" w:color="auto"/>
        <w:bottom w:val="none" w:sz="0" w:space="0" w:color="auto"/>
        <w:right w:val="none" w:sz="0" w:space="0" w:color="auto"/>
      </w:divBdr>
    </w:div>
    <w:div w:id="17128603">
      <w:bodyDiv w:val="1"/>
      <w:marLeft w:val="0"/>
      <w:marRight w:val="0"/>
      <w:marTop w:val="0"/>
      <w:marBottom w:val="0"/>
      <w:divBdr>
        <w:top w:val="none" w:sz="0" w:space="0" w:color="auto"/>
        <w:left w:val="none" w:sz="0" w:space="0" w:color="auto"/>
        <w:bottom w:val="none" w:sz="0" w:space="0" w:color="auto"/>
        <w:right w:val="none" w:sz="0" w:space="0" w:color="auto"/>
      </w:divBdr>
    </w:div>
    <w:div w:id="17198218">
      <w:bodyDiv w:val="1"/>
      <w:marLeft w:val="0"/>
      <w:marRight w:val="0"/>
      <w:marTop w:val="0"/>
      <w:marBottom w:val="0"/>
      <w:divBdr>
        <w:top w:val="none" w:sz="0" w:space="0" w:color="auto"/>
        <w:left w:val="none" w:sz="0" w:space="0" w:color="auto"/>
        <w:bottom w:val="none" w:sz="0" w:space="0" w:color="auto"/>
        <w:right w:val="none" w:sz="0" w:space="0" w:color="auto"/>
      </w:divBdr>
    </w:div>
    <w:div w:id="18163346">
      <w:bodyDiv w:val="1"/>
      <w:marLeft w:val="0"/>
      <w:marRight w:val="0"/>
      <w:marTop w:val="0"/>
      <w:marBottom w:val="0"/>
      <w:divBdr>
        <w:top w:val="none" w:sz="0" w:space="0" w:color="auto"/>
        <w:left w:val="none" w:sz="0" w:space="0" w:color="auto"/>
        <w:bottom w:val="none" w:sz="0" w:space="0" w:color="auto"/>
        <w:right w:val="none" w:sz="0" w:space="0" w:color="auto"/>
      </w:divBdr>
    </w:div>
    <w:div w:id="18430684">
      <w:bodyDiv w:val="1"/>
      <w:marLeft w:val="0"/>
      <w:marRight w:val="0"/>
      <w:marTop w:val="0"/>
      <w:marBottom w:val="0"/>
      <w:divBdr>
        <w:top w:val="none" w:sz="0" w:space="0" w:color="auto"/>
        <w:left w:val="none" w:sz="0" w:space="0" w:color="auto"/>
        <w:bottom w:val="none" w:sz="0" w:space="0" w:color="auto"/>
        <w:right w:val="none" w:sz="0" w:space="0" w:color="auto"/>
      </w:divBdr>
    </w:div>
    <w:div w:id="19205882">
      <w:bodyDiv w:val="1"/>
      <w:marLeft w:val="0"/>
      <w:marRight w:val="0"/>
      <w:marTop w:val="0"/>
      <w:marBottom w:val="0"/>
      <w:divBdr>
        <w:top w:val="none" w:sz="0" w:space="0" w:color="auto"/>
        <w:left w:val="none" w:sz="0" w:space="0" w:color="auto"/>
        <w:bottom w:val="none" w:sz="0" w:space="0" w:color="auto"/>
        <w:right w:val="none" w:sz="0" w:space="0" w:color="auto"/>
      </w:divBdr>
    </w:div>
    <w:div w:id="19285764">
      <w:bodyDiv w:val="1"/>
      <w:marLeft w:val="0"/>
      <w:marRight w:val="0"/>
      <w:marTop w:val="0"/>
      <w:marBottom w:val="0"/>
      <w:divBdr>
        <w:top w:val="none" w:sz="0" w:space="0" w:color="auto"/>
        <w:left w:val="none" w:sz="0" w:space="0" w:color="auto"/>
        <w:bottom w:val="none" w:sz="0" w:space="0" w:color="auto"/>
        <w:right w:val="none" w:sz="0" w:space="0" w:color="auto"/>
      </w:divBdr>
    </w:div>
    <w:div w:id="19429145">
      <w:bodyDiv w:val="1"/>
      <w:marLeft w:val="0"/>
      <w:marRight w:val="0"/>
      <w:marTop w:val="0"/>
      <w:marBottom w:val="0"/>
      <w:divBdr>
        <w:top w:val="none" w:sz="0" w:space="0" w:color="auto"/>
        <w:left w:val="none" w:sz="0" w:space="0" w:color="auto"/>
        <w:bottom w:val="none" w:sz="0" w:space="0" w:color="auto"/>
        <w:right w:val="none" w:sz="0" w:space="0" w:color="auto"/>
      </w:divBdr>
    </w:div>
    <w:div w:id="19747931">
      <w:bodyDiv w:val="1"/>
      <w:marLeft w:val="0"/>
      <w:marRight w:val="0"/>
      <w:marTop w:val="0"/>
      <w:marBottom w:val="0"/>
      <w:divBdr>
        <w:top w:val="none" w:sz="0" w:space="0" w:color="auto"/>
        <w:left w:val="none" w:sz="0" w:space="0" w:color="auto"/>
        <w:bottom w:val="none" w:sz="0" w:space="0" w:color="auto"/>
        <w:right w:val="none" w:sz="0" w:space="0" w:color="auto"/>
      </w:divBdr>
    </w:div>
    <w:div w:id="19861386">
      <w:bodyDiv w:val="1"/>
      <w:marLeft w:val="0"/>
      <w:marRight w:val="0"/>
      <w:marTop w:val="0"/>
      <w:marBottom w:val="0"/>
      <w:divBdr>
        <w:top w:val="none" w:sz="0" w:space="0" w:color="auto"/>
        <w:left w:val="none" w:sz="0" w:space="0" w:color="auto"/>
        <w:bottom w:val="none" w:sz="0" w:space="0" w:color="auto"/>
        <w:right w:val="none" w:sz="0" w:space="0" w:color="auto"/>
      </w:divBdr>
    </w:div>
    <w:div w:id="20278983">
      <w:bodyDiv w:val="1"/>
      <w:marLeft w:val="0"/>
      <w:marRight w:val="0"/>
      <w:marTop w:val="0"/>
      <w:marBottom w:val="0"/>
      <w:divBdr>
        <w:top w:val="none" w:sz="0" w:space="0" w:color="auto"/>
        <w:left w:val="none" w:sz="0" w:space="0" w:color="auto"/>
        <w:bottom w:val="none" w:sz="0" w:space="0" w:color="auto"/>
        <w:right w:val="none" w:sz="0" w:space="0" w:color="auto"/>
      </w:divBdr>
    </w:div>
    <w:div w:id="21395322">
      <w:bodyDiv w:val="1"/>
      <w:marLeft w:val="0"/>
      <w:marRight w:val="0"/>
      <w:marTop w:val="0"/>
      <w:marBottom w:val="0"/>
      <w:divBdr>
        <w:top w:val="none" w:sz="0" w:space="0" w:color="auto"/>
        <w:left w:val="none" w:sz="0" w:space="0" w:color="auto"/>
        <w:bottom w:val="none" w:sz="0" w:space="0" w:color="auto"/>
        <w:right w:val="none" w:sz="0" w:space="0" w:color="auto"/>
      </w:divBdr>
    </w:div>
    <w:div w:id="21631154">
      <w:bodyDiv w:val="1"/>
      <w:marLeft w:val="0"/>
      <w:marRight w:val="0"/>
      <w:marTop w:val="0"/>
      <w:marBottom w:val="0"/>
      <w:divBdr>
        <w:top w:val="none" w:sz="0" w:space="0" w:color="auto"/>
        <w:left w:val="none" w:sz="0" w:space="0" w:color="auto"/>
        <w:bottom w:val="none" w:sz="0" w:space="0" w:color="auto"/>
        <w:right w:val="none" w:sz="0" w:space="0" w:color="auto"/>
      </w:divBdr>
    </w:div>
    <w:div w:id="21832791">
      <w:bodyDiv w:val="1"/>
      <w:marLeft w:val="0"/>
      <w:marRight w:val="0"/>
      <w:marTop w:val="0"/>
      <w:marBottom w:val="0"/>
      <w:divBdr>
        <w:top w:val="none" w:sz="0" w:space="0" w:color="auto"/>
        <w:left w:val="none" w:sz="0" w:space="0" w:color="auto"/>
        <w:bottom w:val="none" w:sz="0" w:space="0" w:color="auto"/>
        <w:right w:val="none" w:sz="0" w:space="0" w:color="auto"/>
      </w:divBdr>
    </w:div>
    <w:div w:id="22174932">
      <w:bodyDiv w:val="1"/>
      <w:marLeft w:val="0"/>
      <w:marRight w:val="0"/>
      <w:marTop w:val="0"/>
      <w:marBottom w:val="0"/>
      <w:divBdr>
        <w:top w:val="none" w:sz="0" w:space="0" w:color="auto"/>
        <w:left w:val="none" w:sz="0" w:space="0" w:color="auto"/>
        <w:bottom w:val="none" w:sz="0" w:space="0" w:color="auto"/>
        <w:right w:val="none" w:sz="0" w:space="0" w:color="auto"/>
      </w:divBdr>
    </w:div>
    <w:div w:id="22218243">
      <w:bodyDiv w:val="1"/>
      <w:marLeft w:val="0"/>
      <w:marRight w:val="0"/>
      <w:marTop w:val="0"/>
      <w:marBottom w:val="0"/>
      <w:divBdr>
        <w:top w:val="none" w:sz="0" w:space="0" w:color="auto"/>
        <w:left w:val="none" w:sz="0" w:space="0" w:color="auto"/>
        <w:bottom w:val="none" w:sz="0" w:space="0" w:color="auto"/>
        <w:right w:val="none" w:sz="0" w:space="0" w:color="auto"/>
      </w:divBdr>
    </w:div>
    <w:div w:id="22945928">
      <w:bodyDiv w:val="1"/>
      <w:marLeft w:val="0"/>
      <w:marRight w:val="0"/>
      <w:marTop w:val="0"/>
      <w:marBottom w:val="0"/>
      <w:divBdr>
        <w:top w:val="none" w:sz="0" w:space="0" w:color="auto"/>
        <w:left w:val="none" w:sz="0" w:space="0" w:color="auto"/>
        <w:bottom w:val="none" w:sz="0" w:space="0" w:color="auto"/>
        <w:right w:val="none" w:sz="0" w:space="0" w:color="auto"/>
      </w:divBdr>
    </w:div>
    <w:div w:id="23099935">
      <w:bodyDiv w:val="1"/>
      <w:marLeft w:val="0"/>
      <w:marRight w:val="0"/>
      <w:marTop w:val="0"/>
      <w:marBottom w:val="0"/>
      <w:divBdr>
        <w:top w:val="none" w:sz="0" w:space="0" w:color="auto"/>
        <w:left w:val="none" w:sz="0" w:space="0" w:color="auto"/>
        <w:bottom w:val="none" w:sz="0" w:space="0" w:color="auto"/>
        <w:right w:val="none" w:sz="0" w:space="0" w:color="auto"/>
      </w:divBdr>
    </w:div>
    <w:div w:id="23554341">
      <w:bodyDiv w:val="1"/>
      <w:marLeft w:val="0"/>
      <w:marRight w:val="0"/>
      <w:marTop w:val="0"/>
      <w:marBottom w:val="0"/>
      <w:divBdr>
        <w:top w:val="none" w:sz="0" w:space="0" w:color="auto"/>
        <w:left w:val="none" w:sz="0" w:space="0" w:color="auto"/>
        <w:bottom w:val="none" w:sz="0" w:space="0" w:color="auto"/>
        <w:right w:val="none" w:sz="0" w:space="0" w:color="auto"/>
      </w:divBdr>
    </w:div>
    <w:div w:id="23558140">
      <w:bodyDiv w:val="1"/>
      <w:marLeft w:val="0"/>
      <w:marRight w:val="0"/>
      <w:marTop w:val="0"/>
      <w:marBottom w:val="0"/>
      <w:divBdr>
        <w:top w:val="none" w:sz="0" w:space="0" w:color="auto"/>
        <w:left w:val="none" w:sz="0" w:space="0" w:color="auto"/>
        <w:bottom w:val="none" w:sz="0" w:space="0" w:color="auto"/>
        <w:right w:val="none" w:sz="0" w:space="0" w:color="auto"/>
      </w:divBdr>
    </w:div>
    <w:div w:id="23797548">
      <w:bodyDiv w:val="1"/>
      <w:marLeft w:val="0"/>
      <w:marRight w:val="0"/>
      <w:marTop w:val="0"/>
      <w:marBottom w:val="0"/>
      <w:divBdr>
        <w:top w:val="none" w:sz="0" w:space="0" w:color="auto"/>
        <w:left w:val="none" w:sz="0" w:space="0" w:color="auto"/>
        <w:bottom w:val="none" w:sz="0" w:space="0" w:color="auto"/>
        <w:right w:val="none" w:sz="0" w:space="0" w:color="auto"/>
      </w:divBdr>
    </w:div>
    <w:div w:id="23991321">
      <w:bodyDiv w:val="1"/>
      <w:marLeft w:val="0"/>
      <w:marRight w:val="0"/>
      <w:marTop w:val="0"/>
      <w:marBottom w:val="0"/>
      <w:divBdr>
        <w:top w:val="none" w:sz="0" w:space="0" w:color="auto"/>
        <w:left w:val="none" w:sz="0" w:space="0" w:color="auto"/>
        <w:bottom w:val="none" w:sz="0" w:space="0" w:color="auto"/>
        <w:right w:val="none" w:sz="0" w:space="0" w:color="auto"/>
      </w:divBdr>
    </w:div>
    <w:div w:id="24411830">
      <w:bodyDiv w:val="1"/>
      <w:marLeft w:val="0"/>
      <w:marRight w:val="0"/>
      <w:marTop w:val="0"/>
      <w:marBottom w:val="0"/>
      <w:divBdr>
        <w:top w:val="none" w:sz="0" w:space="0" w:color="auto"/>
        <w:left w:val="none" w:sz="0" w:space="0" w:color="auto"/>
        <w:bottom w:val="none" w:sz="0" w:space="0" w:color="auto"/>
        <w:right w:val="none" w:sz="0" w:space="0" w:color="auto"/>
      </w:divBdr>
    </w:div>
    <w:div w:id="24524427">
      <w:bodyDiv w:val="1"/>
      <w:marLeft w:val="0"/>
      <w:marRight w:val="0"/>
      <w:marTop w:val="0"/>
      <w:marBottom w:val="0"/>
      <w:divBdr>
        <w:top w:val="none" w:sz="0" w:space="0" w:color="auto"/>
        <w:left w:val="none" w:sz="0" w:space="0" w:color="auto"/>
        <w:bottom w:val="none" w:sz="0" w:space="0" w:color="auto"/>
        <w:right w:val="none" w:sz="0" w:space="0" w:color="auto"/>
      </w:divBdr>
    </w:div>
    <w:div w:id="24909347">
      <w:bodyDiv w:val="1"/>
      <w:marLeft w:val="0"/>
      <w:marRight w:val="0"/>
      <w:marTop w:val="0"/>
      <w:marBottom w:val="0"/>
      <w:divBdr>
        <w:top w:val="none" w:sz="0" w:space="0" w:color="auto"/>
        <w:left w:val="none" w:sz="0" w:space="0" w:color="auto"/>
        <w:bottom w:val="none" w:sz="0" w:space="0" w:color="auto"/>
        <w:right w:val="none" w:sz="0" w:space="0" w:color="auto"/>
      </w:divBdr>
    </w:div>
    <w:div w:id="25300588">
      <w:bodyDiv w:val="1"/>
      <w:marLeft w:val="0"/>
      <w:marRight w:val="0"/>
      <w:marTop w:val="0"/>
      <w:marBottom w:val="0"/>
      <w:divBdr>
        <w:top w:val="none" w:sz="0" w:space="0" w:color="auto"/>
        <w:left w:val="none" w:sz="0" w:space="0" w:color="auto"/>
        <w:bottom w:val="none" w:sz="0" w:space="0" w:color="auto"/>
        <w:right w:val="none" w:sz="0" w:space="0" w:color="auto"/>
      </w:divBdr>
    </w:div>
    <w:div w:id="25982774">
      <w:bodyDiv w:val="1"/>
      <w:marLeft w:val="0"/>
      <w:marRight w:val="0"/>
      <w:marTop w:val="0"/>
      <w:marBottom w:val="0"/>
      <w:divBdr>
        <w:top w:val="none" w:sz="0" w:space="0" w:color="auto"/>
        <w:left w:val="none" w:sz="0" w:space="0" w:color="auto"/>
        <w:bottom w:val="none" w:sz="0" w:space="0" w:color="auto"/>
        <w:right w:val="none" w:sz="0" w:space="0" w:color="auto"/>
      </w:divBdr>
    </w:div>
    <w:div w:id="26032244">
      <w:bodyDiv w:val="1"/>
      <w:marLeft w:val="0"/>
      <w:marRight w:val="0"/>
      <w:marTop w:val="0"/>
      <w:marBottom w:val="0"/>
      <w:divBdr>
        <w:top w:val="none" w:sz="0" w:space="0" w:color="auto"/>
        <w:left w:val="none" w:sz="0" w:space="0" w:color="auto"/>
        <w:bottom w:val="none" w:sz="0" w:space="0" w:color="auto"/>
        <w:right w:val="none" w:sz="0" w:space="0" w:color="auto"/>
      </w:divBdr>
    </w:div>
    <w:div w:id="26570275">
      <w:bodyDiv w:val="1"/>
      <w:marLeft w:val="0"/>
      <w:marRight w:val="0"/>
      <w:marTop w:val="0"/>
      <w:marBottom w:val="0"/>
      <w:divBdr>
        <w:top w:val="none" w:sz="0" w:space="0" w:color="auto"/>
        <w:left w:val="none" w:sz="0" w:space="0" w:color="auto"/>
        <w:bottom w:val="none" w:sz="0" w:space="0" w:color="auto"/>
        <w:right w:val="none" w:sz="0" w:space="0" w:color="auto"/>
      </w:divBdr>
    </w:div>
    <w:div w:id="26688409">
      <w:bodyDiv w:val="1"/>
      <w:marLeft w:val="0"/>
      <w:marRight w:val="0"/>
      <w:marTop w:val="0"/>
      <w:marBottom w:val="0"/>
      <w:divBdr>
        <w:top w:val="none" w:sz="0" w:space="0" w:color="auto"/>
        <w:left w:val="none" w:sz="0" w:space="0" w:color="auto"/>
        <w:bottom w:val="none" w:sz="0" w:space="0" w:color="auto"/>
        <w:right w:val="none" w:sz="0" w:space="0" w:color="auto"/>
      </w:divBdr>
    </w:div>
    <w:div w:id="27226620">
      <w:bodyDiv w:val="1"/>
      <w:marLeft w:val="0"/>
      <w:marRight w:val="0"/>
      <w:marTop w:val="0"/>
      <w:marBottom w:val="0"/>
      <w:divBdr>
        <w:top w:val="none" w:sz="0" w:space="0" w:color="auto"/>
        <w:left w:val="none" w:sz="0" w:space="0" w:color="auto"/>
        <w:bottom w:val="none" w:sz="0" w:space="0" w:color="auto"/>
        <w:right w:val="none" w:sz="0" w:space="0" w:color="auto"/>
      </w:divBdr>
    </w:div>
    <w:div w:id="27411045">
      <w:bodyDiv w:val="1"/>
      <w:marLeft w:val="0"/>
      <w:marRight w:val="0"/>
      <w:marTop w:val="0"/>
      <w:marBottom w:val="0"/>
      <w:divBdr>
        <w:top w:val="none" w:sz="0" w:space="0" w:color="auto"/>
        <w:left w:val="none" w:sz="0" w:space="0" w:color="auto"/>
        <w:bottom w:val="none" w:sz="0" w:space="0" w:color="auto"/>
        <w:right w:val="none" w:sz="0" w:space="0" w:color="auto"/>
      </w:divBdr>
    </w:div>
    <w:div w:id="27804603">
      <w:bodyDiv w:val="1"/>
      <w:marLeft w:val="0"/>
      <w:marRight w:val="0"/>
      <w:marTop w:val="0"/>
      <w:marBottom w:val="0"/>
      <w:divBdr>
        <w:top w:val="none" w:sz="0" w:space="0" w:color="auto"/>
        <w:left w:val="none" w:sz="0" w:space="0" w:color="auto"/>
        <w:bottom w:val="none" w:sz="0" w:space="0" w:color="auto"/>
        <w:right w:val="none" w:sz="0" w:space="0" w:color="auto"/>
      </w:divBdr>
    </w:div>
    <w:div w:id="27992083">
      <w:bodyDiv w:val="1"/>
      <w:marLeft w:val="0"/>
      <w:marRight w:val="0"/>
      <w:marTop w:val="0"/>
      <w:marBottom w:val="0"/>
      <w:divBdr>
        <w:top w:val="none" w:sz="0" w:space="0" w:color="auto"/>
        <w:left w:val="none" w:sz="0" w:space="0" w:color="auto"/>
        <w:bottom w:val="none" w:sz="0" w:space="0" w:color="auto"/>
        <w:right w:val="none" w:sz="0" w:space="0" w:color="auto"/>
      </w:divBdr>
    </w:div>
    <w:div w:id="28342323">
      <w:bodyDiv w:val="1"/>
      <w:marLeft w:val="0"/>
      <w:marRight w:val="0"/>
      <w:marTop w:val="0"/>
      <w:marBottom w:val="0"/>
      <w:divBdr>
        <w:top w:val="none" w:sz="0" w:space="0" w:color="auto"/>
        <w:left w:val="none" w:sz="0" w:space="0" w:color="auto"/>
        <w:bottom w:val="none" w:sz="0" w:space="0" w:color="auto"/>
        <w:right w:val="none" w:sz="0" w:space="0" w:color="auto"/>
      </w:divBdr>
    </w:div>
    <w:div w:id="28996058">
      <w:bodyDiv w:val="1"/>
      <w:marLeft w:val="0"/>
      <w:marRight w:val="0"/>
      <w:marTop w:val="0"/>
      <w:marBottom w:val="0"/>
      <w:divBdr>
        <w:top w:val="none" w:sz="0" w:space="0" w:color="auto"/>
        <w:left w:val="none" w:sz="0" w:space="0" w:color="auto"/>
        <w:bottom w:val="none" w:sz="0" w:space="0" w:color="auto"/>
        <w:right w:val="none" w:sz="0" w:space="0" w:color="auto"/>
      </w:divBdr>
    </w:div>
    <w:div w:id="29382931">
      <w:bodyDiv w:val="1"/>
      <w:marLeft w:val="0"/>
      <w:marRight w:val="0"/>
      <w:marTop w:val="0"/>
      <w:marBottom w:val="0"/>
      <w:divBdr>
        <w:top w:val="none" w:sz="0" w:space="0" w:color="auto"/>
        <w:left w:val="none" w:sz="0" w:space="0" w:color="auto"/>
        <w:bottom w:val="none" w:sz="0" w:space="0" w:color="auto"/>
        <w:right w:val="none" w:sz="0" w:space="0" w:color="auto"/>
      </w:divBdr>
    </w:div>
    <w:div w:id="29915846">
      <w:bodyDiv w:val="1"/>
      <w:marLeft w:val="0"/>
      <w:marRight w:val="0"/>
      <w:marTop w:val="0"/>
      <w:marBottom w:val="0"/>
      <w:divBdr>
        <w:top w:val="none" w:sz="0" w:space="0" w:color="auto"/>
        <w:left w:val="none" w:sz="0" w:space="0" w:color="auto"/>
        <w:bottom w:val="none" w:sz="0" w:space="0" w:color="auto"/>
        <w:right w:val="none" w:sz="0" w:space="0" w:color="auto"/>
      </w:divBdr>
    </w:div>
    <w:div w:id="30083193">
      <w:bodyDiv w:val="1"/>
      <w:marLeft w:val="0"/>
      <w:marRight w:val="0"/>
      <w:marTop w:val="0"/>
      <w:marBottom w:val="0"/>
      <w:divBdr>
        <w:top w:val="none" w:sz="0" w:space="0" w:color="auto"/>
        <w:left w:val="none" w:sz="0" w:space="0" w:color="auto"/>
        <w:bottom w:val="none" w:sz="0" w:space="0" w:color="auto"/>
        <w:right w:val="none" w:sz="0" w:space="0" w:color="auto"/>
      </w:divBdr>
    </w:div>
    <w:div w:id="31082952">
      <w:bodyDiv w:val="1"/>
      <w:marLeft w:val="0"/>
      <w:marRight w:val="0"/>
      <w:marTop w:val="0"/>
      <w:marBottom w:val="0"/>
      <w:divBdr>
        <w:top w:val="none" w:sz="0" w:space="0" w:color="auto"/>
        <w:left w:val="none" w:sz="0" w:space="0" w:color="auto"/>
        <w:bottom w:val="none" w:sz="0" w:space="0" w:color="auto"/>
        <w:right w:val="none" w:sz="0" w:space="0" w:color="auto"/>
      </w:divBdr>
    </w:div>
    <w:div w:id="31148840">
      <w:bodyDiv w:val="1"/>
      <w:marLeft w:val="0"/>
      <w:marRight w:val="0"/>
      <w:marTop w:val="0"/>
      <w:marBottom w:val="0"/>
      <w:divBdr>
        <w:top w:val="none" w:sz="0" w:space="0" w:color="auto"/>
        <w:left w:val="none" w:sz="0" w:space="0" w:color="auto"/>
        <w:bottom w:val="none" w:sz="0" w:space="0" w:color="auto"/>
        <w:right w:val="none" w:sz="0" w:space="0" w:color="auto"/>
      </w:divBdr>
    </w:div>
    <w:div w:id="31155516">
      <w:bodyDiv w:val="1"/>
      <w:marLeft w:val="0"/>
      <w:marRight w:val="0"/>
      <w:marTop w:val="0"/>
      <w:marBottom w:val="0"/>
      <w:divBdr>
        <w:top w:val="none" w:sz="0" w:space="0" w:color="auto"/>
        <w:left w:val="none" w:sz="0" w:space="0" w:color="auto"/>
        <w:bottom w:val="none" w:sz="0" w:space="0" w:color="auto"/>
        <w:right w:val="none" w:sz="0" w:space="0" w:color="auto"/>
      </w:divBdr>
    </w:div>
    <w:div w:id="31226774">
      <w:bodyDiv w:val="1"/>
      <w:marLeft w:val="0"/>
      <w:marRight w:val="0"/>
      <w:marTop w:val="0"/>
      <w:marBottom w:val="0"/>
      <w:divBdr>
        <w:top w:val="none" w:sz="0" w:space="0" w:color="auto"/>
        <w:left w:val="none" w:sz="0" w:space="0" w:color="auto"/>
        <w:bottom w:val="none" w:sz="0" w:space="0" w:color="auto"/>
        <w:right w:val="none" w:sz="0" w:space="0" w:color="auto"/>
      </w:divBdr>
    </w:div>
    <w:div w:id="31343788">
      <w:bodyDiv w:val="1"/>
      <w:marLeft w:val="0"/>
      <w:marRight w:val="0"/>
      <w:marTop w:val="0"/>
      <w:marBottom w:val="0"/>
      <w:divBdr>
        <w:top w:val="none" w:sz="0" w:space="0" w:color="auto"/>
        <w:left w:val="none" w:sz="0" w:space="0" w:color="auto"/>
        <w:bottom w:val="none" w:sz="0" w:space="0" w:color="auto"/>
        <w:right w:val="none" w:sz="0" w:space="0" w:color="auto"/>
      </w:divBdr>
    </w:div>
    <w:div w:id="31349422">
      <w:bodyDiv w:val="1"/>
      <w:marLeft w:val="0"/>
      <w:marRight w:val="0"/>
      <w:marTop w:val="0"/>
      <w:marBottom w:val="0"/>
      <w:divBdr>
        <w:top w:val="none" w:sz="0" w:space="0" w:color="auto"/>
        <w:left w:val="none" w:sz="0" w:space="0" w:color="auto"/>
        <w:bottom w:val="none" w:sz="0" w:space="0" w:color="auto"/>
        <w:right w:val="none" w:sz="0" w:space="0" w:color="auto"/>
      </w:divBdr>
    </w:div>
    <w:div w:id="31813609">
      <w:bodyDiv w:val="1"/>
      <w:marLeft w:val="0"/>
      <w:marRight w:val="0"/>
      <w:marTop w:val="0"/>
      <w:marBottom w:val="0"/>
      <w:divBdr>
        <w:top w:val="none" w:sz="0" w:space="0" w:color="auto"/>
        <w:left w:val="none" w:sz="0" w:space="0" w:color="auto"/>
        <w:bottom w:val="none" w:sz="0" w:space="0" w:color="auto"/>
        <w:right w:val="none" w:sz="0" w:space="0" w:color="auto"/>
      </w:divBdr>
    </w:div>
    <w:div w:id="32004293">
      <w:bodyDiv w:val="1"/>
      <w:marLeft w:val="0"/>
      <w:marRight w:val="0"/>
      <w:marTop w:val="0"/>
      <w:marBottom w:val="0"/>
      <w:divBdr>
        <w:top w:val="none" w:sz="0" w:space="0" w:color="auto"/>
        <w:left w:val="none" w:sz="0" w:space="0" w:color="auto"/>
        <w:bottom w:val="none" w:sz="0" w:space="0" w:color="auto"/>
        <w:right w:val="none" w:sz="0" w:space="0" w:color="auto"/>
      </w:divBdr>
    </w:div>
    <w:div w:id="32460213">
      <w:bodyDiv w:val="1"/>
      <w:marLeft w:val="0"/>
      <w:marRight w:val="0"/>
      <w:marTop w:val="0"/>
      <w:marBottom w:val="0"/>
      <w:divBdr>
        <w:top w:val="none" w:sz="0" w:space="0" w:color="auto"/>
        <w:left w:val="none" w:sz="0" w:space="0" w:color="auto"/>
        <w:bottom w:val="none" w:sz="0" w:space="0" w:color="auto"/>
        <w:right w:val="none" w:sz="0" w:space="0" w:color="auto"/>
      </w:divBdr>
    </w:div>
    <w:div w:id="32658110">
      <w:bodyDiv w:val="1"/>
      <w:marLeft w:val="0"/>
      <w:marRight w:val="0"/>
      <w:marTop w:val="0"/>
      <w:marBottom w:val="0"/>
      <w:divBdr>
        <w:top w:val="none" w:sz="0" w:space="0" w:color="auto"/>
        <w:left w:val="none" w:sz="0" w:space="0" w:color="auto"/>
        <w:bottom w:val="none" w:sz="0" w:space="0" w:color="auto"/>
        <w:right w:val="none" w:sz="0" w:space="0" w:color="auto"/>
      </w:divBdr>
    </w:div>
    <w:div w:id="32925129">
      <w:bodyDiv w:val="1"/>
      <w:marLeft w:val="0"/>
      <w:marRight w:val="0"/>
      <w:marTop w:val="0"/>
      <w:marBottom w:val="0"/>
      <w:divBdr>
        <w:top w:val="none" w:sz="0" w:space="0" w:color="auto"/>
        <w:left w:val="none" w:sz="0" w:space="0" w:color="auto"/>
        <w:bottom w:val="none" w:sz="0" w:space="0" w:color="auto"/>
        <w:right w:val="none" w:sz="0" w:space="0" w:color="auto"/>
      </w:divBdr>
    </w:div>
    <w:div w:id="33122913">
      <w:bodyDiv w:val="1"/>
      <w:marLeft w:val="0"/>
      <w:marRight w:val="0"/>
      <w:marTop w:val="0"/>
      <w:marBottom w:val="0"/>
      <w:divBdr>
        <w:top w:val="none" w:sz="0" w:space="0" w:color="auto"/>
        <w:left w:val="none" w:sz="0" w:space="0" w:color="auto"/>
        <w:bottom w:val="none" w:sz="0" w:space="0" w:color="auto"/>
        <w:right w:val="none" w:sz="0" w:space="0" w:color="auto"/>
      </w:divBdr>
    </w:div>
    <w:div w:id="33389974">
      <w:bodyDiv w:val="1"/>
      <w:marLeft w:val="0"/>
      <w:marRight w:val="0"/>
      <w:marTop w:val="0"/>
      <w:marBottom w:val="0"/>
      <w:divBdr>
        <w:top w:val="none" w:sz="0" w:space="0" w:color="auto"/>
        <w:left w:val="none" w:sz="0" w:space="0" w:color="auto"/>
        <w:bottom w:val="none" w:sz="0" w:space="0" w:color="auto"/>
        <w:right w:val="none" w:sz="0" w:space="0" w:color="auto"/>
      </w:divBdr>
    </w:div>
    <w:div w:id="33847223">
      <w:bodyDiv w:val="1"/>
      <w:marLeft w:val="0"/>
      <w:marRight w:val="0"/>
      <w:marTop w:val="0"/>
      <w:marBottom w:val="0"/>
      <w:divBdr>
        <w:top w:val="none" w:sz="0" w:space="0" w:color="auto"/>
        <w:left w:val="none" w:sz="0" w:space="0" w:color="auto"/>
        <w:bottom w:val="none" w:sz="0" w:space="0" w:color="auto"/>
        <w:right w:val="none" w:sz="0" w:space="0" w:color="auto"/>
      </w:divBdr>
    </w:div>
    <w:div w:id="34162257">
      <w:bodyDiv w:val="1"/>
      <w:marLeft w:val="0"/>
      <w:marRight w:val="0"/>
      <w:marTop w:val="0"/>
      <w:marBottom w:val="0"/>
      <w:divBdr>
        <w:top w:val="none" w:sz="0" w:space="0" w:color="auto"/>
        <w:left w:val="none" w:sz="0" w:space="0" w:color="auto"/>
        <w:bottom w:val="none" w:sz="0" w:space="0" w:color="auto"/>
        <w:right w:val="none" w:sz="0" w:space="0" w:color="auto"/>
      </w:divBdr>
    </w:div>
    <w:div w:id="34352431">
      <w:bodyDiv w:val="1"/>
      <w:marLeft w:val="0"/>
      <w:marRight w:val="0"/>
      <w:marTop w:val="0"/>
      <w:marBottom w:val="0"/>
      <w:divBdr>
        <w:top w:val="none" w:sz="0" w:space="0" w:color="auto"/>
        <w:left w:val="none" w:sz="0" w:space="0" w:color="auto"/>
        <w:bottom w:val="none" w:sz="0" w:space="0" w:color="auto"/>
        <w:right w:val="none" w:sz="0" w:space="0" w:color="auto"/>
      </w:divBdr>
    </w:div>
    <w:div w:id="34625084">
      <w:bodyDiv w:val="1"/>
      <w:marLeft w:val="0"/>
      <w:marRight w:val="0"/>
      <w:marTop w:val="0"/>
      <w:marBottom w:val="0"/>
      <w:divBdr>
        <w:top w:val="none" w:sz="0" w:space="0" w:color="auto"/>
        <w:left w:val="none" w:sz="0" w:space="0" w:color="auto"/>
        <w:bottom w:val="none" w:sz="0" w:space="0" w:color="auto"/>
        <w:right w:val="none" w:sz="0" w:space="0" w:color="auto"/>
      </w:divBdr>
    </w:div>
    <w:div w:id="34698704">
      <w:bodyDiv w:val="1"/>
      <w:marLeft w:val="0"/>
      <w:marRight w:val="0"/>
      <w:marTop w:val="0"/>
      <w:marBottom w:val="0"/>
      <w:divBdr>
        <w:top w:val="none" w:sz="0" w:space="0" w:color="auto"/>
        <w:left w:val="none" w:sz="0" w:space="0" w:color="auto"/>
        <w:bottom w:val="none" w:sz="0" w:space="0" w:color="auto"/>
        <w:right w:val="none" w:sz="0" w:space="0" w:color="auto"/>
      </w:divBdr>
    </w:div>
    <w:div w:id="36122334">
      <w:bodyDiv w:val="1"/>
      <w:marLeft w:val="0"/>
      <w:marRight w:val="0"/>
      <w:marTop w:val="0"/>
      <w:marBottom w:val="0"/>
      <w:divBdr>
        <w:top w:val="none" w:sz="0" w:space="0" w:color="auto"/>
        <w:left w:val="none" w:sz="0" w:space="0" w:color="auto"/>
        <w:bottom w:val="none" w:sz="0" w:space="0" w:color="auto"/>
        <w:right w:val="none" w:sz="0" w:space="0" w:color="auto"/>
      </w:divBdr>
    </w:div>
    <w:div w:id="36972865">
      <w:bodyDiv w:val="1"/>
      <w:marLeft w:val="0"/>
      <w:marRight w:val="0"/>
      <w:marTop w:val="0"/>
      <w:marBottom w:val="0"/>
      <w:divBdr>
        <w:top w:val="none" w:sz="0" w:space="0" w:color="auto"/>
        <w:left w:val="none" w:sz="0" w:space="0" w:color="auto"/>
        <w:bottom w:val="none" w:sz="0" w:space="0" w:color="auto"/>
        <w:right w:val="none" w:sz="0" w:space="0" w:color="auto"/>
      </w:divBdr>
    </w:div>
    <w:div w:id="37052904">
      <w:bodyDiv w:val="1"/>
      <w:marLeft w:val="0"/>
      <w:marRight w:val="0"/>
      <w:marTop w:val="0"/>
      <w:marBottom w:val="0"/>
      <w:divBdr>
        <w:top w:val="none" w:sz="0" w:space="0" w:color="auto"/>
        <w:left w:val="none" w:sz="0" w:space="0" w:color="auto"/>
        <w:bottom w:val="none" w:sz="0" w:space="0" w:color="auto"/>
        <w:right w:val="none" w:sz="0" w:space="0" w:color="auto"/>
      </w:divBdr>
    </w:div>
    <w:div w:id="37977399">
      <w:bodyDiv w:val="1"/>
      <w:marLeft w:val="0"/>
      <w:marRight w:val="0"/>
      <w:marTop w:val="0"/>
      <w:marBottom w:val="0"/>
      <w:divBdr>
        <w:top w:val="none" w:sz="0" w:space="0" w:color="auto"/>
        <w:left w:val="none" w:sz="0" w:space="0" w:color="auto"/>
        <w:bottom w:val="none" w:sz="0" w:space="0" w:color="auto"/>
        <w:right w:val="none" w:sz="0" w:space="0" w:color="auto"/>
      </w:divBdr>
    </w:div>
    <w:div w:id="38820729">
      <w:bodyDiv w:val="1"/>
      <w:marLeft w:val="0"/>
      <w:marRight w:val="0"/>
      <w:marTop w:val="0"/>
      <w:marBottom w:val="0"/>
      <w:divBdr>
        <w:top w:val="none" w:sz="0" w:space="0" w:color="auto"/>
        <w:left w:val="none" w:sz="0" w:space="0" w:color="auto"/>
        <w:bottom w:val="none" w:sz="0" w:space="0" w:color="auto"/>
        <w:right w:val="none" w:sz="0" w:space="0" w:color="auto"/>
      </w:divBdr>
    </w:div>
    <w:div w:id="38869847">
      <w:bodyDiv w:val="1"/>
      <w:marLeft w:val="0"/>
      <w:marRight w:val="0"/>
      <w:marTop w:val="0"/>
      <w:marBottom w:val="0"/>
      <w:divBdr>
        <w:top w:val="none" w:sz="0" w:space="0" w:color="auto"/>
        <w:left w:val="none" w:sz="0" w:space="0" w:color="auto"/>
        <w:bottom w:val="none" w:sz="0" w:space="0" w:color="auto"/>
        <w:right w:val="none" w:sz="0" w:space="0" w:color="auto"/>
      </w:divBdr>
    </w:div>
    <w:div w:id="39667981">
      <w:bodyDiv w:val="1"/>
      <w:marLeft w:val="0"/>
      <w:marRight w:val="0"/>
      <w:marTop w:val="0"/>
      <w:marBottom w:val="0"/>
      <w:divBdr>
        <w:top w:val="none" w:sz="0" w:space="0" w:color="auto"/>
        <w:left w:val="none" w:sz="0" w:space="0" w:color="auto"/>
        <w:bottom w:val="none" w:sz="0" w:space="0" w:color="auto"/>
        <w:right w:val="none" w:sz="0" w:space="0" w:color="auto"/>
      </w:divBdr>
    </w:div>
    <w:div w:id="39676868">
      <w:bodyDiv w:val="1"/>
      <w:marLeft w:val="0"/>
      <w:marRight w:val="0"/>
      <w:marTop w:val="0"/>
      <w:marBottom w:val="0"/>
      <w:divBdr>
        <w:top w:val="none" w:sz="0" w:space="0" w:color="auto"/>
        <w:left w:val="none" w:sz="0" w:space="0" w:color="auto"/>
        <w:bottom w:val="none" w:sz="0" w:space="0" w:color="auto"/>
        <w:right w:val="none" w:sz="0" w:space="0" w:color="auto"/>
      </w:divBdr>
    </w:div>
    <w:div w:id="39792757">
      <w:bodyDiv w:val="1"/>
      <w:marLeft w:val="0"/>
      <w:marRight w:val="0"/>
      <w:marTop w:val="0"/>
      <w:marBottom w:val="0"/>
      <w:divBdr>
        <w:top w:val="none" w:sz="0" w:space="0" w:color="auto"/>
        <w:left w:val="none" w:sz="0" w:space="0" w:color="auto"/>
        <w:bottom w:val="none" w:sz="0" w:space="0" w:color="auto"/>
        <w:right w:val="none" w:sz="0" w:space="0" w:color="auto"/>
      </w:divBdr>
    </w:div>
    <w:div w:id="40401052">
      <w:bodyDiv w:val="1"/>
      <w:marLeft w:val="0"/>
      <w:marRight w:val="0"/>
      <w:marTop w:val="0"/>
      <w:marBottom w:val="0"/>
      <w:divBdr>
        <w:top w:val="none" w:sz="0" w:space="0" w:color="auto"/>
        <w:left w:val="none" w:sz="0" w:space="0" w:color="auto"/>
        <w:bottom w:val="none" w:sz="0" w:space="0" w:color="auto"/>
        <w:right w:val="none" w:sz="0" w:space="0" w:color="auto"/>
      </w:divBdr>
    </w:div>
    <w:div w:id="40792612">
      <w:bodyDiv w:val="1"/>
      <w:marLeft w:val="0"/>
      <w:marRight w:val="0"/>
      <w:marTop w:val="0"/>
      <w:marBottom w:val="0"/>
      <w:divBdr>
        <w:top w:val="none" w:sz="0" w:space="0" w:color="auto"/>
        <w:left w:val="none" w:sz="0" w:space="0" w:color="auto"/>
        <w:bottom w:val="none" w:sz="0" w:space="0" w:color="auto"/>
        <w:right w:val="none" w:sz="0" w:space="0" w:color="auto"/>
      </w:divBdr>
    </w:div>
    <w:div w:id="41251200">
      <w:bodyDiv w:val="1"/>
      <w:marLeft w:val="0"/>
      <w:marRight w:val="0"/>
      <w:marTop w:val="0"/>
      <w:marBottom w:val="0"/>
      <w:divBdr>
        <w:top w:val="none" w:sz="0" w:space="0" w:color="auto"/>
        <w:left w:val="none" w:sz="0" w:space="0" w:color="auto"/>
        <w:bottom w:val="none" w:sz="0" w:space="0" w:color="auto"/>
        <w:right w:val="none" w:sz="0" w:space="0" w:color="auto"/>
      </w:divBdr>
    </w:div>
    <w:div w:id="41293132">
      <w:bodyDiv w:val="1"/>
      <w:marLeft w:val="0"/>
      <w:marRight w:val="0"/>
      <w:marTop w:val="0"/>
      <w:marBottom w:val="0"/>
      <w:divBdr>
        <w:top w:val="none" w:sz="0" w:space="0" w:color="auto"/>
        <w:left w:val="none" w:sz="0" w:space="0" w:color="auto"/>
        <w:bottom w:val="none" w:sz="0" w:space="0" w:color="auto"/>
        <w:right w:val="none" w:sz="0" w:space="0" w:color="auto"/>
      </w:divBdr>
    </w:div>
    <w:div w:id="41366777">
      <w:bodyDiv w:val="1"/>
      <w:marLeft w:val="0"/>
      <w:marRight w:val="0"/>
      <w:marTop w:val="0"/>
      <w:marBottom w:val="0"/>
      <w:divBdr>
        <w:top w:val="none" w:sz="0" w:space="0" w:color="auto"/>
        <w:left w:val="none" w:sz="0" w:space="0" w:color="auto"/>
        <w:bottom w:val="none" w:sz="0" w:space="0" w:color="auto"/>
        <w:right w:val="none" w:sz="0" w:space="0" w:color="auto"/>
      </w:divBdr>
    </w:div>
    <w:div w:id="41370089">
      <w:bodyDiv w:val="1"/>
      <w:marLeft w:val="0"/>
      <w:marRight w:val="0"/>
      <w:marTop w:val="0"/>
      <w:marBottom w:val="0"/>
      <w:divBdr>
        <w:top w:val="none" w:sz="0" w:space="0" w:color="auto"/>
        <w:left w:val="none" w:sz="0" w:space="0" w:color="auto"/>
        <w:bottom w:val="none" w:sz="0" w:space="0" w:color="auto"/>
        <w:right w:val="none" w:sz="0" w:space="0" w:color="auto"/>
      </w:divBdr>
    </w:div>
    <w:div w:id="42337928">
      <w:bodyDiv w:val="1"/>
      <w:marLeft w:val="0"/>
      <w:marRight w:val="0"/>
      <w:marTop w:val="0"/>
      <w:marBottom w:val="0"/>
      <w:divBdr>
        <w:top w:val="none" w:sz="0" w:space="0" w:color="auto"/>
        <w:left w:val="none" w:sz="0" w:space="0" w:color="auto"/>
        <w:bottom w:val="none" w:sz="0" w:space="0" w:color="auto"/>
        <w:right w:val="none" w:sz="0" w:space="0" w:color="auto"/>
      </w:divBdr>
    </w:div>
    <w:div w:id="42750228">
      <w:bodyDiv w:val="1"/>
      <w:marLeft w:val="0"/>
      <w:marRight w:val="0"/>
      <w:marTop w:val="0"/>
      <w:marBottom w:val="0"/>
      <w:divBdr>
        <w:top w:val="none" w:sz="0" w:space="0" w:color="auto"/>
        <w:left w:val="none" w:sz="0" w:space="0" w:color="auto"/>
        <w:bottom w:val="none" w:sz="0" w:space="0" w:color="auto"/>
        <w:right w:val="none" w:sz="0" w:space="0" w:color="auto"/>
      </w:divBdr>
    </w:div>
    <w:div w:id="42871057">
      <w:bodyDiv w:val="1"/>
      <w:marLeft w:val="0"/>
      <w:marRight w:val="0"/>
      <w:marTop w:val="0"/>
      <w:marBottom w:val="0"/>
      <w:divBdr>
        <w:top w:val="none" w:sz="0" w:space="0" w:color="auto"/>
        <w:left w:val="none" w:sz="0" w:space="0" w:color="auto"/>
        <w:bottom w:val="none" w:sz="0" w:space="0" w:color="auto"/>
        <w:right w:val="none" w:sz="0" w:space="0" w:color="auto"/>
      </w:divBdr>
    </w:div>
    <w:div w:id="42944119">
      <w:bodyDiv w:val="1"/>
      <w:marLeft w:val="0"/>
      <w:marRight w:val="0"/>
      <w:marTop w:val="0"/>
      <w:marBottom w:val="0"/>
      <w:divBdr>
        <w:top w:val="none" w:sz="0" w:space="0" w:color="auto"/>
        <w:left w:val="none" w:sz="0" w:space="0" w:color="auto"/>
        <w:bottom w:val="none" w:sz="0" w:space="0" w:color="auto"/>
        <w:right w:val="none" w:sz="0" w:space="0" w:color="auto"/>
      </w:divBdr>
    </w:div>
    <w:div w:id="42948129">
      <w:bodyDiv w:val="1"/>
      <w:marLeft w:val="0"/>
      <w:marRight w:val="0"/>
      <w:marTop w:val="0"/>
      <w:marBottom w:val="0"/>
      <w:divBdr>
        <w:top w:val="none" w:sz="0" w:space="0" w:color="auto"/>
        <w:left w:val="none" w:sz="0" w:space="0" w:color="auto"/>
        <w:bottom w:val="none" w:sz="0" w:space="0" w:color="auto"/>
        <w:right w:val="none" w:sz="0" w:space="0" w:color="auto"/>
      </w:divBdr>
    </w:div>
    <w:div w:id="43257572">
      <w:bodyDiv w:val="1"/>
      <w:marLeft w:val="0"/>
      <w:marRight w:val="0"/>
      <w:marTop w:val="0"/>
      <w:marBottom w:val="0"/>
      <w:divBdr>
        <w:top w:val="none" w:sz="0" w:space="0" w:color="auto"/>
        <w:left w:val="none" w:sz="0" w:space="0" w:color="auto"/>
        <w:bottom w:val="none" w:sz="0" w:space="0" w:color="auto"/>
        <w:right w:val="none" w:sz="0" w:space="0" w:color="auto"/>
      </w:divBdr>
    </w:div>
    <w:div w:id="43913300">
      <w:bodyDiv w:val="1"/>
      <w:marLeft w:val="0"/>
      <w:marRight w:val="0"/>
      <w:marTop w:val="0"/>
      <w:marBottom w:val="0"/>
      <w:divBdr>
        <w:top w:val="none" w:sz="0" w:space="0" w:color="auto"/>
        <w:left w:val="none" w:sz="0" w:space="0" w:color="auto"/>
        <w:bottom w:val="none" w:sz="0" w:space="0" w:color="auto"/>
        <w:right w:val="none" w:sz="0" w:space="0" w:color="auto"/>
      </w:divBdr>
    </w:div>
    <w:div w:id="44647625">
      <w:bodyDiv w:val="1"/>
      <w:marLeft w:val="0"/>
      <w:marRight w:val="0"/>
      <w:marTop w:val="0"/>
      <w:marBottom w:val="0"/>
      <w:divBdr>
        <w:top w:val="none" w:sz="0" w:space="0" w:color="auto"/>
        <w:left w:val="none" w:sz="0" w:space="0" w:color="auto"/>
        <w:bottom w:val="none" w:sz="0" w:space="0" w:color="auto"/>
        <w:right w:val="none" w:sz="0" w:space="0" w:color="auto"/>
      </w:divBdr>
    </w:div>
    <w:div w:id="44716771">
      <w:bodyDiv w:val="1"/>
      <w:marLeft w:val="0"/>
      <w:marRight w:val="0"/>
      <w:marTop w:val="0"/>
      <w:marBottom w:val="0"/>
      <w:divBdr>
        <w:top w:val="none" w:sz="0" w:space="0" w:color="auto"/>
        <w:left w:val="none" w:sz="0" w:space="0" w:color="auto"/>
        <w:bottom w:val="none" w:sz="0" w:space="0" w:color="auto"/>
        <w:right w:val="none" w:sz="0" w:space="0" w:color="auto"/>
      </w:divBdr>
    </w:div>
    <w:div w:id="44915574">
      <w:bodyDiv w:val="1"/>
      <w:marLeft w:val="0"/>
      <w:marRight w:val="0"/>
      <w:marTop w:val="0"/>
      <w:marBottom w:val="0"/>
      <w:divBdr>
        <w:top w:val="none" w:sz="0" w:space="0" w:color="auto"/>
        <w:left w:val="none" w:sz="0" w:space="0" w:color="auto"/>
        <w:bottom w:val="none" w:sz="0" w:space="0" w:color="auto"/>
        <w:right w:val="none" w:sz="0" w:space="0" w:color="auto"/>
      </w:divBdr>
    </w:div>
    <w:div w:id="45182874">
      <w:bodyDiv w:val="1"/>
      <w:marLeft w:val="0"/>
      <w:marRight w:val="0"/>
      <w:marTop w:val="0"/>
      <w:marBottom w:val="0"/>
      <w:divBdr>
        <w:top w:val="none" w:sz="0" w:space="0" w:color="auto"/>
        <w:left w:val="none" w:sz="0" w:space="0" w:color="auto"/>
        <w:bottom w:val="none" w:sz="0" w:space="0" w:color="auto"/>
        <w:right w:val="none" w:sz="0" w:space="0" w:color="auto"/>
      </w:divBdr>
    </w:div>
    <w:div w:id="45223870">
      <w:bodyDiv w:val="1"/>
      <w:marLeft w:val="0"/>
      <w:marRight w:val="0"/>
      <w:marTop w:val="0"/>
      <w:marBottom w:val="0"/>
      <w:divBdr>
        <w:top w:val="none" w:sz="0" w:space="0" w:color="auto"/>
        <w:left w:val="none" w:sz="0" w:space="0" w:color="auto"/>
        <w:bottom w:val="none" w:sz="0" w:space="0" w:color="auto"/>
        <w:right w:val="none" w:sz="0" w:space="0" w:color="auto"/>
      </w:divBdr>
    </w:div>
    <w:div w:id="45296546">
      <w:bodyDiv w:val="1"/>
      <w:marLeft w:val="0"/>
      <w:marRight w:val="0"/>
      <w:marTop w:val="0"/>
      <w:marBottom w:val="0"/>
      <w:divBdr>
        <w:top w:val="none" w:sz="0" w:space="0" w:color="auto"/>
        <w:left w:val="none" w:sz="0" w:space="0" w:color="auto"/>
        <w:bottom w:val="none" w:sz="0" w:space="0" w:color="auto"/>
        <w:right w:val="none" w:sz="0" w:space="0" w:color="auto"/>
      </w:divBdr>
    </w:div>
    <w:div w:id="45303469">
      <w:bodyDiv w:val="1"/>
      <w:marLeft w:val="0"/>
      <w:marRight w:val="0"/>
      <w:marTop w:val="0"/>
      <w:marBottom w:val="0"/>
      <w:divBdr>
        <w:top w:val="none" w:sz="0" w:space="0" w:color="auto"/>
        <w:left w:val="none" w:sz="0" w:space="0" w:color="auto"/>
        <w:bottom w:val="none" w:sz="0" w:space="0" w:color="auto"/>
        <w:right w:val="none" w:sz="0" w:space="0" w:color="auto"/>
      </w:divBdr>
    </w:div>
    <w:div w:id="46612451">
      <w:bodyDiv w:val="1"/>
      <w:marLeft w:val="0"/>
      <w:marRight w:val="0"/>
      <w:marTop w:val="0"/>
      <w:marBottom w:val="0"/>
      <w:divBdr>
        <w:top w:val="none" w:sz="0" w:space="0" w:color="auto"/>
        <w:left w:val="none" w:sz="0" w:space="0" w:color="auto"/>
        <w:bottom w:val="none" w:sz="0" w:space="0" w:color="auto"/>
        <w:right w:val="none" w:sz="0" w:space="0" w:color="auto"/>
      </w:divBdr>
    </w:div>
    <w:div w:id="46682087">
      <w:bodyDiv w:val="1"/>
      <w:marLeft w:val="0"/>
      <w:marRight w:val="0"/>
      <w:marTop w:val="0"/>
      <w:marBottom w:val="0"/>
      <w:divBdr>
        <w:top w:val="none" w:sz="0" w:space="0" w:color="auto"/>
        <w:left w:val="none" w:sz="0" w:space="0" w:color="auto"/>
        <w:bottom w:val="none" w:sz="0" w:space="0" w:color="auto"/>
        <w:right w:val="none" w:sz="0" w:space="0" w:color="auto"/>
      </w:divBdr>
    </w:div>
    <w:div w:id="46878880">
      <w:bodyDiv w:val="1"/>
      <w:marLeft w:val="0"/>
      <w:marRight w:val="0"/>
      <w:marTop w:val="0"/>
      <w:marBottom w:val="0"/>
      <w:divBdr>
        <w:top w:val="none" w:sz="0" w:space="0" w:color="auto"/>
        <w:left w:val="none" w:sz="0" w:space="0" w:color="auto"/>
        <w:bottom w:val="none" w:sz="0" w:space="0" w:color="auto"/>
        <w:right w:val="none" w:sz="0" w:space="0" w:color="auto"/>
      </w:divBdr>
    </w:div>
    <w:div w:id="47384545">
      <w:bodyDiv w:val="1"/>
      <w:marLeft w:val="0"/>
      <w:marRight w:val="0"/>
      <w:marTop w:val="0"/>
      <w:marBottom w:val="0"/>
      <w:divBdr>
        <w:top w:val="none" w:sz="0" w:space="0" w:color="auto"/>
        <w:left w:val="none" w:sz="0" w:space="0" w:color="auto"/>
        <w:bottom w:val="none" w:sz="0" w:space="0" w:color="auto"/>
        <w:right w:val="none" w:sz="0" w:space="0" w:color="auto"/>
      </w:divBdr>
    </w:div>
    <w:div w:id="47384577">
      <w:bodyDiv w:val="1"/>
      <w:marLeft w:val="0"/>
      <w:marRight w:val="0"/>
      <w:marTop w:val="0"/>
      <w:marBottom w:val="0"/>
      <w:divBdr>
        <w:top w:val="none" w:sz="0" w:space="0" w:color="auto"/>
        <w:left w:val="none" w:sz="0" w:space="0" w:color="auto"/>
        <w:bottom w:val="none" w:sz="0" w:space="0" w:color="auto"/>
        <w:right w:val="none" w:sz="0" w:space="0" w:color="auto"/>
      </w:divBdr>
    </w:div>
    <w:div w:id="47610437">
      <w:bodyDiv w:val="1"/>
      <w:marLeft w:val="0"/>
      <w:marRight w:val="0"/>
      <w:marTop w:val="0"/>
      <w:marBottom w:val="0"/>
      <w:divBdr>
        <w:top w:val="none" w:sz="0" w:space="0" w:color="auto"/>
        <w:left w:val="none" w:sz="0" w:space="0" w:color="auto"/>
        <w:bottom w:val="none" w:sz="0" w:space="0" w:color="auto"/>
        <w:right w:val="none" w:sz="0" w:space="0" w:color="auto"/>
      </w:divBdr>
    </w:div>
    <w:div w:id="47655576">
      <w:bodyDiv w:val="1"/>
      <w:marLeft w:val="0"/>
      <w:marRight w:val="0"/>
      <w:marTop w:val="0"/>
      <w:marBottom w:val="0"/>
      <w:divBdr>
        <w:top w:val="none" w:sz="0" w:space="0" w:color="auto"/>
        <w:left w:val="none" w:sz="0" w:space="0" w:color="auto"/>
        <w:bottom w:val="none" w:sz="0" w:space="0" w:color="auto"/>
        <w:right w:val="none" w:sz="0" w:space="0" w:color="auto"/>
      </w:divBdr>
    </w:div>
    <w:div w:id="47727328">
      <w:bodyDiv w:val="1"/>
      <w:marLeft w:val="0"/>
      <w:marRight w:val="0"/>
      <w:marTop w:val="0"/>
      <w:marBottom w:val="0"/>
      <w:divBdr>
        <w:top w:val="none" w:sz="0" w:space="0" w:color="auto"/>
        <w:left w:val="none" w:sz="0" w:space="0" w:color="auto"/>
        <w:bottom w:val="none" w:sz="0" w:space="0" w:color="auto"/>
        <w:right w:val="none" w:sz="0" w:space="0" w:color="auto"/>
      </w:divBdr>
    </w:div>
    <w:div w:id="47850111">
      <w:bodyDiv w:val="1"/>
      <w:marLeft w:val="0"/>
      <w:marRight w:val="0"/>
      <w:marTop w:val="0"/>
      <w:marBottom w:val="0"/>
      <w:divBdr>
        <w:top w:val="none" w:sz="0" w:space="0" w:color="auto"/>
        <w:left w:val="none" w:sz="0" w:space="0" w:color="auto"/>
        <w:bottom w:val="none" w:sz="0" w:space="0" w:color="auto"/>
        <w:right w:val="none" w:sz="0" w:space="0" w:color="auto"/>
      </w:divBdr>
    </w:div>
    <w:div w:id="48186687">
      <w:bodyDiv w:val="1"/>
      <w:marLeft w:val="0"/>
      <w:marRight w:val="0"/>
      <w:marTop w:val="0"/>
      <w:marBottom w:val="0"/>
      <w:divBdr>
        <w:top w:val="none" w:sz="0" w:space="0" w:color="auto"/>
        <w:left w:val="none" w:sz="0" w:space="0" w:color="auto"/>
        <w:bottom w:val="none" w:sz="0" w:space="0" w:color="auto"/>
        <w:right w:val="none" w:sz="0" w:space="0" w:color="auto"/>
      </w:divBdr>
    </w:div>
    <w:div w:id="48922127">
      <w:bodyDiv w:val="1"/>
      <w:marLeft w:val="0"/>
      <w:marRight w:val="0"/>
      <w:marTop w:val="0"/>
      <w:marBottom w:val="0"/>
      <w:divBdr>
        <w:top w:val="none" w:sz="0" w:space="0" w:color="auto"/>
        <w:left w:val="none" w:sz="0" w:space="0" w:color="auto"/>
        <w:bottom w:val="none" w:sz="0" w:space="0" w:color="auto"/>
        <w:right w:val="none" w:sz="0" w:space="0" w:color="auto"/>
      </w:divBdr>
    </w:div>
    <w:div w:id="49158302">
      <w:bodyDiv w:val="1"/>
      <w:marLeft w:val="0"/>
      <w:marRight w:val="0"/>
      <w:marTop w:val="0"/>
      <w:marBottom w:val="0"/>
      <w:divBdr>
        <w:top w:val="none" w:sz="0" w:space="0" w:color="auto"/>
        <w:left w:val="none" w:sz="0" w:space="0" w:color="auto"/>
        <w:bottom w:val="none" w:sz="0" w:space="0" w:color="auto"/>
        <w:right w:val="none" w:sz="0" w:space="0" w:color="auto"/>
      </w:divBdr>
    </w:div>
    <w:div w:id="49888171">
      <w:bodyDiv w:val="1"/>
      <w:marLeft w:val="0"/>
      <w:marRight w:val="0"/>
      <w:marTop w:val="0"/>
      <w:marBottom w:val="0"/>
      <w:divBdr>
        <w:top w:val="none" w:sz="0" w:space="0" w:color="auto"/>
        <w:left w:val="none" w:sz="0" w:space="0" w:color="auto"/>
        <w:bottom w:val="none" w:sz="0" w:space="0" w:color="auto"/>
        <w:right w:val="none" w:sz="0" w:space="0" w:color="auto"/>
      </w:divBdr>
    </w:div>
    <w:div w:id="49891097">
      <w:bodyDiv w:val="1"/>
      <w:marLeft w:val="0"/>
      <w:marRight w:val="0"/>
      <w:marTop w:val="0"/>
      <w:marBottom w:val="0"/>
      <w:divBdr>
        <w:top w:val="none" w:sz="0" w:space="0" w:color="auto"/>
        <w:left w:val="none" w:sz="0" w:space="0" w:color="auto"/>
        <w:bottom w:val="none" w:sz="0" w:space="0" w:color="auto"/>
        <w:right w:val="none" w:sz="0" w:space="0" w:color="auto"/>
      </w:divBdr>
    </w:div>
    <w:div w:id="50004111">
      <w:bodyDiv w:val="1"/>
      <w:marLeft w:val="0"/>
      <w:marRight w:val="0"/>
      <w:marTop w:val="0"/>
      <w:marBottom w:val="0"/>
      <w:divBdr>
        <w:top w:val="none" w:sz="0" w:space="0" w:color="auto"/>
        <w:left w:val="none" w:sz="0" w:space="0" w:color="auto"/>
        <w:bottom w:val="none" w:sz="0" w:space="0" w:color="auto"/>
        <w:right w:val="none" w:sz="0" w:space="0" w:color="auto"/>
      </w:divBdr>
    </w:div>
    <w:div w:id="51319778">
      <w:bodyDiv w:val="1"/>
      <w:marLeft w:val="0"/>
      <w:marRight w:val="0"/>
      <w:marTop w:val="0"/>
      <w:marBottom w:val="0"/>
      <w:divBdr>
        <w:top w:val="none" w:sz="0" w:space="0" w:color="auto"/>
        <w:left w:val="none" w:sz="0" w:space="0" w:color="auto"/>
        <w:bottom w:val="none" w:sz="0" w:space="0" w:color="auto"/>
        <w:right w:val="none" w:sz="0" w:space="0" w:color="auto"/>
      </w:divBdr>
    </w:div>
    <w:div w:id="51970349">
      <w:bodyDiv w:val="1"/>
      <w:marLeft w:val="0"/>
      <w:marRight w:val="0"/>
      <w:marTop w:val="0"/>
      <w:marBottom w:val="0"/>
      <w:divBdr>
        <w:top w:val="none" w:sz="0" w:space="0" w:color="auto"/>
        <w:left w:val="none" w:sz="0" w:space="0" w:color="auto"/>
        <w:bottom w:val="none" w:sz="0" w:space="0" w:color="auto"/>
        <w:right w:val="none" w:sz="0" w:space="0" w:color="auto"/>
      </w:divBdr>
    </w:div>
    <w:div w:id="52391887">
      <w:bodyDiv w:val="1"/>
      <w:marLeft w:val="0"/>
      <w:marRight w:val="0"/>
      <w:marTop w:val="0"/>
      <w:marBottom w:val="0"/>
      <w:divBdr>
        <w:top w:val="none" w:sz="0" w:space="0" w:color="auto"/>
        <w:left w:val="none" w:sz="0" w:space="0" w:color="auto"/>
        <w:bottom w:val="none" w:sz="0" w:space="0" w:color="auto"/>
        <w:right w:val="none" w:sz="0" w:space="0" w:color="auto"/>
      </w:divBdr>
    </w:div>
    <w:div w:id="53435598">
      <w:bodyDiv w:val="1"/>
      <w:marLeft w:val="0"/>
      <w:marRight w:val="0"/>
      <w:marTop w:val="0"/>
      <w:marBottom w:val="0"/>
      <w:divBdr>
        <w:top w:val="none" w:sz="0" w:space="0" w:color="auto"/>
        <w:left w:val="none" w:sz="0" w:space="0" w:color="auto"/>
        <w:bottom w:val="none" w:sz="0" w:space="0" w:color="auto"/>
        <w:right w:val="none" w:sz="0" w:space="0" w:color="auto"/>
      </w:divBdr>
    </w:div>
    <w:div w:id="53478453">
      <w:bodyDiv w:val="1"/>
      <w:marLeft w:val="0"/>
      <w:marRight w:val="0"/>
      <w:marTop w:val="0"/>
      <w:marBottom w:val="0"/>
      <w:divBdr>
        <w:top w:val="none" w:sz="0" w:space="0" w:color="auto"/>
        <w:left w:val="none" w:sz="0" w:space="0" w:color="auto"/>
        <w:bottom w:val="none" w:sz="0" w:space="0" w:color="auto"/>
        <w:right w:val="none" w:sz="0" w:space="0" w:color="auto"/>
      </w:divBdr>
    </w:div>
    <w:div w:id="53549519">
      <w:bodyDiv w:val="1"/>
      <w:marLeft w:val="0"/>
      <w:marRight w:val="0"/>
      <w:marTop w:val="0"/>
      <w:marBottom w:val="0"/>
      <w:divBdr>
        <w:top w:val="none" w:sz="0" w:space="0" w:color="auto"/>
        <w:left w:val="none" w:sz="0" w:space="0" w:color="auto"/>
        <w:bottom w:val="none" w:sz="0" w:space="0" w:color="auto"/>
        <w:right w:val="none" w:sz="0" w:space="0" w:color="auto"/>
      </w:divBdr>
    </w:div>
    <w:div w:id="53744523">
      <w:bodyDiv w:val="1"/>
      <w:marLeft w:val="0"/>
      <w:marRight w:val="0"/>
      <w:marTop w:val="0"/>
      <w:marBottom w:val="0"/>
      <w:divBdr>
        <w:top w:val="none" w:sz="0" w:space="0" w:color="auto"/>
        <w:left w:val="none" w:sz="0" w:space="0" w:color="auto"/>
        <w:bottom w:val="none" w:sz="0" w:space="0" w:color="auto"/>
        <w:right w:val="none" w:sz="0" w:space="0" w:color="auto"/>
      </w:divBdr>
    </w:div>
    <w:div w:id="54788985">
      <w:bodyDiv w:val="1"/>
      <w:marLeft w:val="0"/>
      <w:marRight w:val="0"/>
      <w:marTop w:val="0"/>
      <w:marBottom w:val="0"/>
      <w:divBdr>
        <w:top w:val="none" w:sz="0" w:space="0" w:color="auto"/>
        <w:left w:val="none" w:sz="0" w:space="0" w:color="auto"/>
        <w:bottom w:val="none" w:sz="0" w:space="0" w:color="auto"/>
        <w:right w:val="none" w:sz="0" w:space="0" w:color="auto"/>
      </w:divBdr>
    </w:div>
    <w:div w:id="55470948">
      <w:bodyDiv w:val="1"/>
      <w:marLeft w:val="0"/>
      <w:marRight w:val="0"/>
      <w:marTop w:val="0"/>
      <w:marBottom w:val="0"/>
      <w:divBdr>
        <w:top w:val="none" w:sz="0" w:space="0" w:color="auto"/>
        <w:left w:val="none" w:sz="0" w:space="0" w:color="auto"/>
        <w:bottom w:val="none" w:sz="0" w:space="0" w:color="auto"/>
        <w:right w:val="none" w:sz="0" w:space="0" w:color="auto"/>
      </w:divBdr>
    </w:div>
    <w:div w:id="55519460">
      <w:bodyDiv w:val="1"/>
      <w:marLeft w:val="0"/>
      <w:marRight w:val="0"/>
      <w:marTop w:val="0"/>
      <w:marBottom w:val="0"/>
      <w:divBdr>
        <w:top w:val="none" w:sz="0" w:space="0" w:color="auto"/>
        <w:left w:val="none" w:sz="0" w:space="0" w:color="auto"/>
        <w:bottom w:val="none" w:sz="0" w:space="0" w:color="auto"/>
        <w:right w:val="none" w:sz="0" w:space="0" w:color="auto"/>
      </w:divBdr>
    </w:div>
    <w:div w:id="55713949">
      <w:bodyDiv w:val="1"/>
      <w:marLeft w:val="0"/>
      <w:marRight w:val="0"/>
      <w:marTop w:val="0"/>
      <w:marBottom w:val="0"/>
      <w:divBdr>
        <w:top w:val="none" w:sz="0" w:space="0" w:color="auto"/>
        <w:left w:val="none" w:sz="0" w:space="0" w:color="auto"/>
        <w:bottom w:val="none" w:sz="0" w:space="0" w:color="auto"/>
        <w:right w:val="none" w:sz="0" w:space="0" w:color="auto"/>
      </w:divBdr>
    </w:div>
    <w:div w:id="55857249">
      <w:bodyDiv w:val="1"/>
      <w:marLeft w:val="0"/>
      <w:marRight w:val="0"/>
      <w:marTop w:val="0"/>
      <w:marBottom w:val="0"/>
      <w:divBdr>
        <w:top w:val="none" w:sz="0" w:space="0" w:color="auto"/>
        <w:left w:val="none" w:sz="0" w:space="0" w:color="auto"/>
        <w:bottom w:val="none" w:sz="0" w:space="0" w:color="auto"/>
        <w:right w:val="none" w:sz="0" w:space="0" w:color="auto"/>
      </w:divBdr>
    </w:div>
    <w:div w:id="55974395">
      <w:bodyDiv w:val="1"/>
      <w:marLeft w:val="0"/>
      <w:marRight w:val="0"/>
      <w:marTop w:val="0"/>
      <w:marBottom w:val="0"/>
      <w:divBdr>
        <w:top w:val="none" w:sz="0" w:space="0" w:color="auto"/>
        <w:left w:val="none" w:sz="0" w:space="0" w:color="auto"/>
        <w:bottom w:val="none" w:sz="0" w:space="0" w:color="auto"/>
        <w:right w:val="none" w:sz="0" w:space="0" w:color="auto"/>
      </w:divBdr>
    </w:div>
    <w:div w:id="56126217">
      <w:bodyDiv w:val="1"/>
      <w:marLeft w:val="0"/>
      <w:marRight w:val="0"/>
      <w:marTop w:val="0"/>
      <w:marBottom w:val="0"/>
      <w:divBdr>
        <w:top w:val="none" w:sz="0" w:space="0" w:color="auto"/>
        <w:left w:val="none" w:sz="0" w:space="0" w:color="auto"/>
        <w:bottom w:val="none" w:sz="0" w:space="0" w:color="auto"/>
        <w:right w:val="none" w:sz="0" w:space="0" w:color="auto"/>
      </w:divBdr>
    </w:div>
    <w:div w:id="57171511">
      <w:bodyDiv w:val="1"/>
      <w:marLeft w:val="0"/>
      <w:marRight w:val="0"/>
      <w:marTop w:val="0"/>
      <w:marBottom w:val="0"/>
      <w:divBdr>
        <w:top w:val="none" w:sz="0" w:space="0" w:color="auto"/>
        <w:left w:val="none" w:sz="0" w:space="0" w:color="auto"/>
        <w:bottom w:val="none" w:sz="0" w:space="0" w:color="auto"/>
        <w:right w:val="none" w:sz="0" w:space="0" w:color="auto"/>
      </w:divBdr>
    </w:div>
    <w:div w:id="57441616">
      <w:bodyDiv w:val="1"/>
      <w:marLeft w:val="0"/>
      <w:marRight w:val="0"/>
      <w:marTop w:val="0"/>
      <w:marBottom w:val="0"/>
      <w:divBdr>
        <w:top w:val="none" w:sz="0" w:space="0" w:color="auto"/>
        <w:left w:val="none" w:sz="0" w:space="0" w:color="auto"/>
        <w:bottom w:val="none" w:sz="0" w:space="0" w:color="auto"/>
        <w:right w:val="none" w:sz="0" w:space="0" w:color="auto"/>
      </w:divBdr>
    </w:div>
    <w:div w:id="58023299">
      <w:bodyDiv w:val="1"/>
      <w:marLeft w:val="0"/>
      <w:marRight w:val="0"/>
      <w:marTop w:val="0"/>
      <w:marBottom w:val="0"/>
      <w:divBdr>
        <w:top w:val="none" w:sz="0" w:space="0" w:color="auto"/>
        <w:left w:val="none" w:sz="0" w:space="0" w:color="auto"/>
        <w:bottom w:val="none" w:sz="0" w:space="0" w:color="auto"/>
        <w:right w:val="none" w:sz="0" w:space="0" w:color="auto"/>
      </w:divBdr>
    </w:div>
    <w:div w:id="58092924">
      <w:bodyDiv w:val="1"/>
      <w:marLeft w:val="0"/>
      <w:marRight w:val="0"/>
      <w:marTop w:val="0"/>
      <w:marBottom w:val="0"/>
      <w:divBdr>
        <w:top w:val="none" w:sz="0" w:space="0" w:color="auto"/>
        <w:left w:val="none" w:sz="0" w:space="0" w:color="auto"/>
        <w:bottom w:val="none" w:sz="0" w:space="0" w:color="auto"/>
        <w:right w:val="none" w:sz="0" w:space="0" w:color="auto"/>
      </w:divBdr>
    </w:div>
    <w:div w:id="58133556">
      <w:bodyDiv w:val="1"/>
      <w:marLeft w:val="0"/>
      <w:marRight w:val="0"/>
      <w:marTop w:val="0"/>
      <w:marBottom w:val="0"/>
      <w:divBdr>
        <w:top w:val="none" w:sz="0" w:space="0" w:color="auto"/>
        <w:left w:val="none" w:sz="0" w:space="0" w:color="auto"/>
        <w:bottom w:val="none" w:sz="0" w:space="0" w:color="auto"/>
        <w:right w:val="none" w:sz="0" w:space="0" w:color="auto"/>
      </w:divBdr>
    </w:div>
    <w:div w:id="58333247">
      <w:bodyDiv w:val="1"/>
      <w:marLeft w:val="0"/>
      <w:marRight w:val="0"/>
      <w:marTop w:val="0"/>
      <w:marBottom w:val="0"/>
      <w:divBdr>
        <w:top w:val="none" w:sz="0" w:space="0" w:color="auto"/>
        <w:left w:val="none" w:sz="0" w:space="0" w:color="auto"/>
        <w:bottom w:val="none" w:sz="0" w:space="0" w:color="auto"/>
        <w:right w:val="none" w:sz="0" w:space="0" w:color="auto"/>
      </w:divBdr>
    </w:div>
    <w:div w:id="58358837">
      <w:bodyDiv w:val="1"/>
      <w:marLeft w:val="0"/>
      <w:marRight w:val="0"/>
      <w:marTop w:val="0"/>
      <w:marBottom w:val="0"/>
      <w:divBdr>
        <w:top w:val="none" w:sz="0" w:space="0" w:color="auto"/>
        <w:left w:val="none" w:sz="0" w:space="0" w:color="auto"/>
        <w:bottom w:val="none" w:sz="0" w:space="0" w:color="auto"/>
        <w:right w:val="none" w:sz="0" w:space="0" w:color="auto"/>
      </w:divBdr>
    </w:div>
    <w:div w:id="58600175">
      <w:bodyDiv w:val="1"/>
      <w:marLeft w:val="0"/>
      <w:marRight w:val="0"/>
      <w:marTop w:val="0"/>
      <w:marBottom w:val="0"/>
      <w:divBdr>
        <w:top w:val="none" w:sz="0" w:space="0" w:color="auto"/>
        <w:left w:val="none" w:sz="0" w:space="0" w:color="auto"/>
        <w:bottom w:val="none" w:sz="0" w:space="0" w:color="auto"/>
        <w:right w:val="none" w:sz="0" w:space="0" w:color="auto"/>
      </w:divBdr>
    </w:div>
    <w:div w:id="59254095">
      <w:bodyDiv w:val="1"/>
      <w:marLeft w:val="0"/>
      <w:marRight w:val="0"/>
      <w:marTop w:val="0"/>
      <w:marBottom w:val="0"/>
      <w:divBdr>
        <w:top w:val="none" w:sz="0" w:space="0" w:color="auto"/>
        <w:left w:val="none" w:sz="0" w:space="0" w:color="auto"/>
        <w:bottom w:val="none" w:sz="0" w:space="0" w:color="auto"/>
        <w:right w:val="none" w:sz="0" w:space="0" w:color="auto"/>
      </w:divBdr>
    </w:div>
    <w:div w:id="59600635">
      <w:bodyDiv w:val="1"/>
      <w:marLeft w:val="0"/>
      <w:marRight w:val="0"/>
      <w:marTop w:val="0"/>
      <w:marBottom w:val="0"/>
      <w:divBdr>
        <w:top w:val="none" w:sz="0" w:space="0" w:color="auto"/>
        <w:left w:val="none" w:sz="0" w:space="0" w:color="auto"/>
        <w:bottom w:val="none" w:sz="0" w:space="0" w:color="auto"/>
        <w:right w:val="none" w:sz="0" w:space="0" w:color="auto"/>
      </w:divBdr>
    </w:div>
    <w:div w:id="59715332">
      <w:bodyDiv w:val="1"/>
      <w:marLeft w:val="0"/>
      <w:marRight w:val="0"/>
      <w:marTop w:val="0"/>
      <w:marBottom w:val="0"/>
      <w:divBdr>
        <w:top w:val="none" w:sz="0" w:space="0" w:color="auto"/>
        <w:left w:val="none" w:sz="0" w:space="0" w:color="auto"/>
        <w:bottom w:val="none" w:sz="0" w:space="0" w:color="auto"/>
        <w:right w:val="none" w:sz="0" w:space="0" w:color="auto"/>
      </w:divBdr>
    </w:div>
    <w:div w:id="59911115">
      <w:bodyDiv w:val="1"/>
      <w:marLeft w:val="0"/>
      <w:marRight w:val="0"/>
      <w:marTop w:val="0"/>
      <w:marBottom w:val="0"/>
      <w:divBdr>
        <w:top w:val="none" w:sz="0" w:space="0" w:color="auto"/>
        <w:left w:val="none" w:sz="0" w:space="0" w:color="auto"/>
        <w:bottom w:val="none" w:sz="0" w:space="0" w:color="auto"/>
        <w:right w:val="none" w:sz="0" w:space="0" w:color="auto"/>
      </w:divBdr>
    </w:div>
    <w:div w:id="59982619">
      <w:bodyDiv w:val="1"/>
      <w:marLeft w:val="0"/>
      <w:marRight w:val="0"/>
      <w:marTop w:val="0"/>
      <w:marBottom w:val="0"/>
      <w:divBdr>
        <w:top w:val="none" w:sz="0" w:space="0" w:color="auto"/>
        <w:left w:val="none" w:sz="0" w:space="0" w:color="auto"/>
        <w:bottom w:val="none" w:sz="0" w:space="0" w:color="auto"/>
        <w:right w:val="none" w:sz="0" w:space="0" w:color="auto"/>
      </w:divBdr>
    </w:div>
    <w:div w:id="60373267">
      <w:bodyDiv w:val="1"/>
      <w:marLeft w:val="0"/>
      <w:marRight w:val="0"/>
      <w:marTop w:val="0"/>
      <w:marBottom w:val="0"/>
      <w:divBdr>
        <w:top w:val="none" w:sz="0" w:space="0" w:color="auto"/>
        <w:left w:val="none" w:sz="0" w:space="0" w:color="auto"/>
        <w:bottom w:val="none" w:sz="0" w:space="0" w:color="auto"/>
        <w:right w:val="none" w:sz="0" w:space="0" w:color="auto"/>
      </w:divBdr>
    </w:div>
    <w:div w:id="60443275">
      <w:bodyDiv w:val="1"/>
      <w:marLeft w:val="0"/>
      <w:marRight w:val="0"/>
      <w:marTop w:val="0"/>
      <w:marBottom w:val="0"/>
      <w:divBdr>
        <w:top w:val="none" w:sz="0" w:space="0" w:color="auto"/>
        <w:left w:val="none" w:sz="0" w:space="0" w:color="auto"/>
        <w:bottom w:val="none" w:sz="0" w:space="0" w:color="auto"/>
        <w:right w:val="none" w:sz="0" w:space="0" w:color="auto"/>
      </w:divBdr>
    </w:div>
    <w:div w:id="61413393">
      <w:bodyDiv w:val="1"/>
      <w:marLeft w:val="0"/>
      <w:marRight w:val="0"/>
      <w:marTop w:val="0"/>
      <w:marBottom w:val="0"/>
      <w:divBdr>
        <w:top w:val="none" w:sz="0" w:space="0" w:color="auto"/>
        <w:left w:val="none" w:sz="0" w:space="0" w:color="auto"/>
        <w:bottom w:val="none" w:sz="0" w:space="0" w:color="auto"/>
        <w:right w:val="none" w:sz="0" w:space="0" w:color="auto"/>
      </w:divBdr>
    </w:div>
    <w:div w:id="61948147">
      <w:bodyDiv w:val="1"/>
      <w:marLeft w:val="0"/>
      <w:marRight w:val="0"/>
      <w:marTop w:val="0"/>
      <w:marBottom w:val="0"/>
      <w:divBdr>
        <w:top w:val="none" w:sz="0" w:space="0" w:color="auto"/>
        <w:left w:val="none" w:sz="0" w:space="0" w:color="auto"/>
        <w:bottom w:val="none" w:sz="0" w:space="0" w:color="auto"/>
        <w:right w:val="none" w:sz="0" w:space="0" w:color="auto"/>
      </w:divBdr>
    </w:div>
    <w:div w:id="61997140">
      <w:bodyDiv w:val="1"/>
      <w:marLeft w:val="0"/>
      <w:marRight w:val="0"/>
      <w:marTop w:val="0"/>
      <w:marBottom w:val="0"/>
      <w:divBdr>
        <w:top w:val="none" w:sz="0" w:space="0" w:color="auto"/>
        <w:left w:val="none" w:sz="0" w:space="0" w:color="auto"/>
        <w:bottom w:val="none" w:sz="0" w:space="0" w:color="auto"/>
        <w:right w:val="none" w:sz="0" w:space="0" w:color="auto"/>
      </w:divBdr>
    </w:div>
    <w:div w:id="62335178">
      <w:bodyDiv w:val="1"/>
      <w:marLeft w:val="0"/>
      <w:marRight w:val="0"/>
      <w:marTop w:val="0"/>
      <w:marBottom w:val="0"/>
      <w:divBdr>
        <w:top w:val="none" w:sz="0" w:space="0" w:color="auto"/>
        <w:left w:val="none" w:sz="0" w:space="0" w:color="auto"/>
        <w:bottom w:val="none" w:sz="0" w:space="0" w:color="auto"/>
        <w:right w:val="none" w:sz="0" w:space="0" w:color="auto"/>
      </w:divBdr>
    </w:div>
    <w:div w:id="62339512">
      <w:bodyDiv w:val="1"/>
      <w:marLeft w:val="0"/>
      <w:marRight w:val="0"/>
      <w:marTop w:val="0"/>
      <w:marBottom w:val="0"/>
      <w:divBdr>
        <w:top w:val="none" w:sz="0" w:space="0" w:color="auto"/>
        <w:left w:val="none" w:sz="0" w:space="0" w:color="auto"/>
        <w:bottom w:val="none" w:sz="0" w:space="0" w:color="auto"/>
        <w:right w:val="none" w:sz="0" w:space="0" w:color="auto"/>
      </w:divBdr>
    </w:div>
    <w:div w:id="62487088">
      <w:bodyDiv w:val="1"/>
      <w:marLeft w:val="0"/>
      <w:marRight w:val="0"/>
      <w:marTop w:val="0"/>
      <w:marBottom w:val="0"/>
      <w:divBdr>
        <w:top w:val="none" w:sz="0" w:space="0" w:color="auto"/>
        <w:left w:val="none" w:sz="0" w:space="0" w:color="auto"/>
        <w:bottom w:val="none" w:sz="0" w:space="0" w:color="auto"/>
        <w:right w:val="none" w:sz="0" w:space="0" w:color="auto"/>
      </w:divBdr>
    </w:div>
    <w:div w:id="63453000">
      <w:bodyDiv w:val="1"/>
      <w:marLeft w:val="0"/>
      <w:marRight w:val="0"/>
      <w:marTop w:val="0"/>
      <w:marBottom w:val="0"/>
      <w:divBdr>
        <w:top w:val="none" w:sz="0" w:space="0" w:color="auto"/>
        <w:left w:val="none" w:sz="0" w:space="0" w:color="auto"/>
        <w:bottom w:val="none" w:sz="0" w:space="0" w:color="auto"/>
        <w:right w:val="none" w:sz="0" w:space="0" w:color="auto"/>
      </w:divBdr>
    </w:div>
    <w:div w:id="63457120">
      <w:bodyDiv w:val="1"/>
      <w:marLeft w:val="0"/>
      <w:marRight w:val="0"/>
      <w:marTop w:val="0"/>
      <w:marBottom w:val="0"/>
      <w:divBdr>
        <w:top w:val="none" w:sz="0" w:space="0" w:color="auto"/>
        <w:left w:val="none" w:sz="0" w:space="0" w:color="auto"/>
        <w:bottom w:val="none" w:sz="0" w:space="0" w:color="auto"/>
        <w:right w:val="none" w:sz="0" w:space="0" w:color="auto"/>
      </w:divBdr>
    </w:div>
    <w:div w:id="63720378">
      <w:bodyDiv w:val="1"/>
      <w:marLeft w:val="0"/>
      <w:marRight w:val="0"/>
      <w:marTop w:val="0"/>
      <w:marBottom w:val="0"/>
      <w:divBdr>
        <w:top w:val="none" w:sz="0" w:space="0" w:color="auto"/>
        <w:left w:val="none" w:sz="0" w:space="0" w:color="auto"/>
        <w:bottom w:val="none" w:sz="0" w:space="0" w:color="auto"/>
        <w:right w:val="none" w:sz="0" w:space="0" w:color="auto"/>
      </w:divBdr>
    </w:div>
    <w:div w:id="63767873">
      <w:bodyDiv w:val="1"/>
      <w:marLeft w:val="0"/>
      <w:marRight w:val="0"/>
      <w:marTop w:val="0"/>
      <w:marBottom w:val="0"/>
      <w:divBdr>
        <w:top w:val="none" w:sz="0" w:space="0" w:color="auto"/>
        <w:left w:val="none" w:sz="0" w:space="0" w:color="auto"/>
        <w:bottom w:val="none" w:sz="0" w:space="0" w:color="auto"/>
        <w:right w:val="none" w:sz="0" w:space="0" w:color="auto"/>
      </w:divBdr>
    </w:div>
    <w:div w:id="63963851">
      <w:bodyDiv w:val="1"/>
      <w:marLeft w:val="0"/>
      <w:marRight w:val="0"/>
      <w:marTop w:val="0"/>
      <w:marBottom w:val="0"/>
      <w:divBdr>
        <w:top w:val="none" w:sz="0" w:space="0" w:color="auto"/>
        <w:left w:val="none" w:sz="0" w:space="0" w:color="auto"/>
        <w:bottom w:val="none" w:sz="0" w:space="0" w:color="auto"/>
        <w:right w:val="none" w:sz="0" w:space="0" w:color="auto"/>
      </w:divBdr>
    </w:div>
    <w:div w:id="63994094">
      <w:bodyDiv w:val="1"/>
      <w:marLeft w:val="0"/>
      <w:marRight w:val="0"/>
      <w:marTop w:val="0"/>
      <w:marBottom w:val="0"/>
      <w:divBdr>
        <w:top w:val="none" w:sz="0" w:space="0" w:color="auto"/>
        <w:left w:val="none" w:sz="0" w:space="0" w:color="auto"/>
        <w:bottom w:val="none" w:sz="0" w:space="0" w:color="auto"/>
        <w:right w:val="none" w:sz="0" w:space="0" w:color="auto"/>
      </w:divBdr>
    </w:div>
    <w:div w:id="64229715">
      <w:bodyDiv w:val="1"/>
      <w:marLeft w:val="0"/>
      <w:marRight w:val="0"/>
      <w:marTop w:val="0"/>
      <w:marBottom w:val="0"/>
      <w:divBdr>
        <w:top w:val="none" w:sz="0" w:space="0" w:color="auto"/>
        <w:left w:val="none" w:sz="0" w:space="0" w:color="auto"/>
        <w:bottom w:val="none" w:sz="0" w:space="0" w:color="auto"/>
        <w:right w:val="none" w:sz="0" w:space="0" w:color="auto"/>
      </w:divBdr>
    </w:div>
    <w:div w:id="65229016">
      <w:bodyDiv w:val="1"/>
      <w:marLeft w:val="0"/>
      <w:marRight w:val="0"/>
      <w:marTop w:val="0"/>
      <w:marBottom w:val="0"/>
      <w:divBdr>
        <w:top w:val="none" w:sz="0" w:space="0" w:color="auto"/>
        <w:left w:val="none" w:sz="0" w:space="0" w:color="auto"/>
        <w:bottom w:val="none" w:sz="0" w:space="0" w:color="auto"/>
        <w:right w:val="none" w:sz="0" w:space="0" w:color="auto"/>
      </w:divBdr>
    </w:div>
    <w:div w:id="65879175">
      <w:bodyDiv w:val="1"/>
      <w:marLeft w:val="0"/>
      <w:marRight w:val="0"/>
      <w:marTop w:val="0"/>
      <w:marBottom w:val="0"/>
      <w:divBdr>
        <w:top w:val="none" w:sz="0" w:space="0" w:color="auto"/>
        <w:left w:val="none" w:sz="0" w:space="0" w:color="auto"/>
        <w:bottom w:val="none" w:sz="0" w:space="0" w:color="auto"/>
        <w:right w:val="none" w:sz="0" w:space="0" w:color="auto"/>
      </w:divBdr>
    </w:div>
    <w:div w:id="65958995">
      <w:bodyDiv w:val="1"/>
      <w:marLeft w:val="0"/>
      <w:marRight w:val="0"/>
      <w:marTop w:val="0"/>
      <w:marBottom w:val="0"/>
      <w:divBdr>
        <w:top w:val="none" w:sz="0" w:space="0" w:color="auto"/>
        <w:left w:val="none" w:sz="0" w:space="0" w:color="auto"/>
        <w:bottom w:val="none" w:sz="0" w:space="0" w:color="auto"/>
        <w:right w:val="none" w:sz="0" w:space="0" w:color="auto"/>
      </w:divBdr>
    </w:div>
    <w:div w:id="66416262">
      <w:bodyDiv w:val="1"/>
      <w:marLeft w:val="0"/>
      <w:marRight w:val="0"/>
      <w:marTop w:val="0"/>
      <w:marBottom w:val="0"/>
      <w:divBdr>
        <w:top w:val="none" w:sz="0" w:space="0" w:color="auto"/>
        <w:left w:val="none" w:sz="0" w:space="0" w:color="auto"/>
        <w:bottom w:val="none" w:sz="0" w:space="0" w:color="auto"/>
        <w:right w:val="none" w:sz="0" w:space="0" w:color="auto"/>
      </w:divBdr>
    </w:div>
    <w:div w:id="67073601">
      <w:bodyDiv w:val="1"/>
      <w:marLeft w:val="0"/>
      <w:marRight w:val="0"/>
      <w:marTop w:val="0"/>
      <w:marBottom w:val="0"/>
      <w:divBdr>
        <w:top w:val="none" w:sz="0" w:space="0" w:color="auto"/>
        <w:left w:val="none" w:sz="0" w:space="0" w:color="auto"/>
        <w:bottom w:val="none" w:sz="0" w:space="0" w:color="auto"/>
        <w:right w:val="none" w:sz="0" w:space="0" w:color="auto"/>
      </w:divBdr>
    </w:div>
    <w:div w:id="68429173">
      <w:bodyDiv w:val="1"/>
      <w:marLeft w:val="0"/>
      <w:marRight w:val="0"/>
      <w:marTop w:val="0"/>
      <w:marBottom w:val="0"/>
      <w:divBdr>
        <w:top w:val="none" w:sz="0" w:space="0" w:color="auto"/>
        <w:left w:val="none" w:sz="0" w:space="0" w:color="auto"/>
        <w:bottom w:val="none" w:sz="0" w:space="0" w:color="auto"/>
        <w:right w:val="none" w:sz="0" w:space="0" w:color="auto"/>
      </w:divBdr>
    </w:div>
    <w:div w:id="68580904">
      <w:bodyDiv w:val="1"/>
      <w:marLeft w:val="0"/>
      <w:marRight w:val="0"/>
      <w:marTop w:val="0"/>
      <w:marBottom w:val="0"/>
      <w:divBdr>
        <w:top w:val="none" w:sz="0" w:space="0" w:color="auto"/>
        <w:left w:val="none" w:sz="0" w:space="0" w:color="auto"/>
        <w:bottom w:val="none" w:sz="0" w:space="0" w:color="auto"/>
        <w:right w:val="none" w:sz="0" w:space="0" w:color="auto"/>
      </w:divBdr>
    </w:div>
    <w:div w:id="69156009">
      <w:bodyDiv w:val="1"/>
      <w:marLeft w:val="0"/>
      <w:marRight w:val="0"/>
      <w:marTop w:val="0"/>
      <w:marBottom w:val="0"/>
      <w:divBdr>
        <w:top w:val="none" w:sz="0" w:space="0" w:color="auto"/>
        <w:left w:val="none" w:sz="0" w:space="0" w:color="auto"/>
        <w:bottom w:val="none" w:sz="0" w:space="0" w:color="auto"/>
        <w:right w:val="none" w:sz="0" w:space="0" w:color="auto"/>
      </w:divBdr>
    </w:div>
    <w:div w:id="69161142">
      <w:bodyDiv w:val="1"/>
      <w:marLeft w:val="0"/>
      <w:marRight w:val="0"/>
      <w:marTop w:val="0"/>
      <w:marBottom w:val="0"/>
      <w:divBdr>
        <w:top w:val="none" w:sz="0" w:space="0" w:color="auto"/>
        <w:left w:val="none" w:sz="0" w:space="0" w:color="auto"/>
        <w:bottom w:val="none" w:sz="0" w:space="0" w:color="auto"/>
        <w:right w:val="none" w:sz="0" w:space="0" w:color="auto"/>
      </w:divBdr>
    </w:div>
    <w:div w:id="69281193">
      <w:bodyDiv w:val="1"/>
      <w:marLeft w:val="0"/>
      <w:marRight w:val="0"/>
      <w:marTop w:val="0"/>
      <w:marBottom w:val="0"/>
      <w:divBdr>
        <w:top w:val="none" w:sz="0" w:space="0" w:color="auto"/>
        <w:left w:val="none" w:sz="0" w:space="0" w:color="auto"/>
        <w:bottom w:val="none" w:sz="0" w:space="0" w:color="auto"/>
        <w:right w:val="none" w:sz="0" w:space="0" w:color="auto"/>
      </w:divBdr>
    </w:div>
    <w:div w:id="69544378">
      <w:bodyDiv w:val="1"/>
      <w:marLeft w:val="0"/>
      <w:marRight w:val="0"/>
      <w:marTop w:val="0"/>
      <w:marBottom w:val="0"/>
      <w:divBdr>
        <w:top w:val="none" w:sz="0" w:space="0" w:color="auto"/>
        <w:left w:val="none" w:sz="0" w:space="0" w:color="auto"/>
        <w:bottom w:val="none" w:sz="0" w:space="0" w:color="auto"/>
        <w:right w:val="none" w:sz="0" w:space="0" w:color="auto"/>
      </w:divBdr>
    </w:div>
    <w:div w:id="70154612">
      <w:bodyDiv w:val="1"/>
      <w:marLeft w:val="0"/>
      <w:marRight w:val="0"/>
      <w:marTop w:val="0"/>
      <w:marBottom w:val="0"/>
      <w:divBdr>
        <w:top w:val="none" w:sz="0" w:space="0" w:color="auto"/>
        <w:left w:val="none" w:sz="0" w:space="0" w:color="auto"/>
        <w:bottom w:val="none" w:sz="0" w:space="0" w:color="auto"/>
        <w:right w:val="none" w:sz="0" w:space="0" w:color="auto"/>
      </w:divBdr>
    </w:div>
    <w:div w:id="70198237">
      <w:bodyDiv w:val="1"/>
      <w:marLeft w:val="0"/>
      <w:marRight w:val="0"/>
      <w:marTop w:val="0"/>
      <w:marBottom w:val="0"/>
      <w:divBdr>
        <w:top w:val="none" w:sz="0" w:space="0" w:color="auto"/>
        <w:left w:val="none" w:sz="0" w:space="0" w:color="auto"/>
        <w:bottom w:val="none" w:sz="0" w:space="0" w:color="auto"/>
        <w:right w:val="none" w:sz="0" w:space="0" w:color="auto"/>
      </w:divBdr>
    </w:div>
    <w:div w:id="70198540">
      <w:bodyDiv w:val="1"/>
      <w:marLeft w:val="0"/>
      <w:marRight w:val="0"/>
      <w:marTop w:val="0"/>
      <w:marBottom w:val="0"/>
      <w:divBdr>
        <w:top w:val="none" w:sz="0" w:space="0" w:color="auto"/>
        <w:left w:val="none" w:sz="0" w:space="0" w:color="auto"/>
        <w:bottom w:val="none" w:sz="0" w:space="0" w:color="auto"/>
        <w:right w:val="none" w:sz="0" w:space="0" w:color="auto"/>
      </w:divBdr>
    </w:div>
    <w:div w:id="70281235">
      <w:bodyDiv w:val="1"/>
      <w:marLeft w:val="0"/>
      <w:marRight w:val="0"/>
      <w:marTop w:val="0"/>
      <w:marBottom w:val="0"/>
      <w:divBdr>
        <w:top w:val="none" w:sz="0" w:space="0" w:color="auto"/>
        <w:left w:val="none" w:sz="0" w:space="0" w:color="auto"/>
        <w:bottom w:val="none" w:sz="0" w:space="0" w:color="auto"/>
        <w:right w:val="none" w:sz="0" w:space="0" w:color="auto"/>
      </w:divBdr>
    </w:div>
    <w:div w:id="70393027">
      <w:bodyDiv w:val="1"/>
      <w:marLeft w:val="0"/>
      <w:marRight w:val="0"/>
      <w:marTop w:val="0"/>
      <w:marBottom w:val="0"/>
      <w:divBdr>
        <w:top w:val="none" w:sz="0" w:space="0" w:color="auto"/>
        <w:left w:val="none" w:sz="0" w:space="0" w:color="auto"/>
        <w:bottom w:val="none" w:sz="0" w:space="0" w:color="auto"/>
        <w:right w:val="none" w:sz="0" w:space="0" w:color="auto"/>
      </w:divBdr>
    </w:div>
    <w:div w:id="70929359">
      <w:bodyDiv w:val="1"/>
      <w:marLeft w:val="0"/>
      <w:marRight w:val="0"/>
      <w:marTop w:val="0"/>
      <w:marBottom w:val="0"/>
      <w:divBdr>
        <w:top w:val="none" w:sz="0" w:space="0" w:color="auto"/>
        <w:left w:val="none" w:sz="0" w:space="0" w:color="auto"/>
        <w:bottom w:val="none" w:sz="0" w:space="0" w:color="auto"/>
        <w:right w:val="none" w:sz="0" w:space="0" w:color="auto"/>
      </w:divBdr>
    </w:div>
    <w:div w:id="71582760">
      <w:bodyDiv w:val="1"/>
      <w:marLeft w:val="0"/>
      <w:marRight w:val="0"/>
      <w:marTop w:val="0"/>
      <w:marBottom w:val="0"/>
      <w:divBdr>
        <w:top w:val="none" w:sz="0" w:space="0" w:color="auto"/>
        <w:left w:val="none" w:sz="0" w:space="0" w:color="auto"/>
        <w:bottom w:val="none" w:sz="0" w:space="0" w:color="auto"/>
        <w:right w:val="none" w:sz="0" w:space="0" w:color="auto"/>
      </w:divBdr>
    </w:div>
    <w:div w:id="71660844">
      <w:bodyDiv w:val="1"/>
      <w:marLeft w:val="0"/>
      <w:marRight w:val="0"/>
      <w:marTop w:val="0"/>
      <w:marBottom w:val="0"/>
      <w:divBdr>
        <w:top w:val="none" w:sz="0" w:space="0" w:color="auto"/>
        <w:left w:val="none" w:sz="0" w:space="0" w:color="auto"/>
        <w:bottom w:val="none" w:sz="0" w:space="0" w:color="auto"/>
        <w:right w:val="none" w:sz="0" w:space="0" w:color="auto"/>
      </w:divBdr>
    </w:div>
    <w:div w:id="72820258">
      <w:bodyDiv w:val="1"/>
      <w:marLeft w:val="0"/>
      <w:marRight w:val="0"/>
      <w:marTop w:val="0"/>
      <w:marBottom w:val="0"/>
      <w:divBdr>
        <w:top w:val="none" w:sz="0" w:space="0" w:color="auto"/>
        <w:left w:val="none" w:sz="0" w:space="0" w:color="auto"/>
        <w:bottom w:val="none" w:sz="0" w:space="0" w:color="auto"/>
        <w:right w:val="none" w:sz="0" w:space="0" w:color="auto"/>
      </w:divBdr>
    </w:div>
    <w:div w:id="73550033">
      <w:bodyDiv w:val="1"/>
      <w:marLeft w:val="0"/>
      <w:marRight w:val="0"/>
      <w:marTop w:val="0"/>
      <w:marBottom w:val="0"/>
      <w:divBdr>
        <w:top w:val="none" w:sz="0" w:space="0" w:color="auto"/>
        <w:left w:val="none" w:sz="0" w:space="0" w:color="auto"/>
        <w:bottom w:val="none" w:sz="0" w:space="0" w:color="auto"/>
        <w:right w:val="none" w:sz="0" w:space="0" w:color="auto"/>
      </w:divBdr>
    </w:div>
    <w:div w:id="73666202">
      <w:bodyDiv w:val="1"/>
      <w:marLeft w:val="0"/>
      <w:marRight w:val="0"/>
      <w:marTop w:val="0"/>
      <w:marBottom w:val="0"/>
      <w:divBdr>
        <w:top w:val="none" w:sz="0" w:space="0" w:color="auto"/>
        <w:left w:val="none" w:sz="0" w:space="0" w:color="auto"/>
        <w:bottom w:val="none" w:sz="0" w:space="0" w:color="auto"/>
        <w:right w:val="none" w:sz="0" w:space="0" w:color="auto"/>
      </w:divBdr>
    </w:div>
    <w:div w:id="73816436">
      <w:bodyDiv w:val="1"/>
      <w:marLeft w:val="0"/>
      <w:marRight w:val="0"/>
      <w:marTop w:val="0"/>
      <w:marBottom w:val="0"/>
      <w:divBdr>
        <w:top w:val="none" w:sz="0" w:space="0" w:color="auto"/>
        <w:left w:val="none" w:sz="0" w:space="0" w:color="auto"/>
        <w:bottom w:val="none" w:sz="0" w:space="0" w:color="auto"/>
        <w:right w:val="none" w:sz="0" w:space="0" w:color="auto"/>
      </w:divBdr>
    </w:div>
    <w:div w:id="73825310">
      <w:bodyDiv w:val="1"/>
      <w:marLeft w:val="0"/>
      <w:marRight w:val="0"/>
      <w:marTop w:val="0"/>
      <w:marBottom w:val="0"/>
      <w:divBdr>
        <w:top w:val="none" w:sz="0" w:space="0" w:color="auto"/>
        <w:left w:val="none" w:sz="0" w:space="0" w:color="auto"/>
        <w:bottom w:val="none" w:sz="0" w:space="0" w:color="auto"/>
        <w:right w:val="none" w:sz="0" w:space="0" w:color="auto"/>
      </w:divBdr>
    </w:div>
    <w:div w:id="74480999">
      <w:bodyDiv w:val="1"/>
      <w:marLeft w:val="0"/>
      <w:marRight w:val="0"/>
      <w:marTop w:val="0"/>
      <w:marBottom w:val="0"/>
      <w:divBdr>
        <w:top w:val="none" w:sz="0" w:space="0" w:color="auto"/>
        <w:left w:val="none" w:sz="0" w:space="0" w:color="auto"/>
        <w:bottom w:val="none" w:sz="0" w:space="0" w:color="auto"/>
        <w:right w:val="none" w:sz="0" w:space="0" w:color="auto"/>
      </w:divBdr>
    </w:div>
    <w:div w:id="74668023">
      <w:bodyDiv w:val="1"/>
      <w:marLeft w:val="0"/>
      <w:marRight w:val="0"/>
      <w:marTop w:val="0"/>
      <w:marBottom w:val="0"/>
      <w:divBdr>
        <w:top w:val="none" w:sz="0" w:space="0" w:color="auto"/>
        <w:left w:val="none" w:sz="0" w:space="0" w:color="auto"/>
        <w:bottom w:val="none" w:sz="0" w:space="0" w:color="auto"/>
        <w:right w:val="none" w:sz="0" w:space="0" w:color="auto"/>
      </w:divBdr>
    </w:div>
    <w:div w:id="75058118">
      <w:bodyDiv w:val="1"/>
      <w:marLeft w:val="0"/>
      <w:marRight w:val="0"/>
      <w:marTop w:val="0"/>
      <w:marBottom w:val="0"/>
      <w:divBdr>
        <w:top w:val="none" w:sz="0" w:space="0" w:color="auto"/>
        <w:left w:val="none" w:sz="0" w:space="0" w:color="auto"/>
        <w:bottom w:val="none" w:sz="0" w:space="0" w:color="auto"/>
        <w:right w:val="none" w:sz="0" w:space="0" w:color="auto"/>
      </w:divBdr>
    </w:div>
    <w:div w:id="75321783">
      <w:bodyDiv w:val="1"/>
      <w:marLeft w:val="0"/>
      <w:marRight w:val="0"/>
      <w:marTop w:val="0"/>
      <w:marBottom w:val="0"/>
      <w:divBdr>
        <w:top w:val="none" w:sz="0" w:space="0" w:color="auto"/>
        <w:left w:val="none" w:sz="0" w:space="0" w:color="auto"/>
        <w:bottom w:val="none" w:sz="0" w:space="0" w:color="auto"/>
        <w:right w:val="none" w:sz="0" w:space="0" w:color="auto"/>
      </w:divBdr>
    </w:div>
    <w:div w:id="76249277">
      <w:bodyDiv w:val="1"/>
      <w:marLeft w:val="0"/>
      <w:marRight w:val="0"/>
      <w:marTop w:val="0"/>
      <w:marBottom w:val="0"/>
      <w:divBdr>
        <w:top w:val="none" w:sz="0" w:space="0" w:color="auto"/>
        <w:left w:val="none" w:sz="0" w:space="0" w:color="auto"/>
        <w:bottom w:val="none" w:sz="0" w:space="0" w:color="auto"/>
        <w:right w:val="none" w:sz="0" w:space="0" w:color="auto"/>
      </w:divBdr>
    </w:div>
    <w:div w:id="76288929">
      <w:bodyDiv w:val="1"/>
      <w:marLeft w:val="0"/>
      <w:marRight w:val="0"/>
      <w:marTop w:val="0"/>
      <w:marBottom w:val="0"/>
      <w:divBdr>
        <w:top w:val="none" w:sz="0" w:space="0" w:color="auto"/>
        <w:left w:val="none" w:sz="0" w:space="0" w:color="auto"/>
        <w:bottom w:val="none" w:sz="0" w:space="0" w:color="auto"/>
        <w:right w:val="none" w:sz="0" w:space="0" w:color="auto"/>
      </w:divBdr>
    </w:div>
    <w:div w:id="77407571">
      <w:bodyDiv w:val="1"/>
      <w:marLeft w:val="0"/>
      <w:marRight w:val="0"/>
      <w:marTop w:val="0"/>
      <w:marBottom w:val="0"/>
      <w:divBdr>
        <w:top w:val="none" w:sz="0" w:space="0" w:color="auto"/>
        <w:left w:val="none" w:sz="0" w:space="0" w:color="auto"/>
        <w:bottom w:val="none" w:sz="0" w:space="0" w:color="auto"/>
        <w:right w:val="none" w:sz="0" w:space="0" w:color="auto"/>
      </w:divBdr>
    </w:div>
    <w:div w:id="77866167">
      <w:bodyDiv w:val="1"/>
      <w:marLeft w:val="0"/>
      <w:marRight w:val="0"/>
      <w:marTop w:val="0"/>
      <w:marBottom w:val="0"/>
      <w:divBdr>
        <w:top w:val="none" w:sz="0" w:space="0" w:color="auto"/>
        <w:left w:val="none" w:sz="0" w:space="0" w:color="auto"/>
        <w:bottom w:val="none" w:sz="0" w:space="0" w:color="auto"/>
        <w:right w:val="none" w:sz="0" w:space="0" w:color="auto"/>
      </w:divBdr>
    </w:div>
    <w:div w:id="78214023">
      <w:bodyDiv w:val="1"/>
      <w:marLeft w:val="0"/>
      <w:marRight w:val="0"/>
      <w:marTop w:val="0"/>
      <w:marBottom w:val="0"/>
      <w:divBdr>
        <w:top w:val="none" w:sz="0" w:space="0" w:color="auto"/>
        <w:left w:val="none" w:sz="0" w:space="0" w:color="auto"/>
        <w:bottom w:val="none" w:sz="0" w:space="0" w:color="auto"/>
        <w:right w:val="none" w:sz="0" w:space="0" w:color="auto"/>
      </w:divBdr>
    </w:div>
    <w:div w:id="78597515">
      <w:bodyDiv w:val="1"/>
      <w:marLeft w:val="0"/>
      <w:marRight w:val="0"/>
      <w:marTop w:val="0"/>
      <w:marBottom w:val="0"/>
      <w:divBdr>
        <w:top w:val="none" w:sz="0" w:space="0" w:color="auto"/>
        <w:left w:val="none" w:sz="0" w:space="0" w:color="auto"/>
        <w:bottom w:val="none" w:sz="0" w:space="0" w:color="auto"/>
        <w:right w:val="none" w:sz="0" w:space="0" w:color="auto"/>
      </w:divBdr>
    </w:div>
    <w:div w:id="78871692">
      <w:bodyDiv w:val="1"/>
      <w:marLeft w:val="0"/>
      <w:marRight w:val="0"/>
      <w:marTop w:val="0"/>
      <w:marBottom w:val="0"/>
      <w:divBdr>
        <w:top w:val="none" w:sz="0" w:space="0" w:color="auto"/>
        <w:left w:val="none" w:sz="0" w:space="0" w:color="auto"/>
        <w:bottom w:val="none" w:sz="0" w:space="0" w:color="auto"/>
        <w:right w:val="none" w:sz="0" w:space="0" w:color="auto"/>
      </w:divBdr>
    </w:div>
    <w:div w:id="81294222">
      <w:bodyDiv w:val="1"/>
      <w:marLeft w:val="0"/>
      <w:marRight w:val="0"/>
      <w:marTop w:val="0"/>
      <w:marBottom w:val="0"/>
      <w:divBdr>
        <w:top w:val="none" w:sz="0" w:space="0" w:color="auto"/>
        <w:left w:val="none" w:sz="0" w:space="0" w:color="auto"/>
        <w:bottom w:val="none" w:sz="0" w:space="0" w:color="auto"/>
        <w:right w:val="none" w:sz="0" w:space="0" w:color="auto"/>
      </w:divBdr>
    </w:div>
    <w:div w:id="81492086">
      <w:bodyDiv w:val="1"/>
      <w:marLeft w:val="0"/>
      <w:marRight w:val="0"/>
      <w:marTop w:val="0"/>
      <w:marBottom w:val="0"/>
      <w:divBdr>
        <w:top w:val="none" w:sz="0" w:space="0" w:color="auto"/>
        <w:left w:val="none" w:sz="0" w:space="0" w:color="auto"/>
        <w:bottom w:val="none" w:sz="0" w:space="0" w:color="auto"/>
        <w:right w:val="none" w:sz="0" w:space="0" w:color="auto"/>
      </w:divBdr>
    </w:div>
    <w:div w:id="81609001">
      <w:bodyDiv w:val="1"/>
      <w:marLeft w:val="0"/>
      <w:marRight w:val="0"/>
      <w:marTop w:val="0"/>
      <w:marBottom w:val="0"/>
      <w:divBdr>
        <w:top w:val="none" w:sz="0" w:space="0" w:color="auto"/>
        <w:left w:val="none" w:sz="0" w:space="0" w:color="auto"/>
        <w:bottom w:val="none" w:sz="0" w:space="0" w:color="auto"/>
        <w:right w:val="none" w:sz="0" w:space="0" w:color="auto"/>
      </w:divBdr>
    </w:div>
    <w:div w:id="82067818">
      <w:bodyDiv w:val="1"/>
      <w:marLeft w:val="0"/>
      <w:marRight w:val="0"/>
      <w:marTop w:val="0"/>
      <w:marBottom w:val="0"/>
      <w:divBdr>
        <w:top w:val="none" w:sz="0" w:space="0" w:color="auto"/>
        <w:left w:val="none" w:sz="0" w:space="0" w:color="auto"/>
        <w:bottom w:val="none" w:sz="0" w:space="0" w:color="auto"/>
        <w:right w:val="none" w:sz="0" w:space="0" w:color="auto"/>
      </w:divBdr>
    </w:div>
    <w:div w:id="82452983">
      <w:bodyDiv w:val="1"/>
      <w:marLeft w:val="0"/>
      <w:marRight w:val="0"/>
      <w:marTop w:val="0"/>
      <w:marBottom w:val="0"/>
      <w:divBdr>
        <w:top w:val="none" w:sz="0" w:space="0" w:color="auto"/>
        <w:left w:val="none" w:sz="0" w:space="0" w:color="auto"/>
        <w:bottom w:val="none" w:sz="0" w:space="0" w:color="auto"/>
        <w:right w:val="none" w:sz="0" w:space="0" w:color="auto"/>
      </w:divBdr>
    </w:div>
    <w:div w:id="83112173">
      <w:bodyDiv w:val="1"/>
      <w:marLeft w:val="0"/>
      <w:marRight w:val="0"/>
      <w:marTop w:val="0"/>
      <w:marBottom w:val="0"/>
      <w:divBdr>
        <w:top w:val="none" w:sz="0" w:space="0" w:color="auto"/>
        <w:left w:val="none" w:sz="0" w:space="0" w:color="auto"/>
        <w:bottom w:val="none" w:sz="0" w:space="0" w:color="auto"/>
        <w:right w:val="none" w:sz="0" w:space="0" w:color="auto"/>
      </w:divBdr>
    </w:div>
    <w:div w:id="83649045">
      <w:bodyDiv w:val="1"/>
      <w:marLeft w:val="0"/>
      <w:marRight w:val="0"/>
      <w:marTop w:val="0"/>
      <w:marBottom w:val="0"/>
      <w:divBdr>
        <w:top w:val="none" w:sz="0" w:space="0" w:color="auto"/>
        <w:left w:val="none" w:sz="0" w:space="0" w:color="auto"/>
        <w:bottom w:val="none" w:sz="0" w:space="0" w:color="auto"/>
        <w:right w:val="none" w:sz="0" w:space="0" w:color="auto"/>
      </w:divBdr>
    </w:div>
    <w:div w:id="83773173">
      <w:bodyDiv w:val="1"/>
      <w:marLeft w:val="0"/>
      <w:marRight w:val="0"/>
      <w:marTop w:val="0"/>
      <w:marBottom w:val="0"/>
      <w:divBdr>
        <w:top w:val="none" w:sz="0" w:space="0" w:color="auto"/>
        <w:left w:val="none" w:sz="0" w:space="0" w:color="auto"/>
        <w:bottom w:val="none" w:sz="0" w:space="0" w:color="auto"/>
        <w:right w:val="none" w:sz="0" w:space="0" w:color="auto"/>
      </w:divBdr>
    </w:div>
    <w:div w:id="83915855">
      <w:bodyDiv w:val="1"/>
      <w:marLeft w:val="0"/>
      <w:marRight w:val="0"/>
      <w:marTop w:val="0"/>
      <w:marBottom w:val="0"/>
      <w:divBdr>
        <w:top w:val="none" w:sz="0" w:space="0" w:color="auto"/>
        <w:left w:val="none" w:sz="0" w:space="0" w:color="auto"/>
        <w:bottom w:val="none" w:sz="0" w:space="0" w:color="auto"/>
        <w:right w:val="none" w:sz="0" w:space="0" w:color="auto"/>
      </w:divBdr>
    </w:div>
    <w:div w:id="83966114">
      <w:bodyDiv w:val="1"/>
      <w:marLeft w:val="0"/>
      <w:marRight w:val="0"/>
      <w:marTop w:val="0"/>
      <w:marBottom w:val="0"/>
      <w:divBdr>
        <w:top w:val="none" w:sz="0" w:space="0" w:color="auto"/>
        <w:left w:val="none" w:sz="0" w:space="0" w:color="auto"/>
        <w:bottom w:val="none" w:sz="0" w:space="0" w:color="auto"/>
        <w:right w:val="none" w:sz="0" w:space="0" w:color="auto"/>
      </w:divBdr>
    </w:div>
    <w:div w:id="84036533">
      <w:bodyDiv w:val="1"/>
      <w:marLeft w:val="0"/>
      <w:marRight w:val="0"/>
      <w:marTop w:val="0"/>
      <w:marBottom w:val="0"/>
      <w:divBdr>
        <w:top w:val="none" w:sz="0" w:space="0" w:color="auto"/>
        <w:left w:val="none" w:sz="0" w:space="0" w:color="auto"/>
        <w:bottom w:val="none" w:sz="0" w:space="0" w:color="auto"/>
        <w:right w:val="none" w:sz="0" w:space="0" w:color="auto"/>
      </w:divBdr>
    </w:div>
    <w:div w:id="84110323">
      <w:bodyDiv w:val="1"/>
      <w:marLeft w:val="0"/>
      <w:marRight w:val="0"/>
      <w:marTop w:val="0"/>
      <w:marBottom w:val="0"/>
      <w:divBdr>
        <w:top w:val="none" w:sz="0" w:space="0" w:color="auto"/>
        <w:left w:val="none" w:sz="0" w:space="0" w:color="auto"/>
        <w:bottom w:val="none" w:sz="0" w:space="0" w:color="auto"/>
        <w:right w:val="none" w:sz="0" w:space="0" w:color="auto"/>
      </w:divBdr>
    </w:div>
    <w:div w:id="84113887">
      <w:bodyDiv w:val="1"/>
      <w:marLeft w:val="0"/>
      <w:marRight w:val="0"/>
      <w:marTop w:val="0"/>
      <w:marBottom w:val="0"/>
      <w:divBdr>
        <w:top w:val="none" w:sz="0" w:space="0" w:color="auto"/>
        <w:left w:val="none" w:sz="0" w:space="0" w:color="auto"/>
        <w:bottom w:val="none" w:sz="0" w:space="0" w:color="auto"/>
        <w:right w:val="none" w:sz="0" w:space="0" w:color="auto"/>
      </w:divBdr>
    </w:div>
    <w:div w:id="84304865">
      <w:bodyDiv w:val="1"/>
      <w:marLeft w:val="0"/>
      <w:marRight w:val="0"/>
      <w:marTop w:val="0"/>
      <w:marBottom w:val="0"/>
      <w:divBdr>
        <w:top w:val="none" w:sz="0" w:space="0" w:color="auto"/>
        <w:left w:val="none" w:sz="0" w:space="0" w:color="auto"/>
        <w:bottom w:val="none" w:sz="0" w:space="0" w:color="auto"/>
        <w:right w:val="none" w:sz="0" w:space="0" w:color="auto"/>
      </w:divBdr>
    </w:div>
    <w:div w:id="84304885">
      <w:bodyDiv w:val="1"/>
      <w:marLeft w:val="0"/>
      <w:marRight w:val="0"/>
      <w:marTop w:val="0"/>
      <w:marBottom w:val="0"/>
      <w:divBdr>
        <w:top w:val="none" w:sz="0" w:space="0" w:color="auto"/>
        <w:left w:val="none" w:sz="0" w:space="0" w:color="auto"/>
        <w:bottom w:val="none" w:sz="0" w:space="0" w:color="auto"/>
        <w:right w:val="none" w:sz="0" w:space="0" w:color="auto"/>
      </w:divBdr>
    </w:div>
    <w:div w:id="85200976">
      <w:bodyDiv w:val="1"/>
      <w:marLeft w:val="0"/>
      <w:marRight w:val="0"/>
      <w:marTop w:val="0"/>
      <w:marBottom w:val="0"/>
      <w:divBdr>
        <w:top w:val="none" w:sz="0" w:space="0" w:color="auto"/>
        <w:left w:val="none" w:sz="0" w:space="0" w:color="auto"/>
        <w:bottom w:val="none" w:sz="0" w:space="0" w:color="auto"/>
        <w:right w:val="none" w:sz="0" w:space="0" w:color="auto"/>
      </w:divBdr>
    </w:div>
    <w:div w:id="85733531">
      <w:bodyDiv w:val="1"/>
      <w:marLeft w:val="0"/>
      <w:marRight w:val="0"/>
      <w:marTop w:val="0"/>
      <w:marBottom w:val="0"/>
      <w:divBdr>
        <w:top w:val="none" w:sz="0" w:space="0" w:color="auto"/>
        <w:left w:val="none" w:sz="0" w:space="0" w:color="auto"/>
        <w:bottom w:val="none" w:sz="0" w:space="0" w:color="auto"/>
        <w:right w:val="none" w:sz="0" w:space="0" w:color="auto"/>
      </w:divBdr>
    </w:div>
    <w:div w:id="86193823">
      <w:bodyDiv w:val="1"/>
      <w:marLeft w:val="0"/>
      <w:marRight w:val="0"/>
      <w:marTop w:val="0"/>
      <w:marBottom w:val="0"/>
      <w:divBdr>
        <w:top w:val="none" w:sz="0" w:space="0" w:color="auto"/>
        <w:left w:val="none" w:sz="0" w:space="0" w:color="auto"/>
        <w:bottom w:val="none" w:sz="0" w:space="0" w:color="auto"/>
        <w:right w:val="none" w:sz="0" w:space="0" w:color="auto"/>
      </w:divBdr>
    </w:div>
    <w:div w:id="86311254">
      <w:bodyDiv w:val="1"/>
      <w:marLeft w:val="0"/>
      <w:marRight w:val="0"/>
      <w:marTop w:val="0"/>
      <w:marBottom w:val="0"/>
      <w:divBdr>
        <w:top w:val="none" w:sz="0" w:space="0" w:color="auto"/>
        <w:left w:val="none" w:sz="0" w:space="0" w:color="auto"/>
        <w:bottom w:val="none" w:sz="0" w:space="0" w:color="auto"/>
        <w:right w:val="none" w:sz="0" w:space="0" w:color="auto"/>
      </w:divBdr>
    </w:div>
    <w:div w:id="86578613">
      <w:bodyDiv w:val="1"/>
      <w:marLeft w:val="0"/>
      <w:marRight w:val="0"/>
      <w:marTop w:val="0"/>
      <w:marBottom w:val="0"/>
      <w:divBdr>
        <w:top w:val="none" w:sz="0" w:space="0" w:color="auto"/>
        <w:left w:val="none" w:sz="0" w:space="0" w:color="auto"/>
        <w:bottom w:val="none" w:sz="0" w:space="0" w:color="auto"/>
        <w:right w:val="none" w:sz="0" w:space="0" w:color="auto"/>
      </w:divBdr>
    </w:div>
    <w:div w:id="86657661">
      <w:bodyDiv w:val="1"/>
      <w:marLeft w:val="0"/>
      <w:marRight w:val="0"/>
      <w:marTop w:val="0"/>
      <w:marBottom w:val="0"/>
      <w:divBdr>
        <w:top w:val="none" w:sz="0" w:space="0" w:color="auto"/>
        <w:left w:val="none" w:sz="0" w:space="0" w:color="auto"/>
        <w:bottom w:val="none" w:sz="0" w:space="0" w:color="auto"/>
        <w:right w:val="none" w:sz="0" w:space="0" w:color="auto"/>
      </w:divBdr>
    </w:div>
    <w:div w:id="86730981">
      <w:bodyDiv w:val="1"/>
      <w:marLeft w:val="0"/>
      <w:marRight w:val="0"/>
      <w:marTop w:val="0"/>
      <w:marBottom w:val="0"/>
      <w:divBdr>
        <w:top w:val="none" w:sz="0" w:space="0" w:color="auto"/>
        <w:left w:val="none" w:sz="0" w:space="0" w:color="auto"/>
        <w:bottom w:val="none" w:sz="0" w:space="0" w:color="auto"/>
        <w:right w:val="none" w:sz="0" w:space="0" w:color="auto"/>
      </w:divBdr>
    </w:div>
    <w:div w:id="86923672">
      <w:bodyDiv w:val="1"/>
      <w:marLeft w:val="0"/>
      <w:marRight w:val="0"/>
      <w:marTop w:val="0"/>
      <w:marBottom w:val="0"/>
      <w:divBdr>
        <w:top w:val="none" w:sz="0" w:space="0" w:color="auto"/>
        <w:left w:val="none" w:sz="0" w:space="0" w:color="auto"/>
        <w:bottom w:val="none" w:sz="0" w:space="0" w:color="auto"/>
        <w:right w:val="none" w:sz="0" w:space="0" w:color="auto"/>
      </w:divBdr>
    </w:div>
    <w:div w:id="87120392">
      <w:bodyDiv w:val="1"/>
      <w:marLeft w:val="0"/>
      <w:marRight w:val="0"/>
      <w:marTop w:val="0"/>
      <w:marBottom w:val="0"/>
      <w:divBdr>
        <w:top w:val="none" w:sz="0" w:space="0" w:color="auto"/>
        <w:left w:val="none" w:sz="0" w:space="0" w:color="auto"/>
        <w:bottom w:val="none" w:sz="0" w:space="0" w:color="auto"/>
        <w:right w:val="none" w:sz="0" w:space="0" w:color="auto"/>
      </w:divBdr>
    </w:div>
    <w:div w:id="87653990">
      <w:bodyDiv w:val="1"/>
      <w:marLeft w:val="0"/>
      <w:marRight w:val="0"/>
      <w:marTop w:val="0"/>
      <w:marBottom w:val="0"/>
      <w:divBdr>
        <w:top w:val="none" w:sz="0" w:space="0" w:color="auto"/>
        <w:left w:val="none" w:sz="0" w:space="0" w:color="auto"/>
        <w:bottom w:val="none" w:sz="0" w:space="0" w:color="auto"/>
        <w:right w:val="none" w:sz="0" w:space="0" w:color="auto"/>
      </w:divBdr>
    </w:div>
    <w:div w:id="88428930">
      <w:bodyDiv w:val="1"/>
      <w:marLeft w:val="0"/>
      <w:marRight w:val="0"/>
      <w:marTop w:val="0"/>
      <w:marBottom w:val="0"/>
      <w:divBdr>
        <w:top w:val="none" w:sz="0" w:space="0" w:color="auto"/>
        <w:left w:val="none" w:sz="0" w:space="0" w:color="auto"/>
        <w:bottom w:val="none" w:sz="0" w:space="0" w:color="auto"/>
        <w:right w:val="none" w:sz="0" w:space="0" w:color="auto"/>
      </w:divBdr>
    </w:div>
    <w:div w:id="88473802">
      <w:bodyDiv w:val="1"/>
      <w:marLeft w:val="0"/>
      <w:marRight w:val="0"/>
      <w:marTop w:val="0"/>
      <w:marBottom w:val="0"/>
      <w:divBdr>
        <w:top w:val="none" w:sz="0" w:space="0" w:color="auto"/>
        <w:left w:val="none" w:sz="0" w:space="0" w:color="auto"/>
        <w:bottom w:val="none" w:sz="0" w:space="0" w:color="auto"/>
        <w:right w:val="none" w:sz="0" w:space="0" w:color="auto"/>
      </w:divBdr>
    </w:div>
    <w:div w:id="89202526">
      <w:bodyDiv w:val="1"/>
      <w:marLeft w:val="0"/>
      <w:marRight w:val="0"/>
      <w:marTop w:val="0"/>
      <w:marBottom w:val="0"/>
      <w:divBdr>
        <w:top w:val="none" w:sz="0" w:space="0" w:color="auto"/>
        <w:left w:val="none" w:sz="0" w:space="0" w:color="auto"/>
        <w:bottom w:val="none" w:sz="0" w:space="0" w:color="auto"/>
        <w:right w:val="none" w:sz="0" w:space="0" w:color="auto"/>
      </w:divBdr>
    </w:div>
    <w:div w:id="89393335">
      <w:bodyDiv w:val="1"/>
      <w:marLeft w:val="0"/>
      <w:marRight w:val="0"/>
      <w:marTop w:val="0"/>
      <w:marBottom w:val="0"/>
      <w:divBdr>
        <w:top w:val="none" w:sz="0" w:space="0" w:color="auto"/>
        <w:left w:val="none" w:sz="0" w:space="0" w:color="auto"/>
        <w:bottom w:val="none" w:sz="0" w:space="0" w:color="auto"/>
        <w:right w:val="none" w:sz="0" w:space="0" w:color="auto"/>
      </w:divBdr>
    </w:div>
    <w:div w:id="89745940">
      <w:bodyDiv w:val="1"/>
      <w:marLeft w:val="0"/>
      <w:marRight w:val="0"/>
      <w:marTop w:val="0"/>
      <w:marBottom w:val="0"/>
      <w:divBdr>
        <w:top w:val="none" w:sz="0" w:space="0" w:color="auto"/>
        <w:left w:val="none" w:sz="0" w:space="0" w:color="auto"/>
        <w:bottom w:val="none" w:sz="0" w:space="0" w:color="auto"/>
        <w:right w:val="none" w:sz="0" w:space="0" w:color="auto"/>
      </w:divBdr>
    </w:div>
    <w:div w:id="89813483">
      <w:bodyDiv w:val="1"/>
      <w:marLeft w:val="0"/>
      <w:marRight w:val="0"/>
      <w:marTop w:val="0"/>
      <w:marBottom w:val="0"/>
      <w:divBdr>
        <w:top w:val="none" w:sz="0" w:space="0" w:color="auto"/>
        <w:left w:val="none" w:sz="0" w:space="0" w:color="auto"/>
        <w:bottom w:val="none" w:sz="0" w:space="0" w:color="auto"/>
        <w:right w:val="none" w:sz="0" w:space="0" w:color="auto"/>
      </w:divBdr>
    </w:div>
    <w:div w:id="89934217">
      <w:bodyDiv w:val="1"/>
      <w:marLeft w:val="0"/>
      <w:marRight w:val="0"/>
      <w:marTop w:val="0"/>
      <w:marBottom w:val="0"/>
      <w:divBdr>
        <w:top w:val="none" w:sz="0" w:space="0" w:color="auto"/>
        <w:left w:val="none" w:sz="0" w:space="0" w:color="auto"/>
        <w:bottom w:val="none" w:sz="0" w:space="0" w:color="auto"/>
        <w:right w:val="none" w:sz="0" w:space="0" w:color="auto"/>
      </w:divBdr>
    </w:div>
    <w:div w:id="90471722">
      <w:bodyDiv w:val="1"/>
      <w:marLeft w:val="0"/>
      <w:marRight w:val="0"/>
      <w:marTop w:val="0"/>
      <w:marBottom w:val="0"/>
      <w:divBdr>
        <w:top w:val="none" w:sz="0" w:space="0" w:color="auto"/>
        <w:left w:val="none" w:sz="0" w:space="0" w:color="auto"/>
        <w:bottom w:val="none" w:sz="0" w:space="0" w:color="auto"/>
        <w:right w:val="none" w:sz="0" w:space="0" w:color="auto"/>
      </w:divBdr>
    </w:div>
    <w:div w:id="91512671">
      <w:bodyDiv w:val="1"/>
      <w:marLeft w:val="0"/>
      <w:marRight w:val="0"/>
      <w:marTop w:val="0"/>
      <w:marBottom w:val="0"/>
      <w:divBdr>
        <w:top w:val="none" w:sz="0" w:space="0" w:color="auto"/>
        <w:left w:val="none" w:sz="0" w:space="0" w:color="auto"/>
        <w:bottom w:val="none" w:sz="0" w:space="0" w:color="auto"/>
        <w:right w:val="none" w:sz="0" w:space="0" w:color="auto"/>
      </w:divBdr>
    </w:div>
    <w:div w:id="91516286">
      <w:bodyDiv w:val="1"/>
      <w:marLeft w:val="0"/>
      <w:marRight w:val="0"/>
      <w:marTop w:val="0"/>
      <w:marBottom w:val="0"/>
      <w:divBdr>
        <w:top w:val="none" w:sz="0" w:space="0" w:color="auto"/>
        <w:left w:val="none" w:sz="0" w:space="0" w:color="auto"/>
        <w:bottom w:val="none" w:sz="0" w:space="0" w:color="auto"/>
        <w:right w:val="none" w:sz="0" w:space="0" w:color="auto"/>
      </w:divBdr>
    </w:div>
    <w:div w:id="91558835">
      <w:bodyDiv w:val="1"/>
      <w:marLeft w:val="0"/>
      <w:marRight w:val="0"/>
      <w:marTop w:val="0"/>
      <w:marBottom w:val="0"/>
      <w:divBdr>
        <w:top w:val="none" w:sz="0" w:space="0" w:color="auto"/>
        <w:left w:val="none" w:sz="0" w:space="0" w:color="auto"/>
        <w:bottom w:val="none" w:sz="0" w:space="0" w:color="auto"/>
        <w:right w:val="none" w:sz="0" w:space="0" w:color="auto"/>
      </w:divBdr>
    </w:div>
    <w:div w:id="91704071">
      <w:bodyDiv w:val="1"/>
      <w:marLeft w:val="0"/>
      <w:marRight w:val="0"/>
      <w:marTop w:val="0"/>
      <w:marBottom w:val="0"/>
      <w:divBdr>
        <w:top w:val="none" w:sz="0" w:space="0" w:color="auto"/>
        <w:left w:val="none" w:sz="0" w:space="0" w:color="auto"/>
        <w:bottom w:val="none" w:sz="0" w:space="0" w:color="auto"/>
        <w:right w:val="none" w:sz="0" w:space="0" w:color="auto"/>
      </w:divBdr>
    </w:div>
    <w:div w:id="92014194">
      <w:bodyDiv w:val="1"/>
      <w:marLeft w:val="0"/>
      <w:marRight w:val="0"/>
      <w:marTop w:val="0"/>
      <w:marBottom w:val="0"/>
      <w:divBdr>
        <w:top w:val="none" w:sz="0" w:space="0" w:color="auto"/>
        <w:left w:val="none" w:sz="0" w:space="0" w:color="auto"/>
        <w:bottom w:val="none" w:sz="0" w:space="0" w:color="auto"/>
        <w:right w:val="none" w:sz="0" w:space="0" w:color="auto"/>
      </w:divBdr>
    </w:div>
    <w:div w:id="92169831">
      <w:bodyDiv w:val="1"/>
      <w:marLeft w:val="0"/>
      <w:marRight w:val="0"/>
      <w:marTop w:val="0"/>
      <w:marBottom w:val="0"/>
      <w:divBdr>
        <w:top w:val="none" w:sz="0" w:space="0" w:color="auto"/>
        <w:left w:val="none" w:sz="0" w:space="0" w:color="auto"/>
        <w:bottom w:val="none" w:sz="0" w:space="0" w:color="auto"/>
        <w:right w:val="none" w:sz="0" w:space="0" w:color="auto"/>
      </w:divBdr>
    </w:div>
    <w:div w:id="92215489">
      <w:bodyDiv w:val="1"/>
      <w:marLeft w:val="0"/>
      <w:marRight w:val="0"/>
      <w:marTop w:val="0"/>
      <w:marBottom w:val="0"/>
      <w:divBdr>
        <w:top w:val="none" w:sz="0" w:space="0" w:color="auto"/>
        <w:left w:val="none" w:sz="0" w:space="0" w:color="auto"/>
        <w:bottom w:val="none" w:sz="0" w:space="0" w:color="auto"/>
        <w:right w:val="none" w:sz="0" w:space="0" w:color="auto"/>
      </w:divBdr>
    </w:div>
    <w:div w:id="92895320">
      <w:bodyDiv w:val="1"/>
      <w:marLeft w:val="0"/>
      <w:marRight w:val="0"/>
      <w:marTop w:val="0"/>
      <w:marBottom w:val="0"/>
      <w:divBdr>
        <w:top w:val="none" w:sz="0" w:space="0" w:color="auto"/>
        <w:left w:val="none" w:sz="0" w:space="0" w:color="auto"/>
        <w:bottom w:val="none" w:sz="0" w:space="0" w:color="auto"/>
        <w:right w:val="none" w:sz="0" w:space="0" w:color="auto"/>
      </w:divBdr>
    </w:div>
    <w:div w:id="93092227">
      <w:bodyDiv w:val="1"/>
      <w:marLeft w:val="0"/>
      <w:marRight w:val="0"/>
      <w:marTop w:val="0"/>
      <w:marBottom w:val="0"/>
      <w:divBdr>
        <w:top w:val="none" w:sz="0" w:space="0" w:color="auto"/>
        <w:left w:val="none" w:sz="0" w:space="0" w:color="auto"/>
        <w:bottom w:val="none" w:sz="0" w:space="0" w:color="auto"/>
        <w:right w:val="none" w:sz="0" w:space="0" w:color="auto"/>
      </w:divBdr>
    </w:div>
    <w:div w:id="93403762">
      <w:bodyDiv w:val="1"/>
      <w:marLeft w:val="0"/>
      <w:marRight w:val="0"/>
      <w:marTop w:val="0"/>
      <w:marBottom w:val="0"/>
      <w:divBdr>
        <w:top w:val="none" w:sz="0" w:space="0" w:color="auto"/>
        <w:left w:val="none" w:sz="0" w:space="0" w:color="auto"/>
        <w:bottom w:val="none" w:sz="0" w:space="0" w:color="auto"/>
        <w:right w:val="none" w:sz="0" w:space="0" w:color="auto"/>
      </w:divBdr>
    </w:div>
    <w:div w:id="93479357">
      <w:bodyDiv w:val="1"/>
      <w:marLeft w:val="0"/>
      <w:marRight w:val="0"/>
      <w:marTop w:val="0"/>
      <w:marBottom w:val="0"/>
      <w:divBdr>
        <w:top w:val="none" w:sz="0" w:space="0" w:color="auto"/>
        <w:left w:val="none" w:sz="0" w:space="0" w:color="auto"/>
        <w:bottom w:val="none" w:sz="0" w:space="0" w:color="auto"/>
        <w:right w:val="none" w:sz="0" w:space="0" w:color="auto"/>
      </w:divBdr>
    </w:div>
    <w:div w:id="93482076">
      <w:bodyDiv w:val="1"/>
      <w:marLeft w:val="0"/>
      <w:marRight w:val="0"/>
      <w:marTop w:val="0"/>
      <w:marBottom w:val="0"/>
      <w:divBdr>
        <w:top w:val="none" w:sz="0" w:space="0" w:color="auto"/>
        <w:left w:val="none" w:sz="0" w:space="0" w:color="auto"/>
        <w:bottom w:val="none" w:sz="0" w:space="0" w:color="auto"/>
        <w:right w:val="none" w:sz="0" w:space="0" w:color="auto"/>
      </w:divBdr>
    </w:div>
    <w:div w:id="93868875">
      <w:bodyDiv w:val="1"/>
      <w:marLeft w:val="0"/>
      <w:marRight w:val="0"/>
      <w:marTop w:val="0"/>
      <w:marBottom w:val="0"/>
      <w:divBdr>
        <w:top w:val="none" w:sz="0" w:space="0" w:color="auto"/>
        <w:left w:val="none" w:sz="0" w:space="0" w:color="auto"/>
        <w:bottom w:val="none" w:sz="0" w:space="0" w:color="auto"/>
        <w:right w:val="none" w:sz="0" w:space="0" w:color="auto"/>
      </w:divBdr>
    </w:div>
    <w:div w:id="94447214">
      <w:bodyDiv w:val="1"/>
      <w:marLeft w:val="0"/>
      <w:marRight w:val="0"/>
      <w:marTop w:val="0"/>
      <w:marBottom w:val="0"/>
      <w:divBdr>
        <w:top w:val="none" w:sz="0" w:space="0" w:color="auto"/>
        <w:left w:val="none" w:sz="0" w:space="0" w:color="auto"/>
        <w:bottom w:val="none" w:sz="0" w:space="0" w:color="auto"/>
        <w:right w:val="none" w:sz="0" w:space="0" w:color="auto"/>
      </w:divBdr>
    </w:div>
    <w:div w:id="94519370">
      <w:bodyDiv w:val="1"/>
      <w:marLeft w:val="0"/>
      <w:marRight w:val="0"/>
      <w:marTop w:val="0"/>
      <w:marBottom w:val="0"/>
      <w:divBdr>
        <w:top w:val="none" w:sz="0" w:space="0" w:color="auto"/>
        <w:left w:val="none" w:sz="0" w:space="0" w:color="auto"/>
        <w:bottom w:val="none" w:sz="0" w:space="0" w:color="auto"/>
        <w:right w:val="none" w:sz="0" w:space="0" w:color="auto"/>
      </w:divBdr>
    </w:div>
    <w:div w:id="94641424">
      <w:bodyDiv w:val="1"/>
      <w:marLeft w:val="0"/>
      <w:marRight w:val="0"/>
      <w:marTop w:val="0"/>
      <w:marBottom w:val="0"/>
      <w:divBdr>
        <w:top w:val="none" w:sz="0" w:space="0" w:color="auto"/>
        <w:left w:val="none" w:sz="0" w:space="0" w:color="auto"/>
        <w:bottom w:val="none" w:sz="0" w:space="0" w:color="auto"/>
        <w:right w:val="none" w:sz="0" w:space="0" w:color="auto"/>
      </w:divBdr>
    </w:div>
    <w:div w:id="95831056">
      <w:bodyDiv w:val="1"/>
      <w:marLeft w:val="0"/>
      <w:marRight w:val="0"/>
      <w:marTop w:val="0"/>
      <w:marBottom w:val="0"/>
      <w:divBdr>
        <w:top w:val="none" w:sz="0" w:space="0" w:color="auto"/>
        <w:left w:val="none" w:sz="0" w:space="0" w:color="auto"/>
        <w:bottom w:val="none" w:sz="0" w:space="0" w:color="auto"/>
        <w:right w:val="none" w:sz="0" w:space="0" w:color="auto"/>
      </w:divBdr>
    </w:div>
    <w:div w:id="95906973">
      <w:bodyDiv w:val="1"/>
      <w:marLeft w:val="0"/>
      <w:marRight w:val="0"/>
      <w:marTop w:val="0"/>
      <w:marBottom w:val="0"/>
      <w:divBdr>
        <w:top w:val="none" w:sz="0" w:space="0" w:color="auto"/>
        <w:left w:val="none" w:sz="0" w:space="0" w:color="auto"/>
        <w:bottom w:val="none" w:sz="0" w:space="0" w:color="auto"/>
        <w:right w:val="none" w:sz="0" w:space="0" w:color="auto"/>
      </w:divBdr>
    </w:div>
    <w:div w:id="96022079">
      <w:bodyDiv w:val="1"/>
      <w:marLeft w:val="0"/>
      <w:marRight w:val="0"/>
      <w:marTop w:val="0"/>
      <w:marBottom w:val="0"/>
      <w:divBdr>
        <w:top w:val="none" w:sz="0" w:space="0" w:color="auto"/>
        <w:left w:val="none" w:sz="0" w:space="0" w:color="auto"/>
        <w:bottom w:val="none" w:sz="0" w:space="0" w:color="auto"/>
        <w:right w:val="none" w:sz="0" w:space="0" w:color="auto"/>
      </w:divBdr>
    </w:div>
    <w:div w:id="96171937">
      <w:bodyDiv w:val="1"/>
      <w:marLeft w:val="0"/>
      <w:marRight w:val="0"/>
      <w:marTop w:val="0"/>
      <w:marBottom w:val="0"/>
      <w:divBdr>
        <w:top w:val="none" w:sz="0" w:space="0" w:color="auto"/>
        <w:left w:val="none" w:sz="0" w:space="0" w:color="auto"/>
        <w:bottom w:val="none" w:sz="0" w:space="0" w:color="auto"/>
        <w:right w:val="none" w:sz="0" w:space="0" w:color="auto"/>
      </w:divBdr>
    </w:div>
    <w:div w:id="96562809">
      <w:bodyDiv w:val="1"/>
      <w:marLeft w:val="0"/>
      <w:marRight w:val="0"/>
      <w:marTop w:val="0"/>
      <w:marBottom w:val="0"/>
      <w:divBdr>
        <w:top w:val="none" w:sz="0" w:space="0" w:color="auto"/>
        <w:left w:val="none" w:sz="0" w:space="0" w:color="auto"/>
        <w:bottom w:val="none" w:sz="0" w:space="0" w:color="auto"/>
        <w:right w:val="none" w:sz="0" w:space="0" w:color="auto"/>
      </w:divBdr>
    </w:div>
    <w:div w:id="97603788">
      <w:bodyDiv w:val="1"/>
      <w:marLeft w:val="0"/>
      <w:marRight w:val="0"/>
      <w:marTop w:val="0"/>
      <w:marBottom w:val="0"/>
      <w:divBdr>
        <w:top w:val="none" w:sz="0" w:space="0" w:color="auto"/>
        <w:left w:val="none" w:sz="0" w:space="0" w:color="auto"/>
        <w:bottom w:val="none" w:sz="0" w:space="0" w:color="auto"/>
        <w:right w:val="none" w:sz="0" w:space="0" w:color="auto"/>
      </w:divBdr>
    </w:div>
    <w:div w:id="97674869">
      <w:bodyDiv w:val="1"/>
      <w:marLeft w:val="0"/>
      <w:marRight w:val="0"/>
      <w:marTop w:val="0"/>
      <w:marBottom w:val="0"/>
      <w:divBdr>
        <w:top w:val="none" w:sz="0" w:space="0" w:color="auto"/>
        <w:left w:val="none" w:sz="0" w:space="0" w:color="auto"/>
        <w:bottom w:val="none" w:sz="0" w:space="0" w:color="auto"/>
        <w:right w:val="none" w:sz="0" w:space="0" w:color="auto"/>
      </w:divBdr>
    </w:div>
    <w:div w:id="97725499">
      <w:bodyDiv w:val="1"/>
      <w:marLeft w:val="0"/>
      <w:marRight w:val="0"/>
      <w:marTop w:val="0"/>
      <w:marBottom w:val="0"/>
      <w:divBdr>
        <w:top w:val="none" w:sz="0" w:space="0" w:color="auto"/>
        <w:left w:val="none" w:sz="0" w:space="0" w:color="auto"/>
        <w:bottom w:val="none" w:sz="0" w:space="0" w:color="auto"/>
        <w:right w:val="none" w:sz="0" w:space="0" w:color="auto"/>
      </w:divBdr>
    </w:div>
    <w:div w:id="98570504">
      <w:bodyDiv w:val="1"/>
      <w:marLeft w:val="0"/>
      <w:marRight w:val="0"/>
      <w:marTop w:val="0"/>
      <w:marBottom w:val="0"/>
      <w:divBdr>
        <w:top w:val="none" w:sz="0" w:space="0" w:color="auto"/>
        <w:left w:val="none" w:sz="0" w:space="0" w:color="auto"/>
        <w:bottom w:val="none" w:sz="0" w:space="0" w:color="auto"/>
        <w:right w:val="none" w:sz="0" w:space="0" w:color="auto"/>
      </w:divBdr>
    </w:div>
    <w:div w:id="98721926">
      <w:bodyDiv w:val="1"/>
      <w:marLeft w:val="0"/>
      <w:marRight w:val="0"/>
      <w:marTop w:val="0"/>
      <w:marBottom w:val="0"/>
      <w:divBdr>
        <w:top w:val="none" w:sz="0" w:space="0" w:color="auto"/>
        <w:left w:val="none" w:sz="0" w:space="0" w:color="auto"/>
        <w:bottom w:val="none" w:sz="0" w:space="0" w:color="auto"/>
        <w:right w:val="none" w:sz="0" w:space="0" w:color="auto"/>
      </w:divBdr>
    </w:div>
    <w:div w:id="100271163">
      <w:bodyDiv w:val="1"/>
      <w:marLeft w:val="0"/>
      <w:marRight w:val="0"/>
      <w:marTop w:val="0"/>
      <w:marBottom w:val="0"/>
      <w:divBdr>
        <w:top w:val="none" w:sz="0" w:space="0" w:color="auto"/>
        <w:left w:val="none" w:sz="0" w:space="0" w:color="auto"/>
        <w:bottom w:val="none" w:sz="0" w:space="0" w:color="auto"/>
        <w:right w:val="none" w:sz="0" w:space="0" w:color="auto"/>
      </w:divBdr>
    </w:div>
    <w:div w:id="100612112">
      <w:bodyDiv w:val="1"/>
      <w:marLeft w:val="0"/>
      <w:marRight w:val="0"/>
      <w:marTop w:val="0"/>
      <w:marBottom w:val="0"/>
      <w:divBdr>
        <w:top w:val="none" w:sz="0" w:space="0" w:color="auto"/>
        <w:left w:val="none" w:sz="0" w:space="0" w:color="auto"/>
        <w:bottom w:val="none" w:sz="0" w:space="0" w:color="auto"/>
        <w:right w:val="none" w:sz="0" w:space="0" w:color="auto"/>
      </w:divBdr>
    </w:div>
    <w:div w:id="100684570">
      <w:bodyDiv w:val="1"/>
      <w:marLeft w:val="0"/>
      <w:marRight w:val="0"/>
      <w:marTop w:val="0"/>
      <w:marBottom w:val="0"/>
      <w:divBdr>
        <w:top w:val="none" w:sz="0" w:space="0" w:color="auto"/>
        <w:left w:val="none" w:sz="0" w:space="0" w:color="auto"/>
        <w:bottom w:val="none" w:sz="0" w:space="0" w:color="auto"/>
        <w:right w:val="none" w:sz="0" w:space="0" w:color="auto"/>
      </w:divBdr>
    </w:div>
    <w:div w:id="101191595">
      <w:bodyDiv w:val="1"/>
      <w:marLeft w:val="0"/>
      <w:marRight w:val="0"/>
      <w:marTop w:val="0"/>
      <w:marBottom w:val="0"/>
      <w:divBdr>
        <w:top w:val="none" w:sz="0" w:space="0" w:color="auto"/>
        <w:left w:val="none" w:sz="0" w:space="0" w:color="auto"/>
        <w:bottom w:val="none" w:sz="0" w:space="0" w:color="auto"/>
        <w:right w:val="none" w:sz="0" w:space="0" w:color="auto"/>
      </w:divBdr>
    </w:div>
    <w:div w:id="101346908">
      <w:bodyDiv w:val="1"/>
      <w:marLeft w:val="0"/>
      <w:marRight w:val="0"/>
      <w:marTop w:val="0"/>
      <w:marBottom w:val="0"/>
      <w:divBdr>
        <w:top w:val="none" w:sz="0" w:space="0" w:color="auto"/>
        <w:left w:val="none" w:sz="0" w:space="0" w:color="auto"/>
        <w:bottom w:val="none" w:sz="0" w:space="0" w:color="auto"/>
        <w:right w:val="none" w:sz="0" w:space="0" w:color="auto"/>
      </w:divBdr>
    </w:div>
    <w:div w:id="101533588">
      <w:bodyDiv w:val="1"/>
      <w:marLeft w:val="0"/>
      <w:marRight w:val="0"/>
      <w:marTop w:val="0"/>
      <w:marBottom w:val="0"/>
      <w:divBdr>
        <w:top w:val="none" w:sz="0" w:space="0" w:color="auto"/>
        <w:left w:val="none" w:sz="0" w:space="0" w:color="auto"/>
        <w:bottom w:val="none" w:sz="0" w:space="0" w:color="auto"/>
        <w:right w:val="none" w:sz="0" w:space="0" w:color="auto"/>
      </w:divBdr>
    </w:div>
    <w:div w:id="102266902">
      <w:bodyDiv w:val="1"/>
      <w:marLeft w:val="0"/>
      <w:marRight w:val="0"/>
      <w:marTop w:val="0"/>
      <w:marBottom w:val="0"/>
      <w:divBdr>
        <w:top w:val="none" w:sz="0" w:space="0" w:color="auto"/>
        <w:left w:val="none" w:sz="0" w:space="0" w:color="auto"/>
        <w:bottom w:val="none" w:sz="0" w:space="0" w:color="auto"/>
        <w:right w:val="none" w:sz="0" w:space="0" w:color="auto"/>
      </w:divBdr>
    </w:div>
    <w:div w:id="102963680">
      <w:bodyDiv w:val="1"/>
      <w:marLeft w:val="0"/>
      <w:marRight w:val="0"/>
      <w:marTop w:val="0"/>
      <w:marBottom w:val="0"/>
      <w:divBdr>
        <w:top w:val="none" w:sz="0" w:space="0" w:color="auto"/>
        <w:left w:val="none" w:sz="0" w:space="0" w:color="auto"/>
        <w:bottom w:val="none" w:sz="0" w:space="0" w:color="auto"/>
        <w:right w:val="none" w:sz="0" w:space="0" w:color="auto"/>
      </w:divBdr>
    </w:div>
    <w:div w:id="103381683">
      <w:bodyDiv w:val="1"/>
      <w:marLeft w:val="0"/>
      <w:marRight w:val="0"/>
      <w:marTop w:val="0"/>
      <w:marBottom w:val="0"/>
      <w:divBdr>
        <w:top w:val="none" w:sz="0" w:space="0" w:color="auto"/>
        <w:left w:val="none" w:sz="0" w:space="0" w:color="auto"/>
        <w:bottom w:val="none" w:sz="0" w:space="0" w:color="auto"/>
        <w:right w:val="none" w:sz="0" w:space="0" w:color="auto"/>
      </w:divBdr>
    </w:div>
    <w:div w:id="103548833">
      <w:bodyDiv w:val="1"/>
      <w:marLeft w:val="0"/>
      <w:marRight w:val="0"/>
      <w:marTop w:val="0"/>
      <w:marBottom w:val="0"/>
      <w:divBdr>
        <w:top w:val="none" w:sz="0" w:space="0" w:color="auto"/>
        <w:left w:val="none" w:sz="0" w:space="0" w:color="auto"/>
        <w:bottom w:val="none" w:sz="0" w:space="0" w:color="auto"/>
        <w:right w:val="none" w:sz="0" w:space="0" w:color="auto"/>
      </w:divBdr>
    </w:div>
    <w:div w:id="103577688">
      <w:bodyDiv w:val="1"/>
      <w:marLeft w:val="0"/>
      <w:marRight w:val="0"/>
      <w:marTop w:val="0"/>
      <w:marBottom w:val="0"/>
      <w:divBdr>
        <w:top w:val="none" w:sz="0" w:space="0" w:color="auto"/>
        <w:left w:val="none" w:sz="0" w:space="0" w:color="auto"/>
        <w:bottom w:val="none" w:sz="0" w:space="0" w:color="auto"/>
        <w:right w:val="none" w:sz="0" w:space="0" w:color="auto"/>
      </w:divBdr>
    </w:div>
    <w:div w:id="103812487">
      <w:bodyDiv w:val="1"/>
      <w:marLeft w:val="0"/>
      <w:marRight w:val="0"/>
      <w:marTop w:val="0"/>
      <w:marBottom w:val="0"/>
      <w:divBdr>
        <w:top w:val="none" w:sz="0" w:space="0" w:color="auto"/>
        <w:left w:val="none" w:sz="0" w:space="0" w:color="auto"/>
        <w:bottom w:val="none" w:sz="0" w:space="0" w:color="auto"/>
        <w:right w:val="none" w:sz="0" w:space="0" w:color="auto"/>
      </w:divBdr>
    </w:div>
    <w:div w:id="103816922">
      <w:bodyDiv w:val="1"/>
      <w:marLeft w:val="0"/>
      <w:marRight w:val="0"/>
      <w:marTop w:val="0"/>
      <w:marBottom w:val="0"/>
      <w:divBdr>
        <w:top w:val="none" w:sz="0" w:space="0" w:color="auto"/>
        <w:left w:val="none" w:sz="0" w:space="0" w:color="auto"/>
        <w:bottom w:val="none" w:sz="0" w:space="0" w:color="auto"/>
        <w:right w:val="none" w:sz="0" w:space="0" w:color="auto"/>
      </w:divBdr>
    </w:div>
    <w:div w:id="104885525">
      <w:bodyDiv w:val="1"/>
      <w:marLeft w:val="0"/>
      <w:marRight w:val="0"/>
      <w:marTop w:val="0"/>
      <w:marBottom w:val="0"/>
      <w:divBdr>
        <w:top w:val="none" w:sz="0" w:space="0" w:color="auto"/>
        <w:left w:val="none" w:sz="0" w:space="0" w:color="auto"/>
        <w:bottom w:val="none" w:sz="0" w:space="0" w:color="auto"/>
        <w:right w:val="none" w:sz="0" w:space="0" w:color="auto"/>
      </w:divBdr>
    </w:div>
    <w:div w:id="104886400">
      <w:bodyDiv w:val="1"/>
      <w:marLeft w:val="0"/>
      <w:marRight w:val="0"/>
      <w:marTop w:val="0"/>
      <w:marBottom w:val="0"/>
      <w:divBdr>
        <w:top w:val="none" w:sz="0" w:space="0" w:color="auto"/>
        <w:left w:val="none" w:sz="0" w:space="0" w:color="auto"/>
        <w:bottom w:val="none" w:sz="0" w:space="0" w:color="auto"/>
        <w:right w:val="none" w:sz="0" w:space="0" w:color="auto"/>
      </w:divBdr>
    </w:div>
    <w:div w:id="105120191">
      <w:bodyDiv w:val="1"/>
      <w:marLeft w:val="0"/>
      <w:marRight w:val="0"/>
      <w:marTop w:val="0"/>
      <w:marBottom w:val="0"/>
      <w:divBdr>
        <w:top w:val="none" w:sz="0" w:space="0" w:color="auto"/>
        <w:left w:val="none" w:sz="0" w:space="0" w:color="auto"/>
        <w:bottom w:val="none" w:sz="0" w:space="0" w:color="auto"/>
        <w:right w:val="none" w:sz="0" w:space="0" w:color="auto"/>
      </w:divBdr>
    </w:div>
    <w:div w:id="105127235">
      <w:bodyDiv w:val="1"/>
      <w:marLeft w:val="0"/>
      <w:marRight w:val="0"/>
      <w:marTop w:val="0"/>
      <w:marBottom w:val="0"/>
      <w:divBdr>
        <w:top w:val="none" w:sz="0" w:space="0" w:color="auto"/>
        <w:left w:val="none" w:sz="0" w:space="0" w:color="auto"/>
        <w:bottom w:val="none" w:sz="0" w:space="0" w:color="auto"/>
        <w:right w:val="none" w:sz="0" w:space="0" w:color="auto"/>
      </w:divBdr>
    </w:div>
    <w:div w:id="105272219">
      <w:bodyDiv w:val="1"/>
      <w:marLeft w:val="0"/>
      <w:marRight w:val="0"/>
      <w:marTop w:val="0"/>
      <w:marBottom w:val="0"/>
      <w:divBdr>
        <w:top w:val="none" w:sz="0" w:space="0" w:color="auto"/>
        <w:left w:val="none" w:sz="0" w:space="0" w:color="auto"/>
        <w:bottom w:val="none" w:sz="0" w:space="0" w:color="auto"/>
        <w:right w:val="none" w:sz="0" w:space="0" w:color="auto"/>
      </w:divBdr>
    </w:div>
    <w:div w:id="105544920">
      <w:bodyDiv w:val="1"/>
      <w:marLeft w:val="0"/>
      <w:marRight w:val="0"/>
      <w:marTop w:val="0"/>
      <w:marBottom w:val="0"/>
      <w:divBdr>
        <w:top w:val="none" w:sz="0" w:space="0" w:color="auto"/>
        <w:left w:val="none" w:sz="0" w:space="0" w:color="auto"/>
        <w:bottom w:val="none" w:sz="0" w:space="0" w:color="auto"/>
        <w:right w:val="none" w:sz="0" w:space="0" w:color="auto"/>
      </w:divBdr>
    </w:div>
    <w:div w:id="106200352">
      <w:bodyDiv w:val="1"/>
      <w:marLeft w:val="0"/>
      <w:marRight w:val="0"/>
      <w:marTop w:val="0"/>
      <w:marBottom w:val="0"/>
      <w:divBdr>
        <w:top w:val="none" w:sz="0" w:space="0" w:color="auto"/>
        <w:left w:val="none" w:sz="0" w:space="0" w:color="auto"/>
        <w:bottom w:val="none" w:sz="0" w:space="0" w:color="auto"/>
        <w:right w:val="none" w:sz="0" w:space="0" w:color="auto"/>
      </w:divBdr>
    </w:div>
    <w:div w:id="106900270">
      <w:bodyDiv w:val="1"/>
      <w:marLeft w:val="0"/>
      <w:marRight w:val="0"/>
      <w:marTop w:val="0"/>
      <w:marBottom w:val="0"/>
      <w:divBdr>
        <w:top w:val="none" w:sz="0" w:space="0" w:color="auto"/>
        <w:left w:val="none" w:sz="0" w:space="0" w:color="auto"/>
        <w:bottom w:val="none" w:sz="0" w:space="0" w:color="auto"/>
        <w:right w:val="none" w:sz="0" w:space="0" w:color="auto"/>
      </w:divBdr>
    </w:div>
    <w:div w:id="107283148">
      <w:bodyDiv w:val="1"/>
      <w:marLeft w:val="0"/>
      <w:marRight w:val="0"/>
      <w:marTop w:val="0"/>
      <w:marBottom w:val="0"/>
      <w:divBdr>
        <w:top w:val="none" w:sz="0" w:space="0" w:color="auto"/>
        <w:left w:val="none" w:sz="0" w:space="0" w:color="auto"/>
        <w:bottom w:val="none" w:sz="0" w:space="0" w:color="auto"/>
        <w:right w:val="none" w:sz="0" w:space="0" w:color="auto"/>
      </w:divBdr>
    </w:div>
    <w:div w:id="107772721">
      <w:bodyDiv w:val="1"/>
      <w:marLeft w:val="0"/>
      <w:marRight w:val="0"/>
      <w:marTop w:val="0"/>
      <w:marBottom w:val="0"/>
      <w:divBdr>
        <w:top w:val="none" w:sz="0" w:space="0" w:color="auto"/>
        <w:left w:val="none" w:sz="0" w:space="0" w:color="auto"/>
        <w:bottom w:val="none" w:sz="0" w:space="0" w:color="auto"/>
        <w:right w:val="none" w:sz="0" w:space="0" w:color="auto"/>
      </w:divBdr>
    </w:div>
    <w:div w:id="108093057">
      <w:bodyDiv w:val="1"/>
      <w:marLeft w:val="0"/>
      <w:marRight w:val="0"/>
      <w:marTop w:val="0"/>
      <w:marBottom w:val="0"/>
      <w:divBdr>
        <w:top w:val="none" w:sz="0" w:space="0" w:color="auto"/>
        <w:left w:val="none" w:sz="0" w:space="0" w:color="auto"/>
        <w:bottom w:val="none" w:sz="0" w:space="0" w:color="auto"/>
        <w:right w:val="none" w:sz="0" w:space="0" w:color="auto"/>
      </w:divBdr>
    </w:div>
    <w:div w:id="108360973">
      <w:bodyDiv w:val="1"/>
      <w:marLeft w:val="0"/>
      <w:marRight w:val="0"/>
      <w:marTop w:val="0"/>
      <w:marBottom w:val="0"/>
      <w:divBdr>
        <w:top w:val="none" w:sz="0" w:space="0" w:color="auto"/>
        <w:left w:val="none" w:sz="0" w:space="0" w:color="auto"/>
        <w:bottom w:val="none" w:sz="0" w:space="0" w:color="auto"/>
        <w:right w:val="none" w:sz="0" w:space="0" w:color="auto"/>
      </w:divBdr>
    </w:div>
    <w:div w:id="108594214">
      <w:bodyDiv w:val="1"/>
      <w:marLeft w:val="0"/>
      <w:marRight w:val="0"/>
      <w:marTop w:val="0"/>
      <w:marBottom w:val="0"/>
      <w:divBdr>
        <w:top w:val="none" w:sz="0" w:space="0" w:color="auto"/>
        <w:left w:val="none" w:sz="0" w:space="0" w:color="auto"/>
        <w:bottom w:val="none" w:sz="0" w:space="0" w:color="auto"/>
        <w:right w:val="none" w:sz="0" w:space="0" w:color="auto"/>
      </w:divBdr>
    </w:div>
    <w:div w:id="108864473">
      <w:bodyDiv w:val="1"/>
      <w:marLeft w:val="0"/>
      <w:marRight w:val="0"/>
      <w:marTop w:val="0"/>
      <w:marBottom w:val="0"/>
      <w:divBdr>
        <w:top w:val="none" w:sz="0" w:space="0" w:color="auto"/>
        <w:left w:val="none" w:sz="0" w:space="0" w:color="auto"/>
        <w:bottom w:val="none" w:sz="0" w:space="0" w:color="auto"/>
        <w:right w:val="none" w:sz="0" w:space="0" w:color="auto"/>
      </w:divBdr>
    </w:div>
    <w:div w:id="109403490">
      <w:bodyDiv w:val="1"/>
      <w:marLeft w:val="0"/>
      <w:marRight w:val="0"/>
      <w:marTop w:val="0"/>
      <w:marBottom w:val="0"/>
      <w:divBdr>
        <w:top w:val="none" w:sz="0" w:space="0" w:color="auto"/>
        <w:left w:val="none" w:sz="0" w:space="0" w:color="auto"/>
        <w:bottom w:val="none" w:sz="0" w:space="0" w:color="auto"/>
        <w:right w:val="none" w:sz="0" w:space="0" w:color="auto"/>
      </w:divBdr>
    </w:div>
    <w:div w:id="109931704">
      <w:bodyDiv w:val="1"/>
      <w:marLeft w:val="0"/>
      <w:marRight w:val="0"/>
      <w:marTop w:val="0"/>
      <w:marBottom w:val="0"/>
      <w:divBdr>
        <w:top w:val="none" w:sz="0" w:space="0" w:color="auto"/>
        <w:left w:val="none" w:sz="0" w:space="0" w:color="auto"/>
        <w:bottom w:val="none" w:sz="0" w:space="0" w:color="auto"/>
        <w:right w:val="none" w:sz="0" w:space="0" w:color="auto"/>
      </w:divBdr>
    </w:div>
    <w:div w:id="110125951">
      <w:bodyDiv w:val="1"/>
      <w:marLeft w:val="0"/>
      <w:marRight w:val="0"/>
      <w:marTop w:val="0"/>
      <w:marBottom w:val="0"/>
      <w:divBdr>
        <w:top w:val="none" w:sz="0" w:space="0" w:color="auto"/>
        <w:left w:val="none" w:sz="0" w:space="0" w:color="auto"/>
        <w:bottom w:val="none" w:sz="0" w:space="0" w:color="auto"/>
        <w:right w:val="none" w:sz="0" w:space="0" w:color="auto"/>
      </w:divBdr>
    </w:div>
    <w:div w:id="110174746">
      <w:bodyDiv w:val="1"/>
      <w:marLeft w:val="0"/>
      <w:marRight w:val="0"/>
      <w:marTop w:val="0"/>
      <w:marBottom w:val="0"/>
      <w:divBdr>
        <w:top w:val="none" w:sz="0" w:space="0" w:color="auto"/>
        <w:left w:val="none" w:sz="0" w:space="0" w:color="auto"/>
        <w:bottom w:val="none" w:sz="0" w:space="0" w:color="auto"/>
        <w:right w:val="none" w:sz="0" w:space="0" w:color="auto"/>
      </w:divBdr>
    </w:div>
    <w:div w:id="110320553">
      <w:bodyDiv w:val="1"/>
      <w:marLeft w:val="0"/>
      <w:marRight w:val="0"/>
      <w:marTop w:val="0"/>
      <w:marBottom w:val="0"/>
      <w:divBdr>
        <w:top w:val="none" w:sz="0" w:space="0" w:color="auto"/>
        <w:left w:val="none" w:sz="0" w:space="0" w:color="auto"/>
        <w:bottom w:val="none" w:sz="0" w:space="0" w:color="auto"/>
        <w:right w:val="none" w:sz="0" w:space="0" w:color="auto"/>
      </w:divBdr>
    </w:div>
    <w:div w:id="111705524">
      <w:bodyDiv w:val="1"/>
      <w:marLeft w:val="0"/>
      <w:marRight w:val="0"/>
      <w:marTop w:val="0"/>
      <w:marBottom w:val="0"/>
      <w:divBdr>
        <w:top w:val="none" w:sz="0" w:space="0" w:color="auto"/>
        <w:left w:val="none" w:sz="0" w:space="0" w:color="auto"/>
        <w:bottom w:val="none" w:sz="0" w:space="0" w:color="auto"/>
        <w:right w:val="none" w:sz="0" w:space="0" w:color="auto"/>
      </w:divBdr>
    </w:div>
    <w:div w:id="112477967">
      <w:bodyDiv w:val="1"/>
      <w:marLeft w:val="0"/>
      <w:marRight w:val="0"/>
      <w:marTop w:val="0"/>
      <w:marBottom w:val="0"/>
      <w:divBdr>
        <w:top w:val="none" w:sz="0" w:space="0" w:color="auto"/>
        <w:left w:val="none" w:sz="0" w:space="0" w:color="auto"/>
        <w:bottom w:val="none" w:sz="0" w:space="0" w:color="auto"/>
        <w:right w:val="none" w:sz="0" w:space="0" w:color="auto"/>
      </w:divBdr>
    </w:div>
    <w:div w:id="113138810">
      <w:bodyDiv w:val="1"/>
      <w:marLeft w:val="0"/>
      <w:marRight w:val="0"/>
      <w:marTop w:val="0"/>
      <w:marBottom w:val="0"/>
      <w:divBdr>
        <w:top w:val="none" w:sz="0" w:space="0" w:color="auto"/>
        <w:left w:val="none" w:sz="0" w:space="0" w:color="auto"/>
        <w:bottom w:val="none" w:sz="0" w:space="0" w:color="auto"/>
        <w:right w:val="none" w:sz="0" w:space="0" w:color="auto"/>
      </w:divBdr>
    </w:div>
    <w:div w:id="113209024">
      <w:bodyDiv w:val="1"/>
      <w:marLeft w:val="0"/>
      <w:marRight w:val="0"/>
      <w:marTop w:val="0"/>
      <w:marBottom w:val="0"/>
      <w:divBdr>
        <w:top w:val="none" w:sz="0" w:space="0" w:color="auto"/>
        <w:left w:val="none" w:sz="0" w:space="0" w:color="auto"/>
        <w:bottom w:val="none" w:sz="0" w:space="0" w:color="auto"/>
        <w:right w:val="none" w:sz="0" w:space="0" w:color="auto"/>
      </w:divBdr>
    </w:div>
    <w:div w:id="114449336">
      <w:bodyDiv w:val="1"/>
      <w:marLeft w:val="0"/>
      <w:marRight w:val="0"/>
      <w:marTop w:val="0"/>
      <w:marBottom w:val="0"/>
      <w:divBdr>
        <w:top w:val="none" w:sz="0" w:space="0" w:color="auto"/>
        <w:left w:val="none" w:sz="0" w:space="0" w:color="auto"/>
        <w:bottom w:val="none" w:sz="0" w:space="0" w:color="auto"/>
        <w:right w:val="none" w:sz="0" w:space="0" w:color="auto"/>
      </w:divBdr>
    </w:div>
    <w:div w:id="114564830">
      <w:bodyDiv w:val="1"/>
      <w:marLeft w:val="0"/>
      <w:marRight w:val="0"/>
      <w:marTop w:val="0"/>
      <w:marBottom w:val="0"/>
      <w:divBdr>
        <w:top w:val="none" w:sz="0" w:space="0" w:color="auto"/>
        <w:left w:val="none" w:sz="0" w:space="0" w:color="auto"/>
        <w:bottom w:val="none" w:sz="0" w:space="0" w:color="auto"/>
        <w:right w:val="none" w:sz="0" w:space="0" w:color="auto"/>
      </w:divBdr>
    </w:div>
    <w:div w:id="115032641">
      <w:bodyDiv w:val="1"/>
      <w:marLeft w:val="0"/>
      <w:marRight w:val="0"/>
      <w:marTop w:val="0"/>
      <w:marBottom w:val="0"/>
      <w:divBdr>
        <w:top w:val="none" w:sz="0" w:space="0" w:color="auto"/>
        <w:left w:val="none" w:sz="0" w:space="0" w:color="auto"/>
        <w:bottom w:val="none" w:sz="0" w:space="0" w:color="auto"/>
        <w:right w:val="none" w:sz="0" w:space="0" w:color="auto"/>
      </w:divBdr>
    </w:div>
    <w:div w:id="115566818">
      <w:bodyDiv w:val="1"/>
      <w:marLeft w:val="0"/>
      <w:marRight w:val="0"/>
      <w:marTop w:val="0"/>
      <w:marBottom w:val="0"/>
      <w:divBdr>
        <w:top w:val="none" w:sz="0" w:space="0" w:color="auto"/>
        <w:left w:val="none" w:sz="0" w:space="0" w:color="auto"/>
        <w:bottom w:val="none" w:sz="0" w:space="0" w:color="auto"/>
        <w:right w:val="none" w:sz="0" w:space="0" w:color="auto"/>
      </w:divBdr>
    </w:div>
    <w:div w:id="115608627">
      <w:bodyDiv w:val="1"/>
      <w:marLeft w:val="0"/>
      <w:marRight w:val="0"/>
      <w:marTop w:val="0"/>
      <w:marBottom w:val="0"/>
      <w:divBdr>
        <w:top w:val="none" w:sz="0" w:space="0" w:color="auto"/>
        <w:left w:val="none" w:sz="0" w:space="0" w:color="auto"/>
        <w:bottom w:val="none" w:sz="0" w:space="0" w:color="auto"/>
        <w:right w:val="none" w:sz="0" w:space="0" w:color="auto"/>
      </w:divBdr>
    </w:div>
    <w:div w:id="115879048">
      <w:bodyDiv w:val="1"/>
      <w:marLeft w:val="0"/>
      <w:marRight w:val="0"/>
      <w:marTop w:val="0"/>
      <w:marBottom w:val="0"/>
      <w:divBdr>
        <w:top w:val="none" w:sz="0" w:space="0" w:color="auto"/>
        <w:left w:val="none" w:sz="0" w:space="0" w:color="auto"/>
        <w:bottom w:val="none" w:sz="0" w:space="0" w:color="auto"/>
        <w:right w:val="none" w:sz="0" w:space="0" w:color="auto"/>
      </w:divBdr>
    </w:div>
    <w:div w:id="116262719">
      <w:bodyDiv w:val="1"/>
      <w:marLeft w:val="0"/>
      <w:marRight w:val="0"/>
      <w:marTop w:val="0"/>
      <w:marBottom w:val="0"/>
      <w:divBdr>
        <w:top w:val="none" w:sz="0" w:space="0" w:color="auto"/>
        <w:left w:val="none" w:sz="0" w:space="0" w:color="auto"/>
        <w:bottom w:val="none" w:sz="0" w:space="0" w:color="auto"/>
        <w:right w:val="none" w:sz="0" w:space="0" w:color="auto"/>
      </w:divBdr>
    </w:div>
    <w:div w:id="117376288">
      <w:bodyDiv w:val="1"/>
      <w:marLeft w:val="0"/>
      <w:marRight w:val="0"/>
      <w:marTop w:val="0"/>
      <w:marBottom w:val="0"/>
      <w:divBdr>
        <w:top w:val="none" w:sz="0" w:space="0" w:color="auto"/>
        <w:left w:val="none" w:sz="0" w:space="0" w:color="auto"/>
        <w:bottom w:val="none" w:sz="0" w:space="0" w:color="auto"/>
        <w:right w:val="none" w:sz="0" w:space="0" w:color="auto"/>
      </w:divBdr>
    </w:div>
    <w:div w:id="118306312">
      <w:bodyDiv w:val="1"/>
      <w:marLeft w:val="0"/>
      <w:marRight w:val="0"/>
      <w:marTop w:val="0"/>
      <w:marBottom w:val="0"/>
      <w:divBdr>
        <w:top w:val="none" w:sz="0" w:space="0" w:color="auto"/>
        <w:left w:val="none" w:sz="0" w:space="0" w:color="auto"/>
        <w:bottom w:val="none" w:sz="0" w:space="0" w:color="auto"/>
        <w:right w:val="none" w:sz="0" w:space="0" w:color="auto"/>
      </w:divBdr>
    </w:div>
    <w:div w:id="118375107">
      <w:bodyDiv w:val="1"/>
      <w:marLeft w:val="0"/>
      <w:marRight w:val="0"/>
      <w:marTop w:val="0"/>
      <w:marBottom w:val="0"/>
      <w:divBdr>
        <w:top w:val="none" w:sz="0" w:space="0" w:color="auto"/>
        <w:left w:val="none" w:sz="0" w:space="0" w:color="auto"/>
        <w:bottom w:val="none" w:sz="0" w:space="0" w:color="auto"/>
        <w:right w:val="none" w:sz="0" w:space="0" w:color="auto"/>
      </w:divBdr>
    </w:div>
    <w:div w:id="118650217">
      <w:bodyDiv w:val="1"/>
      <w:marLeft w:val="0"/>
      <w:marRight w:val="0"/>
      <w:marTop w:val="0"/>
      <w:marBottom w:val="0"/>
      <w:divBdr>
        <w:top w:val="none" w:sz="0" w:space="0" w:color="auto"/>
        <w:left w:val="none" w:sz="0" w:space="0" w:color="auto"/>
        <w:bottom w:val="none" w:sz="0" w:space="0" w:color="auto"/>
        <w:right w:val="none" w:sz="0" w:space="0" w:color="auto"/>
      </w:divBdr>
    </w:div>
    <w:div w:id="119348035">
      <w:bodyDiv w:val="1"/>
      <w:marLeft w:val="0"/>
      <w:marRight w:val="0"/>
      <w:marTop w:val="0"/>
      <w:marBottom w:val="0"/>
      <w:divBdr>
        <w:top w:val="none" w:sz="0" w:space="0" w:color="auto"/>
        <w:left w:val="none" w:sz="0" w:space="0" w:color="auto"/>
        <w:bottom w:val="none" w:sz="0" w:space="0" w:color="auto"/>
        <w:right w:val="none" w:sz="0" w:space="0" w:color="auto"/>
      </w:divBdr>
    </w:div>
    <w:div w:id="119764535">
      <w:bodyDiv w:val="1"/>
      <w:marLeft w:val="0"/>
      <w:marRight w:val="0"/>
      <w:marTop w:val="0"/>
      <w:marBottom w:val="0"/>
      <w:divBdr>
        <w:top w:val="none" w:sz="0" w:space="0" w:color="auto"/>
        <w:left w:val="none" w:sz="0" w:space="0" w:color="auto"/>
        <w:bottom w:val="none" w:sz="0" w:space="0" w:color="auto"/>
        <w:right w:val="none" w:sz="0" w:space="0" w:color="auto"/>
      </w:divBdr>
    </w:div>
    <w:div w:id="119880398">
      <w:bodyDiv w:val="1"/>
      <w:marLeft w:val="0"/>
      <w:marRight w:val="0"/>
      <w:marTop w:val="0"/>
      <w:marBottom w:val="0"/>
      <w:divBdr>
        <w:top w:val="none" w:sz="0" w:space="0" w:color="auto"/>
        <w:left w:val="none" w:sz="0" w:space="0" w:color="auto"/>
        <w:bottom w:val="none" w:sz="0" w:space="0" w:color="auto"/>
        <w:right w:val="none" w:sz="0" w:space="0" w:color="auto"/>
      </w:divBdr>
    </w:div>
    <w:div w:id="119958169">
      <w:bodyDiv w:val="1"/>
      <w:marLeft w:val="0"/>
      <w:marRight w:val="0"/>
      <w:marTop w:val="0"/>
      <w:marBottom w:val="0"/>
      <w:divBdr>
        <w:top w:val="none" w:sz="0" w:space="0" w:color="auto"/>
        <w:left w:val="none" w:sz="0" w:space="0" w:color="auto"/>
        <w:bottom w:val="none" w:sz="0" w:space="0" w:color="auto"/>
        <w:right w:val="none" w:sz="0" w:space="0" w:color="auto"/>
      </w:divBdr>
    </w:div>
    <w:div w:id="120005840">
      <w:bodyDiv w:val="1"/>
      <w:marLeft w:val="0"/>
      <w:marRight w:val="0"/>
      <w:marTop w:val="0"/>
      <w:marBottom w:val="0"/>
      <w:divBdr>
        <w:top w:val="none" w:sz="0" w:space="0" w:color="auto"/>
        <w:left w:val="none" w:sz="0" w:space="0" w:color="auto"/>
        <w:bottom w:val="none" w:sz="0" w:space="0" w:color="auto"/>
        <w:right w:val="none" w:sz="0" w:space="0" w:color="auto"/>
      </w:divBdr>
    </w:div>
    <w:div w:id="120537918">
      <w:bodyDiv w:val="1"/>
      <w:marLeft w:val="0"/>
      <w:marRight w:val="0"/>
      <w:marTop w:val="0"/>
      <w:marBottom w:val="0"/>
      <w:divBdr>
        <w:top w:val="none" w:sz="0" w:space="0" w:color="auto"/>
        <w:left w:val="none" w:sz="0" w:space="0" w:color="auto"/>
        <w:bottom w:val="none" w:sz="0" w:space="0" w:color="auto"/>
        <w:right w:val="none" w:sz="0" w:space="0" w:color="auto"/>
      </w:divBdr>
    </w:div>
    <w:div w:id="120852207">
      <w:bodyDiv w:val="1"/>
      <w:marLeft w:val="0"/>
      <w:marRight w:val="0"/>
      <w:marTop w:val="0"/>
      <w:marBottom w:val="0"/>
      <w:divBdr>
        <w:top w:val="none" w:sz="0" w:space="0" w:color="auto"/>
        <w:left w:val="none" w:sz="0" w:space="0" w:color="auto"/>
        <w:bottom w:val="none" w:sz="0" w:space="0" w:color="auto"/>
        <w:right w:val="none" w:sz="0" w:space="0" w:color="auto"/>
      </w:divBdr>
    </w:div>
    <w:div w:id="121000445">
      <w:bodyDiv w:val="1"/>
      <w:marLeft w:val="0"/>
      <w:marRight w:val="0"/>
      <w:marTop w:val="0"/>
      <w:marBottom w:val="0"/>
      <w:divBdr>
        <w:top w:val="none" w:sz="0" w:space="0" w:color="auto"/>
        <w:left w:val="none" w:sz="0" w:space="0" w:color="auto"/>
        <w:bottom w:val="none" w:sz="0" w:space="0" w:color="auto"/>
        <w:right w:val="none" w:sz="0" w:space="0" w:color="auto"/>
      </w:divBdr>
    </w:div>
    <w:div w:id="121074569">
      <w:bodyDiv w:val="1"/>
      <w:marLeft w:val="0"/>
      <w:marRight w:val="0"/>
      <w:marTop w:val="0"/>
      <w:marBottom w:val="0"/>
      <w:divBdr>
        <w:top w:val="none" w:sz="0" w:space="0" w:color="auto"/>
        <w:left w:val="none" w:sz="0" w:space="0" w:color="auto"/>
        <w:bottom w:val="none" w:sz="0" w:space="0" w:color="auto"/>
        <w:right w:val="none" w:sz="0" w:space="0" w:color="auto"/>
      </w:divBdr>
    </w:div>
    <w:div w:id="121120443">
      <w:bodyDiv w:val="1"/>
      <w:marLeft w:val="0"/>
      <w:marRight w:val="0"/>
      <w:marTop w:val="0"/>
      <w:marBottom w:val="0"/>
      <w:divBdr>
        <w:top w:val="none" w:sz="0" w:space="0" w:color="auto"/>
        <w:left w:val="none" w:sz="0" w:space="0" w:color="auto"/>
        <w:bottom w:val="none" w:sz="0" w:space="0" w:color="auto"/>
        <w:right w:val="none" w:sz="0" w:space="0" w:color="auto"/>
      </w:divBdr>
    </w:div>
    <w:div w:id="121272068">
      <w:bodyDiv w:val="1"/>
      <w:marLeft w:val="0"/>
      <w:marRight w:val="0"/>
      <w:marTop w:val="0"/>
      <w:marBottom w:val="0"/>
      <w:divBdr>
        <w:top w:val="none" w:sz="0" w:space="0" w:color="auto"/>
        <w:left w:val="none" w:sz="0" w:space="0" w:color="auto"/>
        <w:bottom w:val="none" w:sz="0" w:space="0" w:color="auto"/>
        <w:right w:val="none" w:sz="0" w:space="0" w:color="auto"/>
      </w:divBdr>
    </w:div>
    <w:div w:id="121310999">
      <w:bodyDiv w:val="1"/>
      <w:marLeft w:val="0"/>
      <w:marRight w:val="0"/>
      <w:marTop w:val="0"/>
      <w:marBottom w:val="0"/>
      <w:divBdr>
        <w:top w:val="none" w:sz="0" w:space="0" w:color="auto"/>
        <w:left w:val="none" w:sz="0" w:space="0" w:color="auto"/>
        <w:bottom w:val="none" w:sz="0" w:space="0" w:color="auto"/>
        <w:right w:val="none" w:sz="0" w:space="0" w:color="auto"/>
      </w:divBdr>
    </w:div>
    <w:div w:id="121582460">
      <w:bodyDiv w:val="1"/>
      <w:marLeft w:val="0"/>
      <w:marRight w:val="0"/>
      <w:marTop w:val="0"/>
      <w:marBottom w:val="0"/>
      <w:divBdr>
        <w:top w:val="none" w:sz="0" w:space="0" w:color="auto"/>
        <w:left w:val="none" w:sz="0" w:space="0" w:color="auto"/>
        <w:bottom w:val="none" w:sz="0" w:space="0" w:color="auto"/>
        <w:right w:val="none" w:sz="0" w:space="0" w:color="auto"/>
      </w:divBdr>
    </w:div>
    <w:div w:id="121654685">
      <w:bodyDiv w:val="1"/>
      <w:marLeft w:val="0"/>
      <w:marRight w:val="0"/>
      <w:marTop w:val="0"/>
      <w:marBottom w:val="0"/>
      <w:divBdr>
        <w:top w:val="none" w:sz="0" w:space="0" w:color="auto"/>
        <w:left w:val="none" w:sz="0" w:space="0" w:color="auto"/>
        <w:bottom w:val="none" w:sz="0" w:space="0" w:color="auto"/>
        <w:right w:val="none" w:sz="0" w:space="0" w:color="auto"/>
      </w:divBdr>
    </w:div>
    <w:div w:id="121962947">
      <w:bodyDiv w:val="1"/>
      <w:marLeft w:val="0"/>
      <w:marRight w:val="0"/>
      <w:marTop w:val="0"/>
      <w:marBottom w:val="0"/>
      <w:divBdr>
        <w:top w:val="none" w:sz="0" w:space="0" w:color="auto"/>
        <w:left w:val="none" w:sz="0" w:space="0" w:color="auto"/>
        <w:bottom w:val="none" w:sz="0" w:space="0" w:color="auto"/>
        <w:right w:val="none" w:sz="0" w:space="0" w:color="auto"/>
      </w:divBdr>
    </w:div>
    <w:div w:id="121966765">
      <w:bodyDiv w:val="1"/>
      <w:marLeft w:val="0"/>
      <w:marRight w:val="0"/>
      <w:marTop w:val="0"/>
      <w:marBottom w:val="0"/>
      <w:divBdr>
        <w:top w:val="none" w:sz="0" w:space="0" w:color="auto"/>
        <w:left w:val="none" w:sz="0" w:space="0" w:color="auto"/>
        <w:bottom w:val="none" w:sz="0" w:space="0" w:color="auto"/>
        <w:right w:val="none" w:sz="0" w:space="0" w:color="auto"/>
      </w:divBdr>
    </w:div>
    <w:div w:id="122191120">
      <w:bodyDiv w:val="1"/>
      <w:marLeft w:val="0"/>
      <w:marRight w:val="0"/>
      <w:marTop w:val="0"/>
      <w:marBottom w:val="0"/>
      <w:divBdr>
        <w:top w:val="none" w:sz="0" w:space="0" w:color="auto"/>
        <w:left w:val="none" w:sz="0" w:space="0" w:color="auto"/>
        <w:bottom w:val="none" w:sz="0" w:space="0" w:color="auto"/>
        <w:right w:val="none" w:sz="0" w:space="0" w:color="auto"/>
      </w:divBdr>
    </w:div>
    <w:div w:id="122625582">
      <w:bodyDiv w:val="1"/>
      <w:marLeft w:val="0"/>
      <w:marRight w:val="0"/>
      <w:marTop w:val="0"/>
      <w:marBottom w:val="0"/>
      <w:divBdr>
        <w:top w:val="none" w:sz="0" w:space="0" w:color="auto"/>
        <w:left w:val="none" w:sz="0" w:space="0" w:color="auto"/>
        <w:bottom w:val="none" w:sz="0" w:space="0" w:color="auto"/>
        <w:right w:val="none" w:sz="0" w:space="0" w:color="auto"/>
      </w:divBdr>
    </w:div>
    <w:div w:id="122699900">
      <w:bodyDiv w:val="1"/>
      <w:marLeft w:val="0"/>
      <w:marRight w:val="0"/>
      <w:marTop w:val="0"/>
      <w:marBottom w:val="0"/>
      <w:divBdr>
        <w:top w:val="none" w:sz="0" w:space="0" w:color="auto"/>
        <w:left w:val="none" w:sz="0" w:space="0" w:color="auto"/>
        <w:bottom w:val="none" w:sz="0" w:space="0" w:color="auto"/>
        <w:right w:val="none" w:sz="0" w:space="0" w:color="auto"/>
      </w:divBdr>
    </w:div>
    <w:div w:id="122775277">
      <w:bodyDiv w:val="1"/>
      <w:marLeft w:val="0"/>
      <w:marRight w:val="0"/>
      <w:marTop w:val="0"/>
      <w:marBottom w:val="0"/>
      <w:divBdr>
        <w:top w:val="none" w:sz="0" w:space="0" w:color="auto"/>
        <w:left w:val="none" w:sz="0" w:space="0" w:color="auto"/>
        <w:bottom w:val="none" w:sz="0" w:space="0" w:color="auto"/>
        <w:right w:val="none" w:sz="0" w:space="0" w:color="auto"/>
      </w:divBdr>
    </w:div>
    <w:div w:id="123042007">
      <w:bodyDiv w:val="1"/>
      <w:marLeft w:val="0"/>
      <w:marRight w:val="0"/>
      <w:marTop w:val="0"/>
      <w:marBottom w:val="0"/>
      <w:divBdr>
        <w:top w:val="none" w:sz="0" w:space="0" w:color="auto"/>
        <w:left w:val="none" w:sz="0" w:space="0" w:color="auto"/>
        <w:bottom w:val="none" w:sz="0" w:space="0" w:color="auto"/>
        <w:right w:val="none" w:sz="0" w:space="0" w:color="auto"/>
      </w:divBdr>
    </w:div>
    <w:div w:id="123082470">
      <w:bodyDiv w:val="1"/>
      <w:marLeft w:val="0"/>
      <w:marRight w:val="0"/>
      <w:marTop w:val="0"/>
      <w:marBottom w:val="0"/>
      <w:divBdr>
        <w:top w:val="none" w:sz="0" w:space="0" w:color="auto"/>
        <w:left w:val="none" w:sz="0" w:space="0" w:color="auto"/>
        <w:bottom w:val="none" w:sz="0" w:space="0" w:color="auto"/>
        <w:right w:val="none" w:sz="0" w:space="0" w:color="auto"/>
      </w:divBdr>
    </w:div>
    <w:div w:id="123355363">
      <w:bodyDiv w:val="1"/>
      <w:marLeft w:val="0"/>
      <w:marRight w:val="0"/>
      <w:marTop w:val="0"/>
      <w:marBottom w:val="0"/>
      <w:divBdr>
        <w:top w:val="none" w:sz="0" w:space="0" w:color="auto"/>
        <w:left w:val="none" w:sz="0" w:space="0" w:color="auto"/>
        <w:bottom w:val="none" w:sz="0" w:space="0" w:color="auto"/>
        <w:right w:val="none" w:sz="0" w:space="0" w:color="auto"/>
      </w:divBdr>
    </w:div>
    <w:div w:id="123890555">
      <w:bodyDiv w:val="1"/>
      <w:marLeft w:val="0"/>
      <w:marRight w:val="0"/>
      <w:marTop w:val="0"/>
      <w:marBottom w:val="0"/>
      <w:divBdr>
        <w:top w:val="none" w:sz="0" w:space="0" w:color="auto"/>
        <w:left w:val="none" w:sz="0" w:space="0" w:color="auto"/>
        <w:bottom w:val="none" w:sz="0" w:space="0" w:color="auto"/>
        <w:right w:val="none" w:sz="0" w:space="0" w:color="auto"/>
      </w:divBdr>
    </w:div>
    <w:div w:id="124205197">
      <w:bodyDiv w:val="1"/>
      <w:marLeft w:val="0"/>
      <w:marRight w:val="0"/>
      <w:marTop w:val="0"/>
      <w:marBottom w:val="0"/>
      <w:divBdr>
        <w:top w:val="none" w:sz="0" w:space="0" w:color="auto"/>
        <w:left w:val="none" w:sz="0" w:space="0" w:color="auto"/>
        <w:bottom w:val="none" w:sz="0" w:space="0" w:color="auto"/>
        <w:right w:val="none" w:sz="0" w:space="0" w:color="auto"/>
      </w:divBdr>
    </w:div>
    <w:div w:id="124741494">
      <w:bodyDiv w:val="1"/>
      <w:marLeft w:val="0"/>
      <w:marRight w:val="0"/>
      <w:marTop w:val="0"/>
      <w:marBottom w:val="0"/>
      <w:divBdr>
        <w:top w:val="none" w:sz="0" w:space="0" w:color="auto"/>
        <w:left w:val="none" w:sz="0" w:space="0" w:color="auto"/>
        <w:bottom w:val="none" w:sz="0" w:space="0" w:color="auto"/>
        <w:right w:val="none" w:sz="0" w:space="0" w:color="auto"/>
      </w:divBdr>
    </w:div>
    <w:div w:id="124813066">
      <w:bodyDiv w:val="1"/>
      <w:marLeft w:val="0"/>
      <w:marRight w:val="0"/>
      <w:marTop w:val="0"/>
      <w:marBottom w:val="0"/>
      <w:divBdr>
        <w:top w:val="none" w:sz="0" w:space="0" w:color="auto"/>
        <w:left w:val="none" w:sz="0" w:space="0" w:color="auto"/>
        <w:bottom w:val="none" w:sz="0" w:space="0" w:color="auto"/>
        <w:right w:val="none" w:sz="0" w:space="0" w:color="auto"/>
      </w:divBdr>
    </w:div>
    <w:div w:id="124930104">
      <w:bodyDiv w:val="1"/>
      <w:marLeft w:val="0"/>
      <w:marRight w:val="0"/>
      <w:marTop w:val="0"/>
      <w:marBottom w:val="0"/>
      <w:divBdr>
        <w:top w:val="none" w:sz="0" w:space="0" w:color="auto"/>
        <w:left w:val="none" w:sz="0" w:space="0" w:color="auto"/>
        <w:bottom w:val="none" w:sz="0" w:space="0" w:color="auto"/>
        <w:right w:val="none" w:sz="0" w:space="0" w:color="auto"/>
      </w:divBdr>
    </w:div>
    <w:div w:id="125707422">
      <w:bodyDiv w:val="1"/>
      <w:marLeft w:val="0"/>
      <w:marRight w:val="0"/>
      <w:marTop w:val="0"/>
      <w:marBottom w:val="0"/>
      <w:divBdr>
        <w:top w:val="none" w:sz="0" w:space="0" w:color="auto"/>
        <w:left w:val="none" w:sz="0" w:space="0" w:color="auto"/>
        <w:bottom w:val="none" w:sz="0" w:space="0" w:color="auto"/>
        <w:right w:val="none" w:sz="0" w:space="0" w:color="auto"/>
      </w:divBdr>
    </w:div>
    <w:div w:id="125895683">
      <w:bodyDiv w:val="1"/>
      <w:marLeft w:val="0"/>
      <w:marRight w:val="0"/>
      <w:marTop w:val="0"/>
      <w:marBottom w:val="0"/>
      <w:divBdr>
        <w:top w:val="none" w:sz="0" w:space="0" w:color="auto"/>
        <w:left w:val="none" w:sz="0" w:space="0" w:color="auto"/>
        <w:bottom w:val="none" w:sz="0" w:space="0" w:color="auto"/>
        <w:right w:val="none" w:sz="0" w:space="0" w:color="auto"/>
      </w:divBdr>
    </w:div>
    <w:div w:id="126167145">
      <w:bodyDiv w:val="1"/>
      <w:marLeft w:val="0"/>
      <w:marRight w:val="0"/>
      <w:marTop w:val="0"/>
      <w:marBottom w:val="0"/>
      <w:divBdr>
        <w:top w:val="none" w:sz="0" w:space="0" w:color="auto"/>
        <w:left w:val="none" w:sz="0" w:space="0" w:color="auto"/>
        <w:bottom w:val="none" w:sz="0" w:space="0" w:color="auto"/>
        <w:right w:val="none" w:sz="0" w:space="0" w:color="auto"/>
      </w:divBdr>
    </w:div>
    <w:div w:id="126365352">
      <w:bodyDiv w:val="1"/>
      <w:marLeft w:val="0"/>
      <w:marRight w:val="0"/>
      <w:marTop w:val="0"/>
      <w:marBottom w:val="0"/>
      <w:divBdr>
        <w:top w:val="none" w:sz="0" w:space="0" w:color="auto"/>
        <w:left w:val="none" w:sz="0" w:space="0" w:color="auto"/>
        <w:bottom w:val="none" w:sz="0" w:space="0" w:color="auto"/>
        <w:right w:val="none" w:sz="0" w:space="0" w:color="auto"/>
      </w:divBdr>
    </w:div>
    <w:div w:id="127018982">
      <w:bodyDiv w:val="1"/>
      <w:marLeft w:val="0"/>
      <w:marRight w:val="0"/>
      <w:marTop w:val="0"/>
      <w:marBottom w:val="0"/>
      <w:divBdr>
        <w:top w:val="none" w:sz="0" w:space="0" w:color="auto"/>
        <w:left w:val="none" w:sz="0" w:space="0" w:color="auto"/>
        <w:bottom w:val="none" w:sz="0" w:space="0" w:color="auto"/>
        <w:right w:val="none" w:sz="0" w:space="0" w:color="auto"/>
      </w:divBdr>
    </w:div>
    <w:div w:id="128406087">
      <w:bodyDiv w:val="1"/>
      <w:marLeft w:val="0"/>
      <w:marRight w:val="0"/>
      <w:marTop w:val="0"/>
      <w:marBottom w:val="0"/>
      <w:divBdr>
        <w:top w:val="none" w:sz="0" w:space="0" w:color="auto"/>
        <w:left w:val="none" w:sz="0" w:space="0" w:color="auto"/>
        <w:bottom w:val="none" w:sz="0" w:space="0" w:color="auto"/>
        <w:right w:val="none" w:sz="0" w:space="0" w:color="auto"/>
      </w:divBdr>
    </w:div>
    <w:div w:id="128593651">
      <w:bodyDiv w:val="1"/>
      <w:marLeft w:val="0"/>
      <w:marRight w:val="0"/>
      <w:marTop w:val="0"/>
      <w:marBottom w:val="0"/>
      <w:divBdr>
        <w:top w:val="none" w:sz="0" w:space="0" w:color="auto"/>
        <w:left w:val="none" w:sz="0" w:space="0" w:color="auto"/>
        <w:bottom w:val="none" w:sz="0" w:space="0" w:color="auto"/>
        <w:right w:val="none" w:sz="0" w:space="0" w:color="auto"/>
      </w:divBdr>
    </w:div>
    <w:div w:id="129053636">
      <w:bodyDiv w:val="1"/>
      <w:marLeft w:val="0"/>
      <w:marRight w:val="0"/>
      <w:marTop w:val="0"/>
      <w:marBottom w:val="0"/>
      <w:divBdr>
        <w:top w:val="none" w:sz="0" w:space="0" w:color="auto"/>
        <w:left w:val="none" w:sz="0" w:space="0" w:color="auto"/>
        <w:bottom w:val="none" w:sz="0" w:space="0" w:color="auto"/>
        <w:right w:val="none" w:sz="0" w:space="0" w:color="auto"/>
      </w:divBdr>
    </w:div>
    <w:div w:id="129134460">
      <w:bodyDiv w:val="1"/>
      <w:marLeft w:val="0"/>
      <w:marRight w:val="0"/>
      <w:marTop w:val="0"/>
      <w:marBottom w:val="0"/>
      <w:divBdr>
        <w:top w:val="none" w:sz="0" w:space="0" w:color="auto"/>
        <w:left w:val="none" w:sz="0" w:space="0" w:color="auto"/>
        <w:bottom w:val="none" w:sz="0" w:space="0" w:color="auto"/>
        <w:right w:val="none" w:sz="0" w:space="0" w:color="auto"/>
      </w:divBdr>
    </w:div>
    <w:div w:id="129715022">
      <w:bodyDiv w:val="1"/>
      <w:marLeft w:val="0"/>
      <w:marRight w:val="0"/>
      <w:marTop w:val="0"/>
      <w:marBottom w:val="0"/>
      <w:divBdr>
        <w:top w:val="none" w:sz="0" w:space="0" w:color="auto"/>
        <w:left w:val="none" w:sz="0" w:space="0" w:color="auto"/>
        <w:bottom w:val="none" w:sz="0" w:space="0" w:color="auto"/>
        <w:right w:val="none" w:sz="0" w:space="0" w:color="auto"/>
      </w:divBdr>
    </w:div>
    <w:div w:id="129983395">
      <w:bodyDiv w:val="1"/>
      <w:marLeft w:val="0"/>
      <w:marRight w:val="0"/>
      <w:marTop w:val="0"/>
      <w:marBottom w:val="0"/>
      <w:divBdr>
        <w:top w:val="none" w:sz="0" w:space="0" w:color="auto"/>
        <w:left w:val="none" w:sz="0" w:space="0" w:color="auto"/>
        <w:bottom w:val="none" w:sz="0" w:space="0" w:color="auto"/>
        <w:right w:val="none" w:sz="0" w:space="0" w:color="auto"/>
      </w:divBdr>
    </w:div>
    <w:div w:id="130639972">
      <w:bodyDiv w:val="1"/>
      <w:marLeft w:val="0"/>
      <w:marRight w:val="0"/>
      <w:marTop w:val="0"/>
      <w:marBottom w:val="0"/>
      <w:divBdr>
        <w:top w:val="none" w:sz="0" w:space="0" w:color="auto"/>
        <w:left w:val="none" w:sz="0" w:space="0" w:color="auto"/>
        <w:bottom w:val="none" w:sz="0" w:space="0" w:color="auto"/>
        <w:right w:val="none" w:sz="0" w:space="0" w:color="auto"/>
      </w:divBdr>
    </w:div>
    <w:div w:id="131027446">
      <w:bodyDiv w:val="1"/>
      <w:marLeft w:val="0"/>
      <w:marRight w:val="0"/>
      <w:marTop w:val="0"/>
      <w:marBottom w:val="0"/>
      <w:divBdr>
        <w:top w:val="none" w:sz="0" w:space="0" w:color="auto"/>
        <w:left w:val="none" w:sz="0" w:space="0" w:color="auto"/>
        <w:bottom w:val="none" w:sz="0" w:space="0" w:color="auto"/>
        <w:right w:val="none" w:sz="0" w:space="0" w:color="auto"/>
      </w:divBdr>
    </w:div>
    <w:div w:id="131214792">
      <w:bodyDiv w:val="1"/>
      <w:marLeft w:val="0"/>
      <w:marRight w:val="0"/>
      <w:marTop w:val="0"/>
      <w:marBottom w:val="0"/>
      <w:divBdr>
        <w:top w:val="none" w:sz="0" w:space="0" w:color="auto"/>
        <w:left w:val="none" w:sz="0" w:space="0" w:color="auto"/>
        <w:bottom w:val="none" w:sz="0" w:space="0" w:color="auto"/>
        <w:right w:val="none" w:sz="0" w:space="0" w:color="auto"/>
      </w:divBdr>
    </w:div>
    <w:div w:id="131411497">
      <w:bodyDiv w:val="1"/>
      <w:marLeft w:val="0"/>
      <w:marRight w:val="0"/>
      <w:marTop w:val="0"/>
      <w:marBottom w:val="0"/>
      <w:divBdr>
        <w:top w:val="none" w:sz="0" w:space="0" w:color="auto"/>
        <w:left w:val="none" w:sz="0" w:space="0" w:color="auto"/>
        <w:bottom w:val="none" w:sz="0" w:space="0" w:color="auto"/>
        <w:right w:val="none" w:sz="0" w:space="0" w:color="auto"/>
      </w:divBdr>
    </w:div>
    <w:div w:id="132254349">
      <w:bodyDiv w:val="1"/>
      <w:marLeft w:val="0"/>
      <w:marRight w:val="0"/>
      <w:marTop w:val="0"/>
      <w:marBottom w:val="0"/>
      <w:divBdr>
        <w:top w:val="none" w:sz="0" w:space="0" w:color="auto"/>
        <w:left w:val="none" w:sz="0" w:space="0" w:color="auto"/>
        <w:bottom w:val="none" w:sz="0" w:space="0" w:color="auto"/>
        <w:right w:val="none" w:sz="0" w:space="0" w:color="auto"/>
      </w:divBdr>
    </w:div>
    <w:div w:id="132335698">
      <w:bodyDiv w:val="1"/>
      <w:marLeft w:val="0"/>
      <w:marRight w:val="0"/>
      <w:marTop w:val="0"/>
      <w:marBottom w:val="0"/>
      <w:divBdr>
        <w:top w:val="none" w:sz="0" w:space="0" w:color="auto"/>
        <w:left w:val="none" w:sz="0" w:space="0" w:color="auto"/>
        <w:bottom w:val="none" w:sz="0" w:space="0" w:color="auto"/>
        <w:right w:val="none" w:sz="0" w:space="0" w:color="auto"/>
      </w:divBdr>
    </w:div>
    <w:div w:id="132408273">
      <w:bodyDiv w:val="1"/>
      <w:marLeft w:val="0"/>
      <w:marRight w:val="0"/>
      <w:marTop w:val="0"/>
      <w:marBottom w:val="0"/>
      <w:divBdr>
        <w:top w:val="none" w:sz="0" w:space="0" w:color="auto"/>
        <w:left w:val="none" w:sz="0" w:space="0" w:color="auto"/>
        <w:bottom w:val="none" w:sz="0" w:space="0" w:color="auto"/>
        <w:right w:val="none" w:sz="0" w:space="0" w:color="auto"/>
      </w:divBdr>
    </w:div>
    <w:div w:id="132874042">
      <w:bodyDiv w:val="1"/>
      <w:marLeft w:val="0"/>
      <w:marRight w:val="0"/>
      <w:marTop w:val="0"/>
      <w:marBottom w:val="0"/>
      <w:divBdr>
        <w:top w:val="none" w:sz="0" w:space="0" w:color="auto"/>
        <w:left w:val="none" w:sz="0" w:space="0" w:color="auto"/>
        <w:bottom w:val="none" w:sz="0" w:space="0" w:color="auto"/>
        <w:right w:val="none" w:sz="0" w:space="0" w:color="auto"/>
      </w:divBdr>
    </w:div>
    <w:div w:id="133063520">
      <w:bodyDiv w:val="1"/>
      <w:marLeft w:val="0"/>
      <w:marRight w:val="0"/>
      <w:marTop w:val="0"/>
      <w:marBottom w:val="0"/>
      <w:divBdr>
        <w:top w:val="none" w:sz="0" w:space="0" w:color="auto"/>
        <w:left w:val="none" w:sz="0" w:space="0" w:color="auto"/>
        <w:bottom w:val="none" w:sz="0" w:space="0" w:color="auto"/>
        <w:right w:val="none" w:sz="0" w:space="0" w:color="auto"/>
      </w:divBdr>
    </w:div>
    <w:div w:id="133065386">
      <w:bodyDiv w:val="1"/>
      <w:marLeft w:val="0"/>
      <w:marRight w:val="0"/>
      <w:marTop w:val="0"/>
      <w:marBottom w:val="0"/>
      <w:divBdr>
        <w:top w:val="none" w:sz="0" w:space="0" w:color="auto"/>
        <w:left w:val="none" w:sz="0" w:space="0" w:color="auto"/>
        <w:bottom w:val="none" w:sz="0" w:space="0" w:color="auto"/>
        <w:right w:val="none" w:sz="0" w:space="0" w:color="auto"/>
      </w:divBdr>
    </w:div>
    <w:div w:id="133835354">
      <w:bodyDiv w:val="1"/>
      <w:marLeft w:val="0"/>
      <w:marRight w:val="0"/>
      <w:marTop w:val="0"/>
      <w:marBottom w:val="0"/>
      <w:divBdr>
        <w:top w:val="none" w:sz="0" w:space="0" w:color="auto"/>
        <w:left w:val="none" w:sz="0" w:space="0" w:color="auto"/>
        <w:bottom w:val="none" w:sz="0" w:space="0" w:color="auto"/>
        <w:right w:val="none" w:sz="0" w:space="0" w:color="auto"/>
      </w:divBdr>
    </w:div>
    <w:div w:id="134101492">
      <w:bodyDiv w:val="1"/>
      <w:marLeft w:val="0"/>
      <w:marRight w:val="0"/>
      <w:marTop w:val="0"/>
      <w:marBottom w:val="0"/>
      <w:divBdr>
        <w:top w:val="none" w:sz="0" w:space="0" w:color="auto"/>
        <w:left w:val="none" w:sz="0" w:space="0" w:color="auto"/>
        <w:bottom w:val="none" w:sz="0" w:space="0" w:color="auto"/>
        <w:right w:val="none" w:sz="0" w:space="0" w:color="auto"/>
      </w:divBdr>
    </w:div>
    <w:div w:id="134295328">
      <w:bodyDiv w:val="1"/>
      <w:marLeft w:val="0"/>
      <w:marRight w:val="0"/>
      <w:marTop w:val="0"/>
      <w:marBottom w:val="0"/>
      <w:divBdr>
        <w:top w:val="none" w:sz="0" w:space="0" w:color="auto"/>
        <w:left w:val="none" w:sz="0" w:space="0" w:color="auto"/>
        <w:bottom w:val="none" w:sz="0" w:space="0" w:color="auto"/>
        <w:right w:val="none" w:sz="0" w:space="0" w:color="auto"/>
      </w:divBdr>
    </w:div>
    <w:div w:id="134685693">
      <w:bodyDiv w:val="1"/>
      <w:marLeft w:val="0"/>
      <w:marRight w:val="0"/>
      <w:marTop w:val="0"/>
      <w:marBottom w:val="0"/>
      <w:divBdr>
        <w:top w:val="none" w:sz="0" w:space="0" w:color="auto"/>
        <w:left w:val="none" w:sz="0" w:space="0" w:color="auto"/>
        <w:bottom w:val="none" w:sz="0" w:space="0" w:color="auto"/>
        <w:right w:val="none" w:sz="0" w:space="0" w:color="auto"/>
      </w:divBdr>
    </w:div>
    <w:div w:id="134686957">
      <w:bodyDiv w:val="1"/>
      <w:marLeft w:val="0"/>
      <w:marRight w:val="0"/>
      <w:marTop w:val="0"/>
      <w:marBottom w:val="0"/>
      <w:divBdr>
        <w:top w:val="none" w:sz="0" w:space="0" w:color="auto"/>
        <w:left w:val="none" w:sz="0" w:space="0" w:color="auto"/>
        <w:bottom w:val="none" w:sz="0" w:space="0" w:color="auto"/>
        <w:right w:val="none" w:sz="0" w:space="0" w:color="auto"/>
      </w:divBdr>
    </w:div>
    <w:div w:id="135227522">
      <w:bodyDiv w:val="1"/>
      <w:marLeft w:val="0"/>
      <w:marRight w:val="0"/>
      <w:marTop w:val="0"/>
      <w:marBottom w:val="0"/>
      <w:divBdr>
        <w:top w:val="none" w:sz="0" w:space="0" w:color="auto"/>
        <w:left w:val="none" w:sz="0" w:space="0" w:color="auto"/>
        <w:bottom w:val="none" w:sz="0" w:space="0" w:color="auto"/>
        <w:right w:val="none" w:sz="0" w:space="0" w:color="auto"/>
      </w:divBdr>
    </w:div>
    <w:div w:id="136150850">
      <w:bodyDiv w:val="1"/>
      <w:marLeft w:val="0"/>
      <w:marRight w:val="0"/>
      <w:marTop w:val="0"/>
      <w:marBottom w:val="0"/>
      <w:divBdr>
        <w:top w:val="none" w:sz="0" w:space="0" w:color="auto"/>
        <w:left w:val="none" w:sz="0" w:space="0" w:color="auto"/>
        <w:bottom w:val="none" w:sz="0" w:space="0" w:color="auto"/>
        <w:right w:val="none" w:sz="0" w:space="0" w:color="auto"/>
      </w:divBdr>
    </w:div>
    <w:div w:id="136336554">
      <w:bodyDiv w:val="1"/>
      <w:marLeft w:val="0"/>
      <w:marRight w:val="0"/>
      <w:marTop w:val="0"/>
      <w:marBottom w:val="0"/>
      <w:divBdr>
        <w:top w:val="none" w:sz="0" w:space="0" w:color="auto"/>
        <w:left w:val="none" w:sz="0" w:space="0" w:color="auto"/>
        <w:bottom w:val="none" w:sz="0" w:space="0" w:color="auto"/>
        <w:right w:val="none" w:sz="0" w:space="0" w:color="auto"/>
      </w:divBdr>
    </w:div>
    <w:div w:id="136921692">
      <w:bodyDiv w:val="1"/>
      <w:marLeft w:val="0"/>
      <w:marRight w:val="0"/>
      <w:marTop w:val="0"/>
      <w:marBottom w:val="0"/>
      <w:divBdr>
        <w:top w:val="none" w:sz="0" w:space="0" w:color="auto"/>
        <w:left w:val="none" w:sz="0" w:space="0" w:color="auto"/>
        <w:bottom w:val="none" w:sz="0" w:space="0" w:color="auto"/>
        <w:right w:val="none" w:sz="0" w:space="0" w:color="auto"/>
      </w:divBdr>
    </w:div>
    <w:div w:id="136997262">
      <w:bodyDiv w:val="1"/>
      <w:marLeft w:val="0"/>
      <w:marRight w:val="0"/>
      <w:marTop w:val="0"/>
      <w:marBottom w:val="0"/>
      <w:divBdr>
        <w:top w:val="none" w:sz="0" w:space="0" w:color="auto"/>
        <w:left w:val="none" w:sz="0" w:space="0" w:color="auto"/>
        <w:bottom w:val="none" w:sz="0" w:space="0" w:color="auto"/>
        <w:right w:val="none" w:sz="0" w:space="0" w:color="auto"/>
      </w:divBdr>
    </w:div>
    <w:div w:id="137233181">
      <w:bodyDiv w:val="1"/>
      <w:marLeft w:val="0"/>
      <w:marRight w:val="0"/>
      <w:marTop w:val="0"/>
      <w:marBottom w:val="0"/>
      <w:divBdr>
        <w:top w:val="none" w:sz="0" w:space="0" w:color="auto"/>
        <w:left w:val="none" w:sz="0" w:space="0" w:color="auto"/>
        <w:bottom w:val="none" w:sz="0" w:space="0" w:color="auto"/>
        <w:right w:val="none" w:sz="0" w:space="0" w:color="auto"/>
      </w:divBdr>
    </w:div>
    <w:div w:id="137457605">
      <w:bodyDiv w:val="1"/>
      <w:marLeft w:val="0"/>
      <w:marRight w:val="0"/>
      <w:marTop w:val="0"/>
      <w:marBottom w:val="0"/>
      <w:divBdr>
        <w:top w:val="none" w:sz="0" w:space="0" w:color="auto"/>
        <w:left w:val="none" w:sz="0" w:space="0" w:color="auto"/>
        <w:bottom w:val="none" w:sz="0" w:space="0" w:color="auto"/>
        <w:right w:val="none" w:sz="0" w:space="0" w:color="auto"/>
      </w:divBdr>
    </w:div>
    <w:div w:id="137653224">
      <w:bodyDiv w:val="1"/>
      <w:marLeft w:val="0"/>
      <w:marRight w:val="0"/>
      <w:marTop w:val="0"/>
      <w:marBottom w:val="0"/>
      <w:divBdr>
        <w:top w:val="none" w:sz="0" w:space="0" w:color="auto"/>
        <w:left w:val="none" w:sz="0" w:space="0" w:color="auto"/>
        <w:bottom w:val="none" w:sz="0" w:space="0" w:color="auto"/>
        <w:right w:val="none" w:sz="0" w:space="0" w:color="auto"/>
      </w:divBdr>
    </w:div>
    <w:div w:id="138890809">
      <w:bodyDiv w:val="1"/>
      <w:marLeft w:val="0"/>
      <w:marRight w:val="0"/>
      <w:marTop w:val="0"/>
      <w:marBottom w:val="0"/>
      <w:divBdr>
        <w:top w:val="none" w:sz="0" w:space="0" w:color="auto"/>
        <w:left w:val="none" w:sz="0" w:space="0" w:color="auto"/>
        <w:bottom w:val="none" w:sz="0" w:space="0" w:color="auto"/>
        <w:right w:val="none" w:sz="0" w:space="0" w:color="auto"/>
      </w:divBdr>
    </w:div>
    <w:div w:id="139273933">
      <w:bodyDiv w:val="1"/>
      <w:marLeft w:val="0"/>
      <w:marRight w:val="0"/>
      <w:marTop w:val="0"/>
      <w:marBottom w:val="0"/>
      <w:divBdr>
        <w:top w:val="none" w:sz="0" w:space="0" w:color="auto"/>
        <w:left w:val="none" w:sz="0" w:space="0" w:color="auto"/>
        <w:bottom w:val="none" w:sz="0" w:space="0" w:color="auto"/>
        <w:right w:val="none" w:sz="0" w:space="0" w:color="auto"/>
      </w:divBdr>
    </w:div>
    <w:div w:id="139274945">
      <w:bodyDiv w:val="1"/>
      <w:marLeft w:val="0"/>
      <w:marRight w:val="0"/>
      <w:marTop w:val="0"/>
      <w:marBottom w:val="0"/>
      <w:divBdr>
        <w:top w:val="none" w:sz="0" w:space="0" w:color="auto"/>
        <w:left w:val="none" w:sz="0" w:space="0" w:color="auto"/>
        <w:bottom w:val="none" w:sz="0" w:space="0" w:color="auto"/>
        <w:right w:val="none" w:sz="0" w:space="0" w:color="auto"/>
      </w:divBdr>
    </w:div>
    <w:div w:id="139466435">
      <w:bodyDiv w:val="1"/>
      <w:marLeft w:val="0"/>
      <w:marRight w:val="0"/>
      <w:marTop w:val="0"/>
      <w:marBottom w:val="0"/>
      <w:divBdr>
        <w:top w:val="none" w:sz="0" w:space="0" w:color="auto"/>
        <w:left w:val="none" w:sz="0" w:space="0" w:color="auto"/>
        <w:bottom w:val="none" w:sz="0" w:space="0" w:color="auto"/>
        <w:right w:val="none" w:sz="0" w:space="0" w:color="auto"/>
      </w:divBdr>
    </w:div>
    <w:div w:id="139542183">
      <w:bodyDiv w:val="1"/>
      <w:marLeft w:val="0"/>
      <w:marRight w:val="0"/>
      <w:marTop w:val="0"/>
      <w:marBottom w:val="0"/>
      <w:divBdr>
        <w:top w:val="none" w:sz="0" w:space="0" w:color="auto"/>
        <w:left w:val="none" w:sz="0" w:space="0" w:color="auto"/>
        <w:bottom w:val="none" w:sz="0" w:space="0" w:color="auto"/>
        <w:right w:val="none" w:sz="0" w:space="0" w:color="auto"/>
      </w:divBdr>
    </w:div>
    <w:div w:id="139616257">
      <w:bodyDiv w:val="1"/>
      <w:marLeft w:val="0"/>
      <w:marRight w:val="0"/>
      <w:marTop w:val="0"/>
      <w:marBottom w:val="0"/>
      <w:divBdr>
        <w:top w:val="none" w:sz="0" w:space="0" w:color="auto"/>
        <w:left w:val="none" w:sz="0" w:space="0" w:color="auto"/>
        <w:bottom w:val="none" w:sz="0" w:space="0" w:color="auto"/>
        <w:right w:val="none" w:sz="0" w:space="0" w:color="auto"/>
      </w:divBdr>
    </w:div>
    <w:div w:id="140465187">
      <w:bodyDiv w:val="1"/>
      <w:marLeft w:val="0"/>
      <w:marRight w:val="0"/>
      <w:marTop w:val="0"/>
      <w:marBottom w:val="0"/>
      <w:divBdr>
        <w:top w:val="none" w:sz="0" w:space="0" w:color="auto"/>
        <w:left w:val="none" w:sz="0" w:space="0" w:color="auto"/>
        <w:bottom w:val="none" w:sz="0" w:space="0" w:color="auto"/>
        <w:right w:val="none" w:sz="0" w:space="0" w:color="auto"/>
      </w:divBdr>
    </w:div>
    <w:div w:id="141194158">
      <w:bodyDiv w:val="1"/>
      <w:marLeft w:val="0"/>
      <w:marRight w:val="0"/>
      <w:marTop w:val="0"/>
      <w:marBottom w:val="0"/>
      <w:divBdr>
        <w:top w:val="none" w:sz="0" w:space="0" w:color="auto"/>
        <w:left w:val="none" w:sz="0" w:space="0" w:color="auto"/>
        <w:bottom w:val="none" w:sz="0" w:space="0" w:color="auto"/>
        <w:right w:val="none" w:sz="0" w:space="0" w:color="auto"/>
      </w:divBdr>
    </w:div>
    <w:div w:id="141505040">
      <w:bodyDiv w:val="1"/>
      <w:marLeft w:val="0"/>
      <w:marRight w:val="0"/>
      <w:marTop w:val="0"/>
      <w:marBottom w:val="0"/>
      <w:divBdr>
        <w:top w:val="none" w:sz="0" w:space="0" w:color="auto"/>
        <w:left w:val="none" w:sz="0" w:space="0" w:color="auto"/>
        <w:bottom w:val="none" w:sz="0" w:space="0" w:color="auto"/>
        <w:right w:val="none" w:sz="0" w:space="0" w:color="auto"/>
      </w:divBdr>
    </w:div>
    <w:div w:id="142352552">
      <w:bodyDiv w:val="1"/>
      <w:marLeft w:val="0"/>
      <w:marRight w:val="0"/>
      <w:marTop w:val="0"/>
      <w:marBottom w:val="0"/>
      <w:divBdr>
        <w:top w:val="none" w:sz="0" w:space="0" w:color="auto"/>
        <w:left w:val="none" w:sz="0" w:space="0" w:color="auto"/>
        <w:bottom w:val="none" w:sz="0" w:space="0" w:color="auto"/>
        <w:right w:val="none" w:sz="0" w:space="0" w:color="auto"/>
      </w:divBdr>
    </w:div>
    <w:div w:id="142737890">
      <w:bodyDiv w:val="1"/>
      <w:marLeft w:val="0"/>
      <w:marRight w:val="0"/>
      <w:marTop w:val="0"/>
      <w:marBottom w:val="0"/>
      <w:divBdr>
        <w:top w:val="none" w:sz="0" w:space="0" w:color="auto"/>
        <w:left w:val="none" w:sz="0" w:space="0" w:color="auto"/>
        <w:bottom w:val="none" w:sz="0" w:space="0" w:color="auto"/>
        <w:right w:val="none" w:sz="0" w:space="0" w:color="auto"/>
      </w:divBdr>
    </w:div>
    <w:div w:id="142820815">
      <w:bodyDiv w:val="1"/>
      <w:marLeft w:val="0"/>
      <w:marRight w:val="0"/>
      <w:marTop w:val="0"/>
      <w:marBottom w:val="0"/>
      <w:divBdr>
        <w:top w:val="none" w:sz="0" w:space="0" w:color="auto"/>
        <w:left w:val="none" w:sz="0" w:space="0" w:color="auto"/>
        <w:bottom w:val="none" w:sz="0" w:space="0" w:color="auto"/>
        <w:right w:val="none" w:sz="0" w:space="0" w:color="auto"/>
      </w:divBdr>
    </w:div>
    <w:div w:id="145169218">
      <w:bodyDiv w:val="1"/>
      <w:marLeft w:val="0"/>
      <w:marRight w:val="0"/>
      <w:marTop w:val="0"/>
      <w:marBottom w:val="0"/>
      <w:divBdr>
        <w:top w:val="none" w:sz="0" w:space="0" w:color="auto"/>
        <w:left w:val="none" w:sz="0" w:space="0" w:color="auto"/>
        <w:bottom w:val="none" w:sz="0" w:space="0" w:color="auto"/>
        <w:right w:val="none" w:sz="0" w:space="0" w:color="auto"/>
      </w:divBdr>
    </w:div>
    <w:div w:id="145171634">
      <w:bodyDiv w:val="1"/>
      <w:marLeft w:val="0"/>
      <w:marRight w:val="0"/>
      <w:marTop w:val="0"/>
      <w:marBottom w:val="0"/>
      <w:divBdr>
        <w:top w:val="none" w:sz="0" w:space="0" w:color="auto"/>
        <w:left w:val="none" w:sz="0" w:space="0" w:color="auto"/>
        <w:bottom w:val="none" w:sz="0" w:space="0" w:color="auto"/>
        <w:right w:val="none" w:sz="0" w:space="0" w:color="auto"/>
      </w:divBdr>
    </w:div>
    <w:div w:id="146828898">
      <w:bodyDiv w:val="1"/>
      <w:marLeft w:val="0"/>
      <w:marRight w:val="0"/>
      <w:marTop w:val="0"/>
      <w:marBottom w:val="0"/>
      <w:divBdr>
        <w:top w:val="none" w:sz="0" w:space="0" w:color="auto"/>
        <w:left w:val="none" w:sz="0" w:space="0" w:color="auto"/>
        <w:bottom w:val="none" w:sz="0" w:space="0" w:color="auto"/>
        <w:right w:val="none" w:sz="0" w:space="0" w:color="auto"/>
      </w:divBdr>
    </w:div>
    <w:div w:id="147332643">
      <w:bodyDiv w:val="1"/>
      <w:marLeft w:val="0"/>
      <w:marRight w:val="0"/>
      <w:marTop w:val="0"/>
      <w:marBottom w:val="0"/>
      <w:divBdr>
        <w:top w:val="none" w:sz="0" w:space="0" w:color="auto"/>
        <w:left w:val="none" w:sz="0" w:space="0" w:color="auto"/>
        <w:bottom w:val="none" w:sz="0" w:space="0" w:color="auto"/>
        <w:right w:val="none" w:sz="0" w:space="0" w:color="auto"/>
      </w:divBdr>
    </w:div>
    <w:div w:id="147476298">
      <w:bodyDiv w:val="1"/>
      <w:marLeft w:val="0"/>
      <w:marRight w:val="0"/>
      <w:marTop w:val="0"/>
      <w:marBottom w:val="0"/>
      <w:divBdr>
        <w:top w:val="none" w:sz="0" w:space="0" w:color="auto"/>
        <w:left w:val="none" w:sz="0" w:space="0" w:color="auto"/>
        <w:bottom w:val="none" w:sz="0" w:space="0" w:color="auto"/>
        <w:right w:val="none" w:sz="0" w:space="0" w:color="auto"/>
      </w:divBdr>
    </w:div>
    <w:div w:id="147482745">
      <w:bodyDiv w:val="1"/>
      <w:marLeft w:val="0"/>
      <w:marRight w:val="0"/>
      <w:marTop w:val="0"/>
      <w:marBottom w:val="0"/>
      <w:divBdr>
        <w:top w:val="none" w:sz="0" w:space="0" w:color="auto"/>
        <w:left w:val="none" w:sz="0" w:space="0" w:color="auto"/>
        <w:bottom w:val="none" w:sz="0" w:space="0" w:color="auto"/>
        <w:right w:val="none" w:sz="0" w:space="0" w:color="auto"/>
      </w:divBdr>
    </w:div>
    <w:div w:id="147750769">
      <w:bodyDiv w:val="1"/>
      <w:marLeft w:val="0"/>
      <w:marRight w:val="0"/>
      <w:marTop w:val="0"/>
      <w:marBottom w:val="0"/>
      <w:divBdr>
        <w:top w:val="none" w:sz="0" w:space="0" w:color="auto"/>
        <w:left w:val="none" w:sz="0" w:space="0" w:color="auto"/>
        <w:bottom w:val="none" w:sz="0" w:space="0" w:color="auto"/>
        <w:right w:val="none" w:sz="0" w:space="0" w:color="auto"/>
      </w:divBdr>
    </w:div>
    <w:div w:id="147864281">
      <w:bodyDiv w:val="1"/>
      <w:marLeft w:val="0"/>
      <w:marRight w:val="0"/>
      <w:marTop w:val="0"/>
      <w:marBottom w:val="0"/>
      <w:divBdr>
        <w:top w:val="none" w:sz="0" w:space="0" w:color="auto"/>
        <w:left w:val="none" w:sz="0" w:space="0" w:color="auto"/>
        <w:bottom w:val="none" w:sz="0" w:space="0" w:color="auto"/>
        <w:right w:val="none" w:sz="0" w:space="0" w:color="auto"/>
      </w:divBdr>
    </w:div>
    <w:div w:id="147942925">
      <w:bodyDiv w:val="1"/>
      <w:marLeft w:val="0"/>
      <w:marRight w:val="0"/>
      <w:marTop w:val="0"/>
      <w:marBottom w:val="0"/>
      <w:divBdr>
        <w:top w:val="none" w:sz="0" w:space="0" w:color="auto"/>
        <w:left w:val="none" w:sz="0" w:space="0" w:color="auto"/>
        <w:bottom w:val="none" w:sz="0" w:space="0" w:color="auto"/>
        <w:right w:val="none" w:sz="0" w:space="0" w:color="auto"/>
      </w:divBdr>
    </w:div>
    <w:div w:id="147982309">
      <w:bodyDiv w:val="1"/>
      <w:marLeft w:val="0"/>
      <w:marRight w:val="0"/>
      <w:marTop w:val="0"/>
      <w:marBottom w:val="0"/>
      <w:divBdr>
        <w:top w:val="none" w:sz="0" w:space="0" w:color="auto"/>
        <w:left w:val="none" w:sz="0" w:space="0" w:color="auto"/>
        <w:bottom w:val="none" w:sz="0" w:space="0" w:color="auto"/>
        <w:right w:val="none" w:sz="0" w:space="0" w:color="auto"/>
      </w:divBdr>
    </w:div>
    <w:div w:id="148059039">
      <w:bodyDiv w:val="1"/>
      <w:marLeft w:val="0"/>
      <w:marRight w:val="0"/>
      <w:marTop w:val="0"/>
      <w:marBottom w:val="0"/>
      <w:divBdr>
        <w:top w:val="none" w:sz="0" w:space="0" w:color="auto"/>
        <w:left w:val="none" w:sz="0" w:space="0" w:color="auto"/>
        <w:bottom w:val="none" w:sz="0" w:space="0" w:color="auto"/>
        <w:right w:val="none" w:sz="0" w:space="0" w:color="auto"/>
      </w:divBdr>
    </w:div>
    <w:div w:id="148248832">
      <w:bodyDiv w:val="1"/>
      <w:marLeft w:val="0"/>
      <w:marRight w:val="0"/>
      <w:marTop w:val="0"/>
      <w:marBottom w:val="0"/>
      <w:divBdr>
        <w:top w:val="none" w:sz="0" w:space="0" w:color="auto"/>
        <w:left w:val="none" w:sz="0" w:space="0" w:color="auto"/>
        <w:bottom w:val="none" w:sz="0" w:space="0" w:color="auto"/>
        <w:right w:val="none" w:sz="0" w:space="0" w:color="auto"/>
      </w:divBdr>
    </w:div>
    <w:div w:id="148332178">
      <w:bodyDiv w:val="1"/>
      <w:marLeft w:val="0"/>
      <w:marRight w:val="0"/>
      <w:marTop w:val="0"/>
      <w:marBottom w:val="0"/>
      <w:divBdr>
        <w:top w:val="none" w:sz="0" w:space="0" w:color="auto"/>
        <w:left w:val="none" w:sz="0" w:space="0" w:color="auto"/>
        <w:bottom w:val="none" w:sz="0" w:space="0" w:color="auto"/>
        <w:right w:val="none" w:sz="0" w:space="0" w:color="auto"/>
      </w:divBdr>
    </w:div>
    <w:div w:id="148522152">
      <w:bodyDiv w:val="1"/>
      <w:marLeft w:val="0"/>
      <w:marRight w:val="0"/>
      <w:marTop w:val="0"/>
      <w:marBottom w:val="0"/>
      <w:divBdr>
        <w:top w:val="none" w:sz="0" w:space="0" w:color="auto"/>
        <w:left w:val="none" w:sz="0" w:space="0" w:color="auto"/>
        <w:bottom w:val="none" w:sz="0" w:space="0" w:color="auto"/>
        <w:right w:val="none" w:sz="0" w:space="0" w:color="auto"/>
      </w:divBdr>
    </w:div>
    <w:div w:id="149029917">
      <w:bodyDiv w:val="1"/>
      <w:marLeft w:val="0"/>
      <w:marRight w:val="0"/>
      <w:marTop w:val="0"/>
      <w:marBottom w:val="0"/>
      <w:divBdr>
        <w:top w:val="none" w:sz="0" w:space="0" w:color="auto"/>
        <w:left w:val="none" w:sz="0" w:space="0" w:color="auto"/>
        <w:bottom w:val="none" w:sz="0" w:space="0" w:color="auto"/>
        <w:right w:val="none" w:sz="0" w:space="0" w:color="auto"/>
      </w:divBdr>
    </w:div>
    <w:div w:id="149174117">
      <w:bodyDiv w:val="1"/>
      <w:marLeft w:val="0"/>
      <w:marRight w:val="0"/>
      <w:marTop w:val="0"/>
      <w:marBottom w:val="0"/>
      <w:divBdr>
        <w:top w:val="none" w:sz="0" w:space="0" w:color="auto"/>
        <w:left w:val="none" w:sz="0" w:space="0" w:color="auto"/>
        <w:bottom w:val="none" w:sz="0" w:space="0" w:color="auto"/>
        <w:right w:val="none" w:sz="0" w:space="0" w:color="auto"/>
      </w:divBdr>
    </w:div>
    <w:div w:id="149176836">
      <w:bodyDiv w:val="1"/>
      <w:marLeft w:val="0"/>
      <w:marRight w:val="0"/>
      <w:marTop w:val="0"/>
      <w:marBottom w:val="0"/>
      <w:divBdr>
        <w:top w:val="none" w:sz="0" w:space="0" w:color="auto"/>
        <w:left w:val="none" w:sz="0" w:space="0" w:color="auto"/>
        <w:bottom w:val="none" w:sz="0" w:space="0" w:color="auto"/>
        <w:right w:val="none" w:sz="0" w:space="0" w:color="auto"/>
      </w:divBdr>
    </w:div>
    <w:div w:id="149300081">
      <w:bodyDiv w:val="1"/>
      <w:marLeft w:val="0"/>
      <w:marRight w:val="0"/>
      <w:marTop w:val="0"/>
      <w:marBottom w:val="0"/>
      <w:divBdr>
        <w:top w:val="none" w:sz="0" w:space="0" w:color="auto"/>
        <w:left w:val="none" w:sz="0" w:space="0" w:color="auto"/>
        <w:bottom w:val="none" w:sz="0" w:space="0" w:color="auto"/>
        <w:right w:val="none" w:sz="0" w:space="0" w:color="auto"/>
      </w:divBdr>
    </w:div>
    <w:div w:id="149644008">
      <w:bodyDiv w:val="1"/>
      <w:marLeft w:val="0"/>
      <w:marRight w:val="0"/>
      <w:marTop w:val="0"/>
      <w:marBottom w:val="0"/>
      <w:divBdr>
        <w:top w:val="none" w:sz="0" w:space="0" w:color="auto"/>
        <w:left w:val="none" w:sz="0" w:space="0" w:color="auto"/>
        <w:bottom w:val="none" w:sz="0" w:space="0" w:color="auto"/>
        <w:right w:val="none" w:sz="0" w:space="0" w:color="auto"/>
      </w:divBdr>
    </w:div>
    <w:div w:id="150872919">
      <w:bodyDiv w:val="1"/>
      <w:marLeft w:val="0"/>
      <w:marRight w:val="0"/>
      <w:marTop w:val="0"/>
      <w:marBottom w:val="0"/>
      <w:divBdr>
        <w:top w:val="none" w:sz="0" w:space="0" w:color="auto"/>
        <w:left w:val="none" w:sz="0" w:space="0" w:color="auto"/>
        <w:bottom w:val="none" w:sz="0" w:space="0" w:color="auto"/>
        <w:right w:val="none" w:sz="0" w:space="0" w:color="auto"/>
      </w:divBdr>
    </w:div>
    <w:div w:id="151142874">
      <w:bodyDiv w:val="1"/>
      <w:marLeft w:val="0"/>
      <w:marRight w:val="0"/>
      <w:marTop w:val="0"/>
      <w:marBottom w:val="0"/>
      <w:divBdr>
        <w:top w:val="none" w:sz="0" w:space="0" w:color="auto"/>
        <w:left w:val="none" w:sz="0" w:space="0" w:color="auto"/>
        <w:bottom w:val="none" w:sz="0" w:space="0" w:color="auto"/>
        <w:right w:val="none" w:sz="0" w:space="0" w:color="auto"/>
      </w:divBdr>
    </w:div>
    <w:div w:id="151258711">
      <w:bodyDiv w:val="1"/>
      <w:marLeft w:val="0"/>
      <w:marRight w:val="0"/>
      <w:marTop w:val="0"/>
      <w:marBottom w:val="0"/>
      <w:divBdr>
        <w:top w:val="none" w:sz="0" w:space="0" w:color="auto"/>
        <w:left w:val="none" w:sz="0" w:space="0" w:color="auto"/>
        <w:bottom w:val="none" w:sz="0" w:space="0" w:color="auto"/>
        <w:right w:val="none" w:sz="0" w:space="0" w:color="auto"/>
      </w:divBdr>
    </w:div>
    <w:div w:id="151608008">
      <w:bodyDiv w:val="1"/>
      <w:marLeft w:val="0"/>
      <w:marRight w:val="0"/>
      <w:marTop w:val="0"/>
      <w:marBottom w:val="0"/>
      <w:divBdr>
        <w:top w:val="none" w:sz="0" w:space="0" w:color="auto"/>
        <w:left w:val="none" w:sz="0" w:space="0" w:color="auto"/>
        <w:bottom w:val="none" w:sz="0" w:space="0" w:color="auto"/>
        <w:right w:val="none" w:sz="0" w:space="0" w:color="auto"/>
      </w:divBdr>
    </w:div>
    <w:div w:id="151719798">
      <w:bodyDiv w:val="1"/>
      <w:marLeft w:val="0"/>
      <w:marRight w:val="0"/>
      <w:marTop w:val="0"/>
      <w:marBottom w:val="0"/>
      <w:divBdr>
        <w:top w:val="none" w:sz="0" w:space="0" w:color="auto"/>
        <w:left w:val="none" w:sz="0" w:space="0" w:color="auto"/>
        <w:bottom w:val="none" w:sz="0" w:space="0" w:color="auto"/>
        <w:right w:val="none" w:sz="0" w:space="0" w:color="auto"/>
      </w:divBdr>
    </w:div>
    <w:div w:id="151795183">
      <w:bodyDiv w:val="1"/>
      <w:marLeft w:val="0"/>
      <w:marRight w:val="0"/>
      <w:marTop w:val="0"/>
      <w:marBottom w:val="0"/>
      <w:divBdr>
        <w:top w:val="none" w:sz="0" w:space="0" w:color="auto"/>
        <w:left w:val="none" w:sz="0" w:space="0" w:color="auto"/>
        <w:bottom w:val="none" w:sz="0" w:space="0" w:color="auto"/>
        <w:right w:val="none" w:sz="0" w:space="0" w:color="auto"/>
      </w:divBdr>
    </w:div>
    <w:div w:id="152065191">
      <w:bodyDiv w:val="1"/>
      <w:marLeft w:val="0"/>
      <w:marRight w:val="0"/>
      <w:marTop w:val="0"/>
      <w:marBottom w:val="0"/>
      <w:divBdr>
        <w:top w:val="none" w:sz="0" w:space="0" w:color="auto"/>
        <w:left w:val="none" w:sz="0" w:space="0" w:color="auto"/>
        <w:bottom w:val="none" w:sz="0" w:space="0" w:color="auto"/>
        <w:right w:val="none" w:sz="0" w:space="0" w:color="auto"/>
      </w:divBdr>
    </w:div>
    <w:div w:id="152530906">
      <w:bodyDiv w:val="1"/>
      <w:marLeft w:val="0"/>
      <w:marRight w:val="0"/>
      <w:marTop w:val="0"/>
      <w:marBottom w:val="0"/>
      <w:divBdr>
        <w:top w:val="none" w:sz="0" w:space="0" w:color="auto"/>
        <w:left w:val="none" w:sz="0" w:space="0" w:color="auto"/>
        <w:bottom w:val="none" w:sz="0" w:space="0" w:color="auto"/>
        <w:right w:val="none" w:sz="0" w:space="0" w:color="auto"/>
      </w:divBdr>
    </w:div>
    <w:div w:id="152913316">
      <w:bodyDiv w:val="1"/>
      <w:marLeft w:val="0"/>
      <w:marRight w:val="0"/>
      <w:marTop w:val="0"/>
      <w:marBottom w:val="0"/>
      <w:divBdr>
        <w:top w:val="none" w:sz="0" w:space="0" w:color="auto"/>
        <w:left w:val="none" w:sz="0" w:space="0" w:color="auto"/>
        <w:bottom w:val="none" w:sz="0" w:space="0" w:color="auto"/>
        <w:right w:val="none" w:sz="0" w:space="0" w:color="auto"/>
      </w:divBdr>
    </w:div>
    <w:div w:id="152990891">
      <w:bodyDiv w:val="1"/>
      <w:marLeft w:val="0"/>
      <w:marRight w:val="0"/>
      <w:marTop w:val="0"/>
      <w:marBottom w:val="0"/>
      <w:divBdr>
        <w:top w:val="none" w:sz="0" w:space="0" w:color="auto"/>
        <w:left w:val="none" w:sz="0" w:space="0" w:color="auto"/>
        <w:bottom w:val="none" w:sz="0" w:space="0" w:color="auto"/>
        <w:right w:val="none" w:sz="0" w:space="0" w:color="auto"/>
      </w:divBdr>
    </w:div>
    <w:div w:id="153105882">
      <w:bodyDiv w:val="1"/>
      <w:marLeft w:val="0"/>
      <w:marRight w:val="0"/>
      <w:marTop w:val="0"/>
      <w:marBottom w:val="0"/>
      <w:divBdr>
        <w:top w:val="none" w:sz="0" w:space="0" w:color="auto"/>
        <w:left w:val="none" w:sz="0" w:space="0" w:color="auto"/>
        <w:bottom w:val="none" w:sz="0" w:space="0" w:color="auto"/>
        <w:right w:val="none" w:sz="0" w:space="0" w:color="auto"/>
      </w:divBdr>
    </w:div>
    <w:div w:id="153112354">
      <w:bodyDiv w:val="1"/>
      <w:marLeft w:val="0"/>
      <w:marRight w:val="0"/>
      <w:marTop w:val="0"/>
      <w:marBottom w:val="0"/>
      <w:divBdr>
        <w:top w:val="none" w:sz="0" w:space="0" w:color="auto"/>
        <w:left w:val="none" w:sz="0" w:space="0" w:color="auto"/>
        <w:bottom w:val="none" w:sz="0" w:space="0" w:color="auto"/>
        <w:right w:val="none" w:sz="0" w:space="0" w:color="auto"/>
      </w:divBdr>
    </w:div>
    <w:div w:id="153843347">
      <w:bodyDiv w:val="1"/>
      <w:marLeft w:val="0"/>
      <w:marRight w:val="0"/>
      <w:marTop w:val="0"/>
      <w:marBottom w:val="0"/>
      <w:divBdr>
        <w:top w:val="none" w:sz="0" w:space="0" w:color="auto"/>
        <w:left w:val="none" w:sz="0" w:space="0" w:color="auto"/>
        <w:bottom w:val="none" w:sz="0" w:space="0" w:color="auto"/>
        <w:right w:val="none" w:sz="0" w:space="0" w:color="auto"/>
      </w:divBdr>
    </w:div>
    <w:div w:id="153953287">
      <w:bodyDiv w:val="1"/>
      <w:marLeft w:val="0"/>
      <w:marRight w:val="0"/>
      <w:marTop w:val="0"/>
      <w:marBottom w:val="0"/>
      <w:divBdr>
        <w:top w:val="none" w:sz="0" w:space="0" w:color="auto"/>
        <w:left w:val="none" w:sz="0" w:space="0" w:color="auto"/>
        <w:bottom w:val="none" w:sz="0" w:space="0" w:color="auto"/>
        <w:right w:val="none" w:sz="0" w:space="0" w:color="auto"/>
      </w:divBdr>
    </w:div>
    <w:div w:id="154028089">
      <w:bodyDiv w:val="1"/>
      <w:marLeft w:val="0"/>
      <w:marRight w:val="0"/>
      <w:marTop w:val="0"/>
      <w:marBottom w:val="0"/>
      <w:divBdr>
        <w:top w:val="none" w:sz="0" w:space="0" w:color="auto"/>
        <w:left w:val="none" w:sz="0" w:space="0" w:color="auto"/>
        <w:bottom w:val="none" w:sz="0" w:space="0" w:color="auto"/>
        <w:right w:val="none" w:sz="0" w:space="0" w:color="auto"/>
      </w:divBdr>
    </w:div>
    <w:div w:id="154687711">
      <w:bodyDiv w:val="1"/>
      <w:marLeft w:val="0"/>
      <w:marRight w:val="0"/>
      <w:marTop w:val="0"/>
      <w:marBottom w:val="0"/>
      <w:divBdr>
        <w:top w:val="none" w:sz="0" w:space="0" w:color="auto"/>
        <w:left w:val="none" w:sz="0" w:space="0" w:color="auto"/>
        <w:bottom w:val="none" w:sz="0" w:space="0" w:color="auto"/>
        <w:right w:val="none" w:sz="0" w:space="0" w:color="auto"/>
      </w:divBdr>
    </w:div>
    <w:div w:id="154885275">
      <w:bodyDiv w:val="1"/>
      <w:marLeft w:val="0"/>
      <w:marRight w:val="0"/>
      <w:marTop w:val="0"/>
      <w:marBottom w:val="0"/>
      <w:divBdr>
        <w:top w:val="none" w:sz="0" w:space="0" w:color="auto"/>
        <w:left w:val="none" w:sz="0" w:space="0" w:color="auto"/>
        <w:bottom w:val="none" w:sz="0" w:space="0" w:color="auto"/>
        <w:right w:val="none" w:sz="0" w:space="0" w:color="auto"/>
      </w:divBdr>
    </w:div>
    <w:div w:id="155002097">
      <w:bodyDiv w:val="1"/>
      <w:marLeft w:val="0"/>
      <w:marRight w:val="0"/>
      <w:marTop w:val="0"/>
      <w:marBottom w:val="0"/>
      <w:divBdr>
        <w:top w:val="none" w:sz="0" w:space="0" w:color="auto"/>
        <w:left w:val="none" w:sz="0" w:space="0" w:color="auto"/>
        <w:bottom w:val="none" w:sz="0" w:space="0" w:color="auto"/>
        <w:right w:val="none" w:sz="0" w:space="0" w:color="auto"/>
      </w:divBdr>
    </w:div>
    <w:div w:id="155153050">
      <w:bodyDiv w:val="1"/>
      <w:marLeft w:val="0"/>
      <w:marRight w:val="0"/>
      <w:marTop w:val="0"/>
      <w:marBottom w:val="0"/>
      <w:divBdr>
        <w:top w:val="none" w:sz="0" w:space="0" w:color="auto"/>
        <w:left w:val="none" w:sz="0" w:space="0" w:color="auto"/>
        <w:bottom w:val="none" w:sz="0" w:space="0" w:color="auto"/>
        <w:right w:val="none" w:sz="0" w:space="0" w:color="auto"/>
      </w:divBdr>
    </w:div>
    <w:div w:id="155267429">
      <w:bodyDiv w:val="1"/>
      <w:marLeft w:val="0"/>
      <w:marRight w:val="0"/>
      <w:marTop w:val="0"/>
      <w:marBottom w:val="0"/>
      <w:divBdr>
        <w:top w:val="none" w:sz="0" w:space="0" w:color="auto"/>
        <w:left w:val="none" w:sz="0" w:space="0" w:color="auto"/>
        <w:bottom w:val="none" w:sz="0" w:space="0" w:color="auto"/>
        <w:right w:val="none" w:sz="0" w:space="0" w:color="auto"/>
      </w:divBdr>
    </w:div>
    <w:div w:id="155652379">
      <w:bodyDiv w:val="1"/>
      <w:marLeft w:val="0"/>
      <w:marRight w:val="0"/>
      <w:marTop w:val="0"/>
      <w:marBottom w:val="0"/>
      <w:divBdr>
        <w:top w:val="none" w:sz="0" w:space="0" w:color="auto"/>
        <w:left w:val="none" w:sz="0" w:space="0" w:color="auto"/>
        <w:bottom w:val="none" w:sz="0" w:space="0" w:color="auto"/>
        <w:right w:val="none" w:sz="0" w:space="0" w:color="auto"/>
      </w:divBdr>
    </w:div>
    <w:div w:id="155657966">
      <w:bodyDiv w:val="1"/>
      <w:marLeft w:val="0"/>
      <w:marRight w:val="0"/>
      <w:marTop w:val="0"/>
      <w:marBottom w:val="0"/>
      <w:divBdr>
        <w:top w:val="none" w:sz="0" w:space="0" w:color="auto"/>
        <w:left w:val="none" w:sz="0" w:space="0" w:color="auto"/>
        <w:bottom w:val="none" w:sz="0" w:space="0" w:color="auto"/>
        <w:right w:val="none" w:sz="0" w:space="0" w:color="auto"/>
      </w:divBdr>
    </w:div>
    <w:div w:id="156385300">
      <w:bodyDiv w:val="1"/>
      <w:marLeft w:val="0"/>
      <w:marRight w:val="0"/>
      <w:marTop w:val="0"/>
      <w:marBottom w:val="0"/>
      <w:divBdr>
        <w:top w:val="none" w:sz="0" w:space="0" w:color="auto"/>
        <w:left w:val="none" w:sz="0" w:space="0" w:color="auto"/>
        <w:bottom w:val="none" w:sz="0" w:space="0" w:color="auto"/>
        <w:right w:val="none" w:sz="0" w:space="0" w:color="auto"/>
      </w:divBdr>
    </w:div>
    <w:div w:id="156502009">
      <w:bodyDiv w:val="1"/>
      <w:marLeft w:val="0"/>
      <w:marRight w:val="0"/>
      <w:marTop w:val="0"/>
      <w:marBottom w:val="0"/>
      <w:divBdr>
        <w:top w:val="none" w:sz="0" w:space="0" w:color="auto"/>
        <w:left w:val="none" w:sz="0" w:space="0" w:color="auto"/>
        <w:bottom w:val="none" w:sz="0" w:space="0" w:color="auto"/>
        <w:right w:val="none" w:sz="0" w:space="0" w:color="auto"/>
      </w:divBdr>
    </w:div>
    <w:div w:id="157037514">
      <w:bodyDiv w:val="1"/>
      <w:marLeft w:val="0"/>
      <w:marRight w:val="0"/>
      <w:marTop w:val="0"/>
      <w:marBottom w:val="0"/>
      <w:divBdr>
        <w:top w:val="none" w:sz="0" w:space="0" w:color="auto"/>
        <w:left w:val="none" w:sz="0" w:space="0" w:color="auto"/>
        <w:bottom w:val="none" w:sz="0" w:space="0" w:color="auto"/>
        <w:right w:val="none" w:sz="0" w:space="0" w:color="auto"/>
      </w:divBdr>
    </w:div>
    <w:div w:id="157042913">
      <w:bodyDiv w:val="1"/>
      <w:marLeft w:val="0"/>
      <w:marRight w:val="0"/>
      <w:marTop w:val="0"/>
      <w:marBottom w:val="0"/>
      <w:divBdr>
        <w:top w:val="none" w:sz="0" w:space="0" w:color="auto"/>
        <w:left w:val="none" w:sz="0" w:space="0" w:color="auto"/>
        <w:bottom w:val="none" w:sz="0" w:space="0" w:color="auto"/>
        <w:right w:val="none" w:sz="0" w:space="0" w:color="auto"/>
      </w:divBdr>
    </w:div>
    <w:div w:id="157575345">
      <w:bodyDiv w:val="1"/>
      <w:marLeft w:val="0"/>
      <w:marRight w:val="0"/>
      <w:marTop w:val="0"/>
      <w:marBottom w:val="0"/>
      <w:divBdr>
        <w:top w:val="none" w:sz="0" w:space="0" w:color="auto"/>
        <w:left w:val="none" w:sz="0" w:space="0" w:color="auto"/>
        <w:bottom w:val="none" w:sz="0" w:space="0" w:color="auto"/>
        <w:right w:val="none" w:sz="0" w:space="0" w:color="auto"/>
      </w:divBdr>
    </w:div>
    <w:div w:id="157810806">
      <w:bodyDiv w:val="1"/>
      <w:marLeft w:val="0"/>
      <w:marRight w:val="0"/>
      <w:marTop w:val="0"/>
      <w:marBottom w:val="0"/>
      <w:divBdr>
        <w:top w:val="none" w:sz="0" w:space="0" w:color="auto"/>
        <w:left w:val="none" w:sz="0" w:space="0" w:color="auto"/>
        <w:bottom w:val="none" w:sz="0" w:space="0" w:color="auto"/>
        <w:right w:val="none" w:sz="0" w:space="0" w:color="auto"/>
      </w:divBdr>
    </w:div>
    <w:div w:id="158733037">
      <w:bodyDiv w:val="1"/>
      <w:marLeft w:val="0"/>
      <w:marRight w:val="0"/>
      <w:marTop w:val="0"/>
      <w:marBottom w:val="0"/>
      <w:divBdr>
        <w:top w:val="none" w:sz="0" w:space="0" w:color="auto"/>
        <w:left w:val="none" w:sz="0" w:space="0" w:color="auto"/>
        <w:bottom w:val="none" w:sz="0" w:space="0" w:color="auto"/>
        <w:right w:val="none" w:sz="0" w:space="0" w:color="auto"/>
      </w:divBdr>
    </w:div>
    <w:div w:id="158928133">
      <w:bodyDiv w:val="1"/>
      <w:marLeft w:val="0"/>
      <w:marRight w:val="0"/>
      <w:marTop w:val="0"/>
      <w:marBottom w:val="0"/>
      <w:divBdr>
        <w:top w:val="none" w:sz="0" w:space="0" w:color="auto"/>
        <w:left w:val="none" w:sz="0" w:space="0" w:color="auto"/>
        <w:bottom w:val="none" w:sz="0" w:space="0" w:color="auto"/>
        <w:right w:val="none" w:sz="0" w:space="0" w:color="auto"/>
      </w:divBdr>
    </w:div>
    <w:div w:id="158933592">
      <w:bodyDiv w:val="1"/>
      <w:marLeft w:val="0"/>
      <w:marRight w:val="0"/>
      <w:marTop w:val="0"/>
      <w:marBottom w:val="0"/>
      <w:divBdr>
        <w:top w:val="none" w:sz="0" w:space="0" w:color="auto"/>
        <w:left w:val="none" w:sz="0" w:space="0" w:color="auto"/>
        <w:bottom w:val="none" w:sz="0" w:space="0" w:color="auto"/>
        <w:right w:val="none" w:sz="0" w:space="0" w:color="auto"/>
      </w:divBdr>
    </w:div>
    <w:div w:id="160245570">
      <w:bodyDiv w:val="1"/>
      <w:marLeft w:val="0"/>
      <w:marRight w:val="0"/>
      <w:marTop w:val="0"/>
      <w:marBottom w:val="0"/>
      <w:divBdr>
        <w:top w:val="none" w:sz="0" w:space="0" w:color="auto"/>
        <w:left w:val="none" w:sz="0" w:space="0" w:color="auto"/>
        <w:bottom w:val="none" w:sz="0" w:space="0" w:color="auto"/>
        <w:right w:val="none" w:sz="0" w:space="0" w:color="auto"/>
      </w:divBdr>
    </w:div>
    <w:div w:id="160658965">
      <w:bodyDiv w:val="1"/>
      <w:marLeft w:val="0"/>
      <w:marRight w:val="0"/>
      <w:marTop w:val="0"/>
      <w:marBottom w:val="0"/>
      <w:divBdr>
        <w:top w:val="none" w:sz="0" w:space="0" w:color="auto"/>
        <w:left w:val="none" w:sz="0" w:space="0" w:color="auto"/>
        <w:bottom w:val="none" w:sz="0" w:space="0" w:color="auto"/>
        <w:right w:val="none" w:sz="0" w:space="0" w:color="auto"/>
      </w:divBdr>
    </w:div>
    <w:div w:id="160707010">
      <w:bodyDiv w:val="1"/>
      <w:marLeft w:val="0"/>
      <w:marRight w:val="0"/>
      <w:marTop w:val="0"/>
      <w:marBottom w:val="0"/>
      <w:divBdr>
        <w:top w:val="none" w:sz="0" w:space="0" w:color="auto"/>
        <w:left w:val="none" w:sz="0" w:space="0" w:color="auto"/>
        <w:bottom w:val="none" w:sz="0" w:space="0" w:color="auto"/>
        <w:right w:val="none" w:sz="0" w:space="0" w:color="auto"/>
      </w:divBdr>
    </w:div>
    <w:div w:id="161359412">
      <w:bodyDiv w:val="1"/>
      <w:marLeft w:val="0"/>
      <w:marRight w:val="0"/>
      <w:marTop w:val="0"/>
      <w:marBottom w:val="0"/>
      <w:divBdr>
        <w:top w:val="none" w:sz="0" w:space="0" w:color="auto"/>
        <w:left w:val="none" w:sz="0" w:space="0" w:color="auto"/>
        <w:bottom w:val="none" w:sz="0" w:space="0" w:color="auto"/>
        <w:right w:val="none" w:sz="0" w:space="0" w:color="auto"/>
      </w:divBdr>
    </w:div>
    <w:div w:id="161701993">
      <w:bodyDiv w:val="1"/>
      <w:marLeft w:val="0"/>
      <w:marRight w:val="0"/>
      <w:marTop w:val="0"/>
      <w:marBottom w:val="0"/>
      <w:divBdr>
        <w:top w:val="none" w:sz="0" w:space="0" w:color="auto"/>
        <w:left w:val="none" w:sz="0" w:space="0" w:color="auto"/>
        <w:bottom w:val="none" w:sz="0" w:space="0" w:color="auto"/>
        <w:right w:val="none" w:sz="0" w:space="0" w:color="auto"/>
      </w:divBdr>
    </w:div>
    <w:div w:id="161892879">
      <w:bodyDiv w:val="1"/>
      <w:marLeft w:val="0"/>
      <w:marRight w:val="0"/>
      <w:marTop w:val="0"/>
      <w:marBottom w:val="0"/>
      <w:divBdr>
        <w:top w:val="none" w:sz="0" w:space="0" w:color="auto"/>
        <w:left w:val="none" w:sz="0" w:space="0" w:color="auto"/>
        <w:bottom w:val="none" w:sz="0" w:space="0" w:color="auto"/>
        <w:right w:val="none" w:sz="0" w:space="0" w:color="auto"/>
      </w:divBdr>
    </w:div>
    <w:div w:id="162665678">
      <w:bodyDiv w:val="1"/>
      <w:marLeft w:val="0"/>
      <w:marRight w:val="0"/>
      <w:marTop w:val="0"/>
      <w:marBottom w:val="0"/>
      <w:divBdr>
        <w:top w:val="none" w:sz="0" w:space="0" w:color="auto"/>
        <w:left w:val="none" w:sz="0" w:space="0" w:color="auto"/>
        <w:bottom w:val="none" w:sz="0" w:space="0" w:color="auto"/>
        <w:right w:val="none" w:sz="0" w:space="0" w:color="auto"/>
      </w:divBdr>
    </w:div>
    <w:div w:id="162673723">
      <w:bodyDiv w:val="1"/>
      <w:marLeft w:val="0"/>
      <w:marRight w:val="0"/>
      <w:marTop w:val="0"/>
      <w:marBottom w:val="0"/>
      <w:divBdr>
        <w:top w:val="none" w:sz="0" w:space="0" w:color="auto"/>
        <w:left w:val="none" w:sz="0" w:space="0" w:color="auto"/>
        <w:bottom w:val="none" w:sz="0" w:space="0" w:color="auto"/>
        <w:right w:val="none" w:sz="0" w:space="0" w:color="auto"/>
      </w:divBdr>
    </w:div>
    <w:div w:id="163404664">
      <w:bodyDiv w:val="1"/>
      <w:marLeft w:val="0"/>
      <w:marRight w:val="0"/>
      <w:marTop w:val="0"/>
      <w:marBottom w:val="0"/>
      <w:divBdr>
        <w:top w:val="none" w:sz="0" w:space="0" w:color="auto"/>
        <w:left w:val="none" w:sz="0" w:space="0" w:color="auto"/>
        <w:bottom w:val="none" w:sz="0" w:space="0" w:color="auto"/>
        <w:right w:val="none" w:sz="0" w:space="0" w:color="auto"/>
      </w:divBdr>
    </w:div>
    <w:div w:id="164592392">
      <w:bodyDiv w:val="1"/>
      <w:marLeft w:val="0"/>
      <w:marRight w:val="0"/>
      <w:marTop w:val="0"/>
      <w:marBottom w:val="0"/>
      <w:divBdr>
        <w:top w:val="none" w:sz="0" w:space="0" w:color="auto"/>
        <w:left w:val="none" w:sz="0" w:space="0" w:color="auto"/>
        <w:bottom w:val="none" w:sz="0" w:space="0" w:color="auto"/>
        <w:right w:val="none" w:sz="0" w:space="0" w:color="auto"/>
      </w:divBdr>
    </w:div>
    <w:div w:id="164714260">
      <w:bodyDiv w:val="1"/>
      <w:marLeft w:val="0"/>
      <w:marRight w:val="0"/>
      <w:marTop w:val="0"/>
      <w:marBottom w:val="0"/>
      <w:divBdr>
        <w:top w:val="none" w:sz="0" w:space="0" w:color="auto"/>
        <w:left w:val="none" w:sz="0" w:space="0" w:color="auto"/>
        <w:bottom w:val="none" w:sz="0" w:space="0" w:color="auto"/>
        <w:right w:val="none" w:sz="0" w:space="0" w:color="auto"/>
      </w:divBdr>
    </w:div>
    <w:div w:id="165217269">
      <w:bodyDiv w:val="1"/>
      <w:marLeft w:val="0"/>
      <w:marRight w:val="0"/>
      <w:marTop w:val="0"/>
      <w:marBottom w:val="0"/>
      <w:divBdr>
        <w:top w:val="none" w:sz="0" w:space="0" w:color="auto"/>
        <w:left w:val="none" w:sz="0" w:space="0" w:color="auto"/>
        <w:bottom w:val="none" w:sz="0" w:space="0" w:color="auto"/>
        <w:right w:val="none" w:sz="0" w:space="0" w:color="auto"/>
      </w:divBdr>
    </w:div>
    <w:div w:id="165289117">
      <w:bodyDiv w:val="1"/>
      <w:marLeft w:val="0"/>
      <w:marRight w:val="0"/>
      <w:marTop w:val="0"/>
      <w:marBottom w:val="0"/>
      <w:divBdr>
        <w:top w:val="none" w:sz="0" w:space="0" w:color="auto"/>
        <w:left w:val="none" w:sz="0" w:space="0" w:color="auto"/>
        <w:bottom w:val="none" w:sz="0" w:space="0" w:color="auto"/>
        <w:right w:val="none" w:sz="0" w:space="0" w:color="auto"/>
      </w:divBdr>
    </w:div>
    <w:div w:id="165363966">
      <w:bodyDiv w:val="1"/>
      <w:marLeft w:val="0"/>
      <w:marRight w:val="0"/>
      <w:marTop w:val="0"/>
      <w:marBottom w:val="0"/>
      <w:divBdr>
        <w:top w:val="none" w:sz="0" w:space="0" w:color="auto"/>
        <w:left w:val="none" w:sz="0" w:space="0" w:color="auto"/>
        <w:bottom w:val="none" w:sz="0" w:space="0" w:color="auto"/>
        <w:right w:val="none" w:sz="0" w:space="0" w:color="auto"/>
      </w:divBdr>
    </w:div>
    <w:div w:id="165705191">
      <w:bodyDiv w:val="1"/>
      <w:marLeft w:val="0"/>
      <w:marRight w:val="0"/>
      <w:marTop w:val="0"/>
      <w:marBottom w:val="0"/>
      <w:divBdr>
        <w:top w:val="none" w:sz="0" w:space="0" w:color="auto"/>
        <w:left w:val="none" w:sz="0" w:space="0" w:color="auto"/>
        <w:bottom w:val="none" w:sz="0" w:space="0" w:color="auto"/>
        <w:right w:val="none" w:sz="0" w:space="0" w:color="auto"/>
      </w:divBdr>
    </w:div>
    <w:div w:id="166484075">
      <w:bodyDiv w:val="1"/>
      <w:marLeft w:val="0"/>
      <w:marRight w:val="0"/>
      <w:marTop w:val="0"/>
      <w:marBottom w:val="0"/>
      <w:divBdr>
        <w:top w:val="none" w:sz="0" w:space="0" w:color="auto"/>
        <w:left w:val="none" w:sz="0" w:space="0" w:color="auto"/>
        <w:bottom w:val="none" w:sz="0" w:space="0" w:color="auto"/>
        <w:right w:val="none" w:sz="0" w:space="0" w:color="auto"/>
      </w:divBdr>
    </w:div>
    <w:div w:id="166484684">
      <w:bodyDiv w:val="1"/>
      <w:marLeft w:val="0"/>
      <w:marRight w:val="0"/>
      <w:marTop w:val="0"/>
      <w:marBottom w:val="0"/>
      <w:divBdr>
        <w:top w:val="none" w:sz="0" w:space="0" w:color="auto"/>
        <w:left w:val="none" w:sz="0" w:space="0" w:color="auto"/>
        <w:bottom w:val="none" w:sz="0" w:space="0" w:color="auto"/>
        <w:right w:val="none" w:sz="0" w:space="0" w:color="auto"/>
      </w:divBdr>
    </w:div>
    <w:div w:id="166604469">
      <w:bodyDiv w:val="1"/>
      <w:marLeft w:val="0"/>
      <w:marRight w:val="0"/>
      <w:marTop w:val="0"/>
      <w:marBottom w:val="0"/>
      <w:divBdr>
        <w:top w:val="none" w:sz="0" w:space="0" w:color="auto"/>
        <w:left w:val="none" w:sz="0" w:space="0" w:color="auto"/>
        <w:bottom w:val="none" w:sz="0" w:space="0" w:color="auto"/>
        <w:right w:val="none" w:sz="0" w:space="0" w:color="auto"/>
      </w:divBdr>
    </w:div>
    <w:div w:id="167061966">
      <w:bodyDiv w:val="1"/>
      <w:marLeft w:val="0"/>
      <w:marRight w:val="0"/>
      <w:marTop w:val="0"/>
      <w:marBottom w:val="0"/>
      <w:divBdr>
        <w:top w:val="none" w:sz="0" w:space="0" w:color="auto"/>
        <w:left w:val="none" w:sz="0" w:space="0" w:color="auto"/>
        <w:bottom w:val="none" w:sz="0" w:space="0" w:color="auto"/>
        <w:right w:val="none" w:sz="0" w:space="0" w:color="auto"/>
      </w:divBdr>
    </w:div>
    <w:div w:id="167182349">
      <w:bodyDiv w:val="1"/>
      <w:marLeft w:val="0"/>
      <w:marRight w:val="0"/>
      <w:marTop w:val="0"/>
      <w:marBottom w:val="0"/>
      <w:divBdr>
        <w:top w:val="none" w:sz="0" w:space="0" w:color="auto"/>
        <w:left w:val="none" w:sz="0" w:space="0" w:color="auto"/>
        <w:bottom w:val="none" w:sz="0" w:space="0" w:color="auto"/>
        <w:right w:val="none" w:sz="0" w:space="0" w:color="auto"/>
      </w:divBdr>
    </w:div>
    <w:div w:id="167326815">
      <w:bodyDiv w:val="1"/>
      <w:marLeft w:val="0"/>
      <w:marRight w:val="0"/>
      <w:marTop w:val="0"/>
      <w:marBottom w:val="0"/>
      <w:divBdr>
        <w:top w:val="none" w:sz="0" w:space="0" w:color="auto"/>
        <w:left w:val="none" w:sz="0" w:space="0" w:color="auto"/>
        <w:bottom w:val="none" w:sz="0" w:space="0" w:color="auto"/>
        <w:right w:val="none" w:sz="0" w:space="0" w:color="auto"/>
      </w:divBdr>
    </w:div>
    <w:div w:id="167715545">
      <w:bodyDiv w:val="1"/>
      <w:marLeft w:val="0"/>
      <w:marRight w:val="0"/>
      <w:marTop w:val="0"/>
      <w:marBottom w:val="0"/>
      <w:divBdr>
        <w:top w:val="none" w:sz="0" w:space="0" w:color="auto"/>
        <w:left w:val="none" w:sz="0" w:space="0" w:color="auto"/>
        <w:bottom w:val="none" w:sz="0" w:space="0" w:color="auto"/>
        <w:right w:val="none" w:sz="0" w:space="0" w:color="auto"/>
      </w:divBdr>
    </w:div>
    <w:div w:id="168300056">
      <w:bodyDiv w:val="1"/>
      <w:marLeft w:val="0"/>
      <w:marRight w:val="0"/>
      <w:marTop w:val="0"/>
      <w:marBottom w:val="0"/>
      <w:divBdr>
        <w:top w:val="none" w:sz="0" w:space="0" w:color="auto"/>
        <w:left w:val="none" w:sz="0" w:space="0" w:color="auto"/>
        <w:bottom w:val="none" w:sz="0" w:space="0" w:color="auto"/>
        <w:right w:val="none" w:sz="0" w:space="0" w:color="auto"/>
      </w:divBdr>
    </w:div>
    <w:div w:id="168496099">
      <w:bodyDiv w:val="1"/>
      <w:marLeft w:val="0"/>
      <w:marRight w:val="0"/>
      <w:marTop w:val="0"/>
      <w:marBottom w:val="0"/>
      <w:divBdr>
        <w:top w:val="none" w:sz="0" w:space="0" w:color="auto"/>
        <w:left w:val="none" w:sz="0" w:space="0" w:color="auto"/>
        <w:bottom w:val="none" w:sz="0" w:space="0" w:color="auto"/>
        <w:right w:val="none" w:sz="0" w:space="0" w:color="auto"/>
      </w:divBdr>
    </w:div>
    <w:div w:id="169218699">
      <w:bodyDiv w:val="1"/>
      <w:marLeft w:val="0"/>
      <w:marRight w:val="0"/>
      <w:marTop w:val="0"/>
      <w:marBottom w:val="0"/>
      <w:divBdr>
        <w:top w:val="none" w:sz="0" w:space="0" w:color="auto"/>
        <w:left w:val="none" w:sz="0" w:space="0" w:color="auto"/>
        <w:bottom w:val="none" w:sz="0" w:space="0" w:color="auto"/>
        <w:right w:val="none" w:sz="0" w:space="0" w:color="auto"/>
      </w:divBdr>
    </w:div>
    <w:div w:id="169412595">
      <w:bodyDiv w:val="1"/>
      <w:marLeft w:val="0"/>
      <w:marRight w:val="0"/>
      <w:marTop w:val="0"/>
      <w:marBottom w:val="0"/>
      <w:divBdr>
        <w:top w:val="none" w:sz="0" w:space="0" w:color="auto"/>
        <w:left w:val="none" w:sz="0" w:space="0" w:color="auto"/>
        <w:bottom w:val="none" w:sz="0" w:space="0" w:color="auto"/>
        <w:right w:val="none" w:sz="0" w:space="0" w:color="auto"/>
      </w:divBdr>
    </w:div>
    <w:div w:id="169761521">
      <w:bodyDiv w:val="1"/>
      <w:marLeft w:val="0"/>
      <w:marRight w:val="0"/>
      <w:marTop w:val="0"/>
      <w:marBottom w:val="0"/>
      <w:divBdr>
        <w:top w:val="none" w:sz="0" w:space="0" w:color="auto"/>
        <w:left w:val="none" w:sz="0" w:space="0" w:color="auto"/>
        <w:bottom w:val="none" w:sz="0" w:space="0" w:color="auto"/>
        <w:right w:val="none" w:sz="0" w:space="0" w:color="auto"/>
      </w:divBdr>
    </w:div>
    <w:div w:id="169831990">
      <w:bodyDiv w:val="1"/>
      <w:marLeft w:val="0"/>
      <w:marRight w:val="0"/>
      <w:marTop w:val="0"/>
      <w:marBottom w:val="0"/>
      <w:divBdr>
        <w:top w:val="none" w:sz="0" w:space="0" w:color="auto"/>
        <w:left w:val="none" w:sz="0" w:space="0" w:color="auto"/>
        <w:bottom w:val="none" w:sz="0" w:space="0" w:color="auto"/>
        <w:right w:val="none" w:sz="0" w:space="0" w:color="auto"/>
      </w:divBdr>
    </w:div>
    <w:div w:id="170417752">
      <w:bodyDiv w:val="1"/>
      <w:marLeft w:val="0"/>
      <w:marRight w:val="0"/>
      <w:marTop w:val="0"/>
      <w:marBottom w:val="0"/>
      <w:divBdr>
        <w:top w:val="none" w:sz="0" w:space="0" w:color="auto"/>
        <w:left w:val="none" w:sz="0" w:space="0" w:color="auto"/>
        <w:bottom w:val="none" w:sz="0" w:space="0" w:color="auto"/>
        <w:right w:val="none" w:sz="0" w:space="0" w:color="auto"/>
      </w:divBdr>
    </w:div>
    <w:div w:id="171379975">
      <w:bodyDiv w:val="1"/>
      <w:marLeft w:val="0"/>
      <w:marRight w:val="0"/>
      <w:marTop w:val="0"/>
      <w:marBottom w:val="0"/>
      <w:divBdr>
        <w:top w:val="none" w:sz="0" w:space="0" w:color="auto"/>
        <w:left w:val="none" w:sz="0" w:space="0" w:color="auto"/>
        <w:bottom w:val="none" w:sz="0" w:space="0" w:color="auto"/>
        <w:right w:val="none" w:sz="0" w:space="0" w:color="auto"/>
      </w:divBdr>
    </w:div>
    <w:div w:id="171838347">
      <w:bodyDiv w:val="1"/>
      <w:marLeft w:val="0"/>
      <w:marRight w:val="0"/>
      <w:marTop w:val="0"/>
      <w:marBottom w:val="0"/>
      <w:divBdr>
        <w:top w:val="none" w:sz="0" w:space="0" w:color="auto"/>
        <w:left w:val="none" w:sz="0" w:space="0" w:color="auto"/>
        <w:bottom w:val="none" w:sz="0" w:space="0" w:color="auto"/>
        <w:right w:val="none" w:sz="0" w:space="0" w:color="auto"/>
      </w:divBdr>
    </w:div>
    <w:div w:id="172182585">
      <w:bodyDiv w:val="1"/>
      <w:marLeft w:val="0"/>
      <w:marRight w:val="0"/>
      <w:marTop w:val="0"/>
      <w:marBottom w:val="0"/>
      <w:divBdr>
        <w:top w:val="none" w:sz="0" w:space="0" w:color="auto"/>
        <w:left w:val="none" w:sz="0" w:space="0" w:color="auto"/>
        <w:bottom w:val="none" w:sz="0" w:space="0" w:color="auto"/>
        <w:right w:val="none" w:sz="0" w:space="0" w:color="auto"/>
      </w:divBdr>
    </w:div>
    <w:div w:id="172234096">
      <w:bodyDiv w:val="1"/>
      <w:marLeft w:val="0"/>
      <w:marRight w:val="0"/>
      <w:marTop w:val="0"/>
      <w:marBottom w:val="0"/>
      <w:divBdr>
        <w:top w:val="none" w:sz="0" w:space="0" w:color="auto"/>
        <w:left w:val="none" w:sz="0" w:space="0" w:color="auto"/>
        <w:bottom w:val="none" w:sz="0" w:space="0" w:color="auto"/>
        <w:right w:val="none" w:sz="0" w:space="0" w:color="auto"/>
      </w:divBdr>
    </w:div>
    <w:div w:id="172303167">
      <w:bodyDiv w:val="1"/>
      <w:marLeft w:val="0"/>
      <w:marRight w:val="0"/>
      <w:marTop w:val="0"/>
      <w:marBottom w:val="0"/>
      <w:divBdr>
        <w:top w:val="none" w:sz="0" w:space="0" w:color="auto"/>
        <w:left w:val="none" w:sz="0" w:space="0" w:color="auto"/>
        <w:bottom w:val="none" w:sz="0" w:space="0" w:color="auto"/>
        <w:right w:val="none" w:sz="0" w:space="0" w:color="auto"/>
      </w:divBdr>
    </w:div>
    <w:div w:id="172692095">
      <w:bodyDiv w:val="1"/>
      <w:marLeft w:val="0"/>
      <w:marRight w:val="0"/>
      <w:marTop w:val="0"/>
      <w:marBottom w:val="0"/>
      <w:divBdr>
        <w:top w:val="none" w:sz="0" w:space="0" w:color="auto"/>
        <w:left w:val="none" w:sz="0" w:space="0" w:color="auto"/>
        <w:bottom w:val="none" w:sz="0" w:space="0" w:color="auto"/>
        <w:right w:val="none" w:sz="0" w:space="0" w:color="auto"/>
      </w:divBdr>
    </w:div>
    <w:div w:id="172846617">
      <w:bodyDiv w:val="1"/>
      <w:marLeft w:val="0"/>
      <w:marRight w:val="0"/>
      <w:marTop w:val="0"/>
      <w:marBottom w:val="0"/>
      <w:divBdr>
        <w:top w:val="none" w:sz="0" w:space="0" w:color="auto"/>
        <w:left w:val="none" w:sz="0" w:space="0" w:color="auto"/>
        <w:bottom w:val="none" w:sz="0" w:space="0" w:color="auto"/>
        <w:right w:val="none" w:sz="0" w:space="0" w:color="auto"/>
      </w:divBdr>
    </w:div>
    <w:div w:id="174155164">
      <w:bodyDiv w:val="1"/>
      <w:marLeft w:val="0"/>
      <w:marRight w:val="0"/>
      <w:marTop w:val="0"/>
      <w:marBottom w:val="0"/>
      <w:divBdr>
        <w:top w:val="none" w:sz="0" w:space="0" w:color="auto"/>
        <w:left w:val="none" w:sz="0" w:space="0" w:color="auto"/>
        <w:bottom w:val="none" w:sz="0" w:space="0" w:color="auto"/>
        <w:right w:val="none" w:sz="0" w:space="0" w:color="auto"/>
      </w:divBdr>
    </w:div>
    <w:div w:id="174344618">
      <w:bodyDiv w:val="1"/>
      <w:marLeft w:val="0"/>
      <w:marRight w:val="0"/>
      <w:marTop w:val="0"/>
      <w:marBottom w:val="0"/>
      <w:divBdr>
        <w:top w:val="none" w:sz="0" w:space="0" w:color="auto"/>
        <w:left w:val="none" w:sz="0" w:space="0" w:color="auto"/>
        <w:bottom w:val="none" w:sz="0" w:space="0" w:color="auto"/>
        <w:right w:val="none" w:sz="0" w:space="0" w:color="auto"/>
      </w:divBdr>
    </w:div>
    <w:div w:id="175853757">
      <w:bodyDiv w:val="1"/>
      <w:marLeft w:val="0"/>
      <w:marRight w:val="0"/>
      <w:marTop w:val="0"/>
      <w:marBottom w:val="0"/>
      <w:divBdr>
        <w:top w:val="none" w:sz="0" w:space="0" w:color="auto"/>
        <w:left w:val="none" w:sz="0" w:space="0" w:color="auto"/>
        <w:bottom w:val="none" w:sz="0" w:space="0" w:color="auto"/>
        <w:right w:val="none" w:sz="0" w:space="0" w:color="auto"/>
      </w:divBdr>
    </w:div>
    <w:div w:id="176041801">
      <w:bodyDiv w:val="1"/>
      <w:marLeft w:val="0"/>
      <w:marRight w:val="0"/>
      <w:marTop w:val="0"/>
      <w:marBottom w:val="0"/>
      <w:divBdr>
        <w:top w:val="none" w:sz="0" w:space="0" w:color="auto"/>
        <w:left w:val="none" w:sz="0" w:space="0" w:color="auto"/>
        <w:bottom w:val="none" w:sz="0" w:space="0" w:color="auto"/>
        <w:right w:val="none" w:sz="0" w:space="0" w:color="auto"/>
      </w:divBdr>
    </w:div>
    <w:div w:id="176237148">
      <w:bodyDiv w:val="1"/>
      <w:marLeft w:val="0"/>
      <w:marRight w:val="0"/>
      <w:marTop w:val="0"/>
      <w:marBottom w:val="0"/>
      <w:divBdr>
        <w:top w:val="none" w:sz="0" w:space="0" w:color="auto"/>
        <w:left w:val="none" w:sz="0" w:space="0" w:color="auto"/>
        <w:bottom w:val="none" w:sz="0" w:space="0" w:color="auto"/>
        <w:right w:val="none" w:sz="0" w:space="0" w:color="auto"/>
      </w:divBdr>
    </w:div>
    <w:div w:id="176964707">
      <w:bodyDiv w:val="1"/>
      <w:marLeft w:val="0"/>
      <w:marRight w:val="0"/>
      <w:marTop w:val="0"/>
      <w:marBottom w:val="0"/>
      <w:divBdr>
        <w:top w:val="none" w:sz="0" w:space="0" w:color="auto"/>
        <w:left w:val="none" w:sz="0" w:space="0" w:color="auto"/>
        <w:bottom w:val="none" w:sz="0" w:space="0" w:color="auto"/>
        <w:right w:val="none" w:sz="0" w:space="0" w:color="auto"/>
      </w:divBdr>
    </w:div>
    <w:div w:id="177087029">
      <w:bodyDiv w:val="1"/>
      <w:marLeft w:val="0"/>
      <w:marRight w:val="0"/>
      <w:marTop w:val="0"/>
      <w:marBottom w:val="0"/>
      <w:divBdr>
        <w:top w:val="none" w:sz="0" w:space="0" w:color="auto"/>
        <w:left w:val="none" w:sz="0" w:space="0" w:color="auto"/>
        <w:bottom w:val="none" w:sz="0" w:space="0" w:color="auto"/>
        <w:right w:val="none" w:sz="0" w:space="0" w:color="auto"/>
      </w:divBdr>
    </w:div>
    <w:div w:id="177471955">
      <w:bodyDiv w:val="1"/>
      <w:marLeft w:val="0"/>
      <w:marRight w:val="0"/>
      <w:marTop w:val="0"/>
      <w:marBottom w:val="0"/>
      <w:divBdr>
        <w:top w:val="none" w:sz="0" w:space="0" w:color="auto"/>
        <w:left w:val="none" w:sz="0" w:space="0" w:color="auto"/>
        <w:bottom w:val="none" w:sz="0" w:space="0" w:color="auto"/>
        <w:right w:val="none" w:sz="0" w:space="0" w:color="auto"/>
      </w:divBdr>
    </w:div>
    <w:div w:id="177544038">
      <w:bodyDiv w:val="1"/>
      <w:marLeft w:val="0"/>
      <w:marRight w:val="0"/>
      <w:marTop w:val="0"/>
      <w:marBottom w:val="0"/>
      <w:divBdr>
        <w:top w:val="none" w:sz="0" w:space="0" w:color="auto"/>
        <w:left w:val="none" w:sz="0" w:space="0" w:color="auto"/>
        <w:bottom w:val="none" w:sz="0" w:space="0" w:color="auto"/>
        <w:right w:val="none" w:sz="0" w:space="0" w:color="auto"/>
      </w:divBdr>
    </w:div>
    <w:div w:id="177625402">
      <w:bodyDiv w:val="1"/>
      <w:marLeft w:val="0"/>
      <w:marRight w:val="0"/>
      <w:marTop w:val="0"/>
      <w:marBottom w:val="0"/>
      <w:divBdr>
        <w:top w:val="none" w:sz="0" w:space="0" w:color="auto"/>
        <w:left w:val="none" w:sz="0" w:space="0" w:color="auto"/>
        <w:bottom w:val="none" w:sz="0" w:space="0" w:color="auto"/>
        <w:right w:val="none" w:sz="0" w:space="0" w:color="auto"/>
      </w:divBdr>
    </w:div>
    <w:div w:id="177889237">
      <w:bodyDiv w:val="1"/>
      <w:marLeft w:val="0"/>
      <w:marRight w:val="0"/>
      <w:marTop w:val="0"/>
      <w:marBottom w:val="0"/>
      <w:divBdr>
        <w:top w:val="none" w:sz="0" w:space="0" w:color="auto"/>
        <w:left w:val="none" w:sz="0" w:space="0" w:color="auto"/>
        <w:bottom w:val="none" w:sz="0" w:space="0" w:color="auto"/>
        <w:right w:val="none" w:sz="0" w:space="0" w:color="auto"/>
      </w:divBdr>
    </w:div>
    <w:div w:id="178935919">
      <w:bodyDiv w:val="1"/>
      <w:marLeft w:val="0"/>
      <w:marRight w:val="0"/>
      <w:marTop w:val="0"/>
      <w:marBottom w:val="0"/>
      <w:divBdr>
        <w:top w:val="none" w:sz="0" w:space="0" w:color="auto"/>
        <w:left w:val="none" w:sz="0" w:space="0" w:color="auto"/>
        <w:bottom w:val="none" w:sz="0" w:space="0" w:color="auto"/>
        <w:right w:val="none" w:sz="0" w:space="0" w:color="auto"/>
      </w:divBdr>
    </w:div>
    <w:div w:id="179046200">
      <w:bodyDiv w:val="1"/>
      <w:marLeft w:val="0"/>
      <w:marRight w:val="0"/>
      <w:marTop w:val="0"/>
      <w:marBottom w:val="0"/>
      <w:divBdr>
        <w:top w:val="none" w:sz="0" w:space="0" w:color="auto"/>
        <w:left w:val="none" w:sz="0" w:space="0" w:color="auto"/>
        <w:bottom w:val="none" w:sz="0" w:space="0" w:color="auto"/>
        <w:right w:val="none" w:sz="0" w:space="0" w:color="auto"/>
      </w:divBdr>
    </w:div>
    <w:div w:id="179048181">
      <w:bodyDiv w:val="1"/>
      <w:marLeft w:val="0"/>
      <w:marRight w:val="0"/>
      <w:marTop w:val="0"/>
      <w:marBottom w:val="0"/>
      <w:divBdr>
        <w:top w:val="none" w:sz="0" w:space="0" w:color="auto"/>
        <w:left w:val="none" w:sz="0" w:space="0" w:color="auto"/>
        <w:bottom w:val="none" w:sz="0" w:space="0" w:color="auto"/>
        <w:right w:val="none" w:sz="0" w:space="0" w:color="auto"/>
      </w:divBdr>
    </w:div>
    <w:div w:id="179589263">
      <w:bodyDiv w:val="1"/>
      <w:marLeft w:val="0"/>
      <w:marRight w:val="0"/>
      <w:marTop w:val="0"/>
      <w:marBottom w:val="0"/>
      <w:divBdr>
        <w:top w:val="none" w:sz="0" w:space="0" w:color="auto"/>
        <w:left w:val="none" w:sz="0" w:space="0" w:color="auto"/>
        <w:bottom w:val="none" w:sz="0" w:space="0" w:color="auto"/>
        <w:right w:val="none" w:sz="0" w:space="0" w:color="auto"/>
      </w:divBdr>
    </w:div>
    <w:div w:id="179665035">
      <w:bodyDiv w:val="1"/>
      <w:marLeft w:val="0"/>
      <w:marRight w:val="0"/>
      <w:marTop w:val="0"/>
      <w:marBottom w:val="0"/>
      <w:divBdr>
        <w:top w:val="none" w:sz="0" w:space="0" w:color="auto"/>
        <w:left w:val="none" w:sz="0" w:space="0" w:color="auto"/>
        <w:bottom w:val="none" w:sz="0" w:space="0" w:color="auto"/>
        <w:right w:val="none" w:sz="0" w:space="0" w:color="auto"/>
      </w:divBdr>
    </w:div>
    <w:div w:id="179783564">
      <w:bodyDiv w:val="1"/>
      <w:marLeft w:val="0"/>
      <w:marRight w:val="0"/>
      <w:marTop w:val="0"/>
      <w:marBottom w:val="0"/>
      <w:divBdr>
        <w:top w:val="none" w:sz="0" w:space="0" w:color="auto"/>
        <w:left w:val="none" w:sz="0" w:space="0" w:color="auto"/>
        <w:bottom w:val="none" w:sz="0" w:space="0" w:color="auto"/>
        <w:right w:val="none" w:sz="0" w:space="0" w:color="auto"/>
      </w:divBdr>
    </w:div>
    <w:div w:id="179898290">
      <w:bodyDiv w:val="1"/>
      <w:marLeft w:val="0"/>
      <w:marRight w:val="0"/>
      <w:marTop w:val="0"/>
      <w:marBottom w:val="0"/>
      <w:divBdr>
        <w:top w:val="none" w:sz="0" w:space="0" w:color="auto"/>
        <w:left w:val="none" w:sz="0" w:space="0" w:color="auto"/>
        <w:bottom w:val="none" w:sz="0" w:space="0" w:color="auto"/>
        <w:right w:val="none" w:sz="0" w:space="0" w:color="auto"/>
      </w:divBdr>
    </w:div>
    <w:div w:id="180248172">
      <w:bodyDiv w:val="1"/>
      <w:marLeft w:val="0"/>
      <w:marRight w:val="0"/>
      <w:marTop w:val="0"/>
      <w:marBottom w:val="0"/>
      <w:divBdr>
        <w:top w:val="none" w:sz="0" w:space="0" w:color="auto"/>
        <w:left w:val="none" w:sz="0" w:space="0" w:color="auto"/>
        <w:bottom w:val="none" w:sz="0" w:space="0" w:color="auto"/>
        <w:right w:val="none" w:sz="0" w:space="0" w:color="auto"/>
      </w:divBdr>
    </w:div>
    <w:div w:id="181089565">
      <w:bodyDiv w:val="1"/>
      <w:marLeft w:val="0"/>
      <w:marRight w:val="0"/>
      <w:marTop w:val="0"/>
      <w:marBottom w:val="0"/>
      <w:divBdr>
        <w:top w:val="none" w:sz="0" w:space="0" w:color="auto"/>
        <w:left w:val="none" w:sz="0" w:space="0" w:color="auto"/>
        <w:bottom w:val="none" w:sz="0" w:space="0" w:color="auto"/>
        <w:right w:val="none" w:sz="0" w:space="0" w:color="auto"/>
      </w:divBdr>
    </w:div>
    <w:div w:id="181359954">
      <w:bodyDiv w:val="1"/>
      <w:marLeft w:val="0"/>
      <w:marRight w:val="0"/>
      <w:marTop w:val="0"/>
      <w:marBottom w:val="0"/>
      <w:divBdr>
        <w:top w:val="none" w:sz="0" w:space="0" w:color="auto"/>
        <w:left w:val="none" w:sz="0" w:space="0" w:color="auto"/>
        <w:bottom w:val="none" w:sz="0" w:space="0" w:color="auto"/>
        <w:right w:val="none" w:sz="0" w:space="0" w:color="auto"/>
      </w:divBdr>
    </w:div>
    <w:div w:id="181474836">
      <w:bodyDiv w:val="1"/>
      <w:marLeft w:val="0"/>
      <w:marRight w:val="0"/>
      <w:marTop w:val="0"/>
      <w:marBottom w:val="0"/>
      <w:divBdr>
        <w:top w:val="none" w:sz="0" w:space="0" w:color="auto"/>
        <w:left w:val="none" w:sz="0" w:space="0" w:color="auto"/>
        <w:bottom w:val="none" w:sz="0" w:space="0" w:color="auto"/>
        <w:right w:val="none" w:sz="0" w:space="0" w:color="auto"/>
      </w:divBdr>
    </w:div>
    <w:div w:id="181672584">
      <w:bodyDiv w:val="1"/>
      <w:marLeft w:val="0"/>
      <w:marRight w:val="0"/>
      <w:marTop w:val="0"/>
      <w:marBottom w:val="0"/>
      <w:divBdr>
        <w:top w:val="none" w:sz="0" w:space="0" w:color="auto"/>
        <w:left w:val="none" w:sz="0" w:space="0" w:color="auto"/>
        <w:bottom w:val="none" w:sz="0" w:space="0" w:color="auto"/>
        <w:right w:val="none" w:sz="0" w:space="0" w:color="auto"/>
      </w:divBdr>
    </w:div>
    <w:div w:id="181674422">
      <w:bodyDiv w:val="1"/>
      <w:marLeft w:val="0"/>
      <w:marRight w:val="0"/>
      <w:marTop w:val="0"/>
      <w:marBottom w:val="0"/>
      <w:divBdr>
        <w:top w:val="none" w:sz="0" w:space="0" w:color="auto"/>
        <w:left w:val="none" w:sz="0" w:space="0" w:color="auto"/>
        <w:bottom w:val="none" w:sz="0" w:space="0" w:color="auto"/>
        <w:right w:val="none" w:sz="0" w:space="0" w:color="auto"/>
      </w:divBdr>
    </w:div>
    <w:div w:id="182324178">
      <w:bodyDiv w:val="1"/>
      <w:marLeft w:val="0"/>
      <w:marRight w:val="0"/>
      <w:marTop w:val="0"/>
      <w:marBottom w:val="0"/>
      <w:divBdr>
        <w:top w:val="none" w:sz="0" w:space="0" w:color="auto"/>
        <w:left w:val="none" w:sz="0" w:space="0" w:color="auto"/>
        <w:bottom w:val="none" w:sz="0" w:space="0" w:color="auto"/>
        <w:right w:val="none" w:sz="0" w:space="0" w:color="auto"/>
      </w:divBdr>
    </w:div>
    <w:div w:id="182478925">
      <w:bodyDiv w:val="1"/>
      <w:marLeft w:val="0"/>
      <w:marRight w:val="0"/>
      <w:marTop w:val="0"/>
      <w:marBottom w:val="0"/>
      <w:divBdr>
        <w:top w:val="none" w:sz="0" w:space="0" w:color="auto"/>
        <w:left w:val="none" w:sz="0" w:space="0" w:color="auto"/>
        <w:bottom w:val="none" w:sz="0" w:space="0" w:color="auto"/>
        <w:right w:val="none" w:sz="0" w:space="0" w:color="auto"/>
      </w:divBdr>
    </w:div>
    <w:div w:id="182550409">
      <w:bodyDiv w:val="1"/>
      <w:marLeft w:val="0"/>
      <w:marRight w:val="0"/>
      <w:marTop w:val="0"/>
      <w:marBottom w:val="0"/>
      <w:divBdr>
        <w:top w:val="none" w:sz="0" w:space="0" w:color="auto"/>
        <w:left w:val="none" w:sz="0" w:space="0" w:color="auto"/>
        <w:bottom w:val="none" w:sz="0" w:space="0" w:color="auto"/>
        <w:right w:val="none" w:sz="0" w:space="0" w:color="auto"/>
      </w:divBdr>
    </w:div>
    <w:div w:id="182673477">
      <w:bodyDiv w:val="1"/>
      <w:marLeft w:val="0"/>
      <w:marRight w:val="0"/>
      <w:marTop w:val="0"/>
      <w:marBottom w:val="0"/>
      <w:divBdr>
        <w:top w:val="none" w:sz="0" w:space="0" w:color="auto"/>
        <w:left w:val="none" w:sz="0" w:space="0" w:color="auto"/>
        <w:bottom w:val="none" w:sz="0" w:space="0" w:color="auto"/>
        <w:right w:val="none" w:sz="0" w:space="0" w:color="auto"/>
      </w:divBdr>
    </w:div>
    <w:div w:id="182862018">
      <w:bodyDiv w:val="1"/>
      <w:marLeft w:val="0"/>
      <w:marRight w:val="0"/>
      <w:marTop w:val="0"/>
      <w:marBottom w:val="0"/>
      <w:divBdr>
        <w:top w:val="none" w:sz="0" w:space="0" w:color="auto"/>
        <w:left w:val="none" w:sz="0" w:space="0" w:color="auto"/>
        <w:bottom w:val="none" w:sz="0" w:space="0" w:color="auto"/>
        <w:right w:val="none" w:sz="0" w:space="0" w:color="auto"/>
      </w:divBdr>
    </w:div>
    <w:div w:id="182987464">
      <w:bodyDiv w:val="1"/>
      <w:marLeft w:val="0"/>
      <w:marRight w:val="0"/>
      <w:marTop w:val="0"/>
      <w:marBottom w:val="0"/>
      <w:divBdr>
        <w:top w:val="none" w:sz="0" w:space="0" w:color="auto"/>
        <w:left w:val="none" w:sz="0" w:space="0" w:color="auto"/>
        <w:bottom w:val="none" w:sz="0" w:space="0" w:color="auto"/>
        <w:right w:val="none" w:sz="0" w:space="0" w:color="auto"/>
      </w:divBdr>
    </w:div>
    <w:div w:id="183322362">
      <w:bodyDiv w:val="1"/>
      <w:marLeft w:val="0"/>
      <w:marRight w:val="0"/>
      <w:marTop w:val="0"/>
      <w:marBottom w:val="0"/>
      <w:divBdr>
        <w:top w:val="none" w:sz="0" w:space="0" w:color="auto"/>
        <w:left w:val="none" w:sz="0" w:space="0" w:color="auto"/>
        <w:bottom w:val="none" w:sz="0" w:space="0" w:color="auto"/>
        <w:right w:val="none" w:sz="0" w:space="0" w:color="auto"/>
      </w:divBdr>
    </w:div>
    <w:div w:id="183323625">
      <w:bodyDiv w:val="1"/>
      <w:marLeft w:val="0"/>
      <w:marRight w:val="0"/>
      <w:marTop w:val="0"/>
      <w:marBottom w:val="0"/>
      <w:divBdr>
        <w:top w:val="none" w:sz="0" w:space="0" w:color="auto"/>
        <w:left w:val="none" w:sz="0" w:space="0" w:color="auto"/>
        <w:bottom w:val="none" w:sz="0" w:space="0" w:color="auto"/>
        <w:right w:val="none" w:sz="0" w:space="0" w:color="auto"/>
      </w:divBdr>
    </w:div>
    <w:div w:id="183328222">
      <w:bodyDiv w:val="1"/>
      <w:marLeft w:val="0"/>
      <w:marRight w:val="0"/>
      <w:marTop w:val="0"/>
      <w:marBottom w:val="0"/>
      <w:divBdr>
        <w:top w:val="none" w:sz="0" w:space="0" w:color="auto"/>
        <w:left w:val="none" w:sz="0" w:space="0" w:color="auto"/>
        <w:bottom w:val="none" w:sz="0" w:space="0" w:color="auto"/>
        <w:right w:val="none" w:sz="0" w:space="0" w:color="auto"/>
      </w:divBdr>
    </w:div>
    <w:div w:id="183444174">
      <w:bodyDiv w:val="1"/>
      <w:marLeft w:val="0"/>
      <w:marRight w:val="0"/>
      <w:marTop w:val="0"/>
      <w:marBottom w:val="0"/>
      <w:divBdr>
        <w:top w:val="none" w:sz="0" w:space="0" w:color="auto"/>
        <w:left w:val="none" w:sz="0" w:space="0" w:color="auto"/>
        <w:bottom w:val="none" w:sz="0" w:space="0" w:color="auto"/>
        <w:right w:val="none" w:sz="0" w:space="0" w:color="auto"/>
      </w:divBdr>
    </w:div>
    <w:div w:id="183833249">
      <w:bodyDiv w:val="1"/>
      <w:marLeft w:val="0"/>
      <w:marRight w:val="0"/>
      <w:marTop w:val="0"/>
      <w:marBottom w:val="0"/>
      <w:divBdr>
        <w:top w:val="none" w:sz="0" w:space="0" w:color="auto"/>
        <w:left w:val="none" w:sz="0" w:space="0" w:color="auto"/>
        <w:bottom w:val="none" w:sz="0" w:space="0" w:color="auto"/>
        <w:right w:val="none" w:sz="0" w:space="0" w:color="auto"/>
      </w:divBdr>
    </w:div>
    <w:div w:id="183859824">
      <w:bodyDiv w:val="1"/>
      <w:marLeft w:val="0"/>
      <w:marRight w:val="0"/>
      <w:marTop w:val="0"/>
      <w:marBottom w:val="0"/>
      <w:divBdr>
        <w:top w:val="none" w:sz="0" w:space="0" w:color="auto"/>
        <w:left w:val="none" w:sz="0" w:space="0" w:color="auto"/>
        <w:bottom w:val="none" w:sz="0" w:space="0" w:color="auto"/>
        <w:right w:val="none" w:sz="0" w:space="0" w:color="auto"/>
      </w:divBdr>
    </w:div>
    <w:div w:id="183985889">
      <w:bodyDiv w:val="1"/>
      <w:marLeft w:val="0"/>
      <w:marRight w:val="0"/>
      <w:marTop w:val="0"/>
      <w:marBottom w:val="0"/>
      <w:divBdr>
        <w:top w:val="none" w:sz="0" w:space="0" w:color="auto"/>
        <w:left w:val="none" w:sz="0" w:space="0" w:color="auto"/>
        <w:bottom w:val="none" w:sz="0" w:space="0" w:color="auto"/>
        <w:right w:val="none" w:sz="0" w:space="0" w:color="auto"/>
      </w:divBdr>
    </w:div>
    <w:div w:id="184294315">
      <w:bodyDiv w:val="1"/>
      <w:marLeft w:val="0"/>
      <w:marRight w:val="0"/>
      <w:marTop w:val="0"/>
      <w:marBottom w:val="0"/>
      <w:divBdr>
        <w:top w:val="none" w:sz="0" w:space="0" w:color="auto"/>
        <w:left w:val="none" w:sz="0" w:space="0" w:color="auto"/>
        <w:bottom w:val="none" w:sz="0" w:space="0" w:color="auto"/>
        <w:right w:val="none" w:sz="0" w:space="0" w:color="auto"/>
      </w:divBdr>
    </w:div>
    <w:div w:id="184448286">
      <w:bodyDiv w:val="1"/>
      <w:marLeft w:val="0"/>
      <w:marRight w:val="0"/>
      <w:marTop w:val="0"/>
      <w:marBottom w:val="0"/>
      <w:divBdr>
        <w:top w:val="none" w:sz="0" w:space="0" w:color="auto"/>
        <w:left w:val="none" w:sz="0" w:space="0" w:color="auto"/>
        <w:bottom w:val="none" w:sz="0" w:space="0" w:color="auto"/>
        <w:right w:val="none" w:sz="0" w:space="0" w:color="auto"/>
      </w:divBdr>
    </w:div>
    <w:div w:id="184635109">
      <w:bodyDiv w:val="1"/>
      <w:marLeft w:val="0"/>
      <w:marRight w:val="0"/>
      <w:marTop w:val="0"/>
      <w:marBottom w:val="0"/>
      <w:divBdr>
        <w:top w:val="none" w:sz="0" w:space="0" w:color="auto"/>
        <w:left w:val="none" w:sz="0" w:space="0" w:color="auto"/>
        <w:bottom w:val="none" w:sz="0" w:space="0" w:color="auto"/>
        <w:right w:val="none" w:sz="0" w:space="0" w:color="auto"/>
      </w:divBdr>
    </w:div>
    <w:div w:id="184950688">
      <w:bodyDiv w:val="1"/>
      <w:marLeft w:val="0"/>
      <w:marRight w:val="0"/>
      <w:marTop w:val="0"/>
      <w:marBottom w:val="0"/>
      <w:divBdr>
        <w:top w:val="none" w:sz="0" w:space="0" w:color="auto"/>
        <w:left w:val="none" w:sz="0" w:space="0" w:color="auto"/>
        <w:bottom w:val="none" w:sz="0" w:space="0" w:color="auto"/>
        <w:right w:val="none" w:sz="0" w:space="0" w:color="auto"/>
      </w:divBdr>
    </w:div>
    <w:div w:id="185099730">
      <w:bodyDiv w:val="1"/>
      <w:marLeft w:val="0"/>
      <w:marRight w:val="0"/>
      <w:marTop w:val="0"/>
      <w:marBottom w:val="0"/>
      <w:divBdr>
        <w:top w:val="none" w:sz="0" w:space="0" w:color="auto"/>
        <w:left w:val="none" w:sz="0" w:space="0" w:color="auto"/>
        <w:bottom w:val="none" w:sz="0" w:space="0" w:color="auto"/>
        <w:right w:val="none" w:sz="0" w:space="0" w:color="auto"/>
      </w:divBdr>
    </w:div>
    <w:div w:id="185677410">
      <w:bodyDiv w:val="1"/>
      <w:marLeft w:val="0"/>
      <w:marRight w:val="0"/>
      <w:marTop w:val="0"/>
      <w:marBottom w:val="0"/>
      <w:divBdr>
        <w:top w:val="none" w:sz="0" w:space="0" w:color="auto"/>
        <w:left w:val="none" w:sz="0" w:space="0" w:color="auto"/>
        <w:bottom w:val="none" w:sz="0" w:space="0" w:color="auto"/>
        <w:right w:val="none" w:sz="0" w:space="0" w:color="auto"/>
      </w:divBdr>
    </w:div>
    <w:div w:id="185877190">
      <w:bodyDiv w:val="1"/>
      <w:marLeft w:val="0"/>
      <w:marRight w:val="0"/>
      <w:marTop w:val="0"/>
      <w:marBottom w:val="0"/>
      <w:divBdr>
        <w:top w:val="none" w:sz="0" w:space="0" w:color="auto"/>
        <w:left w:val="none" w:sz="0" w:space="0" w:color="auto"/>
        <w:bottom w:val="none" w:sz="0" w:space="0" w:color="auto"/>
        <w:right w:val="none" w:sz="0" w:space="0" w:color="auto"/>
      </w:divBdr>
    </w:div>
    <w:div w:id="185992259">
      <w:bodyDiv w:val="1"/>
      <w:marLeft w:val="0"/>
      <w:marRight w:val="0"/>
      <w:marTop w:val="0"/>
      <w:marBottom w:val="0"/>
      <w:divBdr>
        <w:top w:val="none" w:sz="0" w:space="0" w:color="auto"/>
        <w:left w:val="none" w:sz="0" w:space="0" w:color="auto"/>
        <w:bottom w:val="none" w:sz="0" w:space="0" w:color="auto"/>
        <w:right w:val="none" w:sz="0" w:space="0" w:color="auto"/>
      </w:divBdr>
    </w:div>
    <w:div w:id="186718912">
      <w:bodyDiv w:val="1"/>
      <w:marLeft w:val="0"/>
      <w:marRight w:val="0"/>
      <w:marTop w:val="0"/>
      <w:marBottom w:val="0"/>
      <w:divBdr>
        <w:top w:val="none" w:sz="0" w:space="0" w:color="auto"/>
        <w:left w:val="none" w:sz="0" w:space="0" w:color="auto"/>
        <w:bottom w:val="none" w:sz="0" w:space="0" w:color="auto"/>
        <w:right w:val="none" w:sz="0" w:space="0" w:color="auto"/>
      </w:divBdr>
    </w:div>
    <w:div w:id="187111760">
      <w:bodyDiv w:val="1"/>
      <w:marLeft w:val="0"/>
      <w:marRight w:val="0"/>
      <w:marTop w:val="0"/>
      <w:marBottom w:val="0"/>
      <w:divBdr>
        <w:top w:val="none" w:sz="0" w:space="0" w:color="auto"/>
        <w:left w:val="none" w:sz="0" w:space="0" w:color="auto"/>
        <w:bottom w:val="none" w:sz="0" w:space="0" w:color="auto"/>
        <w:right w:val="none" w:sz="0" w:space="0" w:color="auto"/>
      </w:divBdr>
    </w:div>
    <w:div w:id="187522343">
      <w:bodyDiv w:val="1"/>
      <w:marLeft w:val="0"/>
      <w:marRight w:val="0"/>
      <w:marTop w:val="0"/>
      <w:marBottom w:val="0"/>
      <w:divBdr>
        <w:top w:val="none" w:sz="0" w:space="0" w:color="auto"/>
        <w:left w:val="none" w:sz="0" w:space="0" w:color="auto"/>
        <w:bottom w:val="none" w:sz="0" w:space="0" w:color="auto"/>
        <w:right w:val="none" w:sz="0" w:space="0" w:color="auto"/>
      </w:divBdr>
    </w:div>
    <w:div w:id="187645788">
      <w:bodyDiv w:val="1"/>
      <w:marLeft w:val="0"/>
      <w:marRight w:val="0"/>
      <w:marTop w:val="0"/>
      <w:marBottom w:val="0"/>
      <w:divBdr>
        <w:top w:val="none" w:sz="0" w:space="0" w:color="auto"/>
        <w:left w:val="none" w:sz="0" w:space="0" w:color="auto"/>
        <w:bottom w:val="none" w:sz="0" w:space="0" w:color="auto"/>
        <w:right w:val="none" w:sz="0" w:space="0" w:color="auto"/>
      </w:divBdr>
    </w:div>
    <w:div w:id="187720797">
      <w:bodyDiv w:val="1"/>
      <w:marLeft w:val="0"/>
      <w:marRight w:val="0"/>
      <w:marTop w:val="0"/>
      <w:marBottom w:val="0"/>
      <w:divBdr>
        <w:top w:val="none" w:sz="0" w:space="0" w:color="auto"/>
        <w:left w:val="none" w:sz="0" w:space="0" w:color="auto"/>
        <w:bottom w:val="none" w:sz="0" w:space="0" w:color="auto"/>
        <w:right w:val="none" w:sz="0" w:space="0" w:color="auto"/>
      </w:divBdr>
    </w:div>
    <w:div w:id="187721418">
      <w:bodyDiv w:val="1"/>
      <w:marLeft w:val="0"/>
      <w:marRight w:val="0"/>
      <w:marTop w:val="0"/>
      <w:marBottom w:val="0"/>
      <w:divBdr>
        <w:top w:val="none" w:sz="0" w:space="0" w:color="auto"/>
        <w:left w:val="none" w:sz="0" w:space="0" w:color="auto"/>
        <w:bottom w:val="none" w:sz="0" w:space="0" w:color="auto"/>
        <w:right w:val="none" w:sz="0" w:space="0" w:color="auto"/>
      </w:divBdr>
    </w:div>
    <w:div w:id="187916172">
      <w:bodyDiv w:val="1"/>
      <w:marLeft w:val="0"/>
      <w:marRight w:val="0"/>
      <w:marTop w:val="0"/>
      <w:marBottom w:val="0"/>
      <w:divBdr>
        <w:top w:val="none" w:sz="0" w:space="0" w:color="auto"/>
        <w:left w:val="none" w:sz="0" w:space="0" w:color="auto"/>
        <w:bottom w:val="none" w:sz="0" w:space="0" w:color="auto"/>
        <w:right w:val="none" w:sz="0" w:space="0" w:color="auto"/>
      </w:divBdr>
    </w:div>
    <w:div w:id="188107402">
      <w:bodyDiv w:val="1"/>
      <w:marLeft w:val="0"/>
      <w:marRight w:val="0"/>
      <w:marTop w:val="0"/>
      <w:marBottom w:val="0"/>
      <w:divBdr>
        <w:top w:val="none" w:sz="0" w:space="0" w:color="auto"/>
        <w:left w:val="none" w:sz="0" w:space="0" w:color="auto"/>
        <w:bottom w:val="none" w:sz="0" w:space="0" w:color="auto"/>
        <w:right w:val="none" w:sz="0" w:space="0" w:color="auto"/>
      </w:divBdr>
    </w:div>
    <w:div w:id="188690686">
      <w:bodyDiv w:val="1"/>
      <w:marLeft w:val="0"/>
      <w:marRight w:val="0"/>
      <w:marTop w:val="0"/>
      <w:marBottom w:val="0"/>
      <w:divBdr>
        <w:top w:val="none" w:sz="0" w:space="0" w:color="auto"/>
        <w:left w:val="none" w:sz="0" w:space="0" w:color="auto"/>
        <w:bottom w:val="none" w:sz="0" w:space="0" w:color="auto"/>
        <w:right w:val="none" w:sz="0" w:space="0" w:color="auto"/>
      </w:divBdr>
    </w:div>
    <w:div w:id="188879001">
      <w:bodyDiv w:val="1"/>
      <w:marLeft w:val="0"/>
      <w:marRight w:val="0"/>
      <w:marTop w:val="0"/>
      <w:marBottom w:val="0"/>
      <w:divBdr>
        <w:top w:val="none" w:sz="0" w:space="0" w:color="auto"/>
        <w:left w:val="none" w:sz="0" w:space="0" w:color="auto"/>
        <w:bottom w:val="none" w:sz="0" w:space="0" w:color="auto"/>
        <w:right w:val="none" w:sz="0" w:space="0" w:color="auto"/>
      </w:divBdr>
    </w:div>
    <w:div w:id="188960216">
      <w:bodyDiv w:val="1"/>
      <w:marLeft w:val="0"/>
      <w:marRight w:val="0"/>
      <w:marTop w:val="0"/>
      <w:marBottom w:val="0"/>
      <w:divBdr>
        <w:top w:val="none" w:sz="0" w:space="0" w:color="auto"/>
        <w:left w:val="none" w:sz="0" w:space="0" w:color="auto"/>
        <w:bottom w:val="none" w:sz="0" w:space="0" w:color="auto"/>
        <w:right w:val="none" w:sz="0" w:space="0" w:color="auto"/>
      </w:divBdr>
    </w:div>
    <w:div w:id="189151296">
      <w:bodyDiv w:val="1"/>
      <w:marLeft w:val="0"/>
      <w:marRight w:val="0"/>
      <w:marTop w:val="0"/>
      <w:marBottom w:val="0"/>
      <w:divBdr>
        <w:top w:val="none" w:sz="0" w:space="0" w:color="auto"/>
        <w:left w:val="none" w:sz="0" w:space="0" w:color="auto"/>
        <w:bottom w:val="none" w:sz="0" w:space="0" w:color="auto"/>
        <w:right w:val="none" w:sz="0" w:space="0" w:color="auto"/>
      </w:divBdr>
    </w:div>
    <w:div w:id="189298297">
      <w:bodyDiv w:val="1"/>
      <w:marLeft w:val="0"/>
      <w:marRight w:val="0"/>
      <w:marTop w:val="0"/>
      <w:marBottom w:val="0"/>
      <w:divBdr>
        <w:top w:val="none" w:sz="0" w:space="0" w:color="auto"/>
        <w:left w:val="none" w:sz="0" w:space="0" w:color="auto"/>
        <w:bottom w:val="none" w:sz="0" w:space="0" w:color="auto"/>
        <w:right w:val="none" w:sz="0" w:space="0" w:color="auto"/>
      </w:divBdr>
    </w:div>
    <w:div w:id="189496642">
      <w:bodyDiv w:val="1"/>
      <w:marLeft w:val="0"/>
      <w:marRight w:val="0"/>
      <w:marTop w:val="0"/>
      <w:marBottom w:val="0"/>
      <w:divBdr>
        <w:top w:val="none" w:sz="0" w:space="0" w:color="auto"/>
        <w:left w:val="none" w:sz="0" w:space="0" w:color="auto"/>
        <w:bottom w:val="none" w:sz="0" w:space="0" w:color="auto"/>
        <w:right w:val="none" w:sz="0" w:space="0" w:color="auto"/>
      </w:divBdr>
    </w:div>
    <w:div w:id="189496716">
      <w:bodyDiv w:val="1"/>
      <w:marLeft w:val="0"/>
      <w:marRight w:val="0"/>
      <w:marTop w:val="0"/>
      <w:marBottom w:val="0"/>
      <w:divBdr>
        <w:top w:val="none" w:sz="0" w:space="0" w:color="auto"/>
        <w:left w:val="none" w:sz="0" w:space="0" w:color="auto"/>
        <w:bottom w:val="none" w:sz="0" w:space="0" w:color="auto"/>
        <w:right w:val="none" w:sz="0" w:space="0" w:color="auto"/>
      </w:divBdr>
    </w:div>
    <w:div w:id="190530952">
      <w:bodyDiv w:val="1"/>
      <w:marLeft w:val="0"/>
      <w:marRight w:val="0"/>
      <w:marTop w:val="0"/>
      <w:marBottom w:val="0"/>
      <w:divBdr>
        <w:top w:val="none" w:sz="0" w:space="0" w:color="auto"/>
        <w:left w:val="none" w:sz="0" w:space="0" w:color="auto"/>
        <w:bottom w:val="none" w:sz="0" w:space="0" w:color="auto"/>
        <w:right w:val="none" w:sz="0" w:space="0" w:color="auto"/>
      </w:divBdr>
    </w:div>
    <w:div w:id="190850204">
      <w:bodyDiv w:val="1"/>
      <w:marLeft w:val="0"/>
      <w:marRight w:val="0"/>
      <w:marTop w:val="0"/>
      <w:marBottom w:val="0"/>
      <w:divBdr>
        <w:top w:val="none" w:sz="0" w:space="0" w:color="auto"/>
        <w:left w:val="none" w:sz="0" w:space="0" w:color="auto"/>
        <w:bottom w:val="none" w:sz="0" w:space="0" w:color="auto"/>
        <w:right w:val="none" w:sz="0" w:space="0" w:color="auto"/>
      </w:divBdr>
    </w:div>
    <w:div w:id="190991731">
      <w:bodyDiv w:val="1"/>
      <w:marLeft w:val="0"/>
      <w:marRight w:val="0"/>
      <w:marTop w:val="0"/>
      <w:marBottom w:val="0"/>
      <w:divBdr>
        <w:top w:val="none" w:sz="0" w:space="0" w:color="auto"/>
        <w:left w:val="none" w:sz="0" w:space="0" w:color="auto"/>
        <w:bottom w:val="none" w:sz="0" w:space="0" w:color="auto"/>
        <w:right w:val="none" w:sz="0" w:space="0" w:color="auto"/>
      </w:divBdr>
    </w:div>
    <w:div w:id="191069589">
      <w:bodyDiv w:val="1"/>
      <w:marLeft w:val="0"/>
      <w:marRight w:val="0"/>
      <w:marTop w:val="0"/>
      <w:marBottom w:val="0"/>
      <w:divBdr>
        <w:top w:val="none" w:sz="0" w:space="0" w:color="auto"/>
        <w:left w:val="none" w:sz="0" w:space="0" w:color="auto"/>
        <w:bottom w:val="none" w:sz="0" w:space="0" w:color="auto"/>
        <w:right w:val="none" w:sz="0" w:space="0" w:color="auto"/>
      </w:divBdr>
    </w:div>
    <w:div w:id="191891084">
      <w:bodyDiv w:val="1"/>
      <w:marLeft w:val="0"/>
      <w:marRight w:val="0"/>
      <w:marTop w:val="0"/>
      <w:marBottom w:val="0"/>
      <w:divBdr>
        <w:top w:val="none" w:sz="0" w:space="0" w:color="auto"/>
        <w:left w:val="none" w:sz="0" w:space="0" w:color="auto"/>
        <w:bottom w:val="none" w:sz="0" w:space="0" w:color="auto"/>
        <w:right w:val="none" w:sz="0" w:space="0" w:color="auto"/>
      </w:divBdr>
    </w:div>
    <w:div w:id="192302732">
      <w:bodyDiv w:val="1"/>
      <w:marLeft w:val="0"/>
      <w:marRight w:val="0"/>
      <w:marTop w:val="0"/>
      <w:marBottom w:val="0"/>
      <w:divBdr>
        <w:top w:val="none" w:sz="0" w:space="0" w:color="auto"/>
        <w:left w:val="none" w:sz="0" w:space="0" w:color="auto"/>
        <w:bottom w:val="none" w:sz="0" w:space="0" w:color="auto"/>
        <w:right w:val="none" w:sz="0" w:space="0" w:color="auto"/>
      </w:divBdr>
    </w:div>
    <w:div w:id="193615449">
      <w:bodyDiv w:val="1"/>
      <w:marLeft w:val="0"/>
      <w:marRight w:val="0"/>
      <w:marTop w:val="0"/>
      <w:marBottom w:val="0"/>
      <w:divBdr>
        <w:top w:val="none" w:sz="0" w:space="0" w:color="auto"/>
        <w:left w:val="none" w:sz="0" w:space="0" w:color="auto"/>
        <w:bottom w:val="none" w:sz="0" w:space="0" w:color="auto"/>
        <w:right w:val="none" w:sz="0" w:space="0" w:color="auto"/>
      </w:divBdr>
    </w:div>
    <w:div w:id="194002066">
      <w:bodyDiv w:val="1"/>
      <w:marLeft w:val="0"/>
      <w:marRight w:val="0"/>
      <w:marTop w:val="0"/>
      <w:marBottom w:val="0"/>
      <w:divBdr>
        <w:top w:val="none" w:sz="0" w:space="0" w:color="auto"/>
        <w:left w:val="none" w:sz="0" w:space="0" w:color="auto"/>
        <w:bottom w:val="none" w:sz="0" w:space="0" w:color="auto"/>
        <w:right w:val="none" w:sz="0" w:space="0" w:color="auto"/>
      </w:divBdr>
    </w:div>
    <w:div w:id="194075922">
      <w:bodyDiv w:val="1"/>
      <w:marLeft w:val="0"/>
      <w:marRight w:val="0"/>
      <w:marTop w:val="0"/>
      <w:marBottom w:val="0"/>
      <w:divBdr>
        <w:top w:val="none" w:sz="0" w:space="0" w:color="auto"/>
        <w:left w:val="none" w:sz="0" w:space="0" w:color="auto"/>
        <w:bottom w:val="none" w:sz="0" w:space="0" w:color="auto"/>
        <w:right w:val="none" w:sz="0" w:space="0" w:color="auto"/>
      </w:divBdr>
    </w:div>
    <w:div w:id="194124904">
      <w:bodyDiv w:val="1"/>
      <w:marLeft w:val="0"/>
      <w:marRight w:val="0"/>
      <w:marTop w:val="0"/>
      <w:marBottom w:val="0"/>
      <w:divBdr>
        <w:top w:val="none" w:sz="0" w:space="0" w:color="auto"/>
        <w:left w:val="none" w:sz="0" w:space="0" w:color="auto"/>
        <w:bottom w:val="none" w:sz="0" w:space="0" w:color="auto"/>
        <w:right w:val="none" w:sz="0" w:space="0" w:color="auto"/>
      </w:divBdr>
    </w:div>
    <w:div w:id="194201279">
      <w:bodyDiv w:val="1"/>
      <w:marLeft w:val="0"/>
      <w:marRight w:val="0"/>
      <w:marTop w:val="0"/>
      <w:marBottom w:val="0"/>
      <w:divBdr>
        <w:top w:val="none" w:sz="0" w:space="0" w:color="auto"/>
        <w:left w:val="none" w:sz="0" w:space="0" w:color="auto"/>
        <w:bottom w:val="none" w:sz="0" w:space="0" w:color="auto"/>
        <w:right w:val="none" w:sz="0" w:space="0" w:color="auto"/>
      </w:divBdr>
    </w:div>
    <w:div w:id="194777044">
      <w:bodyDiv w:val="1"/>
      <w:marLeft w:val="0"/>
      <w:marRight w:val="0"/>
      <w:marTop w:val="0"/>
      <w:marBottom w:val="0"/>
      <w:divBdr>
        <w:top w:val="none" w:sz="0" w:space="0" w:color="auto"/>
        <w:left w:val="none" w:sz="0" w:space="0" w:color="auto"/>
        <w:bottom w:val="none" w:sz="0" w:space="0" w:color="auto"/>
        <w:right w:val="none" w:sz="0" w:space="0" w:color="auto"/>
      </w:divBdr>
    </w:div>
    <w:div w:id="194848612">
      <w:bodyDiv w:val="1"/>
      <w:marLeft w:val="0"/>
      <w:marRight w:val="0"/>
      <w:marTop w:val="0"/>
      <w:marBottom w:val="0"/>
      <w:divBdr>
        <w:top w:val="none" w:sz="0" w:space="0" w:color="auto"/>
        <w:left w:val="none" w:sz="0" w:space="0" w:color="auto"/>
        <w:bottom w:val="none" w:sz="0" w:space="0" w:color="auto"/>
        <w:right w:val="none" w:sz="0" w:space="0" w:color="auto"/>
      </w:divBdr>
    </w:div>
    <w:div w:id="194925484">
      <w:bodyDiv w:val="1"/>
      <w:marLeft w:val="0"/>
      <w:marRight w:val="0"/>
      <w:marTop w:val="0"/>
      <w:marBottom w:val="0"/>
      <w:divBdr>
        <w:top w:val="none" w:sz="0" w:space="0" w:color="auto"/>
        <w:left w:val="none" w:sz="0" w:space="0" w:color="auto"/>
        <w:bottom w:val="none" w:sz="0" w:space="0" w:color="auto"/>
        <w:right w:val="none" w:sz="0" w:space="0" w:color="auto"/>
      </w:divBdr>
    </w:div>
    <w:div w:id="195391782">
      <w:bodyDiv w:val="1"/>
      <w:marLeft w:val="0"/>
      <w:marRight w:val="0"/>
      <w:marTop w:val="0"/>
      <w:marBottom w:val="0"/>
      <w:divBdr>
        <w:top w:val="none" w:sz="0" w:space="0" w:color="auto"/>
        <w:left w:val="none" w:sz="0" w:space="0" w:color="auto"/>
        <w:bottom w:val="none" w:sz="0" w:space="0" w:color="auto"/>
        <w:right w:val="none" w:sz="0" w:space="0" w:color="auto"/>
      </w:divBdr>
    </w:div>
    <w:div w:id="195773188">
      <w:bodyDiv w:val="1"/>
      <w:marLeft w:val="0"/>
      <w:marRight w:val="0"/>
      <w:marTop w:val="0"/>
      <w:marBottom w:val="0"/>
      <w:divBdr>
        <w:top w:val="none" w:sz="0" w:space="0" w:color="auto"/>
        <w:left w:val="none" w:sz="0" w:space="0" w:color="auto"/>
        <w:bottom w:val="none" w:sz="0" w:space="0" w:color="auto"/>
        <w:right w:val="none" w:sz="0" w:space="0" w:color="auto"/>
      </w:divBdr>
    </w:div>
    <w:div w:id="195778854">
      <w:bodyDiv w:val="1"/>
      <w:marLeft w:val="0"/>
      <w:marRight w:val="0"/>
      <w:marTop w:val="0"/>
      <w:marBottom w:val="0"/>
      <w:divBdr>
        <w:top w:val="none" w:sz="0" w:space="0" w:color="auto"/>
        <w:left w:val="none" w:sz="0" w:space="0" w:color="auto"/>
        <w:bottom w:val="none" w:sz="0" w:space="0" w:color="auto"/>
        <w:right w:val="none" w:sz="0" w:space="0" w:color="auto"/>
      </w:divBdr>
    </w:div>
    <w:div w:id="195968193">
      <w:bodyDiv w:val="1"/>
      <w:marLeft w:val="0"/>
      <w:marRight w:val="0"/>
      <w:marTop w:val="0"/>
      <w:marBottom w:val="0"/>
      <w:divBdr>
        <w:top w:val="none" w:sz="0" w:space="0" w:color="auto"/>
        <w:left w:val="none" w:sz="0" w:space="0" w:color="auto"/>
        <w:bottom w:val="none" w:sz="0" w:space="0" w:color="auto"/>
        <w:right w:val="none" w:sz="0" w:space="0" w:color="auto"/>
      </w:divBdr>
    </w:div>
    <w:div w:id="196088309">
      <w:bodyDiv w:val="1"/>
      <w:marLeft w:val="0"/>
      <w:marRight w:val="0"/>
      <w:marTop w:val="0"/>
      <w:marBottom w:val="0"/>
      <w:divBdr>
        <w:top w:val="none" w:sz="0" w:space="0" w:color="auto"/>
        <w:left w:val="none" w:sz="0" w:space="0" w:color="auto"/>
        <w:bottom w:val="none" w:sz="0" w:space="0" w:color="auto"/>
        <w:right w:val="none" w:sz="0" w:space="0" w:color="auto"/>
      </w:divBdr>
    </w:div>
    <w:div w:id="196239303">
      <w:bodyDiv w:val="1"/>
      <w:marLeft w:val="0"/>
      <w:marRight w:val="0"/>
      <w:marTop w:val="0"/>
      <w:marBottom w:val="0"/>
      <w:divBdr>
        <w:top w:val="none" w:sz="0" w:space="0" w:color="auto"/>
        <w:left w:val="none" w:sz="0" w:space="0" w:color="auto"/>
        <w:bottom w:val="none" w:sz="0" w:space="0" w:color="auto"/>
        <w:right w:val="none" w:sz="0" w:space="0" w:color="auto"/>
      </w:divBdr>
    </w:div>
    <w:div w:id="196357869">
      <w:bodyDiv w:val="1"/>
      <w:marLeft w:val="0"/>
      <w:marRight w:val="0"/>
      <w:marTop w:val="0"/>
      <w:marBottom w:val="0"/>
      <w:divBdr>
        <w:top w:val="none" w:sz="0" w:space="0" w:color="auto"/>
        <w:left w:val="none" w:sz="0" w:space="0" w:color="auto"/>
        <w:bottom w:val="none" w:sz="0" w:space="0" w:color="auto"/>
        <w:right w:val="none" w:sz="0" w:space="0" w:color="auto"/>
      </w:divBdr>
    </w:div>
    <w:div w:id="196547370">
      <w:bodyDiv w:val="1"/>
      <w:marLeft w:val="0"/>
      <w:marRight w:val="0"/>
      <w:marTop w:val="0"/>
      <w:marBottom w:val="0"/>
      <w:divBdr>
        <w:top w:val="none" w:sz="0" w:space="0" w:color="auto"/>
        <w:left w:val="none" w:sz="0" w:space="0" w:color="auto"/>
        <w:bottom w:val="none" w:sz="0" w:space="0" w:color="auto"/>
        <w:right w:val="none" w:sz="0" w:space="0" w:color="auto"/>
      </w:divBdr>
    </w:div>
    <w:div w:id="197284943">
      <w:bodyDiv w:val="1"/>
      <w:marLeft w:val="0"/>
      <w:marRight w:val="0"/>
      <w:marTop w:val="0"/>
      <w:marBottom w:val="0"/>
      <w:divBdr>
        <w:top w:val="none" w:sz="0" w:space="0" w:color="auto"/>
        <w:left w:val="none" w:sz="0" w:space="0" w:color="auto"/>
        <w:bottom w:val="none" w:sz="0" w:space="0" w:color="auto"/>
        <w:right w:val="none" w:sz="0" w:space="0" w:color="auto"/>
      </w:divBdr>
    </w:div>
    <w:div w:id="197356484">
      <w:bodyDiv w:val="1"/>
      <w:marLeft w:val="0"/>
      <w:marRight w:val="0"/>
      <w:marTop w:val="0"/>
      <w:marBottom w:val="0"/>
      <w:divBdr>
        <w:top w:val="none" w:sz="0" w:space="0" w:color="auto"/>
        <w:left w:val="none" w:sz="0" w:space="0" w:color="auto"/>
        <w:bottom w:val="none" w:sz="0" w:space="0" w:color="auto"/>
        <w:right w:val="none" w:sz="0" w:space="0" w:color="auto"/>
      </w:divBdr>
    </w:div>
    <w:div w:id="198056941">
      <w:bodyDiv w:val="1"/>
      <w:marLeft w:val="0"/>
      <w:marRight w:val="0"/>
      <w:marTop w:val="0"/>
      <w:marBottom w:val="0"/>
      <w:divBdr>
        <w:top w:val="none" w:sz="0" w:space="0" w:color="auto"/>
        <w:left w:val="none" w:sz="0" w:space="0" w:color="auto"/>
        <w:bottom w:val="none" w:sz="0" w:space="0" w:color="auto"/>
        <w:right w:val="none" w:sz="0" w:space="0" w:color="auto"/>
      </w:divBdr>
    </w:div>
    <w:div w:id="198904411">
      <w:bodyDiv w:val="1"/>
      <w:marLeft w:val="0"/>
      <w:marRight w:val="0"/>
      <w:marTop w:val="0"/>
      <w:marBottom w:val="0"/>
      <w:divBdr>
        <w:top w:val="none" w:sz="0" w:space="0" w:color="auto"/>
        <w:left w:val="none" w:sz="0" w:space="0" w:color="auto"/>
        <w:bottom w:val="none" w:sz="0" w:space="0" w:color="auto"/>
        <w:right w:val="none" w:sz="0" w:space="0" w:color="auto"/>
      </w:divBdr>
    </w:div>
    <w:div w:id="198933441">
      <w:bodyDiv w:val="1"/>
      <w:marLeft w:val="0"/>
      <w:marRight w:val="0"/>
      <w:marTop w:val="0"/>
      <w:marBottom w:val="0"/>
      <w:divBdr>
        <w:top w:val="none" w:sz="0" w:space="0" w:color="auto"/>
        <w:left w:val="none" w:sz="0" w:space="0" w:color="auto"/>
        <w:bottom w:val="none" w:sz="0" w:space="0" w:color="auto"/>
        <w:right w:val="none" w:sz="0" w:space="0" w:color="auto"/>
      </w:divBdr>
    </w:div>
    <w:div w:id="199169433">
      <w:bodyDiv w:val="1"/>
      <w:marLeft w:val="0"/>
      <w:marRight w:val="0"/>
      <w:marTop w:val="0"/>
      <w:marBottom w:val="0"/>
      <w:divBdr>
        <w:top w:val="none" w:sz="0" w:space="0" w:color="auto"/>
        <w:left w:val="none" w:sz="0" w:space="0" w:color="auto"/>
        <w:bottom w:val="none" w:sz="0" w:space="0" w:color="auto"/>
        <w:right w:val="none" w:sz="0" w:space="0" w:color="auto"/>
      </w:divBdr>
    </w:div>
    <w:div w:id="199443502">
      <w:bodyDiv w:val="1"/>
      <w:marLeft w:val="0"/>
      <w:marRight w:val="0"/>
      <w:marTop w:val="0"/>
      <w:marBottom w:val="0"/>
      <w:divBdr>
        <w:top w:val="none" w:sz="0" w:space="0" w:color="auto"/>
        <w:left w:val="none" w:sz="0" w:space="0" w:color="auto"/>
        <w:bottom w:val="none" w:sz="0" w:space="0" w:color="auto"/>
        <w:right w:val="none" w:sz="0" w:space="0" w:color="auto"/>
      </w:divBdr>
    </w:div>
    <w:div w:id="199784992">
      <w:bodyDiv w:val="1"/>
      <w:marLeft w:val="0"/>
      <w:marRight w:val="0"/>
      <w:marTop w:val="0"/>
      <w:marBottom w:val="0"/>
      <w:divBdr>
        <w:top w:val="none" w:sz="0" w:space="0" w:color="auto"/>
        <w:left w:val="none" w:sz="0" w:space="0" w:color="auto"/>
        <w:bottom w:val="none" w:sz="0" w:space="0" w:color="auto"/>
        <w:right w:val="none" w:sz="0" w:space="0" w:color="auto"/>
      </w:divBdr>
    </w:div>
    <w:div w:id="200821798">
      <w:bodyDiv w:val="1"/>
      <w:marLeft w:val="0"/>
      <w:marRight w:val="0"/>
      <w:marTop w:val="0"/>
      <w:marBottom w:val="0"/>
      <w:divBdr>
        <w:top w:val="none" w:sz="0" w:space="0" w:color="auto"/>
        <w:left w:val="none" w:sz="0" w:space="0" w:color="auto"/>
        <w:bottom w:val="none" w:sz="0" w:space="0" w:color="auto"/>
        <w:right w:val="none" w:sz="0" w:space="0" w:color="auto"/>
      </w:divBdr>
    </w:div>
    <w:div w:id="201132852">
      <w:bodyDiv w:val="1"/>
      <w:marLeft w:val="0"/>
      <w:marRight w:val="0"/>
      <w:marTop w:val="0"/>
      <w:marBottom w:val="0"/>
      <w:divBdr>
        <w:top w:val="none" w:sz="0" w:space="0" w:color="auto"/>
        <w:left w:val="none" w:sz="0" w:space="0" w:color="auto"/>
        <w:bottom w:val="none" w:sz="0" w:space="0" w:color="auto"/>
        <w:right w:val="none" w:sz="0" w:space="0" w:color="auto"/>
      </w:divBdr>
    </w:div>
    <w:div w:id="201408426">
      <w:bodyDiv w:val="1"/>
      <w:marLeft w:val="0"/>
      <w:marRight w:val="0"/>
      <w:marTop w:val="0"/>
      <w:marBottom w:val="0"/>
      <w:divBdr>
        <w:top w:val="none" w:sz="0" w:space="0" w:color="auto"/>
        <w:left w:val="none" w:sz="0" w:space="0" w:color="auto"/>
        <w:bottom w:val="none" w:sz="0" w:space="0" w:color="auto"/>
        <w:right w:val="none" w:sz="0" w:space="0" w:color="auto"/>
      </w:divBdr>
    </w:div>
    <w:div w:id="201602384">
      <w:bodyDiv w:val="1"/>
      <w:marLeft w:val="0"/>
      <w:marRight w:val="0"/>
      <w:marTop w:val="0"/>
      <w:marBottom w:val="0"/>
      <w:divBdr>
        <w:top w:val="none" w:sz="0" w:space="0" w:color="auto"/>
        <w:left w:val="none" w:sz="0" w:space="0" w:color="auto"/>
        <w:bottom w:val="none" w:sz="0" w:space="0" w:color="auto"/>
        <w:right w:val="none" w:sz="0" w:space="0" w:color="auto"/>
      </w:divBdr>
    </w:div>
    <w:div w:id="201795206">
      <w:bodyDiv w:val="1"/>
      <w:marLeft w:val="0"/>
      <w:marRight w:val="0"/>
      <w:marTop w:val="0"/>
      <w:marBottom w:val="0"/>
      <w:divBdr>
        <w:top w:val="none" w:sz="0" w:space="0" w:color="auto"/>
        <w:left w:val="none" w:sz="0" w:space="0" w:color="auto"/>
        <w:bottom w:val="none" w:sz="0" w:space="0" w:color="auto"/>
        <w:right w:val="none" w:sz="0" w:space="0" w:color="auto"/>
      </w:divBdr>
    </w:div>
    <w:div w:id="201795881">
      <w:bodyDiv w:val="1"/>
      <w:marLeft w:val="0"/>
      <w:marRight w:val="0"/>
      <w:marTop w:val="0"/>
      <w:marBottom w:val="0"/>
      <w:divBdr>
        <w:top w:val="none" w:sz="0" w:space="0" w:color="auto"/>
        <w:left w:val="none" w:sz="0" w:space="0" w:color="auto"/>
        <w:bottom w:val="none" w:sz="0" w:space="0" w:color="auto"/>
        <w:right w:val="none" w:sz="0" w:space="0" w:color="auto"/>
      </w:divBdr>
    </w:div>
    <w:div w:id="201988941">
      <w:bodyDiv w:val="1"/>
      <w:marLeft w:val="0"/>
      <w:marRight w:val="0"/>
      <w:marTop w:val="0"/>
      <w:marBottom w:val="0"/>
      <w:divBdr>
        <w:top w:val="none" w:sz="0" w:space="0" w:color="auto"/>
        <w:left w:val="none" w:sz="0" w:space="0" w:color="auto"/>
        <w:bottom w:val="none" w:sz="0" w:space="0" w:color="auto"/>
        <w:right w:val="none" w:sz="0" w:space="0" w:color="auto"/>
      </w:divBdr>
    </w:div>
    <w:div w:id="202251255">
      <w:bodyDiv w:val="1"/>
      <w:marLeft w:val="0"/>
      <w:marRight w:val="0"/>
      <w:marTop w:val="0"/>
      <w:marBottom w:val="0"/>
      <w:divBdr>
        <w:top w:val="none" w:sz="0" w:space="0" w:color="auto"/>
        <w:left w:val="none" w:sz="0" w:space="0" w:color="auto"/>
        <w:bottom w:val="none" w:sz="0" w:space="0" w:color="auto"/>
        <w:right w:val="none" w:sz="0" w:space="0" w:color="auto"/>
      </w:divBdr>
    </w:div>
    <w:div w:id="202447886">
      <w:bodyDiv w:val="1"/>
      <w:marLeft w:val="0"/>
      <w:marRight w:val="0"/>
      <w:marTop w:val="0"/>
      <w:marBottom w:val="0"/>
      <w:divBdr>
        <w:top w:val="none" w:sz="0" w:space="0" w:color="auto"/>
        <w:left w:val="none" w:sz="0" w:space="0" w:color="auto"/>
        <w:bottom w:val="none" w:sz="0" w:space="0" w:color="auto"/>
        <w:right w:val="none" w:sz="0" w:space="0" w:color="auto"/>
      </w:divBdr>
    </w:div>
    <w:div w:id="203292695">
      <w:bodyDiv w:val="1"/>
      <w:marLeft w:val="0"/>
      <w:marRight w:val="0"/>
      <w:marTop w:val="0"/>
      <w:marBottom w:val="0"/>
      <w:divBdr>
        <w:top w:val="none" w:sz="0" w:space="0" w:color="auto"/>
        <w:left w:val="none" w:sz="0" w:space="0" w:color="auto"/>
        <w:bottom w:val="none" w:sz="0" w:space="0" w:color="auto"/>
        <w:right w:val="none" w:sz="0" w:space="0" w:color="auto"/>
      </w:divBdr>
    </w:div>
    <w:div w:id="203375679">
      <w:bodyDiv w:val="1"/>
      <w:marLeft w:val="0"/>
      <w:marRight w:val="0"/>
      <w:marTop w:val="0"/>
      <w:marBottom w:val="0"/>
      <w:divBdr>
        <w:top w:val="none" w:sz="0" w:space="0" w:color="auto"/>
        <w:left w:val="none" w:sz="0" w:space="0" w:color="auto"/>
        <w:bottom w:val="none" w:sz="0" w:space="0" w:color="auto"/>
        <w:right w:val="none" w:sz="0" w:space="0" w:color="auto"/>
      </w:divBdr>
    </w:div>
    <w:div w:id="203490707">
      <w:bodyDiv w:val="1"/>
      <w:marLeft w:val="0"/>
      <w:marRight w:val="0"/>
      <w:marTop w:val="0"/>
      <w:marBottom w:val="0"/>
      <w:divBdr>
        <w:top w:val="none" w:sz="0" w:space="0" w:color="auto"/>
        <w:left w:val="none" w:sz="0" w:space="0" w:color="auto"/>
        <w:bottom w:val="none" w:sz="0" w:space="0" w:color="auto"/>
        <w:right w:val="none" w:sz="0" w:space="0" w:color="auto"/>
      </w:divBdr>
    </w:div>
    <w:div w:id="204759828">
      <w:bodyDiv w:val="1"/>
      <w:marLeft w:val="0"/>
      <w:marRight w:val="0"/>
      <w:marTop w:val="0"/>
      <w:marBottom w:val="0"/>
      <w:divBdr>
        <w:top w:val="none" w:sz="0" w:space="0" w:color="auto"/>
        <w:left w:val="none" w:sz="0" w:space="0" w:color="auto"/>
        <w:bottom w:val="none" w:sz="0" w:space="0" w:color="auto"/>
        <w:right w:val="none" w:sz="0" w:space="0" w:color="auto"/>
      </w:divBdr>
    </w:div>
    <w:div w:id="204955055">
      <w:bodyDiv w:val="1"/>
      <w:marLeft w:val="0"/>
      <w:marRight w:val="0"/>
      <w:marTop w:val="0"/>
      <w:marBottom w:val="0"/>
      <w:divBdr>
        <w:top w:val="none" w:sz="0" w:space="0" w:color="auto"/>
        <w:left w:val="none" w:sz="0" w:space="0" w:color="auto"/>
        <w:bottom w:val="none" w:sz="0" w:space="0" w:color="auto"/>
        <w:right w:val="none" w:sz="0" w:space="0" w:color="auto"/>
      </w:divBdr>
    </w:div>
    <w:div w:id="205140551">
      <w:bodyDiv w:val="1"/>
      <w:marLeft w:val="0"/>
      <w:marRight w:val="0"/>
      <w:marTop w:val="0"/>
      <w:marBottom w:val="0"/>
      <w:divBdr>
        <w:top w:val="none" w:sz="0" w:space="0" w:color="auto"/>
        <w:left w:val="none" w:sz="0" w:space="0" w:color="auto"/>
        <w:bottom w:val="none" w:sz="0" w:space="0" w:color="auto"/>
        <w:right w:val="none" w:sz="0" w:space="0" w:color="auto"/>
      </w:divBdr>
    </w:div>
    <w:div w:id="205408645">
      <w:bodyDiv w:val="1"/>
      <w:marLeft w:val="0"/>
      <w:marRight w:val="0"/>
      <w:marTop w:val="0"/>
      <w:marBottom w:val="0"/>
      <w:divBdr>
        <w:top w:val="none" w:sz="0" w:space="0" w:color="auto"/>
        <w:left w:val="none" w:sz="0" w:space="0" w:color="auto"/>
        <w:bottom w:val="none" w:sz="0" w:space="0" w:color="auto"/>
        <w:right w:val="none" w:sz="0" w:space="0" w:color="auto"/>
      </w:divBdr>
    </w:div>
    <w:div w:id="205916341">
      <w:bodyDiv w:val="1"/>
      <w:marLeft w:val="0"/>
      <w:marRight w:val="0"/>
      <w:marTop w:val="0"/>
      <w:marBottom w:val="0"/>
      <w:divBdr>
        <w:top w:val="none" w:sz="0" w:space="0" w:color="auto"/>
        <w:left w:val="none" w:sz="0" w:space="0" w:color="auto"/>
        <w:bottom w:val="none" w:sz="0" w:space="0" w:color="auto"/>
        <w:right w:val="none" w:sz="0" w:space="0" w:color="auto"/>
      </w:divBdr>
    </w:div>
    <w:div w:id="206769547">
      <w:bodyDiv w:val="1"/>
      <w:marLeft w:val="0"/>
      <w:marRight w:val="0"/>
      <w:marTop w:val="0"/>
      <w:marBottom w:val="0"/>
      <w:divBdr>
        <w:top w:val="none" w:sz="0" w:space="0" w:color="auto"/>
        <w:left w:val="none" w:sz="0" w:space="0" w:color="auto"/>
        <w:bottom w:val="none" w:sz="0" w:space="0" w:color="auto"/>
        <w:right w:val="none" w:sz="0" w:space="0" w:color="auto"/>
      </w:divBdr>
    </w:div>
    <w:div w:id="206995310">
      <w:bodyDiv w:val="1"/>
      <w:marLeft w:val="0"/>
      <w:marRight w:val="0"/>
      <w:marTop w:val="0"/>
      <w:marBottom w:val="0"/>
      <w:divBdr>
        <w:top w:val="none" w:sz="0" w:space="0" w:color="auto"/>
        <w:left w:val="none" w:sz="0" w:space="0" w:color="auto"/>
        <w:bottom w:val="none" w:sz="0" w:space="0" w:color="auto"/>
        <w:right w:val="none" w:sz="0" w:space="0" w:color="auto"/>
      </w:divBdr>
    </w:div>
    <w:div w:id="207029719">
      <w:bodyDiv w:val="1"/>
      <w:marLeft w:val="0"/>
      <w:marRight w:val="0"/>
      <w:marTop w:val="0"/>
      <w:marBottom w:val="0"/>
      <w:divBdr>
        <w:top w:val="none" w:sz="0" w:space="0" w:color="auto"/>
        <w:left w:val="none" w:sz="0" w:space="0" w:color="auto"/>
        <w:bottom w:val="none" w:sz="0" w:space="0" w:color="auto"/>
        <w:right w:val="none" w:sz="0" w:space="0" w:color="auto"/>
      </w:divBdr>
    </w:div>
    <w:div w:id="207423033">
      <w:bodyDiv w:val="1"/>
      <w:marLeft w:val="0"/>
      <w:marRight w:val="0"/>
      <w:marTop w:val="0"/>
      <w:marBottom w:val="0"/>
      <w:divBdr>
        <w:top w:val="none" w:sz="0" w:space="0" w:color="auto"/>
        <w:left w:val="none" w:sz="0" w:space="0" w:color="auto"/>
        <w:bottom w:val="none" w:sz="0" w:space="0" w:color="auto"/>
        <w:right w:val="none" w:sz="0" w:space="0" w:color="auto"/>
      </w:divBdr>
    </w:div>
    <w:div w:id="207449916">
      <w:bodyDiv w:val="1"/>
      <w:marLeft w:val="0"/>
      <w:marRight w:val="0"/>
      <w:marTop w:val="0"/>
      <w:marBottom w:val="0"/>
      <w:divBdr>
        <w:top w:val="none" w:sz="0" w:space="0" w:color="auto"/>
        <w:left w:val="none" w:sz="0" w:space="0" w:color="auto"/>
        <w:bottom w:val="none" w:sz="0" w:space="0" w:color="auto"/>
        <w:right w:val="none" w:sz="0" w:space="0" w:color="auto"/>
      </w:divBdr>
    </w:div>
    <w:div w:id="207567181">
      <w:bodyDiv w:val="1"/>
      <w:marLeft w:val="0"/>
      <w:marRight w:val="0"/>
      <w:marTop w:val="0"/>
      <w:marBottom w:val="0"/>
      <w:divBdr>
        <w:top w:val="none" w:sz="0" w:space="0" w:color="auto"/>
        <w:left w:val="none" w:sz="0" w:space="0" w:color="auto"/>
        <w:bottom w:val="none" w:sz="0" w:space="0" w:color="auto"/>
        <w:right w:val="none" w:sz="0" w:space="0" w:color="auto"/>
      </w:divBdr>
    </w:div>
    <w:div w:id="207687759">
      <w:bodyDiv w:val="1"/>
      <w:marLeft w:val="0"/>
      <w:marRight w:val="0"/>
      <w:marTop w:val="0"/>
      <w:marBottom w:val="0"/>
      <w:divBdr>
        <w:top w:val="none" w:sz="0" w:space="0" w:color="auto"/>
        <w:left w:val="none" w:sz="0" w:space="0" w:color="auto"/>
        <w:bottom w:val="none" w:sz="0" w:space="0" w:color="auto"/>
        <w:right w:val="none" w:sz="0" w:space="0" w:color="auto"/>
      </w:divBdr>
    </w:div>
    <w:div w:id="207838777">
      <w:bodyDiv w:val="1"/>
      <w:marLeft w:val="0"/>
      <w:marRight w:val="0"/>
      <w:marTop w:val="0"/>
      <w:marBottom w:val="0"/>
      <w:divBdr>
        <w:top w:val="none" w:sz="0" w:space="0" w:color="auto"/>
        <w:left w:val="none" w:sz="0" w:space="0" w:color="auto"/>
        <w:bottom w:val="none" w:sz="0" w:space="0" w:color="auto"/>
        <w:right w:val="none" w:sz="0" w:space="0" w:color="auto"/>
      </w:divBdr>
    </w:div>
    <w:div w:id="208688502">
      <w:bodyDiv w:val="1"/>
      <w:marLeft w:val="0"/>
      <w:marRight w:val="0"/>
      <w:marTop w:val="0"/>
      <w:marBottom w:val="0"/>
      <w:divBdr>
        <w:top w:val="none" w:sz="0" w:space="0" w:color="auto"/>
        <w:left w:val="none" w:sz="0" w:space="0" w:color="auto"/>
        <w:bottom w:val="none" w:sz="0" w:space="0" w:color="auto"/>
        <w:right w:val="none" w:sz="0" w:space="0" w:color="auto"/>
      </w:divBdr>
    </w:div>
    <w:div w:id="210457601">
      <w:bodyDiv w:val="1"/>
      <w:marLeft w:val="0"/>
      <w:marRight w:val="0"/>
      <w:marTop w:val="0"/>
      <w:marBottom w:val="0"/>
      <w:divBdr>
        <w:top w:val="none" w:sz="0" w:space="0" w:color="auto"/>
        <w:left w:val="none" w:sz="0" w:space="0" w:color="auto"/>
        <w:bottom w:val="none" w:sz="0" w:space="0" w:color="auto"/>
        <w:right w:val="none" w:sz="0" w:space="0" w:color="auto"/>
      </w:divBdr>
    </w:div>
    <w:div w:id="210701616">
      <w:bodyDiv w:val="1"/>
      <w:marLeft w:val="0"/>
      <w:marRight w:val="0"/>
      <w:marTop w:val="0"/>
      <w:marBottom w:val="0"/>
      <w:divBdr>
        <w:top w:val="none" w:sz="0" w:space="0" w:color="auto"/>
        <w:left w:val="none" w:sz="0" w:space="0" w:color="auto"/>
        <w:bottom w:val="none" w:sz="0" w:space="0" w:color="auto"/>
        <w:right w:val="none" w:sz="0" w:space="0" w:color="auto"/>
      </w:divBdr>
    </w:div>
    <w:div w:id="210967922">
      <w:bodyDiv w:val="1"/>
      <w:marLeft w:val="0"/>
      <w:marRight w:val="0"/>
      <w:marTop w:val="0"/>
      <w:marBottom w:val="0"/>
      <w:divBdr>
        <w:top w:val="none" w:sz="0" w:space="0" w:color="auto"/>
        <w:left w:val="none" w:sz="0" w:space="0" w:color="auto"/>
        <w:bottom w:val="none" w:sz="0" w:space="0" w:color="auto"/>
        <w:right w:val="none" w:sz="0" w:space="0" w:color="auto"/>
      </w:divBdr>
    </w:div>
    <w:div w:id="211427512">
      <w:bodyDiv w:val="1"/>
      <w:marLeft w:val="0"/>
      <w:marRight w:val="0"/>
      <w:marTop w:val="0"/>
      <w:marBottom w:val="0"/>
      <w:divBdr>
        <w:top w:val="none" w:sz="0" w:space="0" w:color="auto"/>
        <w:left w:val="none" w:sz="0" w:space="0" w:color="auto"/>
        <w:bottom w:val="none" w:sz="0" w:space="0" w:color="auto"/>
        <w:right w:val="none" w:sz="0" w:space="0" w:color="auto"/>
      </w:divBdr>
    </w:div>
    <w:div w:id="211695426">
      <w:bodyDiv w:val="1"/>
      <w:marLeft w:val="0"/>
      <w:marRight w:val="0"/>
      <w:marTop w:val="0"/>
      <w:marBottom w:val="0"/>
      <w:divBdr>
        <w:top w:val="none" w:sz="0" w:space="0" w:color="auto"/>
        <w:left w:val="none" w:sz="0" w:space="0" w:color="auto"/>
        <w:bottom w:val="none" w:sz="0" w:space="0" w:color="auto"/>
        <w:right w:val="none" w:sz="0" w:space="0" w:color="auto"/>
      </w:divBdr>
    </w:div>
    <w:div w:id="212231366">
      <w:bodyDiv w:val="1"/>
      <w:marLeft w:val="0"/>
      <w:marRight w:val="0"/>
      <w:marTop w:val="0"/>
      <w:marBottom w:val="0"/>
      <w:divBdr>
        <w:top w:val="none" w:sz="0" w:space="0" w:color="auto"/>
        <w:left w:val="none" w:sz="0" w:space="0" w:color="auto"/>
        <w:bottom w:val="none" w:sz="0" w:space="0" w:color="auto"/>
        <w:right w:val="none" w:sz="0" w:space="0" w:color="auto"/>
      </w:divBdr>
    </w:div>
    <w:div w:id="212428557">
      <w:bodyDiv w:val="1"/>
      <w:marLeft w:val="0"/>
      <w:marRight w:val="0"/>
      <w:marTop w:val="0"/>
      <w:marBottom w:val="0"/>
      <w:divBdr>
        <w:top w:val="none" w:sz="0" w:space="0" w:color="auto"/>
        <w:left w:val="none" w:sz="0" w:space="0" w:color="auto"/>
        <w:bottom w:val="none" w:sz="0" w:space="0" w:color="auto"/>
        <w:right w:val="none" w:sz="0" w:space="0" w:color="auto"/>
      </w:divBdr>
    </w:div>
    <w:div w:id="212616352">
      <w:bodyDiv w:val="1"/>
      <w:marLeft w:val="0"/>
      <w:marRight w:val="0"/>
      <w:marTop w:val="0"/>
      <w:marBottom w:val="0"/>
      <w:divBdr>
        <w:top w:val="none" w:sz="0" w:space="0" w:color="auto"/>
        <w:left w:val="none" w:sz="0" w:space="0" w:color="auto"/>
        <w:bottom w:val="none" w:sz="0" w:space="0" w:color="auto"/>
        <w:right w:val="none" w:sz="0" w:space="0" w:color="auto"/>
      </w:divBdr>
    </w:div>
    <w:div w:id="213003627">
      <w:bodyDiv w:val="1"/>
      <w:marLeft w:val="0"/>
      <w:marRight w:val="0"/>
      <w:marTop w:val="0"/>
      <w:marBottom w:val="0"/>
      <w:divBdr>
        <w:top w:val="none" w:sz="0" w:space="0" w:color="auto"/>
        <w:left w:val="none" w:sz="0" w:space="0" w:color="auto"/>
        <w:bottom w:val="none" w:sz="0" w:space="0" w:color="auto"/>
        <w:right w:val="none" w:sz="0" w:space="0" w:color="auto"/>
      </w:divBdr>
    </w:div>
    <w:div w:id="213397190">
      <w:bodyDiv w:val="1"/>
      <w:marLeft w:val="0"/>
      <w:marRight w:val="0"/>
      <w:marTop w:val="0"/>
      <w:marBottom w:val="0"/>
      <w:divBdr>
        <w:top w:val="none" w:sz="0" w:space="0" w:color="auto"/>
        <w:left w:val="none" w:sz="0" w:space="0" w:color="auto"/>
        <w:bottom w:val="none" w:sz="0" w:space="0" w:color="auto"/>
        <w:right w:val="none" w:sz="0" w:space="0" w:color="auto"/>
      </w:divBdr>
    </w:div>
    <w:div w:id="213736475">
      <w:bodyDiv w:val="1"/>
      <w:marLeft w:val="0"/>
      <w:marRight w:val="0"/>
      <w:marTop w:val="0"/>
      <w:marBottom w:val="0"/>
      <w:divBdr>
        <w:top w:val="none" w:sz="0" w:space="0" w:color="auto"/>
        <w:left w:val="none" w:sz="0" w:space="0" w:color="auto"/>
        <w:bottom w:val="none" w:sz="0" w:space="0" w:color="auto"/>
        <w:right w:val="none" w:sz="0" w:space="0" w:color="auto"/>
      </w:divBdr>
    </w:div>
    <w:div w:id="214052731">
      <w:bodyDiv w:val="1"/>
      <w:marLeft w:val="0"/>
      <w:marRight w:val="0"/>
      <w:marTop w:val="0"/>
      <w:marBottom w:val="0"/>
      <w:divBdr>
        <w:top w:val="none" w:sz="0" w:space="0" w:color="auto"/>
        <w:left w:val="none" w:sz="0" w:space="0" w:color="auto"/>
        <w:bottom w:val="none" w:sz="0" w:space="0" w:color="auto"/>
        <w:right w:val="none" w:sz="0" w:space="0" w:color="auto"/>
      </w:divBdr>
    </w:div>
    <w:div w:id="215624389">
      <w:bodyDiv w:val="1"/>
      <w:marLeft w:val="0"/>
      <w:marRight w:val="0"/>
      <w:marTop w:val="0"/>
      <w:marBottom w:val="0"/>
      <w:divBdr>
        <w:top w:val="none" w:sz="0" w:space="0" w:color="auto"/>
        <w:left w:val="none" w:sz="0" w:space="0" w:color="auto"/>
        <w:bottom w:val="none" w:sz="0" w:space="0" w:color="auto"/>
        <w:right w:val="none" w:sz="0" w:space="0" w:color="auto"/>
      </w:divBdr>
    </w:div>
    <w:div w:id="215701497">
      <w:bodyDiv w:val="1"/>
      <w:marLeft w:val="0"/>
      <w:marRight w:val="0"/>
      <w:marTop w:val="0"/>
      <w:marBottom w:val="0"/>
      <w:divBdr>
        <w:top w:val="none" w:sz="0" w:space="0" w:color="auto"/>
        <w:left w:val="none" w:sz="0" w:space="0" w:color="auto"/>
        <w:bottom w:val="none" w:sz="0" w:space="0" w:color="auto"/>
        <w:right w:val="none" w:sz="0" w:space="0" w:color="auto"/>
      </w:divBdr>
    </w:div>
    <w:div w:id="216015247">
      <w:bodyDiv w:val="1"/>
      <w:marLeft w:val="0"/>
      <w:marRight w:val="0"/>
      <w:marTop w:val="0"/>
      <w:marBottom w:val="0"/>
      <w:divBdr>
        <w:top w:val="none" w:sz="0" w:space="0" w:color="auto"/>
        <w:left w:val="none" w:sz="0" w:space="0" w:color="auto"/>
        <w:bottom w:val="none" w:sz="0" w:space="0" w:color="auto"/>
        <w:right w:val="none" w:sz="0" w:space="0" w:color="auto"/>
      </w:divBdr>
    </w:div>
    <w:div w:id="216168725">
      <w:bodyDiv w:val="1"/>
      <w:marLeft w:val="0"/>
      <w:marRight w:val="0"/>
      <w:marTop w:val="0"/>
      <w:marBottom w:val="0"/>
      <w:divBdr>
        <w:top w:val="none" w:sz="0" w:space="0" w:color="auto"/>
        <w:left w:val="none" w:sz="0" w:space="0" w:color="auto"/>
        <w:bottom w:val="none" w:sz="0" w:space="0" w:color="auto"/>
        <w:right w:val="none" w:sz="0" w:space="0" w:color="auto"/>
      </w:divBdr>
    </w:div>
    <w:div w:id="216473572">
      <w:bodyDiv w:val="1"/>
      <w:marLeft w:val="0"/>
      <w:marRight w:val="0"/>
      <w:marTop w:val="0"/>
      <w:marBottom w:val="0"/>
      <w:divBdr>
        <w:top w:val="none" w:sz="0" w:space="0" w:color="auto"/>
        <w:left w:val="none" w:sz="0" w:space="0" w:color="auto"/>
        <w:bottom w:val="none" w:sz="0" w:space="0" w:color="auto"/>
        <w:right w:val="none" w:sz="0" w:space="0" w:color="auto"/>
      </w:divBdr>
    </w:div>
    <w:div w:id="216740874">
      <w:bodyDiv w:val="1"/>
      <w:marLeft w:val="0"/>
      <w:marRight w:val="0"/>
      <w:marTop w:val="0"/>
      <w:marBottom w:val="0"/>
      <w:divBdr>
        <w:top w:val="none" w:sz="0" w:space="0" w:color="auto"/>
        <w:left w:val="none" w:sz="0" w:space="0" w:color="auto"/>
        <w:bottom w:val="none" w:sz="0" w:space="0" w:color="auto"/>
        <w:right w:val="none" w:sz="0" w:space="0" w:color="auto"/>
      </w:divBdr>
    </w:div>
    <w:div w:id="217016561">
      <w:bodyDiv w:val="1"/>
      <w:marLeft w:val="0"/>
      <w:marRight w:val="0"/>
      <w:marTop w:val="0"/>
      <w:marBottom w:val="0"/>
      <w:divBdr>
        <w:top w:val="none" w:sz="0" w:space="0" w:color="auto"/>
        <w:left w:val="none" w:sz="0" w:space="0" w:color="auto"/>
        <w:bottom w:val="none" w:sz="0" w:space="0" w:color="auto"/>
        <w:right w:val="none" w:sz="0" w:space="0" w:color="auto"/>
      </w:divBdr>
    </w:div>
    <w:div w:id="217057977">
      <w:bodyDiv w:val="1"/>
      <w:marLeft w:val="0"/>
      <w:marRight w:val="0"/>
      <w:marTop w:val="0"/>
      <w:marBottom w:val="0"/>
      <w:divBdr>
        <w:top w:val="none" w:sz="0" w:space="0" w:color="auto"/>
        <w:left w:val="none" w:sz="0" w:space="0" w:color="auto"/>
        <w:bottom w:val="none" w:sz="0" w:space="0" w:color="auto"/>
        <w:right w:val="none" w:sz="0" w:space="0" w:color="auto"/>
      </w:divBdr>
    </w:div>
    <w:div w:id="217522603">
      <w:bodyDiv w:val="1"/>
      <w:marLeft w:val="0"/>
      <w:marRight w:val="0"/>
      <w:marTop w:val="0"/>
      <w:marBottom w:val="0"/>
      <w:divBdr>
        <w:top w:val="none" w:sz="0" w:space="0" w:color="auto"/>
        <w:left w:val="none" w:sz="0" w:space="0" w:color="auto"/>
        <w:bottom w:val="none" w:sz="0" w:space="0" w:color="auto"/>
        <w:right w:val="none" w:sz="0" w:space="0" w:color="auto"/>
      </w:divBdr>
    </w:div>
    <w:div w:id="217938040">
      <w:bodyDiv w:val="1"/>
      <w:marLeft w:val="0"/>
      <w:marRight w:val="0"/>
      <w:marTop w:val="0"/>
      <w:marBottom w:val="0"/>
      <w:divBdr>
        <w:top w:val="none" w:sz="0" w:space="0" w:color="auto"/>
        <w:left w:val="none" w:sz="0" w:space="0" w:color="auto"/>
        <w:bottom w:val="none" w:sz="0" w:space="0" w:color="auto"/>
        <w:right w:val="none" w:sz="0" w:space="0" w:color="auto"/>
      </w:divBdr>
    </w:div>
    <w:div w:id="218253029">
      <w:bodyDiv w:val="1"/>
      <w:marLeft w:val="0"/>
      <w:marRight w:val="0"/>
      <w:marTop w:val="0"/>
      <w:marBottom w:val="0"/>
      <w:divBdr>
        <w:top w:val="none" w:sz="0" w:space="0" w:color="auto"/>
        <w:left w:val="none" w:sz="0" w:space="0" w:color="auto"/>
        <w:bottom w:val="none" w:sz="0" w:space="0" w:color="auto"/>
        <w:right w:val="none" w:sz="0" w:space="0" w:color="auto"/>
      </w:divBdr>
    </w:div>
    <w:div w:id="218369466">
      <w:bodyDiv w:val="1"/>
      <w:marLeft w:val="0"/>
      <w:marRight w:val="0"/>
      <w:marTop w:val="0"/>
      <w:marBottom w:val="0"/>
      <w:divBdr>
        <w:top w:val="none" w:sz="0" w:space="0" w:color="auto"/>
        <w:left w:val="none" w:sz="0" w:space="0" w:color="auto"/>
        <w:bottom w:val="none" w:sz="0" w:space="0" w:color="auto"/>
        <w:right w:val="none" w:sz="0" w:space="0" w:color="auto"/>
      </w:divBdr>
    </w:div>
    <w:div w:id="218591060">
      <w:bodyDiv w:val="1"/>
      <w:marLeft w:val="0"/>
      <w:marRight w:val="0"/>
      <w:marTop w:val="0"/>
      <w:marBottom w:val="0"/>
      <w:divBdr>
        <w:top w:val="none" w:sz="0" w:space="0" w:color="auto"/>
        <w:left w:val="none" w:sz="0" w:space="0" w:color="auto"/>
        <w:bottom w:val="none" w:sz="0" w:space="0" w:color="auto"/>
        <w:right w:val="none" w:sz="0" w:space="0" w:color="auto"/>
      </w:divBdr>
    </w:div>
    <w:div w:id="219250037">
      <w:bodyDiv w:val="1"/>
      <w:marLeft w:val="0"/>
      <w:marRight w:val="0"/>
      <w:marTop w:val="0"/>
      <w:marBottom w:val="0"/>
      <w:divBdr>
        <w:top w:val="none" w:sz="0" w:space="0" w:color="auto"/>
        <w:left w:val="none" w:sz="0" w:space="0" w:color="auto"/>
        <w:bottom w:val="none" w:sz="0" w:space="0" w:color="auto"/>
        <w:right w:val="none" w:sz="0" w:space="0" w:color="auto"/>
      </w:divBdr>
    </w:div>
    <w:div w:id="219950763">
      <w:bodyDiv w:val="1"/>
      <w:marLeft w:val="0"/>
      <w:marRight w:val="0"/>
      <w:marTop w:val="0"/>
      <w:marBottom w:val="0"/>
      <w:divBdr>
        <w:top w:val="none" w:sz="0" w:space="0" w:color="auto"/>
        <w:left w:val="none" w:sz="0" w:space="0" w:color="auto"/>
        <w:bottom w:val="none" w:sz="0" w:space="0" w:color="auto"/>
        <w:right w:val="none" w:sz="0" w:space="0" w:color="auto"/>
      </w:divBdr>
    </w:div>
    <w:div w:id="220948950">
      <w:bodyDiv w:val="1"/>
      <w:marLeft w:val="0"/>
      <w:marRight w:val="0"/>
      <w:marTop w:val="0"/>
      <w:marBottom w:val="0"/>
      <w:divBdr>
        <w:top w:val="none" w:sz="0" w:space="0" w:color="auto"/>
        <w:left w:val="none" w:sz="0" w:space="0" w:color="auto"/>
        <w:bottom w:val="none" w:sz="0" w:space="0" w:color="auto"/>
        <w:right w:val="none" w:sz="0" w:space="0" w:color="auto"/>
      </w:divBdr>
    </w:div>
    <w:div w:id="222302735">
      <w:bodyDiv w:val="1"/>
      <w:marLeft w:val="0"/>
      <w:marRight w:val="0"/>
      <w:marTop w:val="0"/>
      <w:marBottom w:val="0"/>
      <w:divBdr>
        <w:top w:val="none" w:sz="0" w:space="0" w:color="auto"/>
        <w:left w:val="none" w:sz="0" w:space="0" w:color="auto"/>
        <w:bottom w:val="none" w:sz="0" w:space="0" w:color="auto"/>
        <w:right w:val="none" w:sz="0" w:space="0" w:color="auto"/>
      </w:divBdr>
    </w:div>
    <w:div w:id="222716153">
      <w:bodyDiv w:val="1"/>
      <w:marLeft w:val="0"/>
      <w:marRight w:val="0"/>
      <w:marTop w:val="0"/>
      <w:marBottom w:val="0"/>
      <w:divBdr>
        <w:top w:val="none" w:sz="0" w:space="0" w:color="auto"/>
        <w:left w:val="none" w:sz="0" w:space="0" w:color="auto"/>
        <w:bottom w:val="none" w:sz="0" w:space="0" w:color="auto"/>
        <w:right w:val="none" w:sz="0" w:space="0" w:color="auto"/>
      </w:divBdr>
    </w:div>
    <w:div w:id="224146069">
      <w:bodyDiv w:val="1"/>
      <w:marLeft w:val="0"/>
      <w:marRight w:val="0"/>
      <w:marTop w:val="0"/>
      <w:marBottom w:val="0"/>
      <w:divBdr>
        <w:top w:val="none" w:sz="0" w:space="0" w:color="auto"/>
        <w:left w:val="none" w:sz="0" w:space="0" w:color="auto"/>
        <w:bottom w:val="none" w:sz="0" w:space="0" w:color="auto"/>
        <w:right w:val="none" w:sz="0" w:space="0" w:color="auto"/>
      </w:divBdr>
    </w:div>
    <w:div w:id="224219149">
      <w:bodyDiv w:val="1"/>
      <w:marLeft w:val="0"/>
      <w:marRight w:val="0"/>
      <w:marTop w:val="0"/>
      <w:marBottom w:val="0"/>
      <w:divBdr>
        <w:top w:val="none" w:sz="0" w:space="0" w:color="auto"/>
        <w:left w:val="none" w:sz="0" w:space="0" w:color="auto"/>
        <w:bottom w:val="none" w:sz="0" w:space="0" w:color="auto"/>
        <w:right w:val="none" w:sz="0" w:space="0" w:color="auto"/>
      </w:divBdr>
    </w:div>
    <w:div w:id="224991780">
      <w:bodyDiv w:val="1"/>
      <w:marLeft w:val="0"/>
      <w:marRight w:val="0"/>
      <w:marTop w:val="0"/>
      <w:marBottom w:val="0"/>
      <w:divBdr>
        <w:top w:val="none" w:sz="0" w:space="0" w:color="auto"/>
        <w:left w:val="none" w:sz="0" w:space="0" w:color="auto"/>
        <w:bottom w:val="none" w:sz="0" w:space="0" w:color="auto"/>
        <w:right w:val="none" w:sz="0" w:space="0" w:color="auto"/>
      </w:divBdr>
    </w:div>
    <w:div w:id="224992088">
      <w:bodyDiv w:val="1"/>
      <w:marLeft w:val="0"/>
      <w:marRight w:val="0"/>
      <w:marTop w:val="0"/>
      <w:marBottom w:val="0"/>
      <w:divBdr>
        <w:top w:val="none" w:sz="0" w:space="0" w:color="auto"/>
        <w:left w:val="none" w:sz="0" w:space="0" w:color="auto"/>
        <w:bottom w:val="none" w:sz="0" w:space="0" w:color="auto"/>
        <w:right w:val="none" w:sz="0" w:space="0" w:color="auto"/>
      </w:divBdr>
    </w:div>
    <w:div w:id="225266234">
      <w:bodyDiv w:val="1"/>
      <w:marLeft w:val="0"/>
      <w:marRight w:val="0"/>
      <w:marTop w:val="0"/>
      <w:marBottom w:val="0"/>
      <w:divBdr>
        <w:top w:val="none" w:sz="0" w:space="0" w:color="auto"/>
        <w:left w:val="none" w:sz="0" w:space="0" w:color="auto"/>
        <w:bottom w:val="none" w:sz="0" w:space="0" w:color="auto"/>
        <w:right w:val="none" w:sz="0" w:space="0" w:color="auto"/>
      </w:divBdr>
    </w:div>
    <w:div w:id="225456674">
      <w:bodyDiv w:val="1"/>
      <w:marLeft w:val="0"/>
      <w:marRight w:val="0"/>
      <w:marTop w:val="0"/>
      <w:marBottom w:val="0"/>
      <w:divBdr>
        <w:top w:val="none" w:sz="0" w:space="0" w:color="auto"/>
        <w:left w:val="none" w:sz="0" w:space="0" w:color="auto"/>
        <w:bottom w:val="none" w:sz="0" w:space="0" w:color="auto"/>
        <w:right w:val="none" w:sz="0" w:space="0" w:color="auto"/>
      </w:divBdr>
    </w:div>
    <w:div w:id="226495591">
      <w:bodyDiv w:val="1"/>
      <w:marLeft w:val="0"/>
      <w:marRight w:val="0"/>
      <w:marTop w:val="0"/>
      <w:marBottom w:val="0"/>
      <w:divBdr>
        <w:top w:val="none" w:sz="0" w:space="0" w:color="auto"/>
        <w:left w:val="none" w:sz="0" w:space="0" w:color="auto"/>
        <w:bottom w:val="none" w:sz="0" w:space="0" w:color="auto"/>
        <w:right w:val="none" w:sz="0" w:space="0" w:color="auto"/>
      </w:divBdr>
    </w:div>
    <w:div w:id="227032345">
      <w:bodyDiv w:val="1"/>
      <w:marLeft w:val="0"/>
      <w:marRight w:val="0"/>
      <w:marTop w:val="0"/>
      <w:marBottom w:val="0"/>
      <w:divBdr>
        <w:top w:val="none" w:sz="0" w:space="0" w:color="auto"/>
        <w:left w:val="none" w:sz="0" w:space="0" w:color="auto"/>
        <w:bottom w:val="none" w:sz="0" w:space="0" w:color="auto"/>
        <w:right w:val="none" w:sz="0" w:space="0" w:color="auto"/>
      </w:divBdr>
    </w:div>
    <w:div w:id="227807981">
      <w:bodyDiv w:val="1"/>
      <w:marLeft w:val="0"/>
      <w:marRight w:val="0"/>
      <w:marTop w:val="0"/>
      <w:marBottom w:val="0"/>
      <w:divBdr>
        <w:top w:val="none" w:sz="0" w:space="0" w:color="auto"/>
        <w:left w:val="none" w:sz="0" w:space="0" w:color="auto"/>
        <w:bottom w:val="none" w:sz="0" w:space="0" w:color="auto"/>
        <w:right w:val="none" w:sz="0" w:space="0" w:color="auto"/>
      </w:divBdr>
    </w:div>
    <w:div w:id="228810459">
      <w:bodyDiv w:val="1"/>
      <w:marLeft w:val="0"/>
      <w:marRight w:val="0"/>
      <w:marTop w:val="0"/>
      <w:marBottom w:val="0"/>
      <w:divBdr>
        <w:top w:val="none" w:sz="0" w:space="0" w:color="auto"/>
        <w:left w:val="none" w:sz="0" w:space="0" w:color="auto"/>
        <w:bottom w:val="none" w:sz="0" w:space="0" w:color="auto"/>
        <w:right w:val="none" w:sz="0" w:space="0" w:color="auto"/>
      </w:divBdr>
    </w:div>
    <w:div w:id="229006717">
      <w:bodyDiv w:val="1"/>
      <w:marLeft w:val="0"/>
      <w:marRight w:val="0"/>
      <w:marTop w:val="0"/>
      <w:marBottom w:val="0"/>
      <w:divBdr>
        <w:top w:val="none" w:sz="0" w:space="0" w:color="auto"/>
        <w:left w:val="none" w:sz="0" w:space="0" w:color="auto"/>
        <w:bottom w:val="none" w:sz="0" w:space="0" w:color="auto"/>
        <w:right w:val="none" w:sz="0" w:space="0" w:color="auto"/>
      </w:divBdr>
    </w:div>
    <w:div w:id="229073557">
      <w:bodyDiv w:val="1"/>
      <w:marLeft w:val="0"/>
      <w:marRight w:val="0"/>
      <w:marTop w:val="0"/>
      <w:marBottom w:val="0"/>
      <w:divBdr>
        <w:top w:val="none" w:sz="0" w:space="0" w:color="auto"/>
        <w:left w:val="none" w:sz="0" w:space="0" w:color="auto"/>
        <w:bottom w:val="none" w:sz="0" w:space="0" w:color="auto"/>
        <w:right w:val="none" w:sz="0" w:space="0" w:color="auto"/>
      </w:divBdr>
    </w:div>
    <w:div w:id="229197677">
      <w:bodyDiv w:val="1"/>
      <w:marLeft w:val="0"/>
      <w:marRight w:val="0"/>
      <w:marTop w:val="0"/>
      <w:marBottom w:val="0"/>
      <w:divBdr>
        <w:top w:val="none" w:sz="0" w:space="0" w:color="auto"/>
        <w:left w:val="none" w:sz="0" w:space="0" w:color="auto"/>
        <w:bottom w:val="none" w:sz="0" w:space="0" w:color="auto"/>
        <w:right w:val="none" w:sz="0" w:space="0" w:color="auto"/>
      </w:divBdr>
    </w:div>
    <w:div w:id="230114732">
      <w:bodyDiv w:val="1"/>
      <w:marLeft w:val="0"/>
      <w:marRight w:val="0"/>
      <w:marTop w:val="0"/>
      <w:marBottom w:val="0"/>
      <w:divBdr>
        <w:top w:val="none" w:sz="0" w:space="0" w:color="auto"/>
        <w:left w:val="none" w:sz="0" w:space="0" w:color="auto"/>
        <w:bottom w:val="none" w:sz="0" w:space="0" w:color="auto"/>
        <w:right w:val="none" w:sz="0" w:space="0" w:color="auto"/>
      </w:divBdr>
    </w:div>
    <w:div w:id="230388523">
      <w:bodyDiv w:val="1"/>
      <w:marLeft w:val="0"/>
      <w:marRight w:val="0"/>
      <w:marTop w:val="0"/>
      <w:marBottom w:val="0"/>
      <w:divBdr>
        <w:top w:val="none" w:sz="0" w:space="0" w:color="auto"/>
        <w:left w:val="none" w:sz="0" w:space="0" w:color="auto"/>
        <w:bottom w:val="none" w:sz="0" w:space="0" w:color="auto"/>
        <w:right w:val="none" w:sz="0" w:space="0" w:color="auto"/>
      </w:divBdr>
    </w:div>
    <w:div w:id="230504254">
      <w:bodyDiv w:val="1"/>
      <w:marLeft w:val="0"/>
      <w:marRight w:val="0"/>
      <w:marTop w:val="0"/>
      <w:marBottom w:val="0"/>
      <w:divBdr>
        <w:top w:val="none" w:sz="0" w:space="0" w:color="auto"/>
        <w:left w:val="none" w:sz="0" w:space="0" w:color="auto"/>
        <w:bottom w:val="none" w:sz="0" w:space="0" w:color="auto"/>
        <w:right w:val="none" w:sz="0" w:space="0" w:color="auto"/>
      </w:divBdr>
    </w:div>
    <w:div w:id="230771629">
      <w:bodyDiv w:val="1"/>
      <w:marLeft w:val="0"/>
      <w:marRight w:val="0"/>
      <w:marTop w:val="0"/>
      <w:marBottom w:val="0"/>
      <w:divBdr>
        <w:top w:val="none" w:sz="0" w:space="0" w:color="auto"/>
        <w:left w:val="none" w:sz="0" w:space="0" w:color="auto"/>
        <w:bottom w:val="none" w:sz="0" w:space="0" w:color="auto"/>
        <w:right w:val="none" w:sz="0" w:space="0" w:color="auto"/>
      </w:divBdr>
    </w:div>
    <w:div w:id="230972123">
      <w:bodyDiv w:val="1"/>
      <w:marLeft w:val="0"/>
      <w:marRight w:val="0"/>
      <w:marTop w:val="0"/>
      <w:marBottom w:val="0"/>
      <w:divBdr>
        <w:top w:val="none" w:sz="0" w:space="0" w:color="auto"/>
        <w:left w:val="none" w:sz="0" w:space="0" w:color="auto"/>
        <w:bottom w:val="none" w:sz="0" w:space="0" w:color="auto"/>
        <w:right w:val="none" w:sz="0" w:space="0" w:color="auto"/>
      </w:divBdr>
    </w:div>
    <w:div w:id="232013088">
      <w:bodyDiv w:val="1"/>
      <w:marLeft w:val="0"/>
      <w:marRight w:val="0"/>
      <w:marTop w:val="0"/>
      <w:marBottom w:val="0"/>
      <w:divBdr>
        <w:top w:val="none" w:sz="0" w:space="0" w:color="auto"/>
        <w:left w:val="none" w:sz="0" w:space="0" w:color="auto"/>
        <w:bottom w:val="none" w:sz="0" w:space="0" w:color="auto"/>
        <w:right w:val="none" w:sz="0" w:space="0" w:color="auto"/>
      </w:divBdr>
    </w:div>
    <w:div w:id="232082623">
      <w:bodyDiv w:val="1"/>
      <w:marLeft w:val="0"/>
      <w:marRight w:val="0"/>
      <w:marTop w:val="0"/>
      <w:marBottom w:val="0"/>
      <w:divBdr>
        <w:top w:val="none" w:sz="0" w:space="0" w:color="auto"/>
        <w:left w:val="none" w:sz="0" w:space="0" w:color="auto"/>
        <w:bottom w:val="none" w:sz="0" w:space="0" w:color="auto"/>
        <w:right w:val="none" w:sz="0" w:space="0" w:color="auto"/>
      </w:divBdr>
    </w:div>
    <w:div w:id="233324248">
      <w:bodyDiv w:val="1"/>
      <w:marLeft w:val="0"/>
      <w:marRight w:val="0"/>
      <w:marTop w:val="0"/>
      <w:marBottom w:val="0"/>
      <w:divBdr>
        <w:top w:val="none" w:sz="0" w:space="0" w:color="auto"/>
        <w:left w:val="none" w:sz="0" w:space="0" w:color="auto"/>
        <w:bottom w:val="none" w:sz="0" w:space="0" w:color="auto"/>
        <w:right w:val="none" w:sz="0" w:space="0" w:color="auto"/>
      </w:divBdr>
    </w:div>
    <w:div w:id="233588546">
      <w:bodyDiv w:val="1"/>
      <w:marLeft w:val="0"/>
      <w:marRight w:val="0"/>
      <w:marTop w:val="0"/>
      <w:marBottom w:val="0"/>
      <w:divBdr>
        <w:top w:val="none" w:sz="0" w:space="0" w:color="auto"/>
        <w:left w:val="none" w:sz="0" w:space="0" w:color="auto"/>
        <w:bottom w:val="none" w:sz="0" w:space="0" w:color="auto"/>
        <w:right w:val="none" w:sz="0" w:space="0" w:color="auto"/>
      </w:divBdr>
    </w:div>
    <w:div w:id="234052207">
      <w:bodyDiv w:val="1"/>
      <w:marLeft w:val="0"/>
      <w:marRight w:val="0"/>
      <w:marTop w:val="0"/>
      <w:marBottom w:val="0"/>
      <w:divBdr>
        <w:top w:val="none" w:sz="0" w:space="0" w:color="auto"/>
        <w:left w:val="none" w:sz="0" w:space="0" w:color="auto"/>
        <w:bottom w:val="none" w:sz="0" w:space="0" w:color="auto"/>
        <w:right w:val="none" w:sz="0" w:space="0" w:color="auto"/>
      </w:divBdr>
    </w:div>
    <w:div w:id="234318787">
      <w:bodyDiv w:val="1"/>
      <w:marLeft w:val="0"/>
      <w:marRight w:val="0"/>
      <w:marTop w:val="0"/>
      <w:marBottom w:val="0"/>
      <w:divBdr>
        <w:top w:val="none" w:sz="0" w:space="0" w:color="auto"/>
        <w:left w:val="none" w:sz="0" w:space="0" w:color="auto"/>
        <w:bottom w:val="none" w:sz="0" w:space="0" w:color="auto"/>
        <w:right w:val="none" w:sz="0" w:space="0" w:color="auto"/>
      </w:divBdr>
    </w:div>
    <w:div w:id="234750933">
      <w:bodyDiv w:val="1"/>
      <w:marLeft w:val="0"/>
      <w:marRight w:val="0"/>
      <w:marTop w:val="0"/>
      <w:marBottom w:val="0"/>
      <w:divBdr>
        <w:top w:val="none" w:sz="0" w:space="0" w:color="auto"/>
        <w:left w:val="none" w:sz="0" w:space="0" w:color="auto"/>
        <w:bottom w:val="none" w:sz="0" w:space="0" w:color="auto"/>
        <w:right w:val="none" w:sz="0" w:space="0" w:color="auto"/>
      </w:divBdr>
    </w:div>
    <w:div w:id="234972707">
      <w:bodyDiv w:val="1"/>
      <w:marLeft w:val="0"/>
      <w:marRight w:val="0"/>
      <w:marTop w:val="0"/>
      <w:marBottom w:val="0"/>
      <w:divBdr>
        <w:top w:val="none" w:sz="0" w:space="0" w:color="auto"/>
        <w:left w:val="none" w:sz="0" w:space="0" w:color="auto"/>
        <w:bottom w:val="none" w:sz="0" w:space="0" w:color="auto"/>
        <w:right w:val="none" w:sz="0" w:space="0" w:color="auto"/>
      </w:divBdr>
    </w:div>
    <w:div w:id="235240771">
      <w:bodyDiv w:val="1"/>
      <w:marLeft w:val="0"/>
      <w:marRight w:val="0"/>
      <w:marTop w:val="0"/>
      <w:marBottom w:val="0"/>
      <w:divBdr>
        <w:top w:val="none" w:sz="0" w:space="0" w:color="auto"/>
        <w:left w:val="none" w:sz="0" w:space="0" w:color="auto"/>
        <w:bottom w:val="none" w:sz="0" w:space="0" w:color="auto"/>
        <w:right w:val="none" w:sz="0" w:space="0" w:color="auto"/>
      </w:divBdr>
    </w:div>
    <w:div w:id="235866576">
      <w:bodyDiv w:val="1"/>
      <w:marLeft w:val="0"/>
      <w:marRight w:val="0"/>
      <w:marTop w:val="0"/>
      <w:marBottom w:val="0"/>
      <w:divBdr>
        <w:top w:val="none" w:sz="0" w:space="0" w:color="auto"/>
        <w:left w:val="none" w:sz="0" w:space="0" w:color="auto"/>
        <w:bottom w:val="none" w:sz="0" w:space="0" w:color="auto"/>
        <w:right w:val="none" w:sz="0" w:space="0" w:color="auto"/>
      </w:divBdr>
    </w:div>
    <w:div w:id="236063746">
      <w:bodyDiv w:val="1"/>
      <w:marLeft w:val="0"/>
      <w:marRight w:val="0"/>
      <w:marTop w:val="0"/>
      <w:marBottom w:val="0"/>
      <w:divBdr>
        <w:top w:val="none" w:sz="0" w:space="0" w:color="auto"/>
        <w:left w:val="none" w:sz="0" w:space="0" w:color="auto"/>
        <w:bottom w:val="none" w:sz="0" w:space="0" w:color="auto"/>
        <w:right w:val="none" w:sz="0" w:space="0" w:color="auto"/>
      </w:divBdr>
    </w:div>
    <w:div w:id="236090537">
      <w:bodyDiv w:val="1"/>
      <w:marLeft w:val="0"/>
      <w:marRight w:val="0"/>
      <w:marTop w:val="0"/>
      <w:marBottom w:val="0"/>
      <w:divBdr>
        <w:top w:val="none" w:sz="0" w:space="0" w:color="auto"/>
        <w:left w:val="none" w:sz="0" w:space="0" w:color="auto"/>
        <w:bottom w:val="none" w:sz="0" w:space="0" w:color="auto"/>
        <w:right w:val="none" w:sz="0" w:space="0" w:color="auto"/>
      </w:divBdr>
    </w:div>
    <w:div w:id="236212973">
      <w:bodyDiv w:val="1"/>
      <w:marLeft w:val="0"/>
      <w:marRight w:val="0"/>
      <w:marTop w:val="0"/>
      <w:marBottom w:val="0"/>
      <w:divBdr>
        <w:top w:val="none" w:sz="0" w:space="0" w:color="auto"/>
        <w:left w:val="none" w:sz="0" w:space="0" w:color="auto"/>
        <w:bottom w:val="none" w:sz="0" w:space="0" w:color="auto"/>
        <w:right w:val="none" w:sz="0" w:space="0" w:color="auto"/>
      </w:divBdr>
    </w:div>
    <w:div w:id="237135396">
      <w:bodyDiv w:val="1"/>
      <w:marLeft w:val="0"/>
      <w:marRight w:val="0"/>
      <w:marTop w:val="0"/>
      <w:marBottom w:val="0"/>
      <w:divBdr>
        <w:top w:val="none" w:sz="0" w:space="0" w:color="auto"/>
        <w:left w:val="none" w:sz="0" w:space="0" w:color="auto"/>
        <w:bottom w:val="none" w:sz="0" w:space="0" w:color="auto"/>
        <w:right w:val="none" w:sz="0" w:space="0" w:color="auto"/>
      </w:divBdr>
    </w:div>
    <w:div w:id="237177636">
      <w:bodyDiv w:val="1"/>
      <w:marLeft w:val="0"/>
      <w:marRight w:val="0"/>
      <w:marTop w:val="0"/>
      <w:marBottom w:val="0"/>
      <w:divBdr>
        <w:top w:val="none" w:sz="0" w:space="0" w:color="auto"/>
        <w:left w:val="none" w:sz="0" w:space="0" w:color="auto"/>
        <w:bottom w:val="none" w:sz="0" w:space="0" w:color="auto"/>
        <w:right w:val="none" w:sz="0" w:space="0" w:color="auto"/>
      </w:divBdr>
    </w:div>
    <w:div w:id="237325856">
      <w:bodyDiv w:val="1"/>
      <w:marLeft w:val="0"/>
      <w:marRight w:val="0"/>
      <w:marTop w:val="0"/>
      <w:marBottom w:val="0"/>
      <w:divBdr>
        <w:top w:val="none" w:sz="0" w:space="0" w:color="auto"/>
        <w:left w:val="none" w:sz="0" w:space="0" w:color="auto"/>
        <w:bottom w:val="none" w:sz="0" w:space="0" w:color="auto"/>
        <w:right w:val="none" w:sz="0" w:space="0" w:color="auto"/>
      </w:divBdr>
    </w:div>
    <w:div w:id="237639062">
      <w:bodyDiv w:val="1"/>
      <w:marLeft w:val="0"/>
      <w:marRight w:val="0"/>
      <w:marTop w:val="0"/>
      <w:marBottom w:val="0"/>
      <w:divBdr>
        <w:top w:val="none" w:sz="0" w:space="0" w:color="auto"/>
        <w:left w:val="none" w:sz="0" w:space="0" w:color="auto"/>
        <w:bottom w:val="none" w:sz="0" w:space="0" w:color="auto"/>
        <w:right w:val="none" w:sz="0" w:space="0" w:color="auto"/>
      </w:divBdr>
    </w:div>
    <w:div w:id="239797435">
      <w:bodyDiv w:val="1"/>
      <w:marLeft w:val="0"/>
      <w:marRight w:val="0"/>
      <w:marTop w:val="0"/>
      <w:marBottom w:val="0"/>
      <w:divBdr>
        <w:top w:val="none" w:sz="0" w:space="0" w:color="auto"/>
        <w:left w:val="none" w:sz="0" w:space="0" w:color="auto"/>
        <w:bottom w:val="none" w:sz="0" w:space="0" w:color="auto"/>
        <w:right w:val="none" w:sz="0" w:space="0" w:color="auto"/>
      </w:divBdr>
    </w:div>
    <w:div w:id="239826379">
      <w:bodyDiv w:val="1"/>
      <w:marLeft w:val="0"/>
      <w:marRight w:val="0"/>
      <w:marTop w:val="0"/>
      <w:marBottom w:val="0"/>
      <w:divBdr>
        <w:top w:val="none" w:sz="0" w:space="0" w:color="auto"/>
        <w:left w:val="none" w:sz="0" w:space="0" w:color="auto"/>
        <w:bottom w:val="none" w:sz="0" w:space="0" w:color="auto"/>
        <w:right w:val="none" w:sz="0" w:space="0" w:color="auto"/>
      </w:divBdr>
    </w:div>
    <w:div w:id="240333823">
      <w:bodyDiv w:val="1"/>
      <w:marLeft w:val="0"/>
      <w:marRight w:val="0"/>
      <w:marTop w:val="0"/>
      <w:marBottom w:val="0"/>
      <w:divBdr>
        <w:top w:val="none" w:sz="0" w:space="0" w:color="auto"/>
        <w:left w:val="none" w:sz="0" w:space="0" w:color="auto"/>
        <w:bottom w:val="none" w:sz="0" w:space="0" w:color="auto"/>
        <w:right w:val="none" w:sz="0" w:space="0" w:color="auto"/>
      </w:divBdr>
    </w:div>
    <w:div w:id="240523706">
      <w:bodyDiv w:val="1"/>
      <w:marLeft w:val="0"/>
      <w:marRight w:val="0"/>
      <w:marTop w:val="0"/>
      <w:marBottom w:val="0"/>
      <w:divBdr>
        <w:top w:val="none" w:sz="0" w:space="0" w:color="auto"/>
        <w:left w:val="none" w:sz="0" w:space="0" w:color="auto"/>
        <w:bottom w:val="none" w:sz="0" w:space="0" w:color="auto"/>
        <w:right w:val="none" w:sz="0" w:space="0" w:color="auto"/>
      </w:divBdr>
    </w:div>
    <w:div w:id="240916760">
      <w:bodyDiv w:val="1"/>
      <w:marLeft w:val="0"/>
      <w:marRight w:val="0"/>
      <w:marTop w:val="0"/>
      <w:marBottom w:val="0"/>
      <w:divBdr>
        <w:top w:val="none" w:sz="0" w:space="0" w:color="auto"/>
        <w:left w:val="none" w:sz="0" w:space="0" w:color="auto"/>
        <w:bottom w:val="none" w:sz="0" w:space="0" w:color="auto"/>
        <w:right w:val="none" w:sz="0" w:space="0" w:color="auto"/>
      </w:divBdr>
    </w:div>
    <w:div w:id="241255676">
      <w:bodyDiv w:val="1"/>
      <w:marLeft w:val="0"/>
      <w:marRight w:val="0"/>
      <w:marTop w:val="0"/>
      <w:marBottom w:val="0"/>
      <w:divBdr>
        <w:top w:val="none" w:sz="0" w:space="0" w:color="auto"/>
        <w:left w:val="none" w:sz="0" w:space="0" w:color="auto"/>
        <w:bottom w:val="none" w:sz="0" w:space="0" w:color="auto"/>
        <w:right w:val="none" w:sz="0" w:space="0" w:color="auto"/>
      </w:divBdr>
    </w:div>
    <w:div w:id="241303759">
      <w:bodyDiv w:val="1"/>
      <w:marLeft w:val="0"/>
      <w:marRight w:val="0"/>
      <w:marTop w:val="0"/>
      <w:marBottom w:val="0"/>
      <w:divBdr>
        <w:top w:val="none" w:sz="0" w:space="0" w:color="auto"/>
        <w:left w:val="none" w:sz="0" w:space="0" w:color="auto"/>
        <w:bottom w:val="none" w:sz="0" w:space="0" w:color="auto"/>
        <w:right w:val="none" w:sz="0" w:space="0" w:color="auto"/>
      </w:divBdr>
    </w:div>
    <w:div w:id="241523383">
      <w:bodyDiv w:val="1"/>
      <w:marLeft w:val="0"/>
      <w:marRight w:val="0"/>
      <w:marTop w:val="0"/>
      <w:marBottom w:val="0"/>
      <w:divBdr>
        <w:top w:val="none" w:sz="0" w:space="0" w:color="auto"/>
        <w:left w:val="none" w:sz="0" w:space="0" w:color="auto"/>
        <w:bottom w:val="none" w:sz="0" w:space="0" w:color="auto"/>
        <w:right w:val="none" w:sz="0" w:space="0" w:color="auto"/>
      </w:divBdr>
    </w:div>
    <w:div w:id="242614704">
      <w:bodyDiv w:val="1"/>
      <w:marLeft w:val="0"/>
      <w:marRight w:val="0"/>
      <w:marTop w:val="0"/>
      <w:marBottom w:val="0"/>
      <w:divBdr>
        <w:top w:val="none" w:sz="0" w:space="0" w:color="auto"/>
        <w:left w:val="none" w:sz="0" w:space="0" w:color="auto"/>
        <w:bottom w:val="none" w:sz="0" w:space="0" w:color="auto"/>
        <w:right w:val="none" w:sz="0" w:space="0" w:color="auto"/>
      </w:divBdr>
    </w:div>
    <w:div w:id="242763697">
      <w:bodyDiv w:val="1"/>
      <w:marLeft w:val="0"/>
      <w:marRight w:val="0"/>
      <w:marTop w:val="0"/>
      <w:marBottom w:val="0"/>
      <w:divBdr>
        <w:top w:val="none" w:sz="0" w:space="0" w:color="auto"/>
        <w:left w:val="none" w:sz="0" w:space="0" w:color="auto"/>
        <w:bottom w:val="none" w:sz="0" w:space="0" w:color="auto"/>
        <w:right w:val="none" w:sz="0" w:space="0" w:color="auto"/>
      </w:divBdr>
    </w:div>
    <w:div w:id="242885616">
      <w:bodyDiv w:val="1"/>
      <w:marLeft w:val="0"/>
      <w:marRight w:val="0"/>
      <w:marTop w:val="0"/>
      <w:marBottom w:val="0"/>
      <w:divBdr>
        <w:top w:val="none" w:sz="0" w:space="0" w:color="auto"/>
        <w:left w:val="none" w:sz="0" w:space="0" w:color="auto"/>
        <w:bottom w:val="none" w:sz="0" w:space="0" w:color="auto"/>
        <w:right w:val="none" w:sz="0" w:space="0" w:color="auto"/>
      </w:divBdr>
    </w:div>
    <w:div w:id="243076242">
      <w:bodyDiv w:val="1"/>
      <w:marLeft w:val="0"/>
      <w:marRight w:val="0"/>
      <w:marTop w:val="0"/>
      <w:marBottom w:val="0"/>
      <w:divBdr>
        <w:top w:val="none" w:sz="0" w:space="0" w:color="auto"/>
        <w:left w:val="none" w:sz="0" w:space="0" w:color="auto"/>
        <w:bottom w:val="none" w:sz="0" w:space="0" w:color="auto"/>
        <w:right w:val="none" w:sz="0" w:space="0" w:color="auto"/>
      </w:divBdr>
    </w:div>
    <w:div w:id="243076775">
      <w:bodyDiv w:val="1"/>
      <w:marLeft w:val="0"/>
      <w:marRight w:val="0"/>
      <w:marTop w:val="0"/>
      <w:marBottom w:val="0"/>
      <w:divBdr>
        <w:top w:val="none" w:sz="0" w:space="0" w:color="auto"/>
        <w:left w:val="none" w:sz="0" w:space="0" w:color="auto"/>
        <w:bottom w:val="none" w:sz="0" w:space="0" w:color="auto"/>
        <w:right w:val="none" w:sz="0" w:space="0" w:color="auto"/>
      </w:divBdr>
    </w:div>
    <w:div w:id="243338027">
      <w:bodyDiv w:val="1"/>
      <w:marLeft w:val="0"/>
      <w:marRight w:val="0"/>
      <w:marTop w:val="0"/>
      <w:marBottom w:val="0"/>
      <w:divBdr>
        <w:top w:val="none" w:sz="0" w:space="0" w:color="auto"/>
        <w:left w:val="none" w:sz="0" w:space="0" w:color="auto"/>
        <w:bottom w:val="none" w:sz="0" w:space="0" w:color="auto"/>
        <w:right w:val="none" w:sz="0" w:space="0" w:color="auto"/>
      </w:divBdr>
    </w:div>
    <w:div w:id="243418544">
      <w:bodyDiv w:val="1"/>
      <w:marLeft w:val="0"/>
      <w:marRight w:val="0"/>
      <w:marTop w:val="0"/>
      <w:marBottom w:val="0"/>
      <w:divBdr>
        <w:top w:val="none" w:sz="0" w:space="0" w:color="auto"/>
        <w:left w:val="none" w:sz="0" w:space="0" w:color="auto"/>
        <w:bottom w:val="none" w:sz="0" w:space="0" w:color="auto"/>
        <w:right w:val="none" w:sz="0" w:space="0" w:color="auto"/>
      </w:divBdr>
    </w:div>
    <w:div w:id="244267342">
      <w:bodyDiv w:val="1"/>
      <w:marLeft w:val="0"/>
      <w:marRight w:val="0"/>
      <w:marTop w:val="0"/>
      <w:marBottom w:val="0"/>
      <w:divBdr>
        <w:top w:val="none" w:sz="0" w:space="0" w:color="auto"/>
        <w:left w:val="none" w:sz="0" w:space="0" w:color="auto"/>
        <w:bottom w:val="none" w:sz="0" w:space="0" w:color="auto"/>
        <w:right w:val="none" w:sz="0" w:space="0" w:color="auto"/>
      </w:divBdr>
    </w:div>
    <w:div w:id="244727585">
      <w:bodyDiv w:val="1"/>
      <w:marLeft w:val="0"/>
      <w:marRight w:val="0"/>
      <w:marTop w:val="0"/>
      <w:marBottom w:val="0"/>
      <w:divBdr>
        <w:top w:val="none" w:sz="0" w:space="0" w:color="auto"/>
        <w:left w:val="none" w:sz="0" w:space="0" w:color="auto"/>
        <w:bottom w:val="none" w:sz="0" w:space="0" w:color="auto"/>
        <w:right w:val="none" w:sz="0" w:space="0" w:color="auto"/>
      </w:divBdr>
    </w:div>
    <w:div w:id="245068514">
      <w:bodyDiv w:val="1"/>
      <w:marLeft w:val="0"/>
      <w:marRight w:val="0"/>
      <w:marTop w:val="0"/>
      <w:marBottom w:val="0"/>
      <w:divBdr>
        <w:top w:val="none" w:sz="0" w:space="0" w:color="auto"/>
        <w:left w:val="none" w:sz="0" w:space="0" w:color="auto"/>
        <w:bottom w:val="none" w:sz="0" w:space="0" w:color="auto"/>
        <w:right w:val="none" w:sz="0" w:space="0" w:color="auto"/>
      </w:divBdr>
    </w:div>
    <w:div w:id="245575552">
      <w:bodyDiv w:val="1"/>
      <w:marLeft w:val="0"/>
      <w:marRight w:val="0"/>
      <w:marTop w:val="0"/>
      <w:marBottom w:val="0"/>
      <w:divBdr>
        <w:top w:val="none" w:sz="0" w:space="0" w:color="auto"/>
        <w:left w:val="none" w:sz="0" w:space="0" w:color="auto"/>
        <w:bottom w:val="none" w:sz="0" w:space="0" w:color="auto"/>
        <w:right w:val="none" w:sz="0" w:space="0" w:color="auto"/>
      </w:divBdr>
    </w:div>
    <w:div w:id="246034522">
      <w:bodyDiv w:val="1"/>
      <w:marLeft w:val="0"/>
      <w:marRight w:val="0"/>
      <w:marTop w:val="0"/>
      <w:marBottom w:val="0"/>
      <w:divBdr>
        <w:top w:val="none" w:sz="0" w:space="0" w:color="auto"/>
        <w:left w:val="none" w:sz="0" w:space="0" w:color="auto"/>
        <w:bottom w:val="none" w:sz="0" w:space="0" w:color="auto"/>
        <w:right w:val="none" w:sz="0" w:space="0" w:color="auto"/>
      </w:divBdr>
    </w:div>
    <w:div w:id="246430174">
      <w:bodyDiv w:val="1"/>
      <w:marLeft w:val="0"/>
      <w:marRight w:val="0"/>
      <w:marTop w:val="0"/>
      <w:marBottom w:val="0"/>
      <w:divBdr>
        <w:top w:val="none" w:sz="0" w:space="0" w:color="auto"/>
        <w:left w:val="none" w:sz="0" w:space="0" w:color="auto"/>
        <w:bottom w:val="none" w:sz="0" w:space="0" w:color="auto"/>
        <w:right w:val="none" w:sz="0" w:space="0" w:color="auto"/>
      </w:divBdr>
    </w:div>
    <w:div w:id="246692185">
      <w:bodyDiv w:val="1"/>
      <w:marLeft w:val="0"/>
      <w:marRight w:val="0"/>
      <w:marTop w:val="0"/>
      <w:marBottom w:val="0"/>
      <w:divBdr>
        <w:top w:val="none" w:sz="0" w:space="0" w:color="auto"/>
        <w:left w:val="none" w:sz="0" w:space="0" w:color="auto"/>
        <w:bottom w:val="none" w:sz="0" w:space="0" w:color="auto"/>
        <w:right w:val="none" w:sz="0" w:space="0" w:color="auto"/>
      </w:divBdr>
    </w:div>
    <w:div w:id="246697413">
      <w:bodyDiv w:val="1"/>
      <w:marLeft w:val="0"/>
      <w:marRight w:val="0"/>
      <w:marTop w:val="0"/>
      <w:marBottom w:val="0"/>
      <w:divBdr>
        <w:top w:val="none" w:sz="0" w:space="0" w:color="auto"/>
        <w:left w:val="none" w:sz="0" w:space="0" w:color="auto"/>
        <w:bottom w:val="none" w:sz="0" w:space="0" w:color="auto"/>
        <w:right w:val="none" w:sz="0" w:space="0" w:color="auto"/>
      </w:divBdr>
    </w:div>
    <w:div w:id="246888702">
      <w:bodyDiv w:val="1"/>
      <w:marLeft w:val="0"/>
      <w:marRight w:val="0"/>
      <w:marTop w:val="0"/>
      <w:marBottom w:val="0"/>
      <w:divBdr>
        <w:top w:val="none" w:sz="0" w:space="0" w:color="auto"/>
        <w:left w:val="none" w:sz="0" w:space="0" w:color="auto"/>
        <w:bottom w:val="none" w:sz="0" w:space="0" w:color="auto"/>
        <w:right w:val="none" w:sz="0" w:space="0" w:color="auto"/>
      </w:divBdr>
    </w:div>
    <w:div w:id="247228577">
      <w:bodyDiv w:val="1"/>
      <w:marLeft w:val="0"/>
      <w:marRight w:val="0"/>
      <w:marTop w:val="0"/>
      <w:marBottom w:val="0"/>
      <w:divBdr>
        <w:top w:val="none" w:sz="0" w:space="0" w:color="auto"/>
        <w:left w:val="none" w:sz="0" w:space="0" w:color="auto"/>
        <w:bottom w:val="none" w:sz="0" w:space="0" w:color="auto"/>
        <w:right w:val="none" w:sz="0" w:space="0" w:color="auto"/>
      </w:divBdr>
    </w:div>
    <w:div w:id="247231097">
      <w:bodyDiv w:val="1"/>
      <w:marLeft w:val="0"/>
      <w:marRight w:val="0"/>
      <w:marTop w:val="0"/>
      <w:marBottom w:val="0"/>
      <w:divBdr>
        <w:top w:val="none" w:sz="0" w:space="0" w:color="auto"/>
        <w:left w:val="none" w:sz="0" w:space="0" w:color="auto"/>
        <w:bottom w:val="none" w:sz="0" w:space="0" w:color="auto"/>
        <w:right w:val="none" w:sz="0" w:space="0" w:color="auto"/>
      </w:divBdr>
    </w:div>
    <w:div w:id="247353010">
      <w:bodyDiv w:val="1"/>
      <w:marLeft w:val="0"/>
      <w:marRight w:val="0"/>
      <w:marTop w:val="0"/>
      <w:marBottom w:val="0"/>
      <w:divBdr>
        <w:top w:val="none" w:sz="0" w:space="0" w:color="auto"/>
        <w:left w:val="none" w:sz="0" w:space="0" w:color="auto"/>
        <w:bottom w:val="none" w:sz="0" w:space="0" w:color="auto"/>
        <w:right w:val="none" w:sz="0" w:space="0" w:color="auto"/>
      </w:divBdr>
    </w:div>
    <w:div w:id="247495609">
      <w:bodyDiv w:val="1"/>
      <w:marLeft w:val="0"/>
      <w:marRight w:val="0"/>
      <w:marTop w:val="0"/>
      <w:marBottom w:val="0"/>
      <w:divBdr>
        <w:top w:val="none" w:sz="0" w:space="0" w:color="auto"/>
        <w:left w:val="none" w:sz="0" w:space="0" w:color="auto"/>
        <w:bottom w:val="none" w:sz="0" w:space="0" w:color="auto"/>
        <w:right w:val="none" w:sz="0" w:space="0" w:color="auto"/>
      </w:divBdr>
    </w:div>
    <w:div w:id="247496352">
      <w:bodyDiv w:val="1"/>
      <w:marLeft w:val="0"/>
      <w:marRight w:val="0"/>
      <w:marTop w:val="0"/>
      <w:marBottom w:val="0"/>
      <w:divBdr>
        <w:top w:val="none" w:sz="0" w:space="0" w:color="auto"/>
        <w:left w:val="none" w:sz="0" w:space="0" w:color="auto"/>
        <w:bottom w:val="none" w:sz="0" w:space="0" w:color="auto"/>
        <w:right w:val="none" w:sz="0" w:space="0" w:color="auto"/>
      </w:divBdr>
    </w:div>
    <w:div w:id="247541692">
      <w:bodyDiv w:val="1"/>
      <w:marLeft w:val="0"/>
      <w:marRight w:val="0"/>
      <w:marTop w:val="0"/>
      <w:marBottom w:val="0"/>
      <w:divBdr>
        <w:top w:val="none" w:sz="0" w:space="0" w:color="auto"/>
        <w:left w:val="none" w:sz="0" w:space="0" w:color="auto"/>
        <w:bottom w:val="none" w:sz="0" w:space="0" w:color="auto"/>
        <w:right w:val="none" w:sz="0" w:space="0" w:color="auto"/>
      </w:divBdr>
    </w:div>
    <w:div w:id="247663971">
      <w:bodyDiv w:val="1"/>
      <w:marLeft w:val="0"/>
      <w:marRight w:val="0"/>
      <w:marTop w:val="0"/>
      <w:marBottom w:val="0"/>
      <w:divBdr>
        <w:top w:val="none" w:sz="0" w:space="0" w:color="auto"/>
        <w:left w:val="none" w:sz="0" w:space="0" w:color="auto"/>
        <w:bottom w:val="none" w:sz="0" w:space="0" w:color="auto"/>
        <w:right w:val="none" w:sz="0" w:space="0" w:color="auto"/>
      </w:divBdr>
    </w:div>
    <w:div w:id="247732085">
      <w:bodyDiv w:val="1"/>
      <w:marLeft w:val="0"/>
      <w:marRight w:val="0"/>
      <w:marTop w:val="0"/>
      <w:marBottom w:val="0"/>
      <w:divBdr>
        <w:top w:val="none" w:sz="0" w:space="0" w:color="auto"/>
        <w:left w:val="none" w:sz="0" w:space="0" w:color="auto"/>
        <w:bottom w:val="none" w:sz="0" w:space="0" w:color="auto"/>
        <w:right w:val="none" w:sz="0" w:space="0" w:color="auto"/>
      </w:divBdr>
    </w:div>
    <w:div w:id="248083224">
      <w:bodyDiv w:val="1"/>
      <w:marLeft w:val="0"/>
      <w:marRight w:val="0"/>
      <w:marTop w:val="0"/>
      <w:marBottom w:val="0"/>
      <w:divBdr>
        <w:top w:val="none" w:sz="0" w:space="0" w:color="auto"/>
        <w:left w:val="none" w:sz="0" w:space="0" w:color="auto"/>
        <w:bottom w:val="none" w:sz="0" w:space="0" w:color="auto"/>
        <w:right w:val="none" w:sz="0" w:space="0" w:color="auto"/>
      </w:divBdr>
    </w:div>
    <w:div w:id="248467427">
      <w:bodyDiv w:val="1"/>
      <w:marLeft w:val="0"/>
      <w:marRight w:val="0"/>
      <w:marTop w:val="0"/>
      <w:marBottom w:val="0"/>
      <w:divBdr>
        <w:top w:val="none" w:sz="0" w:space="0" w:color="auto"/>
        <w:left w:val="none" w:sz="0" w:space="0" w:color="auto"/>
        <w:bottom w:val="none" w:sz="0" w:space="0" w:color="auto"/>
        <w:right w:val="none" w:sz="0" w:space="0" w:color="auto"/>
      </w:divBdr>
    </w:div>
    <w:div w:id="248734520">
      <w:bodyDiv w:val="1"/>
      <w:marLeft w:val="0"/>
      <w:marRight w:val="0"/>
      <w:marTop w:val="0"/>
      <w:marBottom w:val="0"/>
      <w:divBdr>
        <w:top w:val="none" w:sz="0" w:space="0" w:color="auto"/>
        <w:left w:val="none" w:sz="0" w:space="0" w:color="auto"/>
        <w:bottom w:val="none" w:sz="0" w:space="0" w:color="auto"/>
        <w:right w:val="none" w:sz="0" w:space="0" w:color="auto"/>
      </w:divBdr>
    </w:div>
    <w:div w:id="249003810">
      <w:bodyDiv w:val="1"/>
      <w:marLeft w:val="0"/>
      <w:marRight w:val="0"/>
      <w:marTop w:val="0"/>
      <w:marBottom w:val="0"/>
      <w:divBdr>
        <w:top w:val="none" w:sz="0" w:space="0" w:color="auto"/>
        <w:left w:val="none" w:sz="0" w:space="0" w:color="auto"/>
        <w:bottom w:val="none" w:sz="0" w:space="0" w:color="auto"/>
        <w:right w:val="none" w:sz="0" w:space="0" w:color="auto"/>
      </w:divBdr>
    </w:div>
    <w:div w:id="249237408">
      <w:bodyDiv w:val="1"/>
      <w:marLeft w:val="0"/>
      <w:marRight w:val="0"/>
      <w:marTop w:val="0"/>
      <w:marBottom w:val="0"/>
      <w:divBdr>
        <w:top w:val="none" w:sz="0" w:space="0" w:color="auto"/>
        <w:left w:val="none" w:sz="0" w:space="0" w:color="auto"/>
        <w:bottom w:val="none" w:sz="0" w:space="0" w:color="auto"/>
        <w:right w:val="none" w:sz="0" w:space="0" w:color="auto"/>
      </w:divBdr>
    </w:div>
    <w:div w:id="249241771">
      <w:bodyDiv w:val="1"/>
      <w:marLeft w:val="0"/>
      <w:marRight w:val="0"/>
      <w:marTop w:val="0"/>
      <w:marBottom w:val="0"/>
      <w:divBdr>
        <w:top w:val="none" w:sz="0" w:space="0" w:color="auto"/>
        <w:left w:val="none" w:sz="0" w:space="0" w:color="auto"/>
        <w:bottom w:val="none" w:sz="0" w:space="0" w:color="auto"/>
        <w:right w:val="none" w:sz="0" w:space="0" w:color="auto"/>
      </w:divBdr>
    </w:div>
    <w:div w:id="249580099">
      <w:bodyDiv w:val="1"/>
      <w:marLeft w:val="0"/>
      <w:marRight w:val="0"/>
      <w:marTop w:val="0"/>
      <w:marBottom w:val="0"/>
      <w:divBdr>
        <w:top w:val="none" w:sz="0" w:space="0" w:color="auto"/>
        <w:left w:val="none" w:sz="0" w:space="0" w:color="auto"/>
        <w:bottom w:val="none" w:sz="0" w:space="0" w:color="auto"/>
        <w:right w:val="none" w:sz="0" w:space="0" w:color="auto"/>
      </w:divBdr>
    </w:div>
    <w:div w:id="250163383">
      <w:bodyDiv w:val="1"/>
      <w:marLeft w:val="0"/>
      <w:marRight w:val="0"/>
      <w:marTop w:val="0"/>
      <w:marBottom w:val="0"/>
      <w:divBdr>
        <w:top w:val="none" w:sz="0" w:space="0" w:color="auto"/>
        <w:left w:val="none" w:sz="0" w:space="0" w:color="auto"/>
        <w:bottom w:val="none" w:sz="0" w:space="0" w:color="auto"/>
        <w:right w:val="none" w:sz="0" w:space="0" w:color="auto"/>
      </w:divBdr>
    </w:div>
    <w:div w:id="250164918">
      <w:bodyDiv w:val="1"/>
      <w:marLeft w:val="0"/>
      <w:marRight w:val="0"/>
      <w:marTop w:val="0"/>
      <w:marBottom w:val="0"/>
      <w:divBdr>
        <w:top w:val="none" w:sz="0" w:space="0" w:color="auto"/>
        <w:left w:val="none" w:sz="0" w:space="0" w:color="auto"/>
        <w:bottom w:val="none" w:sz="0" w:space="0" w:color="auto"/>
        <w:right w:val="none" w:sz="0" w:space="0" w:color="auto"/>
      </w:divBdr>
    </w:div>
    <w:div w:id="250428970">
      <w:bodyDiv w:val="1"/>
      <w:marLeft w:val="0"/>
      <w:marRight w:val="0"/>
      <w:marTop w:val="0"/>
      <w:marBottom w:val="0"/>
      <w:divBdr>
        <w:top w:val="none" w:sz="0" w:space="0" w:color="auto"/>
        <w:left w:val="none" w:sz="0" w:space="0" w:color="auto"/>
        <w:bottom w:val="none" w:sz="0" w:space="0" w:color="auto"/>
        <w:right w:val="none" w:sz="0" w:space="0" w:color="auto"/>
      </w:divBdr>
    </w:div>
    <w:div w:id="250503880">
      <w:bodyDiv w:val="1"/>
      <w:marLeft w:val="0"/>
      <w:marRight w:val="0"/>
      <w:marTop w:val="0"/>
      <w:marBottom w:val="0"/>
      <w:divBdr>
        <w:top w:val="none" w:sz="0" w:space="0" w:color="auto"/>
        <w:left w:val="none" w:sz="0" w:space="0" w:color="auto"/>
        <w:bottom w:val="none" w:sz="0" w:space="0" w:color="auto"/>
        <w:right w:val="none" w:sz="0" w:space="0" w:color="auto"/>
      </w:divBdr>
    </w:div>
    <w:div w:id="250553779">
      <w:bodyDiv w:val="1"/>
      <w:marLeft w:val="0"/>
      <w:marRight w:val="0"/>
      <w:marTop w:val="0"/>
      <w:marBottom w:val="0"/>
      <w:divBdr>
        <w:top w:val="none" w:sz="0" w:space="0" w:color="auto"/>
        <w:left w:val="none" w:sz="0" w:space="0" w:color="auto"/>
        <w:bottom w:val="none" w:sz="0" w:space="0" w:color="auto"/>
        <w:right w:val="none" w:sz="0" w:space="0" w:color="auto"/>
      </w:divBdr>
    </w:div>
    <w:div w:id="251622270">
      <w:bodyDiv w:val="1"/>
      <w:marLeft w:val="0"/>
      <w:marRight w:val="0"/>
      <w:marTop w:val="0"/>
      <w:marBottom w:val="0"/>
      <w:divBdr>
        <w:top w:val="none" w:sz="0" w:space="0" w:color="auto"/>
        <w:left w:val="none" w:sz="0" w:space="0" w:color="auto"/>
        <w:bottom w:val="none" w:sz="0" w:space="0" w:color="auto"/>
        <w:right w:val="none" w:sz="0" w:space="0" w:color="auto"/>
      </w:divBdr>
    </w:div>
    <w:div w:id="251861931">
      <w:bodyDiv w:val="1"/>
      <w:marLeft w:val="0"/>
      <w:marRight w:val="0"/>
      <w:marTop w:val="0"/>
      <w:marBottom w:val="0"/>
      <w:divBdr>
        <w:top w:val="none" w:sz="0" w:space="0" w:color="auto"/>
        <w:left w:val="none" w:sz="0" w:space="0" w:color="auto"/>
        <w:bottom w:val="none" w:sz="0" w:space="0" w:color="auto"/>
        <w:right w:val="none" w:sz="0" w:space="0" w:color="auto"/>
      </w:divBdr>
    </w:div>
    <w:div w:id="252126788">
      <w:bodyDiv w:val="1"/>
      <w:marLeft w:val="0"/>
      <w:marRight w:val="0"/>
      <w:marTop w:val="0"/>
      <w:marBottom w:val="0"/>
      <w:divBdr>
        <w:top w:val="none" w:sz="0" w:space="0" w:color="auto"/>
        <w:left w:val="none" w:sz="0" w:space="0" w:color="auto"/>
        <w:bottom w:val="none" w:sz="0" w:space="0" w:color="auto"/>
        <w:right w:val="none" w:sz="0" w:space="0" w:color="auto"/>
      </w:divBdr>
    </w:div>
    <w:div w:id="252469898">
      <w:bodyDiv w:val="1"/>
      <w:marLeft w:val="0"/>
      <w:marRight w:val="0"/>
      <w:marTop w:val="0"/>
      <w:marBottom w:val="0"/>
      <w:divBdr>
        <w:top w:val="none" w:sz="0" w:space="0" w:color="auto"/>
        <w:left w:val="none" w:sz="0" w:space="0" w:color="auto"/>
        <w:bottom w:val="none" w:sz="0" w:space="0" w:color="auto"/>
        <w:right w:val="none" w:sz="0" w:space="0" w:color="auto"/>
      </w:divBdr>
    </w:div>
    <w:div w:id="252709907">
      <w:bodyDiv w:val="1"/>
      <w:marLeft w:val="0"/>
      <w:marRight w:val="0"/>
      <w:marTop w:val="0"/>
      <w:marBottom w:val="0"/>
      <w:divBdr>
        <w:top w:val="none" w:sz="0" w:space="0" w:color="auto"/>
        <w:left w:val="none" w:sz="0" w:space="0" w:color="auto"/>
        <w:bottom w:val="none" w:sz="0" w:space="0" w:color="auto"/>
        <w:right w:val="none" w:sz="0" w:space="0" w:color="auto"/>
      </w:divBdr>
    </w:div>
    <w:div w:id="252784970">
      <w:bodyDiv w:val="1"/>
      <w:marLeft w:val="0"/>
      <w:marRight w:val="0"/>
      <w:marTop w:val="0"/>
      <w:marBottom w:val="0"/>
      <w:divBdr>
        <w:top w:val="none" w:sz="0" w:space="0" w:color="auto"/>
        <w:left w:val="none" w:sz="0" w:space="0" w:color="auto"/>
        <w:bottom w:val="none" w:sz="0" w:space="0" w:color="auto"/>
        <w:right w:val="none" w:sz="0" w:space="0" w:color="auto"/>
      </w:divBdr>
    </w:div>
    <w:div w:id="252862712">
      <w:bodyDiv w:val="1"/>
      <w:marLeft w:val="0"/>
      <w:marRight w:val="0"/>
      <w:marTop w:val="0"/>
      <w:marBottom w:val="0"/>
      <w:divBdr>
        <w:top w:val="none" w:sz="0" w:space="0" w:color="auto"/>
        <w:left w:val="none" w:sz="0" w:space="0" w:color="auto"/>
        <w:bottom w:val="none" w:sz="0" w:space="0" w:color="auto"/>
        <w:right w:val="none" w:sz="0" w:space="0" w:color="auto"/>
      </w:divBdr>
    </w:div>
    <w:div w:id="253562594">
      <w:bodyDiv w:val="1"/>
      <w:marLeft w:val="0"/>
      <w:marRight w:val="0"/>
      <w:marTop w:val="0"/>
      <w:marBottom w:val="0"/>
      <w:divBdr>
        <w:top w:val="none" w:sz="0" w:space="0" w:color="auto"/>
        <w:left w:val="none" w:sz="0" w:space="0" w:color="auto"/>
        <w:bottom w:val="none" w:sz="0" w:space="0" w:color="auto"/>
        <w:right w:val="none" w:sz="0" w:space="0" w:color="auto"/>
      </w:divBdr>
    </w:div>
    <w:div w:id="253783980">
      <w:bodyDiv w:val="1"/>
      <w:marLeft w:val="0"/>
      <w:marRight w:val="0"/>
      <w:marTop w:val="0"/>
      <w:marBottom w:val="0"/>
      <w:divBdr>
        <w:top w:val="none" w:sz="0" w:space="0" w:color="auto"/>
        <w:left w:val="none" w:sz="0" w:space="0" w:color="auto"/>
        <w:bottom w:val="none" w:sz="0" w:space="0" w:color="auto"/>
        <w:right w:val="none" w:sz="0" w:space="0" w:color="auto"/>
      </w:divBdr>
    </w:div>
    <w:div w:id="253979891">
      <w:bodyDiv w:val="1"/>
      <w:marLeft w:val="0"/>
      <w:marRight w:val="0"/>
      <w:marTop w:val="0"/>
      <w:marBottom w:val="0"/>
      <w:divBdr>
        <w:top w:val="none" w:sz="0" w:space="0" w:color="auto"/>
        <w:left w:val="none" w:sz="0" w:space="0" w:color="auto"/>
        <w:bottom w:val="none" w:sz="0" w:space="0" w:color="auto"/>
        <w:right w:val="none" w:sz="0" w:space="0" w:color="auto"/>
      </w:divBdr>
    </w:div>
    <w:div w:id="254477738">
      <w:bodyDiv w:val="1"/>
      <w:marLeft w:val="0"/>
      <w:marRight w:val="0"/>
      <w:marTop w:val="0"/>
      <w:marBottom w:val="0"/>
      <w:divBdr>
        <w:top w:val="none" w:sz="0" w:space="0" w:color="auto"/>
        <w:left w:val="none" w:sz="0" w:space="0" w:color="auto"/>
        <w:bottom w:val="none" w:sz="0" w:space="0" w:color="auto"/>
        <w:right w:val="none" w:sz="0" w:space="0" w:color="auto"/>
      </w:divBdr>
    </w:div>
    <w:div w:id="254679310">
      <w:bodyDiv w:val="1"/>
      <w:marLeft w:val="0"/>
      <w:marRight w:val="0"/>
      <w:marTop w:val="0"/>
      <w:marBottom w:val="0"/>
      <w:divBdr>
        <w:top w:val="none" w:sz="0" w:space="0" w:color="auto"/>
        <w:left w:val="none" w:sz="0" w:space="0" w:color="auto"/>
        <w:bottom w:val="none" w:sz="0" w:space="0" w:color="auto"/>
        <w:right w:val="none" w:sz="0" w:space="0" w:color="auto"/>
      </w:divBdr>
    </w:div>
    <w:div w:id="254870008">
      <w:bodyDiv w:val="1"/>
      <w:marLeft w:val="0"/>
      <w:marRight w:val="0"/>
      <w:marTop w:val="0"/>
      <w:marBottom w:val="0"/>
      <w:divBdr>
        <w:top w:val="none" w:sz="0" w:space="0" w:color="auto"/>
        <w:left w:val="none" w:sz="0" w:space="0" w:color="auto"/>
        <w:bottom w:val="none" w:sz="0" w:space="0" w:color="auto"/>
        <w:right w:val="none" w:sz="0" w:space="0" w:color="auto"/>
      </w:divBdr>
    </w:div>
    <w:div w:id="254870490">
      <w:bodyDiv w:val="1"/>
      <w:marLeft w:val="0"/>
      <w:marRight w:val="0"/>
      <w:marTop w:val="0"/>
      <w:marBottom w:val="0"/>
      <w:divBdr>
        <w:top w:val="none" w:sz="0" w:space="0" w:color="auto"/>
        <w:left w:val="none" w:sz="0" w:space="0" w:color="auto"/>
        <w:bottom w:val="none" w:sz="0" w:space="0" w:color="auto"/>
        <w:right w:val="none" w:sz="0" w:space="0" w:color="auto"/>
      </w:divBdr>
    </w:div>
    <w:div w:id="255098317">
      <w:bodyDiv w:val="1"/>
      <w:marLeft w:val="0"/>
      <w:marRight w:val="0"/>
      <w:marTop w:val="0"/>
      <w:marBottom w:val="0"/>
      <w:divBdr>
        <w:top w:val="none" w:sz="0" w:space="0" w:color="auto"/>
        <w:left w:val="none" w:sz="0" w:space="0" w:color="auto"/>
        <w:bottom w:val="none" w:sz="0" w:space="0" w:color="auto"/>
        <w:right w:val="none" w:sz="0" w:space="0" w:color="auto"/>
      </w:divBdr>
    </w:div>
    <w:div w:id="255289789">
      <w:bodyDiv w:val="1"/>
      <w:marLeft w:val="0"/>
      <w:marRight w:val="0"/>
      <w:marTop w:val="0"/>
      <w:marBottom w:val="0"/>
      <w:divBdr>
        <w:top w:val="none" w:sz="0" w:space="0" w:color="auto"/>
        <w:left w:val="none" w:sz="0" w:space="0" w:color="auto"/>
        <w:bottom w:val="none" w:sz="0" w:space="0" w:color="auto"/>
        <w:right w:val="none" w:sz="0" w:space="0" w:color="auto"/>
      </w:divBdr>
    </w:div>
    <w:div w:id="255329973">
      <w:bodyDiv w:val="1"/>
      <w:marLeft w:val="0"/>
      <w:marRight w:val="0"/>
      <w:marTop w:val="0"/>
      <w:marBottom w:val="0"/>
      <w:divBdr>
        <w:top w:val="none" w:sz="0" w:space="0" w:color="auto"/>
        <w:left w:val="none" w:sz="0" w:space="0" w:color="auto"/>
        <w:bottom w:val="none" w:sz="0" w:space="0" w:color="auto"/>
        <w:right w:val="none" w:sz="0" w:space="0" w:color="auto"/>
      </w:divBdr>
    </w:div>
    <w:div w:id="256521348">
      <w:bodyDiv w:val="1"/>
      <w:marLeft w:val="0"/>
      <w:marRight w:val="0"/>
      <w:marTop w:val="0"/>
      <w:marBottom w:val="0"/>
      <w:divBdr>
        <w:top w:val="none" w:sz="0" w:space="0" w:color="auto"/>
        <w:left w:val="none" w:sz="0" w:space="0" w:color="auto"/>
        <w:bottom w:val="none" w:sz="0" w:space="0" w:color="auto"/>
        <w:right w:val="none" w:sz="0" w:space="0" w:color="auto"/>
      </w:divBdr>
    </w:div>
    <w:div w:id="256527875">
      <w:bodyDiv w:val="1"/>
      <w:marLeft w:val="0"/>
      <w:marRight w:val="0"/>
      <w:marTop w:val="0"/>
      <w:marBottom w:val="0"/>
      <w:divBdr>
        <w:top w:val="none" w:sz="0" w:space="0" w:color="auto"/>
        <w:left w:val="none" w:sz="0" w:space="0" w:color="auto"/>
        <w:bottom w:val="none" w:sz="0" w:space="0" w:color="auto"/>
        <w:right w:val="none" w:sz="0" w:space="0" w:color="auto"/>
      </w:divBdr>
    </w:div>
    <w:div w:id="256671681">
      <w:bodyDiv w:val="1"/>
      <w:marLeft w:val="0"/>
      <w:marRight w:val="0"/>
      <w:marTop w:val="0"/>
      <w:marBottom w:val="0"/>
      <w:divBdr>
        <w:top w:val="none" w:sz="0" w:space="0" w:color="auto"/>
        <w:left w:val="none" w:sz="0" w:space="0" w:color="auto"/>
        <w:bottom w:val="none" w:sz="0" w:space="0" w:color="auto"/>
        <w:right w:val="none" w:sz="0" w:space="0" w:color="auto"/>
      </w:divBdr>
    </w:div>
    <w:div w:id="256835623">
      <w:bodyDiv w:val="1"/>
      <w:marLeft w:val="0"/>
      <w:marRight w:val="0"/>
      <w:marTop w:val="0"/>
      <w:marBottom w:val="0"/>
      <w:divBdr>
        <w:top w:val="none" w:sz="0" w:space="0" w:color="auto"/>
        <w:left w:val="none" w:sz="0" w:space="0" w:color="auto"/>
        <w:bottom w:val="none" w:sz="0" w:space="0" w:color="auto"/>
        <w:right w:val="none" w:sz="0" w:space="0" w:color="auto"/>
      </w:divBdr>
    </w:div>
    <w:div w:id="257249295">
      <w:bodyDiv w:val="1"/>
      <w:marLeft w:val="0"/>
      <w:marRight w:val="0"/>
      <w:marTop w:val="0"/>
      <w:marBottom w:val="0"/>
      <w:divBdr>
        <w:top w:val="none" w:sz="0" w:space="0" w:color="auto"/>
        <w:left w:val="none" w:sz="0" w:space="0" w:color="auto"/>
        <w:bottom w:val="none" w:sz="0" w:space="0" w:color="auto"/>
        <w:right w:val="none" w:sz="0" w:space="0" w:color="auto"/>
      </w:divBdr>
    </w:div>
    <w:div w:id="257251434">
      <w:bodyDiv w:val="1"/>
      <w:marLeft w:val="0"/>
      <w:marRight w:val="0"/>
      <w:marTop w:val="0"/>
      <w:marBottom w:val="0"/>
      <w:divBdr>
        <w:top w:val="none" w:sz="0" w:space="0" w:color="auto"/>
        <w:left w:val="none" w:sz="0" w:space="0" w:color="auto"/>
        <w:bottom w:val="none" w:sz="0" w:space="0" w:color="auto"/>
        <w:right w:val="none" w:sz="0" w:space="0" w:color="auto"/>
      </w:divBdr>
    </w:div>
    <w:div w:id="257913137">
      <w:bodyDiv w:val="1"/>
      <w:marLeft w:val="0"/>
      <w:marRight w:val="0"/>
      <w:marTop w:val="0"/>
      <w:marBottom w:val="0"/>
      <w:divBdr>
        <w:top w:val="none" w:sz="0" w:space="0" w:color="auto"/>
        <w:left w:val="none" w:sz="0" w:space="0" w:color="auto"/>
        <w:bottom w:val="none" w:sz="0" w:space="0" w:color="auto"/>
        <w:right w:val="none" w:sz="0" w:space="0" w:color="auto"/>
      </w:divBdr>
    </w:div>
    <w:div w:id="258176568">
      <w:bodyDiv w:val="1"/>
      <w:marLeft w:val="0"/>
      <w:marRight w:val="0"/>
      <w:marTop w:val="0"/>
      <w:marBottom w:val="0"/>
      <w:divBdr>
        <w:top w:val="none" w:sz="0" w:space="0" w:color="auto"/>
        <w:left w:val="none" w:sz="0" w:space="0" w:color="auto"/>
        <w:bottom w:val="none" w:sz="0" w:space="0" w:color="auto"/>
        <w:right w:val="none" w:sz="0" w:space="0" w:color="auto"/>
      </w:divBdr>
    </w:div>
    <w:div w:id="258877657">
      <w:bodyDiv w:val="1"/>
      <w:marLeft w:val="0"/>
      <w:marRight w:val="0"/>
      <w:marTop w:val="0"/>
      <w:marBottom w:val="0"/>
      <w:divBdr>
        <w:top w:val="none" w:sz="0" w:space="0" w:color="auto"/>
        <w:left w:val="none" w:sz="0" w:space="0" w:color="auto"/>
        <w:bottom w:val="none" w:sz="0" w:space="0" w:color="auto"/>
        <w:right w:val="none" w:sz="0" w:space="0" w:color="auto"/>
      </w:divBdr>
    </w:div>
    <w:div w:id="259070479">
      <w:bodyDiv w:val="1"/>
      <w:marLeft w:val="0"/>
      <w:marRight w:val="0"/>
      <w:marTop w:val="0"/>
      <w:marBottom w:val="0"/>
      <w:divBdr>
        <w:top w:val="none" w:sz="0" w:space="0" w:color="auto"/>
        <w:left w:val="none" w:sz="0" w:space="0" w:color="auto"/>
        <w:bottom w:val="none" w:sz="0" w:space="0" w:color="auto"/>
        <w:right w:val="none" w:sz="0" w:space="0" w:color="auto"/>
      </w:divBdr>
    </w:div>
    <w:div w:id="259073688">
      <w:bodyDiv w:val="1"/>
      <w:marLeft w:val="0"/>
      <w:marRight w:val="0"/>
      <w:marTop w:val="0"/>
      <w:marBottom w:val="0"/>
      <w:divBdr>
        <w:top w:val="none" w:sz="0" w:space="0" w:color="auto"/>
        <w:left w:val="none" w:sz="0" w:space="0" w:color="auto"/>
        <w:bottom w:val="none" w:sz="0" w:space="0" w:color="auto"/>
        <w:right w:val="none" w:sz="0" w:space="0" w:color="auto"/>
      </w:divBdr>
    </w:div>
    <w:div w:id="259526468">
      <w:bodyDiv w:val="1"/>
      <w:marLeft w:val="0"/>
      <w:marRight w:val="0"/>
      <w:marTop w:val="0"/>
      <w:marBottom w:val="0"/>
      <w:divBdr>
        <w:top w:val="none" w:sz="0" w:space="0" w:color="auto"/>
        <w:left w:val="none" w:sz="0" w:space="0" w:color="auto"/>
        <w:bottom w:val="none" w:sz="0" w:space="0" w:color="auto"/>
        <w:right w:val="none" w:sz="0" w:space="0" w:color="auto"/>
      </w:divBdr>
    </w:div>
    <w:div w:id="260144013">
      <w:bodyDiv w:val="1"/>
      <w:marLeft w:val="0"/>
      <w:marRight w:val="0"/>
      <w:marTop w:val="0"/>
      <w:marBottom w:val="0"/>
      <w:divBdr>
        <w:top w:val="none" w:sz="0" w:space="0" w:color="auto"/>
        <w:left w:val="none" w:sz="0" w:space="0" w:color="auto"/>
        <w:bottom w:val="none" w:sz="0" w:space="0" w:color="auto"/>
        <w:right w:val="none" w:sz="0" w:space="0" w:color="auto"/>
      </w:divBdr>
    </w:div>
    <w:div w:id="260603585">
      <w:bodyDiv w:val="1"/>
      <w:marLeft w:val="0"/>
      <w:marRight w:val="0"/>
      <w:marTop w:val="0"/>
      <w:marBottom w:val="0"/>
      <w:divBdr>
        <w:top w:val="none" w:sz="0" w:space="0" w:color="auto"/>
        <w:left w:val="none" w:sz="0" w:space="0" w:color="auto"/>
        <w:bottom w:val="none" w:sz="0" w:space="0" w:color="auto"/>
        <w:right w:val="none" w:sz="0" w:space="0" w:color="auto"/>
      </w:divBdr>
    </w:div>
    <w:div w:id="260919565">
      <w:bodyDiv w:val="1"/>
      <w:marLeft w:val="0"/>
      <w:marRight w:val="0"/>
      <w:marTop w:val="0"/>
      <w:marBottom w:val="0"/>
      <w:divBdr>
        <w:top w:val="none" w:sz="0" w:space="0" w:color="auto"/>
        <w:left w:val="none" w:sz="0" w:space="0" w:color="auto"/>
        <w:bottom w:val="none" w:sz="0" w:space="0" w:color="auto"/>
        <w:right w:val="none" w:sz="0" w:space="0" w:color="auto"/>
      </w:divBdr>
    </w:div>
    <w:div w:id="261378302">
      <w:bodyDiv w:val="1"/>
      <w:marLeft w:val="0"/>
      <w:marRight w:val="0"/>
      <w:marTop w:val="0"/>
      <w:marBottom w:val="0"/>
      <w:divBdr>
        <w:top w:val="none" w:sz="0" w:space="0" w:color="auto"/>
        <w:left w:val="none" w:sz="0" w:space="0" w:color="auto"/>
        <w:bottom w:val="none" w:sz="0" w:space="0" w:color="auto"/>
        <w:right w:val="none" w:sz="0" w:space="0" w:color="auto"/>
      </w:divBdr>
    </w:div>
    <w:div w:id="261497499">
      <w:bodyDiv w:val="1"/>
      <w:marLeft w:val="0"/>
      <w:marRight w:val="0"/>
      <w:marTop w:val="0"/>
      <w:marBottom w:val="0"/>
      <w:divBdr>
        <w:top w:val="none" w:sz="0" w:space="0" w:color="auto"/>
        <w:left w:val="none" w:sz="0" w:space="0" w:color="auto"/>
        <w:bottom w:val="none" w:sz="0" w:space="0" w:color="auto"/>
        <w:right w:val="none" w:sz="0" w:space="0" w:color="auto"/>
      </w:divBdr>
    </w:div>
    <w:div w:id="261499002">
      <w:bodyDiv w:val="1"/>
      <w:marLeft w:val="0"/>
      <w:marRight w:val="0"/>
      <w:marTop w:val="0"/>
      <w:marBottom w:val="0"/>
      <w:divBdr>
        <w:top w:val="none" w:sz="0" w:space="0" w:color="auto"/>
        <w:left w:val="none" w:sz="0" w:space="0" w:color="auto"/>
        <w:bottom w:val="none" w:sz="0" w:space="0" w:color="auto"/>
        <w:right w:val="none" w:sz="0" w:space="0" w:color="auto"/>
      </w:divBdr>
    </w:div>
    <w:div w:id="262080834">
      <w:bodyDiv w:val="1"/>
      <w:marLeft w:val="0"/>
      <w:marRight w:val="0"/>
      <w:marTop w:val="0"/>
      <w:marBottom w:val="0"/>
      <w:divBdr>
        <w:top w:val="none" w:sz="0" w:space="0" w:color="auto"/>
        <w:left w:val="none" w:sz="0" w:space="0" w:color="auto"/>
        <w:bottom w:val="none" w:sz="0" w:space="0" w:color="auto"/>
        <w:right w:val="none" w:sz="0" w:space="0" w:color="auto"/>
      </w:divBdr>
    </w:div>
    <w:div w:id="262494583">
      <w:bodyDiv w:val="1"/>
      <w:marLeft w:val="0"/>
      <w:marRight w:val="0"/>
      <w:marTop w:val="0"/>
      <w:marBottom w:val="0"/>
      <w:divBdr>
        <w:top w:val="none" w:sz="0" w:space="0" w:color="auto"/>
        <w:left w:val="none" w:sz="0" w:space="0" w:color="auto"/>
        <w:bottom w:val="none" w:sz="0" w:space="0" w:color="auto"/>
        <w:right w:val="none" w:sz="0" w:space="0" w:color="auto"/>
      </w:divBdr>
    </w:div>
    <w:div w:id="264390727">
      <w:bodyDiv w:val="1"/>
      <w:marLeft w:val="0"/>
      <w:marRight w:val="0"/>
      <w:marTop w:val="0"/>
      <w:marBottom w:val="0"/>
      <w:divBdr>
        <w:top w:val="none" w:sz="0" w:space="0" w:color="auto"/>
        <w:left w:val="none" w:sz="0" w:space="0" w:color="auto"/>
        <w:bottom w:val="none" w:sz="0" w:space="0" w:color="auto"/>
        <w:right w:val="none" w:sz="0" w:space="0" w:color="auto"/>
      </w:divBdr>
    </w:div>
    <w:div w:id="264660015">
      <w:bodyDiv w:val="1"/>
      <w:marLeft w:val="0"/>
      <w:marRight w:val="0"/>
      <w:marTop w:val="0"/>
      <w:marBottom w:val="0"/>
      <w:divBdr>
        <w:top w:val="none" w:sz="0" w:space="0" w:color="auto"/>
        <w:left w:val="none" w:sz="0" w:space="0" w:color="auto"/>
        <w:bottom w:val="none" w:sz="0" w:space="0" w:color="auto"/>
        <w:right w:val="none" w:sz="0" w:space="0" w:color="auto"/>
      </w:divBdr>
    </w:div>
    <w:div w:id="264727095">
      <w:bodyDiv w:val="1"/>
      <w:marLeft w:val="0"/>
      <w:marRight w:val="0"/>
      <w:marTop w:val="0"/>
      <w:marBottom w:val="0"/>
      <w:divBdr>
        <w:top w:val="none" w:sz="0" w:space="0" w:color="auto"/>
        <w:left w:val="none" w:sz="0" w:space="0" w:color="auto"/>
        <w:bottom w:val="none" w:sz="0" w:space="0" w:color="auto"/>
        <w:right w:val="none" w:sz="0" w:space="0" w:color="auto"/>
      </w:divBdr>
    </w:div>
    <w:div w:id="265113949">
      <w:bodyDiv w:val="1"/>
      <w:marLeft w:val="0"/>
      <w:marRight w:val="0"/>
      <w:marTop w:val="0"/>
      <w:marBottom w:val="0"/>
      <w:divBdr>
        <w:top w:val="none" w:sz="0" w:space="0" w:color="auto"/>
        <w:left w:val="none" w:sz="0" w:space="0" w:color="auto"/>
        <w:bottom w:val="none" w:sz="0" w:space="0" w:color="auto"/>
        <w:right w:val="none" w:sz="0" w:space="0" w:color="auto"/>
      </w:divBdr>
    </w:div>
    <w:div w:id="265505562">
      <w:bodyDiv w:val="1"/>
      <w:marLeft w:val="0"/>
      <w:marRight w:val="0"/>
      <w:marTop w:val="0"/>
      <w:marBottom w:val="0"/>
      <w:divBdr>
        <w:top w:val="none" w:sz="0" w:space="0" w:color="auto"/>
        <w:left w:val="none" w:sz="0" w:space="0" w:color="auto"/>
        <w:bottom w:val="none" w:sz="0" w:space="0" w:color="auto"/>
        <w:right w:val="none" w:sz="0" w:space="0" w:color="auto"/>
      </w:divBdr>
    </w:div>
    <w:div w:id="265619583">
      <w:bodyDiv w:val="1"/>
      <w:marLeft w:val="0"/>
      <w:marRight w:val="0"/>
      <w:marTop w:val="0"/>
      <w:marBottom w:val="0"/>
      <w:divBdr>
        <w:top w:val="none" w:sz="0" w:space="0" w:color="auto"/>
        <w:left w:val="none" w:sz="0" w:space="0" w:color="auto"/>
        <w:bottom w:val="none" w:sz="0" w:space="0" w:color="auto"/>
        <w:right w:val="none" w:sz="0" w:space="0" w:color="auto"/>
      </w:divBdr>
    </w:div>
    <w:div w:id="266086850">
      <w:bodyDiv w:val="1"/>
      <w:marLeft w:val="0"/>
      <w:marRight w:val="0"/>
      <w:marTop w:val="0"/>
      <w:marBottom w:val="0"/>
      <w:divBdr>
        <w:top w:val="none" w:sz="0" w:space="0" w:color="auto"/>
        <w:left w:val="none" w:sz="0" w:space="0" w:color="auto"/>
        <w:bottom w:val="none" w:sz="0" w:space="0" w:color="auto"/>
        <w:right w:val="none" w:sz="0" w:space="0" w:color="auto"/>
      </w:divBdr>
    </w:div>
    <w:div w:id="266548652">
      <w:bodyDiv w:val="1"/>
      <w:marLeft w:val="0"/>
      <w:marRight w:val="0"/>
      <w:marTop w:val="0"/>
      <w:marBottom w:val="0"/>
      <w:divBdr>
        <w:top w:val="none" w:sz="0" w:space="0" w:color="auto"/>
        <w:left w:val="none" w:sz="0" w:space="0" w:color="auto"/>
        <w:bottom w:val="none" w:sz="0" w:space="0" w:color="auto"/>
        <w:right w:val="none" w:sz="0" w:space="0" w:color="auto"/>
      </w:divBdr>
    </w:div>
    <w:div w:id="266548724">
      <w:bodyDiv w:val="1"/>
      <w:marLeft w:val="0"/>
      <w:marRight w:val="0"/>
      <w:marTop w:val="0"/>
      <w:marBottom w:val="0"/>
      <w:divBdr>
        <w:top w:val="none" w:sz="0" w:space="0" w:color="auto"/>
        <w:left w:val="none" w:sz="0" w:space="0" w:color="auto"/>
        <w:bottom w:val="none" w:sz="0" w:space="0" w:color="auto"/>
        <w:right w:val="none" w:sz="0" w:space="0" w:color="auto"/>
      </w:divBdr>
    </w:div>
    <w:div w:id="267393903">
      <w:bodyDiv w:val="1"/>
      <w:marLeft w:val="0"/>
      <w:marRight w:val="0"/>
      <w:marTop w:val="0"/>
      <w:marBottom w:val="0"/>
      <w:divBdr>
        <w:top w:val="none" w:sz="0" w:space="0" w:color="auto"/>
        <w:left w:val="none" w:sz="0" w:space="0" w:color="auto"/>
        <w:bottom w:val="none" w:sz="0" w:space="0" w:color="auto"/>
        <w:right w:val="none" w:sz="0" w:space="0" w:color="auto"/>
      </w:divBdr>
    </w:div>
    <w:div w:id="267541027">
      <w:bodyDiv w:val="1"/>
      <w:marLeft w:val="0"/>
      <w:marRight w:val="0"/>
      <w:marTop w:val="0"/>
      <w:marBottom w:val="0"/>
      <w:divBdr>
        <w:top w:val="none" w:sz="0" w:space="0" w:color="auto"/>
        <w:left w:val="none" w:sz="0" w:space="0" w:color="auto"/>
        <w:bottom w:val="none" w:sz="0" w:space="0" w:color="auto"/>
        <w:right w:val="none" w:sz="0" w:space="0" w:color="auto"/>
      </w:divBdr>
    </w:div>
    <w:div w:id="267663426">
      <w:bodyDiv w:val="1"/>
      <w:marLeft w:val="0"/>
      <w:marRight w:val="0"/>
      <w:marTop w:val="0"/>
      <w:marBottom w:val="0"/>
      <w:divBdr>
        <w:top w:val="none" w:sz="0" w:space="0" w:color="auto"/>
        <w:left w:val="none" w:sz="0" w:space="0" w:color="auto"/>
        <w:bottom w:val="none" w:sz="0" w:space="0" w:color="auto"/>
        <w:right w:val="none" w:sz="0" w:space="0" w:color="auto"/>
      </w:divBdr>
    </w:div>
    <w:div w:id="267737539">
      <w:bodyDiv w:val="1"/>
      <w:marLeft w:val="0"/>
      <w:marRight w:val="0"/>
      <w:marTop w:val="0"/>
      <w:marBottom w:val="0"/>
      <w:divBdr>
        <w:top w:val="none" w:sz="0" w:space="0" w:color="auto"/>
        <w:left w:val="none" w:sz="0" w:space="0" w:color="auto"/>
        <w:bottom w:val="none" w:sz="0" w:space="0" w:color="auto"/>
        <w:right w:val="none" w:sz="0" w:space="0" w:color="auto"/>
      </w:divBdr>
    </w:div>
    <w:div w:id="267856907">
      <w:bodyDiv w:val="1"/>
      <w:marLeft w:val="0"/>
      <w:marRight w:val="0"/>
      <w:marTop w:val="0"/>
      <w:marBottom w:val="0"/>
      <w:divBdr>
        <w:top w:val="none" w:sz="0" w:space="0" w:color="auto"/>
        <w:left w:val="none" w:sz="0" w:space="0" w:color="auto"/>
        <w:bottom w:val="none" w:sz="0" w:space="0" w:color="auto"/>
        <w:right w:val="none" w:sz="0" w:space="0" w:color="auto"/>
      </w:divBdr>
    </w:div>
    <w:div w:id="268583126">
      <w:bodyDiv w:val="1"/>
      <w:marLeft w:val="0"/>
      <w:marRight w:val="0"/>
      <w:marTop w:val="0"/>
      <w:marBottom w:val="0"/>
      <w:divBdr>
        <w:top w:val="none" w:sz="0" w:space="0" w:color="auto"/>
        <w:left w:val="none" w:sz="0" w:space="0" w:color="auto"/>
        <w:bottom w:val="none" w:sz="0" w:space="0" w:color="auto"/>
        <w:right w:val="none" w:sz="0" w:space="0" w:color="auto"/>
      </w:divBdr>
    </w:div>
    <w:div w:id="268663956">
      <w:bodyDiv w:val="1"/>
      <w:marLeft w:val="0"/>
      <w:marRight w:val="0"/>
      <w:marTop w:val="0"/>
      <w:marBottom w:val="0"/>
      <w:divBdr>
        <w:top w:val="none" w:sz="0" w:space="0" w:color="auto"/>
        <w:left w:val="none" w:sz="0" w:space="0" w:color="auto"/>
        <w:bottom w:val="none" w:sz="0" w:space="0" w:color="auto"/>
        <w:right w:val="none" w:sz="0" w:space="0" w:color="auto"/>
      </w:divBdr>
    </w:div>
    <w:div w:id="268700042">
      <w:bodyDiv w:val="1"/>
      <w:marLeft w:val="0"/>
      <w:marRight w:val="0"/>
      <w:marTop w:val="0"/>
      <w:marBottom w:val="0"/>
      <w:divBdr>
        <w:top w:val="none" w:sz="0" w:space="0" w:color="auto"/>
        <w:left w:val="none" w:sz="0" w:space="0" w:color="auto"/>
        <w:bottom w:val="none" w:sz="0" w:space="0" w:color="auto"/>
        <w:right w:val="none" w:sz="0" w:space="0" w:color="auto"/>
      </w:divBdr>
    </w:div>
    <w:div w:id="268896529">
      <w:bodyDiv w:val="1"/>
      <w:marLeft w:val="0"/>
      <w:marRight w:val="0"/>
      <w:marTop w:val="0"/>
      <w:marBottom w:val="0"/>
      <w:divBdr>
        <w:top w:val="none" w:sz="0" w:space="0" w:color="auto"/>
        <w:left w:val="none" w:sz="0" w:space="0" w:color="auto"/>
        <w:bottom w:val="none" w:sz="0" w:space="0" w:color="auto"/>
        <w:right w:val="none" w:sz="0" w:space="0" w:color="auto"/>
      </w:divBdr>
    </w:div>
    <w:div w:id="269314979">
      <w:bodyDiv w:val="1"/>
      <w:marLeft w:val="0"/>
      <w:marRight w:val="0"/>
      <w:marTop w:val="0"/>
      <w:marBottom w:val="0"/>
      <w:divBdr>
        <w:top w:val="none" w:sz="0" w:space="0" w:color="auto"/>
        <w:left w:val="none" w:sz="0" w:space="0" w:color="auto"/>
        <w:bottom w:val="none" w:sz="0" w:space="0" w:color="auto"/>
        <w:right w:val="none" w:sz="0" w:space="0" w:color="auto"/>
      </w:divBdr>
    </w:div>
    <w:div w:id="269511608">
      <w:bodyDiv w:val="1"/>
      <w:marLeft w:val="0"/>
      <w:marRight w:val="0"/>
      <w:marTop w:val="0"/>
      <w:marBottom w:val="0"/>
      <w:divBdr>
        <w:top w:val="none" w:sz="0" w:space="0" w:color="auto"/>
        <w:left w:val="none" w:sz="0" w:space="0" w:color="auto"/>
        <w:bottom w:val="none" w:sz="0" w:space="0" w:color="auto"/>
        <w:right w:val="none" w:sz="0" w:space="0" w:color="auto"/>
      </w:divBdr>
    </w:div>
    <w:div w:id="270093990">
      <w:bodyDiv w:val="1"/>
      <w:marLeft w:val="0"/>
      <w:marRight w:val="0"/>
      <w:marTop w:val="0"/>
      <w:marBottom w:val="0"/>
      <w:divBdr>
        <w:top w:val="none" w:sz="0" w:space="0" w:color="auto"/>
        <w:left w:val="none" w:sz="0" w:space="0" w:color="auto"/>
        <w:bottom w:val="none" w:sz="0" w:space="0" w:color="auto"/>
        <w:right w:val="none" w:sz="0" w:space="0" w:color="auto"/>
      </w:divBdr>
    </w:div>
    <w:div w:id="270287464">
      <w:bodyDiv w:val="1"/>
      <w:marLeft w:val="0"/>
      <w:marRight w:val="0"/>
      <w:marTop w:val="0"/>
      <w:marBottom w:val="0"/>
      <w:divBdr>
        <w:top w:val="none" w:sz="0" w:space="0" w:color="auto"/>
        <w:left w:val="none" w:sz="0" w:space="0" w:color="auto"/>
        <w:bottom w:val="none" w:sz="0" w:space="0" w:color="auto"/>
        <w:right w:val="none" w:sz="0" w:space="0" w:color="auto"/>
      </w:divBdr>
    </w:div>
    <w:div w:id="270822893">
      <w:bodyDiv w:val="1"/>
      <w:marLeft w:val="0"/>
      <w:marRight w:val="0"/>
      <w:marTop w:val="0"/>
      <w:marBottom w:val="0"/>
      <w:divBdr>
        <w:top w:val="none" w:sz="0" w:space="0" w:color="auto"/>
        <w:left w:val="none" w:sz="0" w:space="0" w:color="auto"/>
        <w:bottom w:val="none" w:sz="0" w:space="0" w:color="auto"/>
        <w:right w:val="none" w:sz="0" w:space="0" w:color="auto"/>
      </w:divBdr>
    </w:div>
    <w:div w:id="271019368">
      <w:bodyDiv w:val="1"/>
      <w:marLeft w:val="0"/>
      <w:marRight w:val="0"/>
      <w:marTop w:val="0"/>
      <w:marBottom w:val="0"/>
      <w:divBdr>
        <w:top w:val="none" w:sz="0" w:space="0" w:color="auto"/>
        <w:left w:val="none" w:sz="0" w:space="0" w:color="auto"/>
        <w:bottom w:val="none" w:sz="0" w:space="0" w:color="auto"/>
        <w:right w:val="none" w:sz="0" w:space="0" w:color="auto"/>
      </w:divBdr>
    </w:div>
    <w:div w:id="271397527">
      <w:bodyDiv w:val="1"/>
      <w:marLeft w:val="0"/>
      <w:marRight w:val="0"/>
      <w:marTop w:val="0"/>
      <w:marBottom w:val="0"/>
      <w:divBdr>
        <w:top w:val="none" w:sz="0" w:space="0" w:color="auto"/>
        <w:left w:val="none" w:sz="0" w:space="0" w:color="auto"/>
        <w:bottom w:val="none" w:sz="0" w:space="0" w:color="auto"/>
        <w:right w:val="none" w:sz="0" w:space="0" w:color="auto"/>
      </w:divBdr>
    </w:div>
    <w:div w:id="271520984">
      <w:bodyDiv w:val="1"/>
      <w:marLeft w:val="0"/>
      <w:marRight w:val="0"/>
      <w:marTop w:val="0"/>
      <w:marBottom w:val="0"/>
      <w:divBdr>
        <w:top w:val="none" w:sz="0" w:space="0" w:color="auto"/>
        <w:left w:val="none" w:sz="0" w:space="0" w:color="auto"/>
        <w:bottom w:val="none" w:sz="0" w:space="0" w:color="auto"/>
        <w:right w:val="none" w:sz="0" w:space="0" w:color="auto"/>
      </w:divBdr>
    </w:div>
    <w:div w:id="271592591">
      <w:bodyDiv w:val="1"/>
      <w:marLeft w:val="0"/>
      <w:marRight w:val="0"/>
      <w:marTop w:val="0"/>
      <w:marBottom w:val="0"/>
      <w:divBdr>
        <w:top w:val="none" w:sz="0" w:space="0" w:color="auto"/>
        <w:left w:val="none" w:sz="0" w:space="0" w:color="auto"/>
        <w:bottom w:val="none" w:sz="0" w:space="0" w:color="auto"/>
        <w:right w:val="none" w:sz="0" w:space="0" w:color="auto"/>
      </w:divBdr>
    </w:div>
    <w:div w:id="271593499">
      <w:bodyDiv w:val="1"/>
      <w:marLeft w:val="0"/>
      <w:marRight w:val="0"/>
      <w:marTop w:val="0"/>
      <w:marBottom w:val="0"/>
      <w:divBdr>
        <w:top w:val="none" w:sz="0" w:space="0" w:color="auto"/>
        <w:left w:val="none" w:sz="0" w:space="0" w:color="auto"/>
        <w:bottom w:val="none" w:sz="0" w:space="0" w:color="auto"/>
        <w:right w:val="none" w:sz="0" w:space="0" w:color="auto"/>
      </w:divBdr>
    </w:div>
    <w:div w:id="271668168">
      <w:bodyDiv w:val="1"/>
      <w:marLeft w:val="0"/>
      <w:marRight w:val="0"/>
      <w:marTop w:val="0"/>
      <w:marBottom w:val="0"/>
      <w:divBdr>
        <w:top w:val="none" w:sz="0" w:space="0" w:color="auto"/>
        <w:left w:val="none" w:sz="0" w:space="0" w:color="auto"/>
        <w:bottom w:val="none" w:sz="0" w:space="0" w:color="auto"/>
        <w:right w:val="none" w:sz="0" w:space="0" w:color="auto"/>
      </w:divBdr>
    </w:div>
    <w:div w:id="272247863">
      <w:bodyDiv w:val="1"/>
      <w:marLeft w:val="0"/>
      <w:marRight w:val="0"/>
      <w:marTop w:val="0"/>
      <w:marBottom w:val="0"/>
      <w:divBdr>
        <w:top w:val="none" w:sz="0" w:space="0" w:color="auto"/>
        <w:left w:val="none" w:sz="0" w:space="0" w:color="auto"/>
        <w:bottom w:val="none" w:sz="0" w:space="0" w:color="auto"/>
        <w:right w:val="none" w:sz="0" w:space="0" w:color="auto"/>
      </w:divBdr>
    </w:div>
    <w:div w:id="272367764">
      <w:bodyDiv w:val="1"/>
      <w:marLeft w:val="0"/>
      <w:marRight w:val="0"/>
      <w:marTop w:val="0"/>
      <w:marBottom w:val="0"/>
      <w:divBdr>
        <w:top w:val="none" w:sz="0" w:space="0" w:color="auto"/>
        <w:left w:val="none" w:sz="0" w:space="0" w:color="auto"/>
        <w:bottom w:val="none" w:sz="0" w:space="0" w:color="auto"/>
        <w:right w:val="none" w:sz="0" w:space="0" w:color="auto"/>
      </w:divBdr>
    </w:div>
    <w:div w:id="272857981">
      <w:bodyDiv w:val="1"/>
      <w:marLeft w:val="0"/>
      <w:marRight w:val="0"/>
      <w:marTop w:val="0"/>
      <w:marBottom w:val="0"/>
      <w:divBdr>
        <w:top w:val="none" w:sz="0" w:space="0" w:color="auto"/>
        <w:left w:val="none" w:sz="0" w:space="0" w:color="auto"/>
        <w:bottom w:val="none" w:sz="0" w:space="0" w:color="auto"/>
        <w:right w:val="none" w:sz="0" w:space="0" w:color="auto"/>
      </w:divBdr>
    </w:div>
    <w:div w:id="273053533">
      <w:bodyDiv w:val="1"/>
      <w:marLeft w:val="0"/>
      <w:marRight w:val="0"/>
      <w:marTop w:val="0"/>
      <w:marBottom w:val="0"/>
      <w:divBdr>
        <w:top w:val="none" w:sz="0" w:space="0" w:color="auto"/>
        <w:left w:val="none" w:sz="0" w:space="0" w:color="auto"/>
        <w:bottom w:val="none" w:sz="0" w:space="0" w:color="auto"/>
        <w:right w:val="none" w:sz="0" w:space="0" w:color="auto"/>
      </w:divBdr>
    </w:div>
    <w:div w:id="274289630">
      <w:bodyDiv w:val="1"/>
      <w:marLeft w:val="0"/>
      <w:marRight w:val="0"/>
      <w:marTop w:val="0"/>
      <w:marBottom w:val="0"/>
      <w:divBdr>
        <w:top w:val="none" w:sz="0" w:space="0" w:color="auto"/>
        <w:left w:val="none" w:sz="0" w:space="0" w:color="auto"/>
        <w:bottom w:val="none" w:sz="0" w:space="0" w:color="auto"/>
        <w:right w:val="none" w:sz="0" w:space="0" w:color="auto"/>
      </w:divBdr>
    </w:div>
    <w:div w:id="274947673">
      <w:bodyDiv w:val="1"/>
      <w:marLeft w:val="0"/>
      <w:marRight w:val="0"/>
      <w:marTop w:val="0"/>
      <w:marBottom w:val="0"/>
      <w:divBdr>
        <w:top w:val="none" w:sz="0" w:space="0" w:color="auto"/>
        <w:left w:val="none" w:sz="0" w:space="0" w:color="auto"/>
        <w:bottom w:val="none" w:sz="0" w:space="0" w:color="auto"/>
        <w:right w:val="none" w:sz="0" w:space="0" w:color="auto"/>
      </w:divBdr>
    </w:div>
    <w:div w:id="276182917">
      <w:bodyDiv w:val="1"/>
      <w:marLeft w:val="0"/>
      <w:marRight w:val="0"/>
      <w:marTop w:val="0"/>
      <w:marBottom w:val="0"/>
      <w:divBdr>
        <w:top w:val="none" w:sz="0" w:space="0" w:color="auto"/>
        <w:left w:val="none" w:sz="0" w:space="0" w:color="auto"/>
        <w:bottom w:val="none" w:sz="0" w:space="0" w:color="auto"/>
        <w:right w:val="none" w:sz="0" w:space="0" w:color="auto"/>
      </w:divBdr>
    </w:div>
    <w:div w:id="276717724">
      <w:bodyDiv w:val="1"/>
      <w:marLeft w:val="0"/>
      <w:marRight w:val="0"/>
      <w:marTop w:val="0"/>
      <w:marBottom w:val="0"/>
      <w:divBdr>
        <w:top w:val="none" w:sz="0" w:space="0" w:color="auto"/>
        <w:left w:val="none" w:sz="0" w:space="0" w:color="auto"/>
        <w:bottom w:val="none" w:sz="0" w:space="0" w:color="auto"/>
        <w:right w:val="none" w:sz="0" w:space="0" w:color="auto"/>
      </w:divBdr>
    </w:div>
    <w:div w:id="277033690">
      <w:bodyDiv w:val="1"/>
      <w:marLeft w:val="0"/>
      <w:marRight w:val="0"/>
      <w:marTop w:val="0"/>
      <w:marBottom w:val="0"/>
      <w:divBdr>
        <w:top w:val="none" w:sz="0" w:space="0" w:color="auto"/>
        <w:left w:val="none" w:sz="0" w:space="0" w:color="auto"/>
        <w:bottom w:val="none" w:sz="0" w:space="0" w:color="auto"/>
        <w:right w:val="none" w:sz="0" w:space="0" w:color="auto"/>
      </w:divBdr>
    </w:div>
    <w:div w:id="277104102">
      <w:bodyDiv w:val="1"/>
      <w:marLeft w:val="0"/>
      <w:marRight w:val="0"/>
      <w:marTop w:val="0"/>
      <w:marBottom w:val="0"/>
      <w:divBdr>
        <w:top w:val="none" w:sz="0" w:space="0" w:color="auto"/>
        <w:left w:val="none" w:sz="0" w:space="0" w:color="auto"/>
        <w:bottom w:val="none" w:sz="0" w:space="0" w:color="auto"/>
        <w:right w:val="none" w:sz="0" w:space="0" w:color="auto"/>
      </w:divBdr>
    </w:div>
    <w:div w:id="277300731">
      <w:bodyDiv w:val="1"/>
      <w:marLeft w:val="0"/>
      <w:marRight w:val="0"/>
      <w:marTop w:val="0"/>
      <w:marBottom w:val="0"/>
      <w:divBdr>
        <w:top w:val="none" w:sz="0" w:space="0" w:color="auto"/>
        <w:left w:val="none" w:sz="0" w:space="0" w:color="auto"/>
        <w:bottom w:val="none" w:sz="0" w:space="0" w:color="auto"/>
        <w:right w:val="none" w:sz="0" w:space="0" w:color="auto"/>
      </w:divBdr>
    </w:div>
    <w:div w:id="277873990">
      <w:bodyDiv w:val="1"/>
      <w:marLeft w:val="0"/>
      <w:marRight w:val="0"/>
      <w:marTop w:val="0"/>
      <w:marBottom w:val="0"/>
      <w:divBdr>
        <w:top w:val="none" w:sz="0" w:space="0" w:color="auto"/>
        <w:left w:val="none" w:sz="0" w:space="0" w:color="auto"/>
        <w:bottom w:val="none" w:sz="0" w:space="0" w:color="auto"/>
        <w:right w:val="none" w:sz="0" w:space="0" w:color="auto"/>
      </w:divBdr>
    </w:div>
    <w:div w:id="278224835">
      <w:bodyDiv w:val="1"/>
      <w:marLeft w:val="0"/>
      <w:marRight w:val="0"/>
      <w:marTop w:val="0"/>
      <w:marBottom w:val="0"/>
      <w:divBdr>
        <w:top w:val="none" w:sz="0" w:space="0" w:color="auto"/>
        <w:left w:val="none" w:sz="0" w:space="0" w:color="auto"/>
        <w:bottom w:val="none" w:sz="0" w:space="0" w:color="auto"/>
        <w:right w:val="none" w:sz="0" w:space="0" w:color="auto"/>
      </w:divBdr>
    </w:div>
    <w:div w:id="278880877">
      <w:bodyDiv w:val="1"/>
      <w:marLeft w:val="0"/>
      <w:marRight w:val="0"/>
      <w:marTop w:val="0"/>
      <w:marBottom w:val="0"/>
      <w:divBdr>
        <w:top w:val="none" w:sz="0" w:space="0" w:color="auto"/>
        <w:left w:val="none" w:sz="0" w:space="0" w:color="auto"/>
        <w:bottom w:val="none" w:sz="0" w:space="0" w:color="auto"/>
        <w:right w:val="none" w:sz="0" w:space="0" w:color="auto"/>
      </w:divBdr>
    </w:div>
    <w:div w:id="279654467">
      <w:bodyDiv w:val="1"/>
      <w:marLeft w:val="0"/>
      <w:marRight w:val="0"/>
      <w:marTop w:val="0"/>
      <w:marBottom w:val="0"/>
      <w:divBdr>
        <w:top w:val="none" w:sz="0" w:space="0" w:color="auto"/>
        <w:left w:val="none" w:sz="0" w:space="0" w:color="auto"/>
        <w:bottom w:val="none" w:sz="0" w:space="0" w:color="auto"/>
        <w:right w:val="none" w:sz="0" w:space="0" w:color="auto"/>
      </w:divBdr>
    </w:div>
    <w:div w:id="281233281">
      <w:bodyDiv w:val="1"/>
      <w:marLeft w:val="0"/>
      <w:marRight w:val="0"/>
      <w:marTop w:val="0"/>
      <w:marBottom w:val="0"/>
      <w:divBdr>
        <w:top w:val="none" w:sz="0" w:space="0" w:color="auto"/>
        <w:left w:val="none" w:sz="0" w:space="0" w:color="auto"/>
        <w:bottom w:val="none" w:sz="0" w:space="0" w:color="auto"/>
        <w:right w:val="none" w:sz="0" w:space="0" w:color="auto"/>
      </w:divBdr>
    </w:div>
    <w:div w:id="281569636">
      <w:bodyDiv w:val="1"/>
      <w:marLeft w:val="0"/>
      <w:marRight w:val="0"/>
      <w:marTop w:val="0"/>
      <w:marBottom w:val="0"/>
      <w:divBdr>
        <w:top w:val="none" w:sz="0" w:space="0" w:color="auto"/>
        <w:left w:val="none" w:sz="0" w:space="0" w:color="auto"/>
        <w:bottom w:val="none" w:sz="0" w:space="0" w:color="auto"/>
        <w:right w:val="none" w:sz="0" w:space="0" w:color="auto"/>
      </w:divBdr>
    </w:div>
    <w:div w:id="281739705">
      <w:bodyDiv w:val="1"/>
      <w:marLeft w:val="0"/>
      <w:marRight w:val="0"/>
      <w:marTop w:val="0"/>
      <w:marBottom w:val="0"/>
      <w:divBdr>
        <w:top w:val="none" w:sz="0" w:space="0" w:color="auto"/>
        <w:left w:val="none" w:sz="0" w:space="0" w:color="auto"/>
        <w:bottom w:val="none" w:sz="0" w:space="0" w:color="auto"/>
        <w:right w:val="none" w:sz="0" w:space="0" w:color="auto"/>
      </w:divBdr>
    </w:div>
    <w:div w:id="281884414">
      <w:bodyDiv w:val="1"/>
      <w:marLeft w:val="0"/>
      <w:marRight w:val="0"/>
      <w:marTop w:val="0"/>
      <w:marBottom w:val="0"/>
      <w:divBdr>
        <w:top w:val="none" w:sz="0" w:space="0" w:color="auto"/>
        <w:left w:val="none" w:sz="0" w:space="0" w:color="auto"/>
        <w:bottom w:val="none" w:sz="0" w:space="0" w:color="auto"/>
        <w:right w:val="none" w:sz="0" w:space="0" w:color="auto"/>
      </w:divBdr>
    </w:div>
    <w:div w:id="282006876">
      <w:bodyDiv w:val="1"/>
      <w:marLeft w:val="0"/>
      <w:marRight w:val="0"/>
      <w:marTop w:val="0"/>
      <w:marBottom w:val="0"/>
      <w:divBdr>
        <w:top w:val="none" w:sz="0" w:space="0" w:color="auto"/>
        <w:left w:val="none" w:sz="0" w:space="0" w:color="auto"/>
        <w:bottom w:val="none" w:sz="0" w:space="0" w:color="auto"/>
        <w:right w:val="none" w:sz="0" w:space="0" w:color="auto"/>
      </w:divBdr>
    </w:div>
    <w:div w:id="282076527">
      <w:bodyDiv w:val="1"/>
      <w:marLeft w:val="0"/>
      <w:marRight w:val="0"/>
      <w:marTop w:val="0"/>
      <w:marBottom w:val="0"/>
      <w:divBdr>
        <w:top w:val="none" w:sz="0" w:space="0" w:color="auto"/>
        <w:left w:val="none" w:sz="0" w:space="0" w:color="auto"/>
        <w:bottom w:val="none" w:sz="0" w:space="0" w:color="auto"/>
        <w:right w:val="none" w:sz="0" w:space="0" w:color="auto"/>
      </w:divBdr>
    </w:div>
    <w:div w:id="282082231">
      <w:bodyDiv w:val="1"/>
      <w:marLeft w:val="0"/>
      <w:marRight w:val="0"/>
      <w:marTop w:val="0"/>
      <w:marBottom w:val="0"/>
      <w:divBdr>
        <w:top w:val="none" w:sz="0" w:space="0" w:color="auto"/>
        <w:left w:val="none" w:sz="0" w:space="0" w:color="auto"/>
        <w:bottom w:val="none" w:sz="0" w:space="0" w:color="auto"/>
        <w:right w:val="none" w:sz="0" w:space="0" w:color="auto"/>
      </w:divBdr>
    </w:div>
    <w:div w:id="282149633">
      <w:bodyDiv w:val="1"/>
      <w:marLeft w:val="0"/>
      <w:marRight w:val="0"/>
      <w:marTop w:val="0"/>
      <w:marBottom w:val="0"/>
      <w:divBdr>
        <w:top w:val="none" w:sz="0" w:space="0" w:color="auto"/>
        <w:left w:val="none" w:sz="0" w:space="0" w:color="auto"/>
        <w:bottom w:val="none" w:sz="0" w:space="0" w:color="auto"/>
        <w:right w:val="none" w:sz="0" w:space="0" w:color="auto"/>
      </w:divBdr>
    </w:div>
    <w:div w:id="282225918">
      <w:bodyDiv w:val="1"/>
      <w:marLeft w:val="0"/>
      <w:marRight w:val="0"/>
      <w:marTop w:val="0"/>
      <w:marBottom w:val="0"/>
      <w:divBdr>
        <w:top w:val="none" w:sz="0" w:space="0" w:color="auto"/>
        <w:left w:val="none" w:sz="0" w:space="0" w:color="auto"/>
        <w:bottom w:val="none" w:sz="0" w:space="0" w:color="auto"/>
        <w:right w:val="none" w:sz="0" w:space="0" w:color="auto"/>
      </w:divBdr>
    </w:div>
    <w:div w:id="282345059">
      <w:bodyDiv w:val="1"/>
      <w:marLeft w:val="0"/>
      <w:marRight w:val="0"/>
      <w:marTop w:val="0"/>
      <w:marBottom w:val="0"/>
      <w:divBdr>
        <w:top w:val="none" w:sz="0" w:space="0" w:color="auto"/>
        <w:left w:val="none" w:sz="0" w:space="0" w:color="auto"/>
        <w:bottom w:val="none" w:sz="0" w:space="0" w:color="auto"/>
        <w:right w:val="none" w:sz="0" w:space="0" w:color="auto"/>
      </w:divBdr>
    </w:div>
    <w:div w:id="282733873">
      <w:bodyDiv w:val="1"/>
      <w:marLeft w:val="0"/>
      <w:marRight w:val="0"/>
      <w:marTop w:val="0"/>
      <w:marBottom w:val="0"/>
      <w:divBdr>
        <w:top w:val="none" w:sz="0" w:space="0" w:color="auto"/>
        <w:left w:val="none" w:sz="0" w:space="0" w:color="auto"/>
        <w:bottom w:val="none" w:sz="0" w:space="0" w:color="auto"/>
        <w:right w:val="none" w:sz="0" w:space="0" w:color="auto"/>
      </w:divBdr>
    </w:div>
    <w:div w:id="282739056">
      <w:bodyDiv w:val="1"/>
      <w:marLeft w:val="0"/>
      <w:marRight w:val="0"/>
      <w:marTop w:val="0"/>
      <w:marBottom w:val="0"/>
      <w:divBdr>
        <w:top w:val="none" w:sz="0" w:space="0" w:color="auto"/>
        <w:left w:val="none" w:sz="0" w:space="0" w:color="auto"/>
        <w:bottom w:val="none" w:sz="0" w:space="0" w:color="auto"/>
        <w:right w:val="none" w:sz="0" w:space="0" w:color="auto"/>
      </w:divBdr>
    </w:div>
    <w:div w:id="283775722">
      <w:bodyDiv w:val="1"/>
      <w:marLeft w:val="0"/>
      <w:marRight w:val="0"/>
      <w:marTop w:val="0"/>
      <w:marBottom w:val="0"/>
      <w:divBdr>
        <w:top w:val="none" w:sz="0" w:space="0" w:color="auto"/>
        <w:left w:val="none" w:sz="0" w:space="0" w:color="auto"/>
        <w:bottom w:val="none" w:sz="0" w:space="0" w:color="auto"/>
        <w:right w:val="none" w:sz="0" w:space="0" w:color="auto"/>
      </w:divBdr>
    </w:div>
    <w:div w:id="283849486">
      <w:bodyDiv w:val="1"/>
      <w:marLeft w:val="0"/>
      <w:marRight w:val="0"/>
      <w:marTop w:val="0"/>
      <w:marBottom w:val="0"/>
      <w:divBdr>
        <w:top w:val="none" w:sz="0" w:space="0" w:color="auto"/>
        <w:left w:val="none" w:sz="0" w:space="0" w:color="auto"/>
        <w:bottom w:val="none" w:sz="0" w:space="0" w:color="auto"/>
        <w:right w:val="none" w:sz="0" w:space="0" w:color="auto"/>
      </w:divBdr>
    </w:div>
    <w:div w:id="284121767">
      <w:bodyDiv w:val="1"/>
      <w:marLeft w:val="0"/>
      <w:marRight w:val="0"/>
      <w:marTop w:val="0"/>
      <w:marBottom w:val="0"/>
      <w:divBdr>
        <w:top w:val="none" w:sz="0" w:space="0" w:color="auto"/>
        <w:left w:val="none" w:sz="0" w:space="0" w:color="auto"/>
        <w:bottom w:val="none" w:sz="0" w:space="0" w:color="auto"/>
        <w:right w:val="none" w:sz="0" w:space="0" w:color="auto"/>
      </w:divBdr>
    </w:div>
    <w:div w:id="284778865">
      <w:bodyDiv w:val="1"/>
      <w:marLeft w:val="0"/>
      <w:marRight w:val="0"/>
      <w:marTop w:val="0"/>
      <w:marBottom w:val="0"/>
      <w:divBdr>
        <w:top w:val="none" w:sz="0" w:space="0" w:color="auto"/>
        <w:left w:val="none" w:sz="0" w:space="0" w:color="auto"/>
        <w:bottom w:val="none" w:sz="0" w:space="0" w:color="auto"/>
        <w:right w:val="none" w:sz="0" w:space="0" w:color="auto"/>
      </w:divBdr>
    </w:div>
    <w:div w:id="284848103">
      <w:bodyDiv w:val="1"/>
      <w:marLeft w:val="0"/>
      <w:marRight w:val="0"/>
      <w:marTop w:val="0"/>
      <w:marBottom w:val="0"/>
      <w:divBdr>
        <w:top w:val="none" w:sz="0" w:space="0" w:color="auto"/>
        <w:left w:val="none" w:sz="0" w:space="0" w:color="auto"/>
        <w:bottom w:val="none" w:sz="0" w:space="0" w:color="auto"/>
        <w:right w:val="none" w:sz="0" w:space="0" w:color="auto"/>
      </w:divBdr>
    </w:div>
    <w:div w:id="286207689">
      <w:bodyDiv w:val="1"/>
      <w:marLeft w:val="0"/>
      <w:marRight w:val="0"/>
      <w:marTop w:val="0"/>
      <w:marBottom w:val="0"/>
      <w:divBdr>
        <w:top w:val="none" w:sz="0" w:space="0" w:color="auto"/>
        <w:left w:val="none" w:sz="0" w:space="0" w:color="auto"/>
        <w:bottom w:val="none" w:sz="0" w:space="0" w:color="auto"/>
        <w:right w:val="none" w:sz="0" w:space="0" w:color="auto"/>
      </w:divBdr>
    </w:div>
    <w:div w:id="286469322">
      <w:bodyDiv w:val="1"/>
      <w:marLeft w:val="0"/>
      <w:marRight w:val="0"/>
      <w:marTop w:val="0"/>
      <w:marBottom w:val="0"/>
      <w:divBdr>
        <w:top w:val="none" w:sz="0" w:space="0" w:color="auto"/>
        <w:left w:val="none" w:sz="0" w:space="0" w:color="auto"/>
        <w:bottom w:val="none" w:sz="0" w:space="0" w:color="auto"/>
        <w:right w:val="none" w:sz="0" w:space="0" w:color="auto"/>
      </w:divBdr>
    </w:div>
    <w:div w:id="286737673">
      <w:bodyDiv w:val="1"/>
      <w:marLeft w:val="0"/>
      <w:marRight w:val="0"/>
      <w:marTop w:val="0"/>
      <w:marBottom w:val="0"/>
      <w:divBdr>
        <w:top w:val="none" w:sz="0" w:space="0" w:color="auto"/>
        <w:left w:val="none" w:sz="0" w:space="0" w:color="auto"/>
        <w:bottom w:val="none" w:sz="0" w:space="0" w:color="auto"/>
        <w:right w:val="none" w:sz="0" w:space="0" w:color="auto"/>
      </w:divBdr>
    </w:div>
    <w:div w:id="286745290">
      <w:bodyDiv w:val="1"/>
      <w:marLeft w:val="0"/>
      <w:marRight w:val="0"/>
      <w:marTop w:val="0"/>
      <w:marBottom w:val="0"/>
      <w:divBdr>
        <w:top w:val="none" w:sz="0" w:space="0" w:color="auto"/>
        <w:left w:val="none" w:sz="0" w:space="0" w:color="auto"/>
        <w:bottom w:val="none" w:sz="0" w:space="0" w:color="auto"/>
        <w:right w:val="none" w:sz="0" w:space="0" w:color="auto"/>
      </w:divBdr>
    </w:div>
    <w:div w:id="287782585">
      <w:bodyDiv w:val="1"/>
      <w:marLeft w:val="0"/>
      <w:marRight w:val="0"/>
      <w:marTop w:val="0"/>
      <w:marBottom w:val="0"/>
      <w:divBdr>
        <w:top w:val="none" w:sz="0" w:space="0" w:color="auto"/>
        <w:left w:val="none" w:sz="0" w:space="0" w:color="auto"/>
        <w:bottom w:val="none" w:sz="0" w:space="0" w:color="auto"/>
        <w:right w:val="none" w:sz="0" w:space="0" w:color="auto"/>
      </w:divBdr>
    </w:div>
    <w:div w:id="287979577">
      <w:bodyDiv w:val="1"/>
      <w:marLeft w:val="0"/>
      <w:marRight w:val="0"/>
      <w:marTop w:val="0"/>
      <w:marBottom w:val="0"/>
      <w:divBdr>
        <w:top w:val="none" w:sz="0" w:space="0" w:color="auto"/>
        <w:left w:val="none" w:sz="0" w:space="0" w:color="auto"/>
        <w:bottom w:val="none" w:sz="0" w:space="0" w:color="auto"/>
        <w:right w:val="none" w:sz="0" w:space="0" w:color="auto"/>
      </w:divBdr>
    </w:div>
    <w:div w:id="288248968">
      <w:bodyDiv w:val="1"/>
      <w:marLeft w:val="0"/>
      <w:marRight w:val="0"/>
      <w:marTop w:val="0"/>
      <w:marBottom w:val="0"/>
      <w:divBdr>
        <w:top w:val="none" w:sz="0" w:space="0" w:color="auto"/>
        <w:left w:val="none" w:sz="0" w:space="0" w:color="auto"/>
        <w:bottom w:val="none" w:sz="0" w:space="0" w:color="auto"/>
        <w:right w:val="none" w:sz="0" w:space="0" w:color="auto"/>
      </w:divBdr>
    </w:div>
    <w:div w:id="288904764">
      <w:bodyDiv w:val="1"/>
      <w:marLeft w:val="0"/>
      <w:marRight w:val="0"/>
      <w:marTop w:val="0"/>
      <w:marBottom w:val="0"/>
      <w:divBdr>
        <w:top w:val="none" w:sz="0" w:space="0" w:color="auto"/>
        <w:left w:val="none" w:sz="0" w:space="0" w:color="auto"/>
        <w:bottom w:val="none" w:sz="0" w:space="0" w:color="auto"/>
        <w:right w:val="none" w:sz="0" w:space="0" w:color="auto"/>
      </w:divBdr>
    </w:div>
    <w:div w:id="289170571">
      <w:bodyDiv w:val="1"/>
      <w:marLeft w:val="0"/>
      <w:marRight w:val="0"/>
      <w:marTop w:val="0"/>
      <w:marBottom w:val="0"/>
      <w:divBdr>
        <w:top w:val="none" w:sz="0" w:space="0" w:color="auto"/>
        <w:left w:val="none" w:sz="0" w:space="0" w:color="auto"/>
        <w:bottom w:val="none" w:sz="0" w:space="0" w:color="auto"/>
        <w:right w:val="none" w:sz="0" w:space="0" w:color="auto"/>
      </w:divBdr>
    </w:div>
    <w:div w:id="289483378">
      <w:bodyDiv w:val="1"/>
      <w:marLeft w:val="0"/>
      <w:marRight w:val="0"/>
      <w:marTop w:val="0"/>
      <w:marBottom w:val="0"/>
      <w:divBdr>
        <w:top w:val="none" w:sz="0" w:space="0" w:color="auto"/>
        <w:left w:val="none" w:sz="0" w:space="0" w:color="auto"/>
        <w:bottom w:val="none" w:sz="0" w:space="0" w:color="auto"/>
        <w:right w:val="none" w:sz="0" w:space="0" w:color="auto"/>
      </w:divBdr>
    </w:div>
    <w:div w:id="289559187">
      <w:bodyDiv w:val="1"/>
      <w:marLeft w:val="0"/>
      <w:marRight w:val="0"/>
      <w:marTop w:val="0"/>
      <w:marBottom w:val="0"/>
      <w:divBdr>
        <w:top w:val="none" w:sz="0" w:space="0" w:color="auto"/>
        <w:left w:val="none" w:sz="0" w:space="0" w:color="auto"/>
        <w:bottom w:val="none" w:sz="0" w:space="0" w:color="auto"/>
        <w:right w:val="none" w:sz="0" w:space="0" w:color="auto"/>
      </w:divBdr>
    </w:div>
    <w:div w:id="290015938">
      <w:bodyDiv w:val="1"/>
      <w:marLeft w:val="0"/>
      <w:marRight w:val="0"/>
      <w:marTop w:val="0"/>
      <w:marBottom w:val="0"/>
      <w:divBdr>
        <w:top w:val="none" w:sz="0" w:space="0" w:color="auto"/>
        <w:left w:val="none" w:sz="0" w:space="0" w:color="auto"/>
        <w:bottom w:val="none" w:sz="0" w:space="0" w:color="auto"/>
        <w:right w:val="none" w:sz="0" w:space="0" w:color="auto"/>
      </w:divBdr>
    </w:div>
    <w:div w:id="290019802">
      <w:bodyDiv w:val="1"/>
      <w:marLeft w:val="0"/>
      <w:marRight w:val="0"/>
      <w:marTop w:val="0"/>
      <w:marBottom w:val="0"/>
      <w:divBdr>
        <w:top w:val="none" w:sz="0" w:space="0" w:color="auto"/>
        <w:left w:val="none" w:sz="0" w:space="0" w:color="auto"/>
        <w:bottom w:val="none" w:sz="0" w:space="0" w:color="auto"/>
        <w:right w:val="none" w:sz="0" w:space="0" w:color="auto"/>
      </w:divBdr>
    </w:div>
    <w:div w:id="290281686">
      <w:bodyDiv w:val="1"/>
      <w:marLeft w:val="0"/>
      <w:marRight w:val="0"/>
      <w:marTop w:val="0"/>
      <w:marBottom w:val="0"/>
      <w:divBdr>
        <w:top w:val="none" w:sz="0" w:space="0" w:color="auto"/>
        <w:left w:val="none" w:sz="0" w:space="0" w:color="auto"/>
        <w:bottom w:val="none" w:sz="0" w:space="0" w:color="auto"/>
        <w:right w:val="none" w:sz="0" w:space="0" w:color="auto"/>
      </w:divBdr>
    </w:div>
    <w:div w:id="290290844">
      <w:bodyDiv w:val="1"/>
      <w:marLeft w:val="0"/>
      <w:marRight w:val="0"/>
      <w:marTop w:val="0"/>
      <w:marBottom w:val="0"/>
      <w:divBdr>
        <w:top w:val="none" w:sz="0" w:space="0" w:color="auto"/>
        <w:left w:val="none" w:sz="0" w:space="0" w:color="auto"/>
        <w:bottom w:val="none" w:sz="0" w:space="0" w:color="auto"/>
        <w:right w:val="none" w:sz="0" w:space="0" w:color="auto"/>
      </w:divBdr>
    </w:div>
    <w:div w:id="291061681">
      <w:bodyDiv w:val="1"/>
      <w:marLeft w:val="0"/>
      <w:marRight w:val="0"/>
      <w:marTop w:val="0"/>
      <w:marBottom w:val="0"/>
      <w:divBdr>
        <w:top w:val="none" w:sz="0" w:space="0" w:color="auto"/>
        <w:left w:val="none" w:sz="0" w:space="0" w:color="auto"/>
        <w:bottom w:val="none" w:sz="0" w:space="0" w:color="auto"/>
        <w:right w:val="none" w:sz="0" w:space="0" w:color="auto"/>
      </w:divBdr>
    </w:div>
    <w:div w:id="291329039">
      <w:bodyDiv w:val="1"/>
      <w:marLeft w:val="0"/>
      <w:marRight w:val="0"/>
      <w:marTop w:val="0"/>
      <w:marBottom w:val="0"/>
      <w:divBdr>
        <w:top w:val="none" w:sz="0" w:space="0" w:color="auto"/>
        <w:left w:val="none" w:sz="0" w:space="0" w:color="auto"/>
        <w:bottom w:val="none" w:sz="0" w:space="0" w:color="auto"/>
        <w:right w:val="none" w:sz="0" w:space="0" w:color="auto"/>
      </w:divBdr>
    </w:div>
    <w:div w:id="291331423">
      <w:bodyDiv w:val="1"/>
      <w:marLeft w:val="0"/>
      <w:marRight w:val="0"/>
      <w:marTop w:val="0"/>
      <w:marBottom w:val="0"/>
      <w:divBdr>
        <w:top w:val="none" w:sz="0" w:space="0" w:color="auto"/>
        <w:left w:val="none" w:sz="0" w:space="0" w:color="auto"/>
        <w:bottom w:val="none" w:sz="0" w:space="0" w:color="auto"/>
        <w:right w:val="none" w:sz="0" w:space="0" w:color="auto"/>
      </w:divBdr>
    </w:div>
    <w:div w:id="291400265">
      <w:bodyDiv w:val="1"/>
      <w:marLeft w:val="0"/>
      <w:marRight w:val="0"/>
      <w:marTop w:val="0"/>
      <w:marBottom w:val="0"/>
      <w:divBdr>
        <w:top w:val="none" w:sz="0" w:space="0" w:color="auto"/>
        <w:left w:val="none" w:sz="0" w:space="0" w:color="auto"/>
        <w:bottom w:val="none" w:sz="0" w:space="0" w:color="auto"/>
        <w:right w:val="none" w:sz="0" w:space="0" w:color="auto"/>
      </w:divBdr>
    </w:div>
    <w:div w:id="291598568">
      <w:bodyDiv w:val="1"/>
      <w:marLeft w:val="0"/>
      <w:marRight w:val="0"/>
      <w:marTop w:val="0"/>
      <w:marBottom w:val="0"/>
      <w:divBdr>
        <w:top w:val="none" w:sz="0" w:space="0" w:color="auto"/>
        <w:left w:val="none" w:sz="0" w:space="0" w:color="auto"/>
        <w:bottom w:val="none" w:sz="0" w:space="0" w:color="auto"/>
        <w:right w:val="none" w:sz="0" w:space="0" w:color="auto"/>
      </w:divBdr>
    </w:div>
    <w:div w:id="291710919">
      <w:bodyDiv w:val="1"/>
      <w:marLeft w:val="0"/>
      <w:marRight w:val="0"/>
      <w:marTop w:val="0"/>
      <w:marBottom w:val="0"/>
      <w:divBdr>
        <w:top w:val="none" w:sz="0" w:space="0" w:color="auto"/>
        <w:left w:val="none" w:sz="0" w:space="0" w:color="auto"/>
        <w:bottom w:val="none" w:sz="0" w:space="0" w:color="auto"/>
        <w:right w:val="none" w:sz="0" w:space="0" w:color="auto"/>
      </w:divBdr>
    </w:div>
    <w:div w:id="291978891">
      <w:bodyDiv w:val="1"/>
      <w:marLeft w:val="0"/>
      <w:marRight w:val="0"/>
      <w:marTop w:val="0"/>
      <w:marBottom w:val="0"/>
      <w:divBdr>
        <w:top w:val="none" w:sz="0" w:space="0" w:color="auto"/>
        <w:left w:val="none" w:sz="0" w:space="0" w:color="auto"/>
        <w:bottom w:val="none" w:sz="0" w:space="0" w:color="auto"/>
        <w:right w:val="none" w:sz="0" w:space="0" w:color="auto"/>
      </w:divBdr>
    </w:div>
    <w:div w:id="292179163">
      <w:bodyDiv w:val="1"/>
      <w:marLeft w:val="0"/>
      <w:marRight w:val="0"/>
      <w:marTop w:val="0"/>
      <w:marBottom w:val="0"/>
      <w:divBdr>
        <w:top w:val="none" w:sz="0" w:space="0" w:color="auto"/>
        <w:left w:val="none" w:sz="0" w:space="0" w:color="auto"/>
        <w:bottom w:val="none" w:sz="0" w:space="0" w:color="auto"/>
        <w:right w:val="none" w:sz="0" w:space="0" w:color="auto"/>
      </w:divBdr>
    </w:div>
    <w:div w:id="292296876">
      <w:bodyDiv w:val="1"/>
      <w:marLeft w:val="0"/>
      <w:marRight w:val="0"/>
      <w:marTop w:val="0"/>
      <w:marBottom w:val="0"/>
      <w:divBdr>
        <w:top w:val="none" w:sz="0" w:space="0" w:color="auto"/>
        <w:left w:val="none" w:sz="0" w:space="0" w:color="auto"/>
        <w:bottom w:val="none" w:sz="0" w:space="0" w:color="auto"/>
        <w:right w:val="none" w:sz="0" w:space="0" w:color="auto"/>
      </w:divBdr>
    </w:div>
    <w:div w:id="292373243">
      <w:bodyDiv w:val="1"/>
      <w:marLeft w:val="0"/>
      <w:marRight w:val="0"/>
      <w:marTop w:val="0"/>
      <w:marBottom w:val="0"/>
      <w:divBdr>
        <w:top w:val="none" w:sz="0" w:space="0" w:color="auto"/>
        <w:left w:val="none" w:sz="0" w:space="0" w:color="auto"/>
        <w:bottom w:val="none" w:sz="0" w:space="0" w:color="auto"/>
        <w:right w:val="none" w:sz="0" w:space="0" w:color="auto"/>
      </w:divBdr>
    </w:div>
    <w:div w:id="292902852">
      <w:bodyDiv w:val="1"/>
      <w:marLeft w:val="0"/>
      <w:marRight w:val="0"/>
      <w:marTop w:val="0"/>
      <w:marBottom w:val="0"/>
      <w:divBdr>
        <w:top w:val="none" w:sz="0" w:space="0" w:color="auto"/>
        <w:left w:val="none" w:sz="0" w:space="0" w:color="auto"/>
        <w:bottom w:val="none" w:sz="0" w:space="0" w:color="auto"/>
        <w:right w:val="none" w:sz="0" w:space="0" w:color="auto"/>
      </w:divBdr>
    </w:div>
    <w:div w:id="292952791">
      <w:bodyDiv w:val="1"/>
      <w:marLeft w:val="0"/>
      <w:marRight w:val="0"/>
      <w:marTop w:val="0"/>
      <w:marBottom w:val="0"/>
      <w:divBdr>
        <w:top w:val="none" w:sz="0" w:space="0" w:color="auto"/>
        <w:left w:val="none" w:sz="0" w:space="0" w:color="auto"/>
        <w:bottom w:val="none" w:sz="0" w:space="0" w:color="auto"/>
        <w:right w:val="none" w:sz="0" w:space="0" w:color="auto"/>
      </w:divBdr>
    </w:div>
    <w:div w:id="293830118">
      <w:bodyDiv w:val="1"/>
      <w:marLeft w:val="0"/>
      <w:marRight w:val="0"/>
      <w:marTop w:val="0"/>
      <w:marBottom w:val="0"/>
      <w:divBdr>
        <w:top w:val="none" w:sz="0" w:space="0" w:color="auto"/>
        <w:left w:val="none" w:sz="0" w:space="0" w:color="auto"/>
        <w:bottom w:val="none" w:sz="0" w:space="0" w:color="auto"/>
        <w:right w:val="none" w:sz="0" w:space="0" w:color="auto"/>
      </w:divBdr>
    </w:div>
    <w:div w:id="293953125">
      <w:bodyDiv w:val="1"/>
      <w:marLeft w:val="0"/>
      <w:marRight w:val="0"/>
      <w:marTop w:val="0"/>
      <w:marBottom w:val="0"/>
      <w:divBdr>
        <w:top w:val="none" w:sz="0" w:space="0" w:color="auto"/>
        <w:left w:val="none" w:sz="0" w:space="0" w:color="auto"/>
        <w:bottom w:val="none" w:sz="0" w:space="0" w:color="auto"/>
        <w:right w:val="none" w:sz="0" w:space="0" w:color="auto"/>
      </w:divBdr>
    </w:div>
    <w:div w:id="294022331">
      <w:bodyDiv w:val="1"/>
      <w:marLeft w:val="0"/>
      <w:marRight w:val="0"/>
      <w:marTop w:val="0"/>
      <w:marBottom w:val="0"/>
      <w:divBdr>
        <w:top w:val="none" w:sz="0" w:space="0" w:color="auto"/>
        <w:left w:val="none" w:sz="0" w:space="0" w:color="auto"/>
        <w:bottom w:val="none" w:sz="0" w:space="0" w:color="auto"/>
        <w:right w:val="none" w:sz="0" w:space="0" w:color="auto"/>
      </w:divBdr>
    </w:div>
    <w:div w:id="294215378">
      <w:bodyDiv w:val="1"/>
      <w:marLeft w:val="0"/>
      <w:marRight w:val="0"/>
      <w:marTop w:val="0"/>
      <w:marBottom w:val="0"/>
      <w:divBdr>
        <w:top w:val="none" w:sz="0" w:space="0" w:color="auto"/>
        <w:left w:val="none" w:sz="0" w:space="0" w:color="auto"/>
        <w:bottom w:val="none" w:sz="0" w:space="0" w:color="auto"/>
        <w:right w:val="none" w:sz="0" w:space="0" w:color="auto"/>
      </w:divBdr>
    </w:div>
    <w:div w:id="294215572">
      <w:bodyDiv w:val="1"/>
      <w:marLeft w:val="0"/>
      <w:marRight w:val="0"/>
      <w:marTop w:val="0"/>
      <w:marBottom w:val="0"/>
      <w:divBdr>
        <w:top w:val="none" w:sz="0" w:space="0" w:color="auto"/>
        <w:left w:val="none" w:sz="0" w:space="0" w:color="auto"/>
        <w:bottom w:val="none" w:sz="0" w:space="0" w:color="auto"/>
        <w:right w:val="none" w:sz="0" w:space="0" w:color="auto"/>
      </w:divBdr>
    </w:div>
    <w:div w:id="294412983">
      <w:bodyDiv w:val="1"/>
      <w:marLeft w:val="0"/>
      <w:marRight w:val="0"/>
      <w:marTop w:val="0"/>
      <w:marBottom w:val="0"/>
      <w:divBdr>
        <w:top w:val="none" w:sz="0" w:space="0" w:color="auto"/>
        <w:left w:val="none" w:sz="0" w:space="0" w:color="auto"/>
        <w:bottom w:val="none" w:sz="0" w:space="0" w:color="auto"/>
        <w:right w:val="none" w:sz="0" w:space="0" w:color="auto"/>
      </w:divBdr>
    </w:div>
    <w:div w:id="294725104">
      <w:bodyDiv w:val="1"/>
      <w:marLeft w:val="0"/>
      <w:marRight w:val="0"/>
      <w:marTop w:val="0"/>
      <w:marBottom w:val="0"/>
      <w:divBdr>
        <w:top w:val="none" w:sz="0" w:space="0" w:color="auto"/>
        <w:left w:val="none" w:sz="0" w:space="0" w:color="auto"/>
        <w:bottom w:val="none" w:sz="0" w:space="0" w:color="auto"/>
        <w:right w:val="none" w:sz="0" w:space="0" w:color="auto"/>
      </w:divBdr>
    </w:div>
    <w:div w:id="294796281">
      <w:bodyDiv w:val="1"/>
      <w:marLeft w:val="0"/>
      <w:marRight w:val="0"/>
      <w:marTop w:val="0"/>
      <w:marBottom w:val="0"/>
      <w:divBdr>
        <w:top w:val="none" w:sz="0" w:space="0" w:color="auto"/>
        <w:left w:val="none" w:sz="0" w:space="0" w:color="auto"/>
        <w:bottom w:val="none" w:sz="0" w:space="0" w:color="auto"/>
        <w:right w:val="none" w:sz="0" w:space="0" w:color="auto"/>
      </w:divBdr>
    </w:div>
    <w:div w:id="295457412">
      <w:bodyDiv w:val="1"/>
      <w:marLeft w:val="0"/>
      <w:marRight w:val="0"/>
      <w:marTop w:val="0"/>
      <w:marBottom w:val="0"/>
      <w:divBdr>
        <w:top w:val="none" w:sz="0" w:space="0" w:color="auto"/>
        <w:left w:val="none" w:sz="0" w:space="0" w:color="auto"/>
        <w:bottom w:val="none" w:sz="0" w:space="0" w:color="auto"/>
        <w:right w:val="none" w:sz="0" w:space="0" w:color="auto"/>
      </w:divBdr>
    </w:div>
    <w:div w:id="295568690">
      <w:bodyDiv w:val="1"/>
      <w:marLeft w:val="0"/>
      <w:marRight w:val="0"/>
      <w:marTop w:val="0"/>
      <w:marBottom w:val="0"/>
      <w:divBdr>
        <w:top w:val="none" w:sz="0" w:space="0" w:color="auto"/>
        <w:left w:val="none" w:sz="0" w:space="0" w:color="auto"/>
        <w:bottom w:val="none" w:sz="0" w:space="0" w:color="auto"/>
        <w:right w:val="none" w:sz="0" w:space="0" w:color="auto"/>
      </w:divBdr>
    </w:div>
    <w:div w:id="295643877">
      <w:bodyDiv w:val="1"/>
      <w:marLeft w:val="0"/>
      <w:marRight w:val="0"/>
      <w:marTop w:val="0"/>
      <w:marBottom w:val="0"/>
      <w:divBdr>
        <w:top w:val="none" w:sz="0" w:space="0" w:color="auto"/>
        <w:left w:val="none" w:sz="0" w:space="0" w:color="auto"/>
        <w:bottom w:val="none" w:sz="0" w:space="0" w:color="auto"/>
        <w:right w:val="none" w:sz="0" w:space="0" w:color="auto"/>
      </w:divBdr>
    </w:div>
    <w:div w:id="296034461">
      <w:bodyDiv w:val="1"/>
      <w:marLeft w:val="0"/>
      <w:marRight w:val="0"/>
      <w:marTop w:val="0"/>
      <w:marBottom w:val="0"/>
      <w:divBdr>
        <w:top w:val="none" w:sz="0" w:space="0" w:color="auto"/>
        <w:left w:val="none" w:sz="0" w:space="0" w:color="auto"/>
        <w:bottom w:val="none" w:sz="0" w:space="0" w:color="auto"/>
        <w:right w:val="none" w:sz="0" w:space="0" w:color="auto"/>
      </w:divBdr>
    </w:div>
    <w:div w:id="296225141">
      <w:bodyDiv w:val="1"/>
      <w:marLeft w:val="0"/>
      <w:marRight w:val="0"/>
      <w:marTop w:val="0"/>
      <w:marBottom w:val="0"/>
      <w:divBdr>
        <w:top w:val="none" w:sz="0" w:space="0" w:color="auto"/>
        <w:left w:val="none" w:sz="0" w:space="0" w:color="auto"/>
        <w:bottom w:val="none" w:sz="0" w:space="0" w:color="auto"/>
        <w:right w:val="none" w:sz="0" w:space="0" w:color="auto"/>
      </w:divBdr>
    </w:div>
    <w:div w:id="296691902">
      <w:bodyDiv w:val="1"/>
      <w:marLeft w:val="0"/>
      <w:marRight w:val="0"/>
      <w:marTop w:val="0"/>
      <w:marBottom w:val="0"/>
      <w:divBdr>
        <w:top w:val="none" w:sz="0" w:space="0" w:color="auto"/>
        <w:left w:val="none" w:sz="0" w:space="0" w:color="auto"/>
        <w:bottom w:val="none" w:sz="0" w:space="0" w:color="auto"/>
        <w:right w:val="none" w:sz="0" w:space="0" w:color="auto"/>
      </w:divBdr>
    </w:div>
    <w:div w:id="296842569">
      <w:bodyDiv w:val="1"/>
      <w:marLeft w:val="0"/>
      <w:marRight w:val="0"/>
      <w:marTop w:val="0"/>
      <w:marBottom w:val="0"/>
      <w:divBdr>
        <w:top w:val="none" w:sz="0" w:space="0" w:color="auto"/>
        <w:left w:val="none" w:sz="0" w:space="0" w:color="auto"/>
        <w:bottom w:val="none" w:sz="0" w:space="0" w:color="auto"/>
        <w:right w:val="none" w:sz="0" w:space="0" w:color="auto"/>
      </w:divBdr>
    </w:div>
    <w:div w:id="297691791">
      <w:bodyDiv w:val="1"/>
      <w:marLeft w:val="0"/>
      <w:marRight w:val="0"/>
      <w:marTop w:val="0"/>
      <w:marBottom w:val="0"/>
      <w:divBdr>
        <w:top w:val="none" w:sz="0" w:space="0" w:color="auto"/>
        <w:left w:val="none" w:sz="0" w:space="0" w:color="auto"/>
        <w:bottom w:val="none" w:sz="0" w:space="0" w:color="auto"/>
        <w:right w:val="none" w:sz="0" w:space="0" w:color="auto"/>
      </w:divBdr>
    </w:div>
    <w:div w:id="297954486">
      <w:bodyDiv w:val="1"/>
      <w:marLeft w:val="0"/>
      <w:marRight w:val="0"/>
      <w:marTop w:val="0"/>
      <w:marBottom w:val="0"/>
      <w:divBdr>
        <w:top w:val="none" w:sz="0" w:space="0" w:color="auto"/>
        <w:left w:val="none" w:sz="0" w:space="0" w:color="auto"/>
        <w:bottom w:val="none" w:sz="0" w:space="0" w:color="auto"/>
        <w:right w:val="none" w:sz="0" w:space="0" w:color="auto"/>
      </w:divBdr>
    </w:div>
    <w:div w:id="297955084">
      <w:bodyDiv w:val="1"/>
      <w:marLeft w:val="0"/>
      <w:marRight w:val="0"/>
      <w:marTop w:val="0"/>
      <w:marBottom w:val="0"/>
      <w:divBdr>
        <w:top w:val="none" w:sz="0" w:space="0" w:color="auto"/>
        <w:left w:val="none" w:sz="0" w:space="0" w:color="auto"/>
        <w:bottom w:val="none" w:sz="0" w:space="0" w:color="auto"/>
        <w:right w:val="none" w:sz="0" w:space="0" w:color="auto"/>
      </w:divBdr>
    </w:div>
    <w:div w:id="298194642">
      <w:bodyDiv w:val="1"/>
      <w:marLeft w:val="0"/>
      <w:marRight w:val="0"/>
      <w:marTop w:val="0"/>
      <w:marBottom w:val="0"/>
      <w:divBdr>
        <w:top w:val="none" w:sz="0" w:space="0" w:color="auto"/>
        <w:left w:val="none" w:sz="0" w:space="0" w:color="auto"/>
        <w:bottom w:val="none" w:sz="0" w:space="0" w:color="auto"/>
        <w:right w:val="none" w:sz="0" w:space="0" w:color="auto"/>
      </w:divBdr>
    </w:div>
    <w:div w:id="298462283">
      <w:bodyDiv w:val="1"/>
      <w:marLeft w:val="0"/>
      <w:marRight w:val="0"/>
      <w:marTop w:val="0"/>
      <w:marBottom w:val="0"/>
      <w:divBdr>
        <w:top w:val="none" w:sz="0" w:space="0" w:color="auto"/>
        <w:left w:val="none" w:sz="0" w:space="0" w:color="auto"/>
        <w:bottom w:val="none" w:sz="0" w:space="0" w:color="auto"/>
        <w:right w:val="none" w:sz="0" w:space="0" w:color="auto"/>
      </w:divBdr>
    </w:div>
    <w:div w:id="298606573">
      <w:bodyDiv w:val="1"/>
      <w:marLeft w:val="0"/>
      <w:marRight w:val="0"/>
      <w:marTop w:val="0"/>
      <w:marBottom w:val="0"/>
      <w:divBdr>
        <w:top w:val="none" w:sz="0" w:space="0" w:color="auto"/>
        <w:left w:val="none" w:sz="0" w:space="0" w:color="auto"/>
        <w:bottom w:val="none" w:sz="0" w:space="0" w:color="auto"/>
        <w:right w:val="none" w:sz="0" w:space="0" w:color="auto"/>
      </w:divBdr>
    </w:div>
    <w:div w:id="299115896">
      <w:bodyDiv w:val="1"/>
      <w:marLeft w:val="0"/>
      <w:marRight w:val="0"/>
      <w:marTop w:val="0"/>
      <w:marBottom w:val="0"/>
      <w:divBdr>
        <w:top w:val="none" w:sz="0" w:space="0" w:color="auto"/>
        <w:left w:val="none" w:sz="0" w:space="0" w:color="auto"/>
        <w:bottom w:val="none" w:sz="0" w:space="0" w:color="auto"/>
        <w:right w:val="none" w:sz="0" w:space="0" w:color="auto"/>
      </w:divBdr>
    </w:div>
    <w:div w:id="300616923">
      <w:bodyDiv w:val="1"/>
      <w:marLeft w:val="0"/>
      <w:marRight w:val="0"/>
      <w:marTop w:val="0"/>
      <w:marBottom w:val="0"/>
      <w:divBdr>
        <w:top w:val="none" w:sz="0" w:space="0" w:color="auto"/>
        <w:left w:val="none" w:sz="0" w:space="0" w:color="auto"/>
        <w:bottom w:val="none" w:sz="0" w:space="0" w:color="auto"/>
        <w:right w:val="none" w:sz="0" w:space="0" w:color="auto"/>
      </w:divBdr>
    </w:div>
    <w:div w:id="300768760">
      <w:bodyDiv w:val="1"/>
      <w:marLeft w:val="0"/>
      <w:marRight w:val="0"/>
      <w:marTop w:val="0"/>
      <w:marBottom w:val="0"/>
      <w:divBdr>
        <w:top w:val="none" w:sz="0" w:space="0" w:color="auto"/>
        <w:left w:val="none" w:sz="0" w:space="0" w:color="auto"/>
        <w:bottom w:val="none" w:sz="0" w:space="0" w:color="auto"/>
        <w:right w:val="none" w:sz="0" w:space="0" w:color="auto"/>
      </w:divBdr>
    </w:div>
    <w:div w:id="301733823">
      <w:bodyDiv w:val="1"/>
      <w:marLeft w:val="0"/>
      <w:marRight w:val="0"/>
      <w:marTop w:val="0"/>
      <w:marBottom w:val="0"/>
      <w:divBdr>
        <w:top w:val="none" w:sz="0" w:space="0" w:color="auto"/>
        <w:left w:val="none" w:sz="0" w:space="0" w:color="auto"/>
        <w:bottom w:val="none" w:sz="0" w:space="0" w:color="auto"/>
        <w:right w:val="none" w:sz="0" w:space="0" w:color="auto"/>
      </w:divBdr>
    </w:div>
    <w:div w:id="301737387">
      <w:bodyDiv w:val="1"/>
      <w:marLeft w:val="0"/>
      <w:marRight w:val="0"/>
      <w:marTop w:val="0"/>
      <w:marBottom w:val="0"/>
      <w:divBdr>
        <w:top w:val="none" w:sz="0" w:space="0" w:color="auto"/>
        <w:left w:val="none" w:sz="0" w:space="0" w:color="auto"/>
        <w:bottom w:val="none" w:sz="0" w:space="0" w:color="auto"/>
        <w:right w:val="none" w:sz="0" w:space="0" w:color="auto"/>
      </w:divBdr>
    </w:div>
    <w:div w:id="302347844">
      <w:bodyDiv w:val="1"/>
      <w:marLeft w:val="0"/>
      <w:marRight w:val="0"/>
      <w:marTop w:val="0"/>
      <w:marBottom w:val="0"/>
      <w:divBdr>
        <w:top w:val="none" w:sz="0" w:space="0" w:color="auto"/>
        <w:left w:val="none" w:sz="0" w:space="0" w:color="auto"/>
        <w:bottom w:val="none" w:sz="0" w:space="0" w:color="auto"/>
        <w:right w:val="none" w:sz="0" w:space="0" w:color="auto"/>
      </w:divBdr>
    </w:div>
    <w:div w:id="302469904">
      <w:bodyDiv w:val="1"/>
      <w:marLeft w:val="0"/>
      <w:marRight w:val="0"/>
      <w:marTop w:val="0"/>
      <w:marBottom w:val="0"/>
      <w:divBdr>
        <w:top w:val="none" w:sz="0" w:space="0" w:color="auto"/>
        <w:left w:val="none" w:sz="0" w:space="0" w:color="auto"/>
        <w:bottom w:val="none" w:sz="0" w:space="0" w:color="auto"/>
        <w:right w:val="none" w:sz="0" w:space="0" w:color="auto"/>
      </w:divBdr>
    </w:div>
    <w:div w:id="302582599">
      <w:bodyDiv w:val="1"/>
      <w:marLeft w:val="0"/>
      <w:marRight w:val="0"/>
      <w:marTop w:val="0"/>
      <w:marBottom w:val="0"/>
      <w:divBdr>
        <w:top w:val="none" w:sz="0" w:space="0" w:color="auto"/>
        <w:left w:val="none" w:sz="0" w:space="0" w:color="auto"/>
        <w:bottom w:val="none" w:sz="0" w:space="0" w:color="auto"/>
        <w:right w:val="none" w:sz="0" w:space="0" w:color="auto"/>
      </w:divBdr>
    </w:div>
    <w:div w:id="302662639">
      <w:bodyDiv w:val="1"/>
      <w:marLeft w:val="0"/>
      <w:marRight w:val="0"/>
      <w:marTop w:val="0"/>
      <w:marBottom w:val="0"/>
      <w:divBdr>
        <w:top w:val="none" w:sz="0" w:space="0" w:color="auto"/>
        <w:left w:val="none" w:sz="0" w:space="0" w:color="auto"/>
        <w:bottom w:val="none" w:sz="0" w:space="0" w:color="auto"/>
        <w:right w:val="none" w:sz="0" w:space="0" w:color="auto"/>
      </w:divBdr>
    </w:div>
    <w:div w:id="302776740">
      <w:bodyDiv w:val="1"/>
      <w:marLeft w:val="0"/>
      <w:marRight w:val="0"/>
      <w:marTop w:val="0"/>
      <w:marBottom w:val="0"/>
      <w:divBdr>
        <w:top w:val="none" w:sz="0" w:space="0" w:color="auto"/>
        <w:left w:val="none" w:sz="0" w:space="0" w:color="auto"/>
        <w:bottom w:val="none" w:sz="0" w:space="0" w:color="auto"/>
        <w:right w:val="none" w:sz="0" w:space="0" w:color="auto"/>
      </w:divBdr>
    </w:div>
    <w:div w:id="302927987">
      <w:bodyDiv w:val="1"/>
      <w:marLeft w:val="0"/>
      <w:marRight w:val="0"/>
      <w:marTop w:val="0"/>
      <w:marBottom w:val="0"/>
      <w:divBdr>
        <w:top w:val="none" w:sz="0" w:space="0" w:color="auto"/>
        <w:left w:val="none" w:sz="0" w:space="0" w:color="auto"/>
        <w:bottom w:val="none" w:sz="0" w:space="0" w:color="auto"/>
        <w:right w:val="none" w:sz="0" w:space="0" w:color="auto"/>
      </w:divBdr>
    </w:div>
    <w:div w:id="303239700">
      <w:bodyDiv w:val="1"/>
      <w:marLeft w:val="0"/>
      <w:marRight w:val="0"/>
      <w:marTop w:val="0"/>
      <w:marBottom w:val="0"/>
      <w:divBdr>
        <w:top w:val="none" w:sz="0" w:space="0" w:color="auto"/>
        <w:left w:val="none" w:sz="0" w:space="0" w:color="auto"/>
        <w:bottom w:val="none" w:sz="0" w:space="0" w:color="auto"/>
        <w:right w:val="none" w:sz="0" w:space="0" w:color="auto"/>
      </w:divBdr>
    </w:div>
    <w:div w:id="303849681">
      <w:bodyDiv w:val="1"/>
      <w:marLeft w:val="0"/>
      <w:marRight w:val="0"/>
      <w:marTop w:val="0"/>
      <w:marBottom w:val="0"/>
      <w:divBdr>
        <w:top w:val="none" w:sz="0" w:space="0" w:color="auto"/>
        <w:left w:val="none" w:sz="0" w:space="0" w:color="auto"/>
        <w:bottom w:val="none" w:sz="0" w:space="0" w:color="auto"/>
        <w:right w:val="none" w:sz="0" w:space="0" w:color="auto"/>
      </w:divBdr>
    </w:div>
    <w:div w:id="304244764">
      <w:bodyDiv w:val="1"/>
      <w:marLeft w:val="0"/>
      <w:marRight w:val="0"/>
      <w:marTop w:val="0"/>
      <w:marBottom w:val="0"/>
      <w:divBdr>
        <w:top w:val="none" w:sz="0" w:space="0" w:color="auto"/>
        <w:left w:val="none" w:sz="0" w:space="0" w:color="auto"/>
        <w:bottom w:val="none" w:sz="0" w:space="0" w:color="auto"/>
        <w:right w:val="none" w:sz="0" w:space="0" w:color="auto"/>
      </w:divBdr>
    </w:div>
    <w:div w:id="304357273">
      <w:bodyDiv w:val="1"/>
      <w:marLeft w:val="0"/>
      <w:marRight w:val="0"/>
      <w:marTop w:val="0"/>
      <w:marBottom w:val="0"/>
      <w:divBdr>
        <w:top w:val="none" w:sz="0" w:space="0" w:color="auto"/>
        <w:left w:val="none" w:sz="0" w:space="0" w:color="auto"/>
        <w:bottom w:val="none" w:sz="0" w:space="0" w:color="auto"/>
        <w:right w:val="none" w:sz="0" w:space="0" w:color="auto"/>
      </w:divBdr>
    </w:div>
    <w:div w:id="304967593">
      <w:bodyDiv w:val="1"/>
      <w:marLeft w:val="0"/>
      <w:marRight w:val="0"/>
      <w:marTop w:val="0"/>
      <w:marBottom w:val="0"/>
      <w:divBdr>
        <w:top w:val="none" w:sz="0" w:space="0" w:color="auto"/>
        <w:left w:val="none" w:sz="0" w:space="0" w:color="auto"/>
        <w:bottom w:val="none" w:sz="0" w:space="0" w:color="auto"/>
        <w:right w:val="none" w:sz="0" w:space="0" w:color="auto"/>
      </w:divBdr>
    </w:div>
    <w:div w:id="305822646">
      <w:bodyDiv w:val="1"/>
      <w:marLeft w:val="0"/>
      <w:marRight w:val="0"/>
      <w:marTop w:val="0"/>
      <w:marBottom w:val="0"/>
      <w:divBdr>
        <w:top w:val="none" w:sz="0" w:space="0" w:color="auto"/>
        <w:left w:val="none" w:sz="0" w:space="0" w:color="auto"/>
        <w:bottom w:val="none" w:sz="0" w:space="0" w:color="auto"/>
        <w:right w:val="none" w:sz="0" w:space="0" w:color="auto"/>
      </w:divBdr>
    </w:div>
    <w:div w:id="306477590">
      <w:bodyDiv w:val="1"/>
      <w:marLeft w:val="0"/>
      <w:marRight w:val="0"/>
      <w:marTop w:val="0"/>
      <w:marBottom w:val="0"/>
      <w:divBdr>
        <w:top w:val="none" w:sz="0" w:space="0" w:color="auto"/>
        <w:left w:val="none" w:sz="0" w:space="0" w:color="auto"/>
        <w:bottom w:val="none" w:sz="0" w:space="0" w:color="auto"/>
        <w:right w:val="none" w:sz="0" w:space="0" w:color="auto"/>
      </w:divBdr>
    </w:div>
    <w:div w:id="306588639">
      <w:bodyDiv w:val="1"/>
      <w:marLeft w:val="0"/>
      <w:marRight w:val="0"/>
      <w:marTop w:val="0"/>
      <w:marBottom w:val="0"/>
      <w:divBdr>
        <w:top w:val="none" w:sz="0" w:space="0" w:color="auto"/>
        <w:left w:val="none" w:sz="0" w:space="0" w:color="auto"/>
        <w:bottom w:val="none" w:sz="0" w:space="0" w:color="auto"/>
        <w:right w:val="none" w:sz="0" w:space="0" w:color="auto"/>
      </w:divBdr>
    </w:div>
    <w:div w:id="306713589">
      <w:bodyDiv w:val="1"/>
      <w:marLeft w:val="0"/>
      <w:marRight w:val="0"/>
      <w:marTop w:val="0"/>
      <w:marBottom w:val="0"/>
      <w:divBdr>
        <w:top w:val="none" w:sz="0" w:space="0" w:color="auto"/>
        <w:left w:val="none" w:sz="0" w:space="0" w:color="auto"/>
        <w:bottom w:val="none" w:sz="0" w:space="0" w:color="auto"/>
        <w:right w:val="none" w:sz="0" w:space="0" w:color="auto"/>
      </w:divBdr>
    </w:div>
    <w:div w:id="307127299">
      <w:bodyDiv w:val="1"/>
      <w:marLeft w:val="0"/>
      <w:marRight w:val="0"/>
      <w:marTop w:val="0"/>
      <w:marBottom w:val="0"/>
      <w:divBdr>
        <w:top w:val="none" w:sz="0" w:space="0" w:color="auto"/>
        <w:left w:val="none" w:sz="0" w:space="0" w:color="auto"/>
        <w:bottom w:val="none" w:sz="0" w:space="0" w:color="auto"/>
        <w:right w:val="none" w:sz="0" w:space="0" w:color="auto"/>
      </w:divBdr>
    </w:div>
    <w:div w:id="307245798">
      <w:bodyDiv w:val="1"/>
      <w:marLeft w:val="0"/>
      <w:marRight w:val="0"/>
      <w:marTop w:val="0"/>
      <w:marBottom w:val="0"/>
      <w:divBdr>
        <w:top w:val="none" w:sz="0" w:space="0" w:color="auto"/>
        <w:left w:val="none" w:sz="0" w:space="0" w:color="auto"/>
        <w:bottom w:val="none" w:sz="0" w:space="0" w:color="auto"/>
        <w:right w:val="none" w:sz="0" w:space="0" w:color="auto"/>
      </w:divBdr>
    </w:div>
    <w:div w:id="307319443">
      <w:bodyDiv w:val="1"/>
      <w:marLeft w:val="0"/>
      <w:marRight w:val="0"/>
      <w:marTop w:val="0"/>
      <w:marBottom w:val="0"/>
      <w:divBdr>
        <w:top w:val="none" w:sz="0" w:space="0" w:color="auto"/>
        <w:left w:val="none" w:sz="0" w:space="0" w:color="auto"/>
        <w:bottom w:val="none" w:sz="0" w:space="0" w:color="auto"/>
        <w:right w:val="none" w:sz="0" w:space="0" w:color="auto"/>
      </w:divBdr>
    </w:div>
    <w:div w:id="307395058">
      <w:bodyDiv w:val="1"/>
      <w:marLeft w:val="0"/>
      <w:marRight w:val="0"/>
      <w:marTop w:val="0"/>
      <w:marBottom w:val="0"/>
      <w:divBdr>
        <w:top w:val="none" w:sz="0" w:space="0" w:color="auto"/>
        <w:left w:val="none" w:sz="0" w:space="0" w:color="auto"/>
        <w:bottom w:val="none" w:sz="0" w:space="0" w:color="auto"/>
        <w:right w:val="none" w:sz="0" w:space="0" w:color="auto"/>
      </w:divBdr>
    </w:div>
    <w:div w:id="307517812">
      <w:bodyDiv w:val="1"/>
      <w:marLeft w:val="0"/>
      <w:marRight w:val="0"/>
      <w:marTop w:val="0"/>
      <w:marBottom w:val="0"/>
      <w:divBdr>
        <w:top w:val="none" w:sz="0" w:space="0" w:color="auto"/>
        <w:left w:val="none" w:sz="0" w:space="0" w:color="auto"/>
        <w:bottom w:val="none" w:sz="0" w:space="0" w:color="auto"/>
        <w:right w:val="none" w:sz="0" w:space="0" w:color="auto"/>
      </w:divBdr>
    </w:div>
    <w:div w:id="307630025">
      <w:bodyDiv w:val="1"/>
      <w:marLeft w:val="0"/>
      <w:marRight w:val="0"/>
      <w:marTop w:val="0"/>
      <w:marBottom w:val="0"/>
      <w:divBdr>
        <w:top w:val="none" w:sz="0" w:space="0" w:color="auto"/>
        <w:left w:val="none" w:sz="0" w:space="0" w:color="auto"/>
        <w:bottom w:val="none" w:sz="0" w:space="0" w:color="auto"/>
        <w:right w:val="none" w:sz="0" w:space="0" w:color="auto"/>
      </w:divBdr>
    </w:div>
    <w:div w:id="307977334">
      <w:bodyDiv w:val="1"/>
      <w:marLeft w:val="0"/>
      <w:marRight w:val="0"/>
      <w:marTop w:val="0"/>
      <w:marBottom w:val="0"/>
      <w:divBdr>
        <w:top w:val="none" w:sz="0" w:space="0" w:color="auto"/>
        <w:left w:val="none" w:sz="0" w:space="0" w:color="auto"/>
        <w:bottom w:val="none" w:sz="0" w:space="0" w:color="auto"/>
        <w:right w:val="none" w:sz="0" w:space="0" w:color="auto"/>
      </w:divBdr>
    </w:div>
    <w:div w:id="308634599">
      <w:bodyDiv w:val="1"/>
      <w:marLeft w:val="0"/>
      <w:marRight w:val="0"/>
      <w:marTop w:val="0"/>
      <w:marBottom w:val="0"/>
      <w:divBdr>
        <w:top w:val="none" w:sz="0" w:space="0" w:color="auto"/>
        <w:left w:val="none" w:sz="0" w:space="0" w:color="auto"/>
        <w:bottom w:val="none" w:sz="0" w:space="0" w:color="auto"/>
        <w:right w:val="none" w:sz="0" w:space="0" w:color="auto"/>
      </w:divBdr>
    </w:div>
    <w:div w:id="309291528">
      <w:bodyDiv w:val="1"/>
      <w:marLeft w:val="0"/>
      <w:marRight w:val="0"/>
      <w:marTop w:val="0"/>
      <w:marBottom w:val="0"/>
      <w:divBdr>
        <w:top w:val="none" w:sz="0" w:space="0" w:color="auto"/>
        <w:left w:val="none" w:sz="0" w:space="0" w:color="auto"/>
        <w:bottom w:val="none" w:sz="0" w:space="0" w:color="auto"/>
        <w:right w:val="none" w:sz="0" w:space="0" w:color="auto"/>
      </w:divBdr>
    </w:div>
    <w:div w:id="309482655">
      <w:bodyDiv w:val="1"/>
      <w:marLeft w:val="0"/>
      <w:marRight w:val="0"/>
      <w:marTop w:val="0"/>
      <w:marBottom w:val="0"/>
      <w:divBdr>
        <w:top w:val="none" w:sz="0" w:space="0" w:color="auto"/>
        <w:left w:val="none" w:sz="0" w:space="0" w:color="auto"/>
        <w:bottom w:val="none" w:sz="0" w:space="0" w:color="auto"/>
        <w:right w:val="none" w:sz="0" w:space="0" w:color="auto"/>
      </w:divBdr>
    </w:div>
    <w:div w:id="310599385">
      <w:bodyDiv w:val="1"/>
      <w:marLeft w:val="0"/>
      <w:marRight w:val="0"/>
      <w:marTop w:val="0"/>
      <w:marBottom w:val="0"/>
      <w:divBdr>
        <w:top w:val="none" w:sz="0" w:space="0" w:color="auto"/>
        <w:left w:val="none" w:sz="0" w:space="0" w:color="auto"/>
        <w:bottom w:val="none" w:sz="0" w:space="0" w:color="auto"/>
        <w:right w:val="none" w:sz="0" w:space="0" w:color="auto"/>
      </w:divBdr>
    </w:div>
    <w:div w:id="310715663">
      <w:bodyDiv w:val="1"/>
      <w:marLeft w:val="0"/>
      <w:marRight w:val="0"/>
      <w:marTop w:val="0"/>
      <w:marBottom w:val="0"/>
      <w:divBdr>
        <w:top w:val="none" w:sz="0" w:space="0" w:color="auto"/>
        <w:left w:val="none" w:sz="0" w:space="0" w:color="auto"/>
        <w:bottom w:val="none" w:sz="0" w:space="0" w:color="auto"/>
        <w:right w:val="none" w:sz="0" w:space="0" w:color="auto"/>
      </w:divBdr>
    </w:div>
    <w:div w:id="311837802">
      <w:bodyDiv w:val="1"/>
      <w:marLeft w:val="0"/>
      <w:marRight w:val="0"/>
      <w:marTop w:val="0"/>
      <w:marBottom w:val="0"/>
      <w:divBdr>
        <w:top w:val="none" w:sz="0" w:space="0" w:color="auto"/>
        <w:left w:val="none" w:sz="0" w:space="0" w:color="auto"/>
        <w:bottom w:val="none" w:sz="0" w:space="0" w:color="auto"/>
        <w:right w:val="none" w:sz="0" w:space="0" w:color="auto"/>
      </w:divBdr>
    </w:div>
    <w:div w:id="312295303">
      <w:bodyDiv w:val="1"/>
      <w:marLeft w:val="0"/>
      <w:marRight w:val="0"/>
      <w:marTop w:val="0"/>
      <w:marBottom w:val="0"/>
      <w:divBdr>
        <w:top w:val="none" w:sz="0" w:space="0" w:color="auto"/>
        <w:left w:val="none" w:sz="0" w:space="0" w:color="auto"/>
        <w:bottom w:val="none" w:sz="0" w:space="0" w:color="auto"/>
        <w:right w:val="none" w:sz="0" w:space="0" w:color="auto"/>
      </w:divBdr>
    </w:div>
    <w:div w:id="312416577">
      <w:bodyDiv w:val="1"/>
      <w:marLeft w:val="0"/>
      <w:marRight w:val="0"/>
      <w:marTop w:val="0"/>
      <w:marBottom w:val="0"/>
      <w:divBdr>
        <w:top w:val="none" w:sz="0" w:space="0" w:color="auto"/>
        <w:left w:val="none" w:sz="0" w:space="0" w:color="auto"/>
        <w:bottom w:val="none" w:sz="0" w:space="0" w:color="auto"/>
        <w:right w:val="none" w:sz="0" w:space="0" w:color="auto"/>
      </w:divBdr>
    </w:div>
    <w:div w:id="313334273">
      <w:bodyDiv w:val="1"/>
      <w:marLeft w:val="0"/>
      <w:marRight w:val="0"/>
      <w:marTop w:val="0"/>
      <w:marBottom w:val="0"/>
      <w:divBdr>
        <w:top w:val="none" w:sz="0" w:space="0" w:color="auto"/>
        <w:left w:val="none" w:sz="0" w:space="0" w:color="auto"/>
        <w:bottom w:val="none" w:sz="0" w:space="0" w:color="auto"/>
        <w:right w:val="none" w:sz="0" w:space="0" w:color="auto"/>
      </w:divBdr>
    </w:div>
    <w:div w:id="313727916">
      <w:bodyDiv w:val="1"/>
      <w:marLeft w:val="0"/>
      <w:marRight w:val="0"/>
      <w:marTop w:val="0"/>
      <w:marBottom w:val="0"/>
      <w:divBdr>
        <w:top w:val="none" w:sz="0" w:space="0" w:color="auto"/>
        <w:left w:val="none" w:sz="0" w:space="0" w:color="auto"/>
        <w:bottom w:val="none" w:sz="0" w:space="0" w:color="auto"/>
        <w:right w:val="none" w:sz="0" w:space="0" w:color="auto"/>
      </w:divBdr>
    </w:div>
    <w:div w:id="314071051">
      <w:bodyDiv w:val="1"/>
      <w:marLeft w:val="0"/>
      <w:marRight w:val="0"/>
      <w:marTop w:val="0"/>
      <w:marBottom w:val="0"/>
      <w:divBdr>
        <w:top w:val="none" w:sz="0" w:space="0" w:color="auto"/>
        <w:left w:val="none" w:sz="0" w:space="0" w:color="auto"/>
        <w:bottom w:val="none" w:sz="0" w:space="0" w:color="auto"/>
        <w:right w:val="none" w:sz="0" w:space="0" w:color="auto"/>
      </w:divBdr>
    </w:div>
    <w:div w:id="315914389">
      <w:bodyDiv w:val="1"/>
      <w:marLeft w:val="0"/>
      <w:marRight w:val="0"/>
      <w:marTop w:val="0"/>
      <w:marBottom w:val="0"/>
      <w:divBdr>
        <w:top w:val="none" w:sz="0" w:space="0" w:color="auto"/>
        <w:left w:val="none" w:sz="0" w:space="0" w:color="auto"/>
        <w:bottom w:val="none" w:sz="0" w:space="0" w:color="auto"/>
        <w:right w:val="none" w:sz="0" w:space="0" w:color="auto"/>
      </w:divBdr>
    </w:div>
    <w:div w:id="315914718">
      <w:bodyDiv w:val="1"/>
      <w:marLeft w:val="0"/>
      <w:marRight w:val="0"/>
      <w:marTop w:val="0"/>
      <w:marBottom w:val="0"/>
      <w:divBdr>
        <w:top w:val="none" w:sz="0" w:space="0" w:color="auto"/>
        <w:left w:val="none" w:sz="0" w:space="0" w:color="auto"/>
        <w:bottom w:val="none" w:sz="0" w:space="0" w:color="auto"/>
        <w:right w:val="none" w:sz="0" w:space="0" w:color="auto"/>
      </w:divBdr>
    </w:div>
    <w:div w:id="316031756">
      <w:bodyDiv w:val="1"/>
      <w:marLeft w:val="0"/>
      <w:marRight w:val="0"/>
      <w:marTop w:val="0"/>
      <w:marBottom w:val="0"/>
      <w:divBdr>
        <w:top w:val="none" w:sz="0" w:space="0" w:color="auto"/>
        <w:left w:val="none" w:sz="0" w:space="0" w:color="auto"/>
        <w:bottom w:val="none" w:sz="0" w:space="0" w:color="auto"/>
        <w:right w:val="none" w:sz="0" w:space="0" w:color="auto"/>
      </w:divBdr>
    </w:div>
    <w:div w:id="316038737">
      <w:bodyDiv w:val="1"/>
      <w:marLeft w:val="0"/>
      <w:marRight w:val="0"/>
      <w:marTop w:val="0"/>
      <w:marBottom w:val="0"/>
      <w:divBdr>
        <w:top w:val="none" w:sz="0" w:space="0" w:color="auto"/>
        <w:left w:val="none" w:sz="0" w:space="0" w:color="auto"/>
        <w:bottom w:val="none" w:sz="0" w:space="0" w:color="auto"/>
        <w:right w:val="none" w:sz="0" w:space="0" w:color="auto"/>
      </w:divBdr>
    </w:div>
    <w:div w:id="316307572">
      <w:bodyDiv w:val="1"/>
      <w:marLeft w:val="0"/>
      <w:marRight w:val="0"/>
      <w:marTop w:val="0"/>
      <w:marBottom w:val="0"/>
      <w:divBdr>
        <w:top w:val="none" w:sz="0" w:space="0" w:color="auto"/>
        <w:left w:val="none" w:sz="0" w:space="0" w:color="auto"/>
        <w:bottom w:val="none" w:sz="0" w:space="0" w:color="auto"/>
        <w:right w:val="none" w:sz="0" w:space="0" w:color="auto"/>
      </w:divBdr>
    </w:div>
    <w:div w:id="316618544">
      <w:bodyDiv w:val="1"/>
      <w:marLeft w:val="0"/>
      <w:marRight w:val="0"/>
      <w:marTop w:val="0"/>
      <w:marBottom w:val="0"/>
      <w:divBdr>
        <w:top w:val="none" w:sz="0" w:space="0" w:color="auto"/>
        <w:left w:val="none" w:sz="0" w:space="0" w:color="auto"/>
        <w:bottom w:val="none" w:sz="0" w:space="0" w:color="auto"/>
        <w:right w:val="none" w:sz="0" w:space="0" w:color="auto"/>
      </w:divBdr>
    </w:div>
    <w:div w:id="317004437">
      <w:bodyDiv w:val="1"/>
      <w:marLeft w:val="0"/>
      <w:marRight w:val="0"/>
      <w:marTop w:val="0"/>
      <w:marBottom w:val="0"/>
      <w:divBdr>
        <w:top w:val="none" w:sz="0" w:space="0" w:color="auto"/>
        <w:left w:val="none" w:sz="0" w:space="0" w:color="auto"/>
        <w:bottom w:val="none" w:sz="0" w:space="0" w:color="auto"/>
        <w:right w:val="none" w:sz="0" w:space="0" w:color="auto"/>
      </w:divBdr>
    </w:div>
    <w:div w:id="317155341">
      <w:bodyDiv w:val="1"/>
      <w:marLeft w:val="0"/>
      <w:marRight w:val="0"/>
      <w:marTop w:val="0"/>
      <w:marBottom w:val="0"/>
      <w:divBdr>
        <w:top w:val="none" w:sz="0" w:space="0" w:color="auto"/>
        <w:left w:val="none" w:sz="0" w:space="0" w:color="auto"/>
        <w:bottom w:val="none" w:sz="0" w:space="0" w:color="auto"/>
        <w:right w:val="none" w:sz="0" w:space="0" w:color="auto"/>
      </w:divBdr>
    </w:div>
    <w:div w:id="317222882">
      <w:bodyDiv w:val="1"/>
      <w:marLeft w:val="0"/>
      <w:marRight w:val="0"/>
      <w:marTop w:val="0"/>
      <w:marBottom w:val="0"/>
      <w:divBdr>
        <w:top w:val="none" w:sz="0" w:space="0" w:color="auto"/>
        <w:left w:val="none" w:sz="0" w:space="0" w:color="auto"/>
        <w:bottom w:val="none" w:sz="0" w:space="0" w:color="auto"/>
        <w:right w:val="none" w:sz="0" w:space="0" w:color="auto"/>
      </w:divBdr>
    </w:div>
    <w:div w:id="317418919">
      <w:bodyDiv w:val="1"/>
      <w:marLeft w:val="0"/>
      <w:marRight w:val="0"/>
      <w:marTop w:val="0"/>
      <w:marBottom w:val="0"/>
      <w:divBdr>
        <w:top w:val="none" w:sz="0" w:space="0" w:color="auto"/>
        <w:left w:val="none" w:sz="0" w:space="0" w:color="auto"/>
        <w:bottom w:val="none" w:sz="0" w:space="0" w:color="auto"/>
        <w:right w:val="none" w:sz="0" w:space="0" w:color="auto"/>
      </w:divBdr>
    </w:div>
    <w:div w:id="317878601">
      <w:bodyDiv w:val="1"/>
      <w:marLeft w:val="0"/>
      <w:marRight w:val="0"/>
      <w:marTop w:val="0"/>
      <w:marBottom w:val="0"/>
      <w:divBdr>
        <w:top w:val="none" w:sz="0" w:space="0" w:color="auto"/>
        <w:left w:val="none" w:sz="0" w:space="0" w:color="auto"/>
        <w:bottom w:val="none" w:sz="0" w:space="0" w:color="auto"/>
        <w:right w:val="none" w:sz="0" w:space="0" w:color="auto"/>
      </w:divBdr>
    </w:div>
    <w:div w:id="318123222">
      <w:bodyDiv w:val="1"/>
      <w:marLeft w:val="0"/>
      <w:marRight w:val="0"/>
      <w:marTop w:val="0"/>
      <w:marBottom w:val="0"/>
      <w:divBdr>
        <w:top w:val="none" w:sz="0" w:space="0" w:color="auto"/>
        <w:left w:val="none" w:sz="0" w:space="0" w:color="auto"/>
        <w:bottom w:val="none" w:sz="0" w:space="0" w:color="auto"/>
        <w:right w:val="none" w:sz="0" w:space="0" w:color="auto"/>
      </w:divBdr>
    </w:div>
    <w:div w:id="318190824">
      <w:bodyDiv w:val="1"/>
      <w:marLeft w:val="0"/>
      <w:marRight w:val="0"/>
      <w:marTop w:val="0"/>
      <w:marBottom w:val="0"/>
      <w:divBdr>
        <w:top w:val="none" w:sz="0" w:space="0" w:color="auto"/>
        <w:left w:val="none" w:sz="0" w:space="0" w:color="auto"/>
        <w:bottom w:val="none" w:sz="0" w:space="0" w:color="auto"/>
        <w:right w:val="none" w:sz="0" w:space="0" w:color="auto"/>
      </w:divBdr>
    </w:div>
    <w:div w:id="318384022">
      <w:bodyDiv w:val="1"/>
      <w:marLeft w:val="0"/>
      <w:marRight w:val="0"/>
      <w:marTop w:val="0"/>
      <w:marBottom w:val="0"/>
      <w:divBdr>
        <w:top w:val="none" w:sz="0" w:space="0" w:color="auto"/>
        <w:left w:val="none" w:sz="0" w:space="0" w:color="auto"/>
        <w:bottom w:val="none" w:sz="0" w:space="0" w:color="auto"/>
        <w:right w:val="none" w:sz="0" w:space="0" w:color="auto"/>
      </w:divBdr>
    </w:div>
    <w:div w:id="318390369">
      <w:bodyDiv w:val="1"/>
      <w:marLeft w:val="0"/>
      <w:marRight w:val="0"/>
      <w:marTop w:val="0"/>
      <w:marBottom w:val="0"/>
      <w:divBdr>
        <w:top w:val="none" w:sz="0" w:space="0" w:color="auto"/>
        <w:left w:val="none" w:sz="0" w:space="0" w:color="auto"/>
        <w:bottom w:val="none" w:sz="0" w:space="0" w:color="auto"/>
        <w:right w:val="none" w:sz="0" w:space="0" w:color="auto"/>
      </w:divBdr>
    </w:div>
    <w:div w:id="318459993">
      <w:bodyDiv w:val="1"/>
      <w:marLeft w:val="0"/>
      <w:marRight w:val="0"/>
      <w:marTop w:val="0"/>
      <w:marBottom w:val="0"/>
      <w:divBdr>
        <w:top w:val="none" w:sz="0" w:space="0" w:color="auto"/>
        <w:left w:val="none" w:sz="0" w:space="0" w:color="auto"/>
        <w:bottom w:val="none" w:sz="0" w:space="0" w:color="auto"/>
        <w:right w:val="none" w:sz="0" w:space="0" w:color="auto"/>
      </w:divBdr>
    </w:div>
    <w:div w:id="318778137">
      <w:bodyDiv w:val="1"/>
      <w:marLeft w:val="0"/>
      <w:marRight w:val="0"/>
      <w:marTop w:val="0"/>
      <w:marBottom w:val="0"/>
      <w:divBdr>
        <w:top w:val="none" w:sz="0" w:space="0" w:color="auto"/>
        <w:left w:val="none" w:sz="0" w:space="0" w:color="auto"/>
        <w:bottom w:val="none" w:sz="0" w:space="0" w:color="auto"/>
        <w:right w:val="none" w:sz="0" w:space="0" w:color="auto"/>
      </w:divBdr>
    </w:div>
    <w:div w:id="319117570">
      <w:bodyDiv w:val="1"/>
      <w:marLeft w:val="0"/>
      <w:marRight w:val="0"/>
      <w:marTop w:val="0"/>
      <w:marBottom w:val="0"/>
      <w:divBdr>
        <w:top w:val="none" w:sz="0" w:space="0" w:color="auto"/>
        <w:left w:val="none" w:sz="0" w:space="0" w:color="auto"/>
        <w:bottom w:val="none" w:sz="0" w:space="0" w:color="auto"/>
        <w:right w:val="none" w:sz="0" w:space="0" w:color="auto"/>
      </w:divBdr>
    </w:div>
    <w:div w:id="319118911">
      <w:bodyDiv w:val="1"/>
      <w:marLeft w:val="0"/>
      <w:marRight w:val="0"/>
      <w:marTop w:val="0"/>
      <w:marBottom w:val="0"/>
      <w:divBdr>
        <w:top w:val="none" w:sz="0" w:space="0" w:color="auto"/>
        <w:left w:val="none" w:sz="0" w:space="0" w:color="auto"/>
        <w:bottom w:val="none" w:sz="0" w:space="0" w:color="auto"/>
        <w:right w:val="none" w:sz="0" w:space="0" w:color="auto"/>
      </w:divBdr>
    </w:div>
    <w:div w:id="319160925">
      <w:bodyDiv w:val="1"/>
      <w:marLeft w:val="0"/>
      <w:marRight w:val="0"/>
      <w:marTop w:val="0"/>
      <w:marBottom w:val="0"/>
      <w:divBdr>
        <w:top w:val="none" w:sz="0" w:space="0" w:color="auto"/>
        <w:left w:val="none" w:sz="0" w:space="0" w:color="auto"/>
        <w:bottom w:val="none" w:sz="0" w:space="0" w:color="auto"/>
        <w:right w:val="none" w:sz="0" w:space="0" w:color="auto"/>
      </w:divBdr>
    </w:div>
    <w:div w:id="319424452">
      <w:bodyDiv w:val="1"/>
      <w:marLeft w:val="0"/>
      <w:marRight w:val="0"/>
      <w:marTop w:val="0"/>
      <w:marBottom w:val="0"/>
      <w:divBdr>
        <w:top w:val="none" w:sz="0" w:space="0" w:color="auto"/>
        <w:left w:val="none" w:sz="0" w:space="0" w:color="auto"/>
        <w:bottom w:val="none" w:sz="0" w:space="0" w:color="auto"/>
        <w:right w:val="none" w:sz="0" w:space="0" w:color="auto"/>
      </w:divBdr>
    </w:div>
    <w:div w:id="320548863">
      <w:bodyDiv w:val="1"/>
      <w:marLeft w:val="0"/>
      <w:marRight w:val="0"/>
      <w:marTop w:val="0"/>
      <w:marBottom w:val="0"/>
      <w:divBdr>
        <w:top w:val="none" w:sz="0" w:space="0" w:color="auto"/>
        <w:left w:val="none" w:sz="0" w:space="0" w:color="auto"/>
        <w:bottom w:val="none" w:sz="0" w:space="0" w:color="auto"/>
        <w:right w:val="none" w:sz="0" w:space="0" w:color="auto"/>
      </w:divBdr>
    </w:div>
    <w:div w:id="320626201">
      <w:bodyDiv w:val="1"/>
      <w:marLeft w:val="0"/>
      <w:marRight w:val="0"/>
      <w:marTop w:val="0"/>
      <w:marBottom w:val="0"/>
      <w:divBdr>
        <w:top w:val="none" w:sz="0" w:space="0" w:color="auto"/>
        <w:left w:val="none" w:sz="0" w:space="0" w:color="auto"/>
        <w:bottom w:val="none" w:sz="0" w:space="0" w:color="auto"/>
        <w:right w:val="none" w:sz="0" w:space="0" w:color="auto"/>
      </w:divBdr>
    </w:div>
    <w:div w:id="320626308">
      <w:bodyDiv w:val="1"/>
      <w:marLeft w:val="0"/>
      <w:marRight w:val="0"/>
      <w:marTop w:val="0"/>
      <w:marBottom w:val="0"/>
      <w:divBdr>
        <w:top w:val="none" w:sz="0" w:space="0" w:color="auto"/>
        <w:left w:val="none" w:sz="0" w:space="0" w:color="auto"/>
        <w:bottom w:val="none" w:sz="0" w:space="0" w:color="auto"/>
        <w:right w:val="none" w:sz="0" w:space="0" w:color="auto"/>
      </w:divBdr>
    </w:div>
    <w:div w:id="320743007">
      <w:bodyDiv w:val="1"/>
      <w:marLeft w:val="0"/>
      <w:marRight w:val="0"/>
      <w:marTop w:val="0"/>
      <w:marBottom w:val="0"/>
      <w:divBdr>
        <w:top w:val="none" w:sz="0" w:space="0" w:color="auto"/>
        <w:left w:val="none" w:sz="0" w:space="0" w:color="auto"/>
        <w:bottom w:val="none" w:sz="0" w:space="0" w:color="auto"/>
        <w:right w:val="none" w:sz="0" w:space="0" w:color="auto"/>
      </w:divBdr>
    </w:div>
    <w:div w:id="320894903">
      <w:bodyDiv w:val="1"/>
      <w:marLeft w:val="0"/>
      <w:marRight w:val="0"/>
      <w:marTop w:val="0"/>
      <w:marBottom w:val="0"/>
      <w:divBdr>
        <w:top w:val="none" w:sz="0" w:space="0" w:color="auto"/>
        <w:left w:val="none" w:sz="0" w:space="0" w:color="auto"/>
        <w:bottom w:val="none" w:sz="0" w:space="0" w:color="auto"/>
        <w:right w:val="none" w:sz="0" w:space="0" w:color="auto"/>
      </w:divBdr>
    </w:div>
    <w:div w:id="321012326">
      <w:bodyDiv w:val="1"/>
      <w:marLeft w:val="0"/>
      <w:marRight w:val="0"/>
      <w:marTop w:val="0"/>
      <w:marBottom w:val="0"/>
      <w:divBdr>
        <w:top w:val="none" w:sz="0" w:space="0" w:color="auto"/>
        <w:left w:val="none" w:sz="0" w:space="0" w:color="auto"/>
        <w:bottom w:val="none" w:sz="0" w:space="0" w:color="auto"/>
        <w:right w:val="none" w:sz="0" w:space="0" w:color="auto"/>
      </w:divBdr>
    </w:div>
    <w:div w:id="321542519">
      <w:bodyDiv w:val="1"/>
      <w:marLeft w:val="0"/>
      <w:marRight w:val="0"/>
      <w:marTop w:val="0"/>
      <w:marBottom w:val="0"/>
      <w:divBdr>
        <w:top w:val="none" w:sz="0" w:space="0" w:color="auto"/>
        <w:left w:val="none" w:sz="0" w:space="0" w:color="auto"/>
        <w:bottom w:val="none" w:sz="0" w:space="0" w:color="auto"/>
        <w:right w:val="none" w:sz="0" w:space="0" w:color="auto"/>
      </w:divBdr>
    </w:div>
    <w:div w:id="321545339">
      <w:bodyDiv w:val="1"/>
      <w:marLeft w:val="0"/>
      <w:marRight w:val="0"/>
      <w:marTop w:val="0"/>
      <w:marBottom w:val="0"/>
      <w:divBdr>
        <w:top w:val="none" w:sz="0" w:space="0" w:color="auto"/>
        <w:left w:val="none" w:sz="0" w:space="0" w:color="auto"/>
        <w:bottom w:val="none" w:sz="0" w:space="0" w:color="auto"/>
        <w:right w:val="none" w:sz="0" w:space="0" w:color="auto"/>
      </w:divBdr>
    </w:div>
    <w:div w:id="321734215">
      <w:bodyDiv w:val="1"/>
      <w:marLeft w:val="0"/>
      <w:marRight w:val="0"/>
      <w:marTop w:val="0"/>
      <w:marBottom w:val="0"/>
      <w:divBdr>
        <w:top w:val="none" w:sz="0" w:space="0" w:color="auto"/>
        <w:left w:val="none" w:sz="0" w:space="0" w:color="auto"/>
        <w:bottom w:val="none" w:sz="0" w:space="0" w:color="auto"/>
        <w:right w:val="none" w:sz="0" w:space="0" w:color="auto"/>
      </w:divBdr>
    </w:div>
    <w:div w:id="321739857">
      <w:bodyDiv w:val="1"/>
      <w:marLeft w:val="0"/>
      <w:marRight w:val="0"/>
      <w:marTop w:val="0"/>
      <w:marBottom w:val="0"/>
      <w:divBdr>
        <w:top w:val="none" w:sz="0" w:space="0" w:color="auto"/>
        <w:left w:val="none" w:sz="0" w:space="0" w:color="auto"/>
        <w:bottom w:val="none" w:sz="0" w:space="0" w:color="auto"/>
        <w:right w:val="none" w:sz="0" w:space="0" w:color="auto"/>
      </w:divBdr>
    </w:div>
    <w:div w:id="322587310">
      <w:bodyDiv w:val="1"/>
      <w:marLeft w:val="0"/>
      <w:marRight w:val="0"/>
      <w:marTop w:val="0"/>
      <w:marBottom w:val="0"/>
      <w:divBdr>
        <w:top w:val="none" w:sz="0" w:space="0" w:color="auto"/>
        <w:left w:val="none" w:sz="0" w:space="0" w:color="auto"/>
        <w:bottom w:val="none" w:sz="0" w:space="0" w:color="auto"/>
        <w:right w:val="none" w:sz="0" w:space="0" w:color="auto"/>
      </w:divBdr>
    </w:div>
    <w:div w:id="323093173">
      <w:bodyDiv w:val="1"/>
      <w:marLeft w:val="0"/>
      <w:marRight w:val="0"/>
      <w:marTop w:val="0"/>
      <w:marBottom w:val="0"/>
      <w:divBdr>
        <w:top w:val="none" w:sz="0" w:space="0" w:color="auto"/>
        <w:left w:val="none" w:sz="0" w:space="0" w:color="auto"/>
        <w:bottom w:val="none" w:sz="0" w:space="0" w:color="auto"/>
        <w:right w:val="none" w:sz="0" w:space="0" w:color="auto"/>
      </w:divBdr>
    </w:div>
    <w:div w:id="323315595">
      <w:bodyDiv w:val="1"/>
      <w:marLeft w:val="0"/>
      <w:marRight w:val="0"/>
      <w:marTop w:val="0"/>
      <w:marBottom w:val="0"/>
      <w:divBdr>
        <w:top w:val="none" w:sz="0" w:space="0" w:color="auto"/>
        <w:left w:val="none" w:sz="0" w:space="0" w:color="auto"/>
        <w:bottom w:val="none" w:sz="0" w:space="0" w:color="auto"/>
        <w:right w:val="none" w:sz="0" w:space="0" w:color="auto"/>
      </w:divBdr>
    </w:div>
    <w:div w:id="323320482">
      <w:bodyDiv w:val="1"/>
      <w:marLeft w:val="0"/>
      <w:marRight w:val="0"/>
      <w:marTop w:val="0"/>
      <w:marBottom w:val="0"/>
      <w:divBdr>
        <w:top w:val="none" w:sz="0" w:space="0" w:color="auto"/>
        <w:left w:val="none" w:sz="0" w:space="0" w:color="auto"/>
        <w:bottom w:val="none" w:sz="0" w:space="0" w:color="auto"/>
        <w:right w:val="none" w:sz="0" w:space="0" w:color="auto"/>
      </w:divBdr>
    </w:div>
    <w:div w:id="324548579">
      <w:bodyDiv w:val="1"/>
      <w:marLeft w:val="0"/>
      <w:marRight w:val="0"/>
      <w:marTop w:val="0"/>
      <w:marBottom w:val="0"/>
      <w:divBdr>
        <w:top w:val="none" w:sz="0" w:space="0" w:color="auto"/>
        <w:left w:val="none" w:sz="0" w:space="0" w:color="auto"/>
        <w:bottom w:val="none" w:sz="0" w:space="0" w:color="auto"/>
        <w:right w:val="none" w:sz="0" w:space="0" w:color="auto"/>
      </w:divBdr>
    </w:div>
    <w:div w:id="325137156">
      <w:bodyDiv w:val="1"/>
      <w:marLeft w:val="0"/>
      <w:marRight w:val="0"/>
      <w:marTop w:val="0"/>
      <w:marBottom w:val="0"/>
      <w:divBdr>
        <w:top w:val="none" w:sz="0" w:space="0" w:color="auto"/>
        <w:left w:val="none" w:sz="0" w:space="0" w:color="auto"/>
        <w:bottom w:val="none" w:sz="0" w:space="0" w:color="auto"/>
        <w:right w:val="none" w:sz="0" w:space="0" w:color="auto"/>
      </w:divBdr>
    </w:div>
    <w:div w:id="325742780">
      <w:bodyDiv w:val="1"/>
      <w:marLeft w:val="0"/>
      <w:marRight w:val="0"/>
      <w:marTop w:val="0"/>
      <w:marBottom w:val="0"/>
      <w:divBdr>
        <w:top w:val="none" w:sz="0" w:space="0" w:color="auto"/>
        <w:left w:val="none" w:sz="0" w:space="0" w:color="auto"/>
        <w:bottom w:val="none" w:sz="0" w:space="0" w:color="auto"/>
        <w:right w:val="none" w:sz="0" w:space="0" w:color="auto"/>
      </w:divBdr>
    </w:div>
    <w:div w:id="326400271">
      <w:bodyDiv w:val="1"/>
      <w:marLeft w:val="0"/>
      <w:marRight w:val="0"/>
      <w:marTop w:val="0"/>
      <w:marBottom w:val="0"/>
      <w:divBdr>
        <w:top w:val="none" w:sz="0" w:space="0" w:color="auto"/>
        <w:left w:val="none" w:sz="0" w:space="0" w:color="auto"/>
        <w:bottom w:val="none" w:sz="0" w:space="0" w:color="auto"/>
        <w:right w:val="none" w:sz="0" w:space="0" w:color="auto"/>
      </w:divBdr>
    </w:div>
    <w:div w:id="326566278">
      <w:bodyDiv w:val="1"/>
      <w:marLeft w:val="0"/>
      <w:marRight w:val="0"/>
      <w:marTop w:val="0"/>
      <w:marBottom w:val="0"/>
      <w:divBdr>
        <w:top w:val="none" w:sz="0" w:space="0" w:color="auto"/>
        <w:left w:val="none" w:sz="0" w:space="0" w:color="auto"/>
        <w:bottom w:val="none" w:sz="0" w:space="0" w:color="auto"/>
        <w:right w:val="none" w:sz="0" w:space="0" w:color="auto"/>
      </w:divBdr>
    </w:div>
    <w:div w:id="326598270">
      <w:bodyDiv w:val="1"/>
      <w:marLeft w:val="0"/>
      <w:marRight w:val="0"/>
      <w:marTop w:val="0"/>
      <w:marBottom w:val="0"/>
      <w:divBdr>
        <w:top w:val="none" w:sz="0" w:space="0" w:color="auto"/>
        <w:left w:val="none" w:sz="0" w:space="0" w:color="auto"/>
        <w:bottom w:val="none" w:sz="0" w:space="0" w:color="auto"/>
        <w:right w:val="none" w:sz="0" w:space="0" w:color="auto"/>
      </w:divBdr>
    </w:div>
    <w:div w:id="326791258">
      <w:bodyDiv w:val="1"/>
      <w:marLeft w:val="0"/>
      <w:marRight w:val="0"/>
      <w:marTop w:val="0"/>
      <w:marBottom w:val="0"/>
      <w:divBdr>
        <w:top w:val="none" w:sz="0" w:space="0" w:color="auto"/>
        <w:left w:val="none" w:sz="0" w:space="0" w:color="auto"/>
        <w:bottom w:val="none" w:sz="0" w:space="0" w:color="auto"/>
        <w:right w:val="none" w:sz="0" w:space="0" w:color="auto"/>
      </w:divBdr>
    </w:div>
    <w:div w:id="326904028">
      <w:bodyDiv w:val="1"/>
      <w:marLeft w:val="0"/>
      <w:marRight w:val="0"/>
      <w:marTop w:val="0"/>
      <w:marBottom w:val="0"/>
      <w:divBdr>
        <w:top w:val="none" w:sz="0" w:space="0" w:color="auto"/>
        <w:left w:val="none" w:sz="0" w:space="0" w:color="auto"/>
        <w:bottom w:val="none" w:sz="0" w:space="0" w:color="auto"/>
        <w:right w:val="none" w:sz="0" w:space="0" w:color="auto"/>
      </w:divBdr>
    </w:div>
    <w:div w:id="327366469">
      <w:bodyDiv w:val="1"/>
      <w:marLeft w:val="0"/>
      <w:marRight w:val="0"/>
      <w:marTop w:val="0"/>
      <w:marBottom w:val="0"/>
      <w:divBdr>
        <w:top w:val="none" w:sz="0" w:space="0" w:color="auto"/>
        <w:left w:val="none" w:sz="0" w:space="0" w:color="auto"/>
        <w:bottom w:val="none" w:sz="0" w:space="0" w:color="auto"/>
        <w:right w:val="none" w:sz="0" w:space="0" w:color="auto"/>
      </w:divBdr>
    </w:div>
    <w:div w:id="327560934">
      <w:bodyDiv w:val="1"/>
      <w:marLeft w:val="0"/>
      <w:marRight w:val="0"/>
      <w:marTop w:val="0"/>
      <w:marBottom w:val="0"/>
      <w:divBdr>
        <w:top w:val="none" w:sz="0" w:space="0" w:color="auto"/>
        <w:left w:val="none" w:sz="0" w:space="0" w:color="auto"/>
        <w:bottom w:val="none" w:sz="0" w:space="0" w:color="auto"/>
        <w:right w:val="none" w:sz="0" w:space="0" w:color="auto"/>
      </w:divBdr>
    </w:div>
    <w:div w:id="327712270">
      <w:bodyDiv w:val="1"/>
      <w:marLeft w:val="0"/>
      <w:marRight w:val="0"/>
      <w:marTop w:val="0"/>
      <w:marBottom w:val="0"/>
      <w:divBdr>
        <w:top w:val="none" w:sz="0" w:space="0" w:color="auto"/>
        <w:left w:val="none" w:sz="0" w:space="0" w:color="auto"/>
        <w:bottom w:val="none" w:sz="0" w:space="0" w:color="auto"/>
        <w:right w:val="none" w:sz="0" w:space="0" w:color="auto"/>
      </w:divBdr>
    </w:div>
    <w:div w:id="328364900">
      <w:bodyDiv w:val="1"/>
      <w:marLeft w:val="0"/>
      <w:marRight w:val="0"/>
      <w:marTop w:val="0"/>
      <w:marBottom w:val="0"/>
      <w:divBdr>
        <w:top w:val="none" w:sz="0" w:space="0" w:color="auto"/>
        <w:left w:val="none" w:sz="0" w:space="0" w:color="auto"/>
        <w:bottom w:val="none" w:sz="0" w:space="0" w:color="auto"/>
        <w:right w:val="none" w:sz="0" w:space="0" w:color="auto"/>
      </w:divBdr>
    </w:div>
    <w:div w:id="328796073">
      <w:bodyDiv w:val="1"/>
      <w:marLeft w:val="0"/>
      <w:marRight w:val="0"/>
      <w:marTop w:val="0"/>
      <w:marBottom w:val="0"/>
      <w:divBdr>
        <w:top w:val="none" w:sz="0" w:space="0" w:color="auto"/>
        <w:left w:val="none" w:sz="0" w:space="0" w:color="auto"/>
        <w:bottom w:val="none" w:sz="0" w:space="0" w:color="auto"/>
        <w:right w:val="none" w:sz="0" w:space="0" w:color="auto"/>
      </w:divBdr>
    </w:div>
    <w:div w:id="328796369">
      <w:bodyDiv w:val="1"/>
      <w:marLeft w:val="0"/>
      <w:marRight w:val="0"/>
      <w:marTop w:val="0"/>
      <w:marBottom w:val="0"/>
      <w:divBdr>
        <w:top w:val="none" w:sz="0" w:space="0" w:color="auto"/>
        <w:left w:val="none" w:sz="0" w:space="0" w:color="auto"/>
        <w:bottom w:val="none" w:sz="0" w:space="0" w:color="auto"/>
        <w:right w:val="none" w:sz="0" w:space="0" w:color="auto"/>
      </w:divBdr>
    </w:div>
    <w:div w:id="328992649">
      <w:bodyDiv w:val="1"/>
      <w:marLeft w:val="0"/>
      <w:marRight w:val="0"/>
      <w:marTop w:val="0"/>
      <w:marBottom w:val="0"/>
      <w:divBdr>
        <w:top w:val="none" w:sz="0" w:space="0" w:color="auto"/>
        <w:left w:val="none" w:sz="0" w:space="0" w:color="auto"/>
        <w:bottom w:val="none" w:sz="0" w:space="0" w:color="auto"/>
        <w:right w:val="none" w:sz="0" w:space="0" w:color="auto"/>
      </w:divBdr>
    </w:div>
    <w:div w:id="329021383">
      <w:bodyDiv w:val="1"/>
      <w:marLeft w:val="0"/>
      <w:marRight w:val="0"/>
      <w:marTop w:val="0"/>
      <w:marBottom w:val="0"/>
      <w:divBdr>
        <w:top w:val="none" w:sz="0" w:space="0" w:color="auto"/>
        <w:left w:val="none" w:sz="0" w:space="0" w:color="auto"/>
        <w:bottom w:val="none" w:sz="0" w:space="0" w:color="auto"/>
        <w:right w:val="none" w:sz="0" w:space="0" w:color="auto"/>
      </w:divBdr>
    </w:div>
    <w:div w:id="329137919">
      <w:bodyDiv w:val="1"/>
      <w:marLeft w:val="0"/>
      <w:marRight w:val="0"/>
      <w:marTop w:val="0"/>
      <w:marBottom w:val="0"/>
      <w:divBdr>
        <w:top w:val="none" w:sz="0" w:space="0" w:color="auto"/>
        <w:left w:val="none" w:sz="0" w:space="0" w:color="auto"/>
        <w:bottom w:val="none" w:sz="0" w:space="0" w:color="auto"/>
        <w:right w:val="none" w:sz="0" w:space="0" w:color="auto"/>
      </w:divBdr>
    </w:div>
    <w:div w:id="329413316">
      <w:bodyDiv w:val="1"/>
      <w:marLeft w:val="0"/>
      <w:marRight w:val="0"/>
      <w:marTop w:val="0"/>
      <w:marBottom w:val="0"/>
      <w:divBdr>
        <w:top w:val="none" w:sz="0" w:space="0" w:color="auto"/>
        <w:left w:val="none" w:sz="0" w:space="0" w:color="auto"/>
        <w:bottom w:val="none" w:sz="0" w:space="0" w:color="auto"/>
        <w:right w:val="none" w:sz="0" w:space="0" w:color="auto"/>
      </w:divBdr>
    </w:div>
    <w:div w:id="330180445">
      <w:bodyDiv w:val="1"/>
      <w:marLeft w:val="0"/>
      <w:marRight w:val="0"/>
      <w:marTop w:val="0"/>
      <w:marBottom w:val="0"/>
      <w:divBdr>
        <w:top w:val="none" w:sz="0" w:space="0" w:color="auto"/>
        <w:left w:val="none" w:sz="0" w:space="0" w:color="auto"/>
        <w:bottom w:val="none" w:sz="0" w:space="0" w:color="auto"/>
        <w:right w:val="none" w:sz="0" w:space="0" w:color="auto"/>
      </w:divBdr>
    </w:div>
    <w:div w:id="330182908">
      <w:bodyDiv w:val="1"/>
      <w:marLeft w:val="0"/>
      <w:marRight w:val="0"/>
      <w:marTop w:val="0"/>
      <w:marBottom w:val="0"/>
      <w:divBdr>
        <w:top w:val="none" w:sz="0" w:space="0" w:color="auto"/>
        <w:left w:val="none" w:sz="0" w:space="0" w:color="auto"/>
        <w:bottom w:val="none" w:sz="0" w:space="0" w:color="auto"/>
        <w:right w:val="none" w:sz="0" w:space="0" w:color="auto"/>
      </w:divBdr>
    </w:div>
    <w:div w:id="330183004">
      <w:bodyDiv w:val="1"/>
      <w:marLeft w:val="0"/>
      <w:marRight w:val="0"/>
      <w:marTop w:val="0"/>
      <w:marBottom w:val="0"/>
      <w:divBdr>
        <w:top w:val="none" w:sz="0" w:space="0" w:color="auto"/>
        <w:left w:val="none" w:sz="0" w:space="0" w:color="auto"/>
        <w:bottom w:val="none" w:sz="0" w:space="0" w:color="auto"/>
        <w:right w:val="none" w:sz="0" w:space="0" w:color="auto"/>
      </w:divBdr>
    </w:div>
    <w:div w:id="330331814">
      <w:bodyDiv w:val="1"/>
      <w:marLeft w:val="0"/>
      <w:marRight w:val="0"/>
      <w:marTop w:val="0"/>
      <w:marBottom w:val="0"/>
      <w:divBdr>
        <w:top w:val="none" w:sz="0" w:space="0" w:color="auto"/>
        <w:left w:val="none" w:sz="0" w:space="0" w:color="auto"/>
        <w:bottom w:val="none" w:sz="0" w:space="0" w:color="auto"/>
        <w:right w:val="none" w:sz="0" w:space="0" w:color="auto"/>
      </w:divBdr>
    </w:div>
    <w:div w:id="330644739">
      <w:bodyDiv w:val="1"/>
      <w:marLeft w:val="0"/>
      <w:marRight w:val="0"/>
      <w:marTop w:val="0"/>
      <w:marBottom w:val="0"/>
      <w:divBdr>
        <w:top w:val="none" w:sz="0" w:space="0" w:color="auto"/>
        <w:left w:val="none" w:sz="0" w:space="0" w:color="auto"/>
        <w:bottom w:val="none" w:sz="0" w:space="0" w:color="auto"/>
        <w:right w:val="none" w:sz="0" w:space="0" w:color="auto"/>
      </w:divBdr>
    </w:div>
    <w:div w:id="330647757">
      <w:bodyDiv w:val="1"/>
      <w:marLeft w:val="0"/>
      <w:marRight w:val="0"/>
      <w:marTop w:val="0"/>
      <w:marBottom w:val="0"/>
      <w:divBdr>
        <w:top w:val="none" w:sz="0" w:space="0" w:color="auto"/>
        <w:left w:val="none" w:sz="0" w:space="0" w:color="auto"/>
        <w:bottom w:val="none" w:sz="0" w:space="0" w:color="auto"/>
        <w:right w:val="none" w:sz="0" w:space="0" w:color="auto"/>
      </w:divBdr>
    </w:div>
    <w:div w:id="330761552">
      <w:bodyDiv w:val="1"/>
      <w:marLeft w:val="0"/>
      <w:marRight w:val="0"/>
      <w:marTop w:val="0"/>
      <w:marBottom w:val="0"/>
      <w:divBdr>
        <w:top w:val="none" w:sz="0" w:space="0" w:color="auto"/>
        <w:left w:val="none" w:sz="0" w:space="0" w:color="auto"/>
        <w:bottom w:val="none" w:sz="0" w:space="0" w:color="auto"/>
        <w:right w:val="none" w:sz="0" w:space="0" w:color="auto"/>
      </w:divBdr>
    </w:div>
    <w:div w:id="332495495">
      <w:bodyDiv w:val="1"/>
      <w:marLeft w:val="0"/>
      <w:marRight w:val="0"/>
      <w:marTop w:val="0"/>
      <w:marBottom w:val="0"/>
      <w:divBdr>
        <w:top w:val="none" w:sz="0" w:space="0" w:color="auto"/>
        <w:left w:val="none" w:sz="0" w:space="0" w:color="auto"/>
        <w:bottom w:val="none" w:sz="0" w:space="0" w:color="auto"/>
        <w:right w:val="none" w:sz="0" w:space="0" w:color="auto"/>
      </w:divBdr>
    </w:div>
    <w:div w:id="332605593">
      <w:bodyDiv w:val="1"/>
      <w:marLeft w:val="0"/>
      <w:marRight w:val="0"/>
      <w:marTop w:val="0"/>
      <w:marBottom w:val="0"/>
      <w:divBdr>
        <w:top w:val="none" w:sz="0" w:space="0" w:color="auto"/>
        <w:left w:val="none" w:sz="0" w:space="0" w:color="auto"/>
        <w:bottom w:val="none" w:sz="0" w:space="0" w:color="auto"/>
        <w:right w:val="none" w:sz="0" w:space="0" w:color="auto"/>
      </w:divBdr>
    </w:div>
    <w:div w:id="332951138">
      <w:bodyDiv w:val="1"/>
      <w:marLeft w:val="0"/>
      <w:marRight w:val="0"/>
      <w:marTop w:val="0"/>
      <w:marBottom w:val="0"/>
      <w:divBdr>
        <w:top w:val="none" w:sz="0" w:space="0" w:color="auto"/>
        <w:left w:val="none" w:sz="0" w:space="0" w:color="auto"/>
        <w:bottom w:val="none" w:sz="0" w:space="0" w:color="auto"/>
        <w:right w:val="none" w:sz="0" w:space="0" w:color="auto"/>
      </w:divBdr>
    </w:div>
    <w:div w:id="332997299">
      <w:bodyDiv w:val="1"/>
      <w:marLeft w:val="0"/>
      <w:marRight w:val="0"/>
      <w:marTop w:val="0"/>
      <w:marBottom w:val="0"/>
      <w:divBdr>
        <w:top w:val="none" w:sz="0" w:space="0" w:color="auto"/>
        <w:left w:val="none" w:sz="0" w:space="0" w:color="auto"/>
        <w:bottom w:val="none" w:sz="0" w:space="0" w:color="auto"/>
        <w:right w:val="none" w:sz="0" w:space="0" w:color="auto"/>
      </w:divBdr>
    </w:div>
    <w:div w:id="333268136">
      <w:bodyDiv w:val="1"/>
      <w:marLeft w:val="0"/>
      <w:marRight w:val="0"/>
      <w:marTop w:val="0"/>
      <w:marBottom w:val="0"/>
      <w:divBdr>
        <w:top w:val="none" w:sz="0" w:space="0" w:color="auto"/>
        <w:left w:val="none" w:sz="0" w:space="0" w:color="auto"/>
        <w:bottom w:val="none" w:sz="0" w:space="0" w:color="auto"/>
        <w:right w:val="none" w:sz="0" w:space="0" w:color="auto"/>
      </w:divBdr>
    </w:div>
    <w:div w:id="334186810">
      <w:bodyDiv w:val="1"/>
      <w:marLeft w:val="0"/>
      <w:marRight w:val="0"/>
      <w:marTop w:val="0"/>
      <w:marBottom w:val="0"/>
      <w:divBdr>
        <w:top w:val="none" w:sz="0" w:space="0" w:color="auto"/>
        <w:left w:val="none" w:sz="0" w:space="0" w:color="auto"/>
        <w:bottom w:val="none" w:sz="0" w:space="0" w:color="auto"/>
        <w:right w:val="none" w:sz="0" w:space="0" w:color="auto"/>
      </w:divBdr>
    </w:div>
    <w:div w:id="334575159">
      <w:bodyDiv w:val="1"/>
      <w:marLeft w:val="0"/>
      <w:marRight w:val="0"/>
      <w:marTop w:val="0"/>
      <w:marBottom w:val="0"/>
      <w:divBdr>
        <w:top w:val="none" w:sz="0" w:space="0" w:color="auto"/>
        <w:left w:val="none" w:sz="0" w:space="0" w:color="auto"/>
        <w:bottom w:val="none" w:sz="0" w:space="0" w:color="auto"/>
        <w:right w:val="none" w:sz="0" w:space="0" w:color="auto"/>
      </w:divBdr>
    </w:div>
    <w:div w:id="336230220">
      <w:bodyDiv w:val="1"/>
      <w:marLeft w:val="0"/>
      <w:marRight w:val="0"/>
      <w:marTop w:val="0"/>
      <w:marBottom w:val="0"/>
      <w:divBdr>
        <w:top w:val="none" w:sz="0" w:space="0" w:color="auto"/>
        <w:left w:val="none" w:sz="0" w:space="0" w:color="auto"/>
        <w:bottom w:val="none" w:sz="0" w:space="0" w:color="auto"/>
        <w:right w:val="none" w:sz="0" w:space="0" w:color="auto"/>
      </w:divBdr>
    </w:div>
    <w:div w:id="336462209">
      <w:bodyDiv w:val="1"/>
      <w:marLeft w:val="0"/>
      <w:marRight w:val="0"/>
      <w:marTop w:val="0"/>
      <w:marBottom w:val="0"/>
      <w:divBdr>
        <w:top w:val="none" w:sz="0" w:space="0" w:color="auto"/>
        <w:left w:val="none" w:sz="0" w:space="0" w:color="auto"/>
        <w:bottom w:val="none" w:sz="0" w:space="0" w:color="auto"/>
        <w:right w:val="none" w:sz="0" w:space="0" w:color="auto"/>
      </w:divBdr>
    </w:div>
    <w:div w:id="336613205">
      <w:bodyDiv w:val="1"/>
      <w:marLeft w:val="0"/>
      <w:marRight w:val="0"/>
      <w:marTop w:val="0"/>
      <w:marBottom w:val="0"/>
      <w:divBdr>
        <w:top w:val="none" w:sz="0" w:space="0" w:color="auto"/>
        <w:left w:val="none" w:sz="0" w:space="0" w:color="auto"/>
        <w:bottom w:val="none" w:sz="0" w:space="0" w:color="auto"/>
        <w:right w:val="none" w:sz="0" w:space="0" w:color="auto"/>
      </w:divBdr>
    </w:div>
    <w:div w:id="336884123">
      <w:bodyDiv w:val="1"/>
      <w:marLeft w:val="0"/>
      <w:marRight w:val="0"/>
      <w:marTop w:val="0"/>
      <w:marBottom w:val="0"/>
      <w:divBdr>
        <w:top w:val="none" w:sz="0" w:space="0" w:color="auto"/>
        <w:left w:val="none" w:sz="0" w:space="0" w:color="auto"/>
        <w:bottom w:val="none" w:sz="0" w:space="0" w:color="auto"/>
        <w:right w:val="none" w:sz="0" w:space="0" w:color="auto"/>
      </w:divBdr>
    </w:div>
    <w:div w:id="336887036">
      <w:bodyDiv w:val="1"/>
      <w:marLeft w:val="0"/>
      <w:marRight w:val="0"/>
      <w:marTop w:val="0"/>
      <w:marBottom w:val="0"/>
      <w:divBdr>
        <w:top w:val="none" w:sz="0" w:space="0" w:color="auto"/>
        <w:left w:val="none" w:sz="0" w:space="0" w:color="auto"/>
        <w:bottom w:val="none" w:sz="0" w:space="0" w:color="auto"/>
        <w:right w:val="none" w:sz="0" w:space="0" w:color="auto"/>
      </w:divBdr>
    </w:div>
    <w:div w:id="338115973">
      <w:bodyDiv w:val="1"/>
      <w:marLeft w:val="0"/>
      <w:marRight w:val="0"/>
      <w:marTop w:val="0"/>
      <w:marBottom w:val="0"/>
      <w:divBdr>
        <w:top w:val="none" w:sz="0" w:space="0" w:color="auto"/>
        <w:left w:val="none" w:sz="0" w:space="0" w:color="auto"/>
        <w:bottom w:val="none" w:sz="0" w:space="0" w:color="auto"/>
        <w:right w:val="none" w:sz="0" w:space="0" w:color="auto"/>
      </w:divBdr>
    </w:div>
    <w:div w:id="338116179">
      <w:bodyDiv w:val="1"/>
      <w:marLeft w:val="0"/>
      <w:marRight w:val="0"/>
      <w:marTop w:val="0"/>
      <w:marBottom w:val="0"/>
      <w:divBdr>
        <w:top w:val="none" w:sz="0" w:space="0" w:color="auto"/>
        <w:left w:val="none" w:sz="0" w:space="0" w:color="auto"/>
        <w:bottom w:val="none" w:sz="0" w:space="0" w:color="auto"/>
        <w:right w:val="none" w:sz="0" w:space="0" w:color="auto"/>
      </w:divBdr>
    </w:div>
    <w:div w:id="339044315">
      <w:bodyDiv w:val="1"/>
      <w:marLeft w:val="0"/>
      <w:marRight w:val="0"/>
      <w:marTop w:val="0"/>
      <w:marBottom w:val="0"/>
      <w:divBdr>
        <w:top w:val="none" w:sz="0" w:space="0" w:color="auto"/>
        <w:left w:val="none" w:sz="0" w:space="0" w:color="auto"/>
        <w:bottom w:val="none" w:sz="0" w:space="0" w:color="auto"/>
        <w:right w:val="none" w:sz="0" w:space="0" w:color="auto"/>
      </w:divBdr>
    </w:div>
    <w:div w:id="339622541">
      <w:bodyDiv w:val="1"/>
      <w:marLeft w:val="0"/>
      <w:marRight w:val="0"/>
      <w:marTop w:val="0"/>
      <w:marBottom w:val="0"/>
      <w:divBdr>
        <w:top w:val="none" w:sz="0" w:space="0" w:color="auto"/>
        <w:left w:val="none" w:sz="0" w:space="0" w:color="auto"/>
        <w:bottom w:val="none" w:sz="0" w:space="0" w:color="auto"/>
        <w:right w:val="none" w:sz="0" w:space="0" w:color="auto"/>
      </w:divBdr>
    </w:div>
    <w:div w:id="339966294">
      <w:bodyDiv w:val="1"/>
      <w:marLeft w:val="0"/>
      <w:marRight w:val="0"/>
      <w:marTop w:val="0"/>
      <w:marBottom w:val="0"/>
      <w:divBdr>
        <w:top w:val="none" w:sz="0" w:space="0" w:color="auto"/>
        <w:left w:val="none" w:sz="0" w:space="0" w:color="auto"/>
        <w:bottom w:val="none" w:sz="0" w:space="0" w:color="auto"/>
        <w:right w:val="none" w:sz="0" w:space="0" w:color="auto"/>
      </w:divBdr>
    </w:div>
    <w:div w:id="340935001">
      <w:bodyDiv w:val="1"/>
      <w:marLeft w:val="0"/>
      <w:marRight w:val="0"/>
      <w:marTop w:val="0"/>
      <w:marBottom w:val="0"/>
      <w:divBdr>
        <w:top w:val="none" w:sz="0" w:space="0" w:color="auto"/>
        <w:left w:val="none" w:sz="0" w:space="0" w:color="auto"/>
        <w:bottom w:val="none" w:sz="0" w:space="0" w:color="auto"/>
        <w:right w:val="none" w:sz="0" w:space="0" w:color="auto"/>
      </w:divBdr>
    </w:div>
    <w:div w:id="341588320">
      <w:bodyDiv w:val="1"/>
      <w:marLeft w:val="0"/>
      <w:marRight w:val="0"/>
      <w:marTop w:val="0"/>
      <w:marBottom w:val="0"/>
      <w:divBdr>
        <w:top w:val="none" w:sz="0" w:space="0" w:color="auto"/>
        <w:left w:val="none" w:sz="0" w:space="0" w:color="auto"/>
        <w:bottom w:val="none" w:sz="0" w:space="0" w:color="auto"/>
        <w:right w:val="none" w:sz="0" w:space="0" w:color="auto"/>
      </w:divBdr>
    </w:div>
    <w:div w:id="341708105">
      <w:bodyDiv w:val="1"/>
      <w:marLeft w:val="0"/>
      <w:marRight w:val="0"/>
      <w:marTop w:val="0"/>
      <w:marBottom w:val="0"/>
      <w:divBdr>
        <w:top w:val="none" w:sz="0" w:space="0" w:color="auto"/>
        <w:left w:val="none" w:sz="0" w:space="0" w:color="auto"/>
        <w:bottom w:val="none" w:sz="0" w:space="0" w:color="auto"/>
        <w:right w:val="none" w:sz="0" w:space="0" w:color="auto"/>
      </w:divBdr>
    </w:div>
    <w:div w:id="341711458">
      <w:bodyDiv w:val="1"/>
      <w:marLeft w:val="0"/>
      <w:marRight w:val="0"/>
      <w:marTop w:val="0"/>
      <w:marBottom w:val="0"/>
      <w:divBdr>
        <w:top w:val="none" w:sz="0" w:space="0" w:color="auto"/>
        <w:left w:val="none" w:sz="0" w:space="0" w:color="auto"/>
        <w:bottom w:val="none" w:sz="0" w:space="0" w:color="auto"/>
        <w:right w:val="none" w:sz="0" w:space="0" w:color="auto"/>
      </w:divBdr>
    </w:div>
    <w:div w:id="342167553">
      <w:bodyDiv w:val="1"/>
      <w:marLeft w:val="0"/>
      <w:marRight w:val="0"/>
      <w:marTop w:val="0"/>
      <w:marBottom w:val="0"/>
      <w:divBdr>
        <w:top w:val="none" w:sz="0" w:space="0" w:color="auto"/>
        <w:left w:val="none" w:sz="0" w:space="0" w:color="auto"/>
        <w:bottom w:val="none" w:sz="0" w:space="0" w:color="auto"/>
        <w:right w:val="none" w:sz="0" w:space="0" w:color="auto"/>
      </w:divBdr>
    </w:div>
    <w:div w:id="342630285">
      <w:bodyDiv w:val="1"/>
      <w:marLeft w:val="0"/>
      <w:marRight w:val="0"/>
      <w:marTop w:val="0"/>
      <w:marBottom w:val="0"/>
      <w:divBdr>
        <w:top w:val="none" w:sz="0" w:space="0" w:color="auto"/>
        <w:left w:val="none" w:sz="0" w:space="0" w:color="auto"/>
        <w:bottom w:val="none" w:sz="0" w:space="0" w:color="auto"/>
        <w:right w:val="none" w:sz="0" w:space="0" w:color="auto"/>
      </w:divBdr>
    </w:div>
    <w:div w:id="342636796">
      <w:bodyDiv w:val="1"/>
      <w:marLeft w:val="0"/>
      <w:marRight w:val="0"/>
      <w:marTop w:val="0"/>
      <w:marBottom w:val="0"/>
      <w:divBdr>
        <w:top w:val="none" w:sz="0" w:space="0" w:color="auto"/>
        <w:left w:val="none" w:sz="0" w:space="0" w:color="auto"/>
        <w:bottom w:val="none" w:sz="0" w:space="0" w:color="auto"/>
        <w:right w:val="none" w:sz="0" w:space="0" w:color="auto"/>
      </w:divBdr>
    </w:div>
    <w:div w:id="342974429">
      <w:bodyDiv w:val="1"/>
      <w:marLeft w:val="0"/>
      <w:marRight w:val="0"/>
      <w:marTop w:val="0"/>
      <w:marBottom w:val="0"/>
      <w:divBdr>
        <w:top w:val="none" w:sz="0" w:space="0" w:color="auto"/>
        <w:left w:val="none" w:sz="0" w:space="0" w:color="auto"/>
        <w:bottom w:val="none" w:sz="0" w:space="0" w:color="auto"/>
        <w:right w:val="none" w:sz="0" w:space="0" w:color="auto"/>
      </w:divBdr>
    </w:div>
    <w:div w:id="343016716">
      <w:bodyDiv w:val="1"/>
      <w:marLeft w:val="0"/>
      <w:marRight w:val="0"/>
      <w:marTop w:val="0"/>
      <w:marBottom w:val="0"/>
      <w:divBdr>
        <w:top w:val="none" w:sz="0" w:space="0" w:color="auto"/>
        <w:left w:val="none" w:sz="0" w:space="0" w:color="auto"/>
        <w:bottom w:val="none" w:sz="0" w:space="0" w:color="auto"/>
        <w:right w:val="none" w:sz="0" w:space="0" w:color="auto"/>
      </w:divBdr>
    </w:div>
    <w:div w:id="343629648">
      <w:bodyDiv w:val="1"/>
      <w:marLeft w:val="0"/>
      <w:marRight w:val="0"/>
      <w:marTop w:val="0"/>
      <w:marBottom w:val="0"/>
      <w:divBdr>
        <w:top w:val="none" w:sz="0" w:space="0" w:color="auto"/>
        <w:left w:val="none" w:sz="0" w:space="0" w:color="auto"/>
        <w:bottom w:val="none" w:sz="0" w:space="0" w:color="auto"/>
        <w:right w:val="none" w:sz="0" w:space="0" w:color="auto"/>
      </w:divBdr>
    </w:div>
    <w:div w:id="344137252">
      <w:bodyDiv w:val="1"/>
      <w:marLeft w:val="0"/>
      <w:marRight w:val="0"/>
      <w:marTop w:val="0"/>
      <w:marBottom w:val="0"/>
      <w:divBdr>
        <w:top w:val="none" w:sz="0" w:space="0" w:color="auto"/>
        <w:left w:val="none" w:sz="0" w:space="0" w:color="auto"/>
        <w:bottom w:val="none" w:sz="0" w:space="0" w:color="auto"/>
        <w:right w:val="none" w:sz="0" w:space="0" w:color="auto"/>
      </w:divBdr>
    </w:div>
    <w:div w:id="344939210">
      <w:bodyDiv w:val="1"/>
      <w:marLeft w:val="0"/>
      <w:marRight w:val="0"/>
      <w:marTop w:val="0"/>
      <w:marBottom w:val="0"/>
      <w:divBdr>
        <w:top w:val="none" w:sz="0" w:space="0" w:color="auto"/>
        <w:left w:val="none" w:sz="0" w:space="0" w:color="auto"/>
        <w:bottom w:val="none" w:sz="0" w:space="0" w:color="auto"/>
        <w:right w:val="none" w:sz="0" w:space="0" w:color="auto"/>
      </w:divBdr>
    </w:div>
    <w:div w:id="345375939">
      <w:bodyDiv w:val="1"/>
      <w:marLeft w:val="0"/>
      <w:marRight w:val="0"/>
      <w:marTop w:val="0"/>
      <w:marBottom w:val="0"/>
      <w:divBdr>
        <w:top w:val="none" w:sz="0" w:space="0" w:color="auto"/>
        <w:left w:val="none" w:sz="0" w:space="0" w:color="auto"/>
        <w:bottom w:val="none" w:sz="0" w:space="0" w:color="auto"/>
        <w:right w:val="none" w:sz="0" w:space="0" w:color="auto"/>
      </w:divBdr>
    </w:div>
    <w:div w:id="345446961">
      <w:bodyDiv w:val="1"/>
      <w:marLeft w:val="0"/>
      <w:marRight w:val="0"/>
      <w:marTop w:val="0"/>
      <w:marBottom w:val="0"/>
      <w:divBdr>
        <w:top w:val="none" w:sz="0" w:space="0" w:color="auto"/>
        <w:left w:val="none" w:sz="0" w:space="0" w:color="auto"/>
        <w:bottom w:val="none" w:sz="0" w:space="0" w:color="auto"/>
        <w:right w:val="none" w:sz="0" w:space="0" w:color="auto"/>
      </w:divBdr>
    </w:div>
    <w:div w:id="345600822">
      <w:bodyDiv w:val="1"/>
      <w:marLeft w:val="0"/>
      <w:marRight w:val="0"/>
      <w:marTop w:val="0"/>
      <w:marBottom w:val="0"/>
      <w:divBdr>
        <w:top w:val="none" w:sz="0" w:space="0" w:color="auto"/>
        <w:left w:val="none" w:sz="0" w:space="0" w:color="auto"/>
        <w:bottom w:val="none" w:sz="0" w:space="0" w:color="auto"/>
        <w:right w:val="none" w:sz="0" w:space="0" w:color="auto"/>
      </w:divBdr>
    </w:div>
    <w:div w:id="345988704">
      <w:bodyDiv w:val="1"/>
      <w:marLeft w:val="0"/>
      <w:marRight w:val="0"/>
      <w:marTop w:val="0"/>
      <w:marBottom w:val="0"/>
      <w:divBdr>
        <w:top w:val="none" w:sz="0" w:space="0" w:color="auto"/>
        <w:left w:val="none" w:sz="0" w:space="0" w:color="auto"/>
        <w:bottom w:val="none" w:sz="0" w:space="0" w:color="auto"/>
        <w:right w:val="none" w:sz="0" w:space="0" w:color="auto"/>
      </w:divBdr>
    </w:div>
    <w:div w:id="346059133">
      <w:bodyDiv w:val="1"/>
      <w:marLeft w:val="0"/>
      <w:marRight w:val="0"/>
      <w:marTop w:val="0"/>
      <w:marBottom w:val="0"/>
      <w:divBdr>
        <w:top w:val="none" w:sz="0" w:space="0" w:color="auto"/>
        <w:left w:val="none" w:sz="0" w:space="0" w:color="auto"/>
        <w:bottom w:val="none" w:sz="0" w:space="0" w:color="auto"/>
        <w:right w:val="none" w:sz="0" w:space="0" w:color="auto"/>
      </w:divBdr>
    </w:div>
    <w:div w:id="346686159">
      <w:bodyDiv w:val="1"/>
      <w:marLeft w:val="0"/>
      <w:marRight w:val="0"/>
      <w:marTop w:val="0"/>
      <w:marBottom w:val="0"/>
      <w:divBdr>
        <w:top w:val="none" w:sz="0" w:space="0" w:color="auto"/>
        <w:left w:val="none" w:sz="0" w:space="0" w:color="auto"/>
        <w:bottom w:val="none" w:sz="0" w:space="0" w:color="auto"/>
        <w:right w:val="none" w:sz="0" w:space="0" w:color="auto"/>
      </w:divBdr>
    </w:div>
    <w:div w:id="346754541">
      <w:bodyDiv w:val="1"/>
      <w:marLeft w:val="0"/>
      <w:marRight w:val="0"/>
      <w:marTop w:val="0"/>
      <w:marBottom w:val="0"/>
      <w:divBdr>
        <w:top w:val="none" w:sz="0" w:space="0" w:color="auto"/>
        <w:left w:val="none" w:sz="0" w:space="0" w:color="auto"/>
        <w:bottom w:val="none" w:sz="0" w:space="0" w:color="auto"/>
        <w:right w:val="none" w:sz="0" w:space="0" w:color="auto"/>
      </w:divBdr>
    </w:div>
    <w:div w:id="346979951">
      <w:bodyDiv w:val="1"/>
      <w:marLeft w:val="0"/>
      <w:marRight w:val="0"/>
      <w:marTop w:val="0"/>
      <w:marBottom w:val="0"/>
      <w:divBdr>
        <w:top w:val="none" w:sz="0" w:space="0" w:color="auto"/>
        <w:left w:val="none" w:sz="0" w:space="0" w:color="auto"/>
        <w:bottom w:val="none" w:sz="0" w:space="0" w:color="auto"/>
        <w:right w:val="none" w:sz="0" w:space="0" w:color="auto"/>
      </w:divBdr>
    </w:div>
    <w:div w:id="347492498">
      <w:bodyDiv w:val="1"/>
      <w:marLeft w:val="0"/>
      <w:marRight w:val="0"/>
      <w:marTop w:val="0"/>
      <w:marBottom w:val="0"/>
      <w:divBdr>
        <w:top w:val="none" w:sz="0" w:space="0" w:color="auto"/>
        <w:left w:val="none" w:sz="0" w:space="0" w:color="auto"/>
        <w:bottom w:val="none" w:sz="0" w:space="0" w:color="auto"/>
        <w:right w:val="none" w:sz="0" w:space="0" w:color="auto"/>
      </w:divBdr>
    </w:div>
    <w:div w:id="348024230">
      <w:bodyDiv w:val="1"/>
      <w:marLeft w:val="0"/>
      <w:marRight w:val="0"/>
      <w:marTop w:val="0"/>
      <w:marBottom w:val="0"/>
      <w:divBdr>
        <w:top w:val="none" w:sz="0" w:space="0" w:color="auto"/>
        <w:left w:val="none" w:sz="0" w:space="0" w:color="auto"/>
        <w:bottom w:val="none" w:sz="0" w:space="0" w:color="auto"/>
        <w:right w:val="none" w:sz="0" w:space="0" w:color="auto"/>
      </w:divBdr>
    </w:div>
    <w:div w:id="348413184">
      <w:bodyDiv w:val="1"/>
      <w:marLeft w:val="0"/>
      <w:marRight w:val="0"/>
      <w:marTop w:val="0"/>
      <w:marBottom w:val="0"/>
      <w:divBdr>
        <w:top w:val="none" w:sz="0" w:space="0" w:color="auto"/>
        <w:left w:val="none" w:sz="0" w:space="0" w:color="auto"/>
        <w:bottom w:val="none" w:sz="0" w:space="0" w:color="auto"/>
        <w:right w:val="none" w:sz="0" w:space="0" w:color="auto"/>
      </w:divBdr>
    </w:div>
    <w:div w:id="348678064">
      <w:bodyDiv w:val="1"/>
      <w:marLeft w:val="0"/>
      <w:marRight w:val="0"/>
      <w:marTop w:val="0"/>
      <w:marBottom w:val="0"/>
      <w:divBdr>
        <w:top w:val="none" w:sz="0" w:space="0" w:color="auto"/>
        <w:left w:val="none" w:sz="0" w:space="0" w:color="auto"/>
        <w:bottom w:val="none" w:sz="0" w:space="0" w:color="auto"/>
        <w:right w:val="none" w:sz="0" w:space="0" w:color="auto"/>
      </w:divBdr>
    </w:div>
    <w:div w:id="348796610">
      <w:bodyDiv w:val="1"/>
      <w:marLeft w:val="0"/>
      <w:marRight w:val="0"/>
      <w:marTop w:val="0"/>
      <w:marBottom w:val="0"/>
      <w:divBdr>
        <w:top w:val="none" w:sz="0" w:space="0" w:color="auto"/>
        <w:left w:val="none" w:sz="0" w:space="0" w:color="auto"/>
        <w:bottom w:val="none" w:sz="0" w:space="0" w:color="auto"/>
        <w:right w:val="none" w:sz="0" w:space="0" w:color="auto"/>
      </w:divBdr>
    </w:div>
    <w:div w:id="348916718">
      <w:bodyDiv w:val="1"/>
      <w:marLeft w:val="0"/>
      <w:marRight w:val="0"/>
      <w:marTop w:val="0"/>
      <w:marBottom w:val="0"/>
      <w:divBdr>
        <w:top w:val="none" w:sz="0" w:space="0" w:color="auto"/>
        <w:left w:val="none" w:sz="0" w:space="0" w:color="auto"/>
        <w:bottom w:val="none" w:sz="0" w:space="0" w:color="auto"/>
        <w:right w:val="none" w:sz="0" w:space="0" w:color="auto"/>
      </w:divBdr>
    </w:div>
    <w:div w:id="348918239">
      <w:bodyDiv w:val="1"/>
      <w:marLeft w:val="0"/>
      <w:marRight w:val="0"/>
      <w:marTop w:val="0"/>
      <w:marBottom w:val="0"/>
      <w:divBdr>
        <w:top w:val="none" w:sz="0" w:space="0" w:color="auto"/>
        <w:left w:val="none" w:sz="0" w:space="0" w:color="auto"/>
        <w:bottom w:val="none" w:sz="0" w:space="0" w:color="auto"/>
        <w:right w:val="none" w:sz="0" w:space="0" w:color="auto"/>
      </w:divBdr>
    </w:div>
    <w:div w:id="349140512">
      <w:bodyDiv w:val="1"/>
      <w:marLeft w:val="0"/>
      <w:marRight w:val="0"/>
      <w:marTop w:val="0"/>
      <w:marBottom w:val="0"/>
      <w:divBdr>
        <w:top w:val="none" w:sz="0" w:space="0" w:color="auto"/>
        <w:left w:val="none" w:sz="0" w:space="0" w:color="auto"/>
        <w:bottom w:val="none" w:sz="0" w:space="0" w:color="auto"/>
        <w:right w:val="none" w:sz="0" w:space="0" w:color="auto"/>
      </w:divBdr>
    </w:div>
    <w:div w:id="350229856">
      <w:bodyDiv w:val="1"/>
      <w:marLeft w:val="0"/>
      <w:marRight w:val="0"/>
      <w:marTop w:val="0"/>
      <w:marBottom w:val="0"/>
      <w:divBdr>
        <w:top w:val="none" w:sz="0" w:space="0" w:color="auto"/>
        <w:left w:val="none" w:sz="0" w:space="0" w:color="auto"/>
        <w:bottom w:val="none" w:sz="0" w:space="0" w:color="auto"/>
        <w:right w:val="none" w:sz="0" w:space="0" w:color="auto"/>
      </w:divBdr>
    </w:div>
    <w:div w:id="350230297">
      <w:bodyDiv w:val="1"/>
      <w:marLeft w:val="0"/>
      <w:marRight w:val="0"/>
      <w:marTop w:val="0"/>
      <w:marBottom w:val="0"/>
      <w:divBdr>
        <w:top w:val="none" w:sz="0" w:space="0" w:color="auto"/>
        <w:left w:val="none" w:sz="0" w:space="0" w:color="auto"/>
        <w:bottom w:val="none" w:sz="0" w:space="0" w:color="auto"/>
        <w:right w:val="none" w:sz="0" w:space="0" w:color="auto"/>
      </w:divBdr>
    </w:div>
    <w:div w:id="350684375">
      <w:bodyDiv w:val="1"/>
      <w:marLeft w:val="0"/>
      <w:marRight w:val="0"/>
      <w:marTop w:val="0"/>
      <w:marBottom w:val="0"/>
      <w:divBdr>
        <w:top w:val="none" w:sz="0" w:space="0" w:color="auto"/>
        <w:left w:val="none" w:sz="0" w:space="0" w:color="auto"/>
        <w:bottom w:val="none" w:sz="0" w:space="0" w:color="auto"/>
        <w:right w:val="none" w:sz="0" w:space="0" w:color="auto"/>
      </w:divBdr>
    </w:div>
    <w:div w:id="350765433">
      <w:bodyDiv w:val="1"/>
      <w:marLeft w:val="0"/>
      <w:marRight w:val="0"/>
      <w:marTop w:val="0"/>
      <w:marBottom w:val="0"/>
      <w:divBdr>
        <w:top w:val="none" w:sz="0" w:space="0" w:color="auto"/>
        <w:left w:val="none" w:sz="0" w:space="0" w:color="auto"/>
        <w:bottom w:val="none" w:sz="0" w:space="0" w:color="auto"/>
        <w:right w:val="none" w:sz="0" w:space="0" w:color="auto"/>
      </w:divBdr>
    </w:div>
    <w:div w:id="351228466">
      <w:bodyDiv w:val="1"/>
      <w:marLeft w:val="0"/>
      <w:marRight w:val="0"/>
      <w:marTop w:val="0"/>
      <w:marBottom w:val="0"/>
      <w:divBdr>
        <w:top w:val="none" w:sz="0" w:space="0" w:color="auto"/>
        <w:left w:val="none" w:sz="0" w:space="0" w:color="auto"/>
        <w:bottom w:val="none" w:sz="0" w:space="0" w:color="auto"/>
        <w:right w:val="none" w:sz="0" w:space="0" w:color="auto"/>
      </w:divBdr>
    </w:div>
    <w:div w:id="351612508">
      <w:bodyDiv w:val="1"/>
      <w:marLeft w:val="0"/>
      <w:marRight w:val="0"/>
      <w:marTop w:val="0"/>
      <w:marBottom w:val="0"/>
      <w:divBdr>
        <w:top w:val="none" w:sz="0" w:space="0" w:color="auto"/>
        <w:left w:val="none" w:sz="0" w:space="0" w:color="auto"/>
        <w:bottom w:val="none" w:sz="0" w:space="0" w:color="auto"/>
        <w:right w:val="none" w:sz="0" w:space="0" w:color="auto"/>
      </w:divBdr>
    </w:div>
    <w:div w:id="351734766">
      <w:bodyDiv w:val="1"/>
      <w:marLeft w:val="0"/>
      <w:marRight w:val="0"/>
      <w:marTop w:val="0"/>
      <w:marBottom w:val="0"/>
      <w:divBdr>
        <w:top w:val="none" w:sz="0" w:space="0" w:color="auto"/>
        <w:left w:val="none" w:sz="0" w:space="0" w:color="auto"/>
        <w:bottom w:val="none" w:sz="0" w:space="0" w:color="auto"/>
        <w:right w:val="none" w:sz="0" w:space="0" w:color="auto"/>
      </w:divBdr>
    </w:div>
    <w:div w:id="352656105">
      <w:bodyDiv w:val="1"/>
      <w:marLeft w:val="0"/>
      <w:marRight w:val="0"/>
      <w:marTop w:val="0"/>
      <w:marBottom w:val="0"/>
      <w:divBdr>
        <w:top w:val="none" w:sz="0" w:space="0" w:color="auto"/>
        <w:left w:val="none" w:sz="0" w:space="0" w:color="auto"/>
        <w:bottom w:val="none" w:sz="0" w:space="0" w:color="auto"/>
        <w:right w:val="none" w:sz="0" w:space="0" w:color="auto"/>
      </w:divBdr>
    </w:div>
    <w:div w:id="353580992">
      <w:bodyDiv w:val="1"/>
      <w:marLeft w:val="0"/>
      <w:marRight w:val="0"/>
      <w:marTop w:val="0"/>
      <w:marBottom w:val="0"/>
      <w:divBdr>
        <w:top w:val="none" w:sz="0" w:space="0" w:color="auto"/>
        <w:left w:val="none" w:sz="0" w:space="0" w:color="auto"/>
        <w:bottom w:val="none" w:sz="0" w:space="0" w:color="auto"/>
        <w:right w:val="none" w:sz="0" w:space="0" w:color="auto"/>
      </w:divBdr>
    </w:div>
    <w:div w:id="353774954">
      <w:bodyDiv w:val="1"/>
      <w:marLeft w:val="0"/>
      <w:marRight w:val="0"/>
      <w:marTop w:val="0"/>
      <w:marBottom w:val="0"/>
      <w:divBdr>
        <w:top w:val="none" w:sz="0" w:space="0" w:color="auto"/>
        <w:left w:val="none" w:sz="0" w:space="0" w:color="auto"/>
        <w:bottom w:val="none" w:sz="0" w:space="0" w:color="auto"/>
        <w:right w:val="none" w:sz="0" w:space="0" w:color="auto"/>
      </w:divBdr>
    </w:div>
    <w:div w:id="354112838">
      <w:bodyDiv w:val="1"/>
      <w:marLeft w:val="0"/>
      <w:marRight w:val="0"/>
      <w:marTop w:val="0"/>
      <w:marBottom w:val="0"/>
      <w:divBdr>
        <w:top w:val="none" w:sz="0" w:space="0" w:color="auto"/>
        <w:left w:val="none" w:sz="0" w:space="0" w:color="auto"/>
        <w:bottom w:val="none" w:sz="0" w:space="0" w:color="auto"/>
        <w:right w:val="none" w:sz="0" w:space="0" w:color="auto"/>
      </w:divBdr>
    </w:div>
    <w:div w:id="354238432">
      <w:bodyDiv w:val="1"/>
      <w:marLeft w:val="0"/>
      <w:marRight w:val="0"/>
      <w:marTop w:val="0"/>
      <w:marBottom w:val="0"/>
      <w:divBdr>
        <w:top w:val="none" w:sz="0" w:space="0" w:color="auto"/>
        <w:left w:val="none" w:sz="0" w:space="0" w:color="auto"/>
        <w:bottom w:val="none" w:sz="0" w:space="0" w:color="auto"/>
        <w:right w:val="none" w:sz="0" w:space="0" w:color="auto"/>
      </w:divBdr>
    </w:div>
    <w:div w:id="354967013">
      <w:bodyDiv w:val="1"/>
      <w:marLeft w:val="0"/>
      <w:marRight w:val="0"/>
      <w:marTop w:val="0"/>
      <w:marBottom w:val="0"/>
      <w:divBdr>
        <w:top w:val="none" w:sz="0" w:space="0" w:color="auto"/>
        <w:left w:val="none" w:sz="0" w:space="0" w:color="auto"/>
        <w:bottom w:val="none" w:sz="0" w:space="0" w:color="auto"/>
        <w:right w:val="none" w:sz="0" w:space="0" w:color="auto"/>
      </w:divBdr>
    </w:div>
    <w:div w:id="355277267">
      <w:bodyDiv w:val="1"/>
      <w:marLeft w:val="0"/>
      <w:marRight w:val="0"/>
      <w:marTop w:val="0"/>
      <w:marBottom w:val="0"/>
      <w:divBdr>
        <w:top w:val="none" w:sz="0" w:space="0" w:color="auto"/>
        <w:left w:val="none" w:sz="0" w:space="0" w:color="auto"/>
        <w:bottom w:val="none" w:sz="0" w:space="0" w:color="auto"/>
        <w:right w:val="none" w:sz="0" w:space="0" w:color="auto"/>
      </w:divBdr>
    </w:div>
    <w:div w:id="355354542">
      <w:bodyDiv w:val="1"/>
      <w:marLeft w:val="0"/>
      <w:marRight w:val="0"/>
      <w:marTop w:val="0"/>
      <w:marBottom w:val="0"/>
      <w:divBdr>
        <w:top w:val="none" w:sz="0" w:space="0" w:color="auto"/>
        <w:left w:val="none" w:sz="0" w:space="0" w:color="auto"/>
        <w:bottom w:val="none" w:sz="0" w:space="0" w:color="auto"/>
        <w:right w:val="none" w:sz="0" w:space="0" w:color="auto"/>
      </w:divBdr>
    </w:div>
    <w:div w:id="355426232">
      <w:bodyDiv w:val="1"/>
      <w:marLeft w:val="0"/>
      <w:marRight w:val="0"/>
      <w:marTop w:val="0"/>
      <w:marBottom w:val="0"/>
      <w:divBdr>
        <w:top w:val="none" w:sz="0" w:space="0" w:color="auto"/>
        <w:left w:val="none" w:sz="0" w:space="0" w:color="auto"/>
        <w:bottom w:val="none" w:sz="0" w:space="0" w:color="auto"/>
        <w:right w:val="none" w:sz="0" w:space="0" w:color="auto"/>
      </w:divBdr>
    </w:div>
    <w:div w:id="356123300">
      <w:bodyDiv w:val="1"/>
      <w:marLeft w:val="0"/>
      <w:marRight w:val="0"/>
      <w:marTop w:val="0"/>
      <w:marBottom w:val="0"/>
      <w:divBdr>
        <w:top w:val="none" w:sz="0" w:space="0" w:color="auto"/>
        <w:left w:val="none" w:sz="0" w:space="0" w:color="auto"/>
        <w:bottom w:val="none" w:sz="0" w:space="0" w:color="auto"/>
        <w:right w:val="none" w:sz="0" w:space="0" w:color="auto"/>
      </w:divBdr>
    </w:div>
    <w:div w:id="356274614">
      <w:bodyDiv w:val="1"/>
      <w:marLeft w:val="0"/>
      <w:marRight w:val="0"/>
      <w:marTop w:val="0"/>
      <w:marBottom w:val="0"/>
      <w:divBdr>
        <w:top w:val="none" w:sz="0" w:space="0" w:color="auto"/>
        <w:left w:val="none" w:sz="0" w:space="0" w:color="auto"/>
        <w:bottom w:val="none" w:sz="0" w:space="0" w:color="auto"/>
        <w:right w:val="none" w:sz="0" w:space="0" w:color="auto"/>
      </w:divBdr>
    </w:div>
    <w:div w:id="356392138">
      <w:bodyDiv w:val="1"/>
      <w:marLeft w:val="0"/>
      <w:marRight w:val="0"/>
      <w:marTop w:val="0"/>
      <w:marBottom w:val="0"/>
      <w:divBdr>
        <w:top w:val="none" w:sz="0" w:space="0" w:color="auto"/>
        <w:left w:val="none" w:sz="0" w:space="0" w:color="auto"/>
        <w:bottom w:val="none" w:sz="0" w:space="0" w:color="auto"/>
        <w:right w:val="none" w:sz="0" w:space="0" w:color="auto"/>
      </w:divBdr>
    </w:div>
    <w:div w:id="356397440">
      <w:bodyDiv w:val="1"/>
      <w:marLeft w:val="0"/>
      <w:marRight w:val="0"/>
      <w:marTop w:val="0"/>
      <w:marBottom w:val="0"/>
      <w:divBdr>
        <w:top w:val="none" w:sz="0" w:space="0" w:color="auto"/>
        <w:left w:val="none" w:sz="0" w:space="0" w:color="auto"/>
        <w:bottom w:val="none" w:sz="0" w:space="0" w:color="auto"/>
        <w:right w:val="none" w:sz="0" w:space="0" w:color="auto"/>
      </w:divBdr>
    </w:div>
    <w:div w:id="356928797">
      <w:bodyDiv w:val="1"/>
      <w:marLeft w:val="0"/>
      <w:marRight w:val="0"/>
      <w:marTop w:val="0"/>
      <w:marBottom w:val="0"/>
      <w:divBdr>
        <w:top w:val="none" w:sz="0" w:space="0" w:color="auto"/>
        <w:left w:val="none" w:sz="0" w:space="0" w:color="auto"/>
        <w:bottom w:val="none" w:sz="0" w:space="0" w:color="auto"/>
        <w:right w:val="none" w:sz="0" w:space="0" w:color="auto"/>
      </w:divBdr>
    </w:div>
    <w:div w:id="356932017">
      <w:bodyDiv w:val="1"/>
      <w:marLeft w:val="0"/>
      <w:marRight w:val="0"/>
      <w:marTop w:val="0"/>
      <w:marBottom w:val="0"/>
      <w:divBdr>
        <w:top w:val="none" w:sz="0" w:space="0" w:color="auto"/>
        <w:left w:val="none" w:sz="0" w:space="0" w:color="auto"/>
        <w:bottom w:val="none" w:sz="0" w:space="0" w:color="auto"/>
        <w:right w:val="none" w:sz="0" w:space="0" w:color="auto"/>
      </w:divBdr>
    </w:div>
    <w:div w:id="357590475">
      <w:bodyDiv w:val="1"/>
      <w:marLeft w:val="0"/>
      <w:marRight w:val="0"/>
      <w:marTop w:val="0"/>
      <w:marBottom w:val="0"/>
      <w:divBdr>
        <w:top w:val="none" w:sz="0" w:space="0" w:color="auto"/>
        <w:left w:val="none" w:sz="0" w:space="0" w:color="auto"/>
        <w:bottom w:val="none" w:sz="0" w:space="0" w:color="auto"/>
        <w:right w:val="none" w:sz="0" w:space="0" w:color="auto"/>
      </w:divBdr>
    </w:div>
    <w:div w:id="357705197">
      <w:bodyDiv w:val="1"/>
      <w:marLeft w:val="0"/>
      <w:marRight w:val="0"/>
      <w:marTop w:val="0"/>
      <w:marBottom w:val="0"/>
      <w:divBdr>
        <w:top w:val="none" w:sz="0" w:space="0" w:color="auto"/>
        <w:left w:val="none" w:sz="0" w:space="0" w:color="auto"/>
        <w:bottom w:val="none" w:sz="0" w:space="0" w:color="auto"/>
        <w:right w:val="none" w:sz="0" w:space="0" w:color="auto"/>
      </w:divBdr>
    </w:div>
    <w:div w:id="359212018">
      <w:bodyDiv w:val="1"/>
      <w:marLeft w:val="0"/>
      <w:marRight w:val="0"/>
      <w:marTop w:val="0"/>
      <w:marBottom w:val="0"/>
      <w:divBdr>
        <w:top w:val="none" w:sz="0" w:space="0" w:color="auto"/>
        <w:left w:val="none" w:sz="0" w:space="0" w:color="auto"/>
        <w:bottom w:val="none" w:sz="0" w:space="0" w:color="auto"/>
        <w:right w:val="none" w:sz="0" w:space="0" w:color="auto"/>
      </w:divBdr>
    </w:div>
    <w:div w:id="360013841">
      <w:bodyDiv w:val="1"/>
      <w:marLeft w:val="0"/>
      <w:marRight w:val="0"/>
      <w:marTop w:val="0"/>
      <w:marBottom w:val="0"/>
      <w:divBdr>
        <w:top w:val="none" w:sz="0" w:space="0" w:color="auto"/>
        <w:left w:val="none" w:sz="0" w:space="0" w:color="auto"/>
        <w:bottom w:val="none" w:sz="0" w:space="0" w:color="auto"/>
        <w:right w:val="none" w:sz="0" w:space="0" w:color="auto"/>
      </w:divBdr>
    </w:div>
    <w:div w:id="361638237">
      <w:bodyDiv w:val="1"/>
      <w:marLeft w:val="0"/>
      <w:marRight w:val="0"/>
      <w:marTop w:val="0"/>
      <w:marBottom w:val="0"/>
      <w:divBdr>
        <w:top w:val="none" w:sz="0" w:space="0" w:color="auto"/>
        <w:left w:val="none" w:sz="0" w:space="0" w:color="auto"/>
        <w:bottom w:val="none" w:sz="0" w:space="0" w:color="auto"/>
        <w:right w:val="none" w:sz="0" w:space="0" w:color="auto"/>
      </w:divBdr>
    </w:div>
    <w:div w:id="362244345">
      <w:bodyDiv w:val="1"/>
      <w:marLeft w:val="0"/>
      <w:marRight w:val="0"/>
      <w:marTop w:val="0"/>
      <w:marBottom w:val="0"/>
      <w:divBdr>
        <w:top w:val="none" w:sz="0" w:space="0" w:color="auto"/>
        <w:left w:val="none" w:sz="0" w:space="0" w:color="auto"/>
        <w:bottom w:val="none" w:sz="0" w:space="0" w:color="auto"/>
        <w:right w:val="none" w:sz="0" w:space="0" w:color="auto"/>
      </w:divBdr>
    </w:div>
    <w:div w:id="362484006">
      <w:bodyDiv w:val="1"/>
      <w:marLeft w:val="0"/>
      <w:marRight w:val="0"/>
      <w:marTop w:val="0"/>
      <w:marBottom w:val="0"/>
      <w:divBdr>
        <w:top w:val="none" w:sz="0" w:space="0" w:color="auto"/>
        <w:left w:val="none" w:sz="0" w:space="0" w:color="auto"/>
        <w:bottom w:val="none" w:sz="0" w:space="0" w:color="auto"/>
        <w:right w:val="none" w:sz="0" w:space="0" w:color="auto"/>
      </w:divBdr>
    </w:div>
    <w:div w:id="362638315">
      <w:bodyDiv w:val="1"/>
      <w:marLeft w:val="0"/>
      <w:marRight w:val="0"/>
      <w:marTop w:val="0"/>
      <w:marBottom w:val="0"/>
      <w:divBdr>
        <w:top w:val="none" w:sz="0" w:space="0" w:color="auto"/>
        <w:left w:val="none" w:sz="0" w:space="0" w:color="auto"/>
        <w:bottom w:val="none" w:sz="0" w:space="0" w:color="auto"/>
        <w:right w:val="none" w:sz="0" w:space="0" w:color="auto"/>
      </w:divBdr>
    </w:div>
    <w:div w:id="362680776">
      <w:bodyDiv w:val="1"/>
      <w:marLeft w:val="0"/>
      <w:marRight w:val="0"/>
      <w:marTop w:val="0"/>
      <w:marBottom w:val="0"/>
      <w:divBdr>
        <w:top w:val="none" w:sz="0" w:space="0" w:color="auto"/>
        <w:left w:val="none" w:sz="0" w:space="0" w:color="auto"/>
        <w:bottom w:val="none" w:sz="0" w:space="0" w:color="auto"/>
        <w:right w:val="none" w:sz="0" w:space="0" w:color="auto"/>
      </w:divBdr>
    </w:div>
    <w:div w:id="362704888">
      <w:bodyDiv w:val="1"/>
      <w:marLeft w:val="0"/>
      <w:marRight w:val="0"/>
      <w:marTop w:val="0"/>
      <w:marBottom w:val="0"/>
      <w:divBdr>
        <w:top w:val="none" w:sz="0" w:space="0" w:color="auto"/>
        <w:left w:val="none" w:sz="0" w:space="0" w:color="auto"/>
        <w:bottom w:val="none" w:sz="0" w:space="0" w:color="auto"/>
        <w:right w:val="none" w:sz="0" w:space="0" w:color="auto"/>
      </w:divBdr>
    </w:div>
    <w:div w:id="363294478">
      <w:bodyDiv w:val="1"/>
      <w:marLeft w:val="0"/>
      <w:marRight w:val="0"/>
      <w:marTop w:val="0"/>
      <w:marBottom w:val="0"/>
      <w:divBdr>
        <w:top w:val="none" w:sz="0" w:space="0" w:color="auto"/>
        <w:left w:val="none" w:sz="0" w:space="0" w:color="auto"/>
        <w:bottom w:val="none" w:sz="0" w:space="0" w:color="auto"/>
        <w:right w:val="none" w:sz="0" w:space="0" w:color="auto"/>
      </w:divBdr>
    </w:div>
    <w:div w:id="363363602">
      <w:bodyDiv w:val="1"/>
      <w:marLeft w:val="0"/>
      <w:marRight w:val="0"/>
      <w:marTop w:val="0"/>
      <w:marBottom w:val="0"/>
      <w:divBdr>
        <w:top w:val="none" w:sz="0" w:space="0" w:color="auto"/>
        <w:left w:val="none" w:sz="0" w:space="0" w:color="auto"/>
        <w:bottom w:val="none" w:sz="0" w:space="0" w:color="auto"/>
        <w:right w:val="none" w:sz="0" w:space="0" w:color="auto"/>
      </w:divBdr>
    </w:div>
    <w:div w:id="363674613">
      <w:bodyDiv w:val="1"/>
      <w:marLeft w:val="0"/>
      <w:marRight w:val="0"/>
      <w:marTop w:val="0"/>
      <w:marBottom w:val="0"/>
      <w:divBdr>
        <w:top w:val="none" w:sz="0" w:space="0" w:color="auto"/>
        <w:left w:val="none" w:sz="0" w:space="0" w:color="auto"/>
        <w:bottom w:val="none" w:sz="0" w:space="0" w:color="auto"/>
        <w:right w:val="none" w:sz="0" w:space="0" w:color="auto"/>
      </w:divBdr>
    </w:div>
    <w:div w:id="363676399">
      <w:bodyDiv w:val="1"/>
      <w:marLeft w:val="0"/>
      <w:marRight w:val="0"/>
      <w:marTop w:val="0"/>
      <w:marBottom w:val="0"/>
      <w:divBdr>
        <w:top w:val="none" w:sz="0" w:space="0" w:color="auto"/>
        <w:left w:val="none" w:sz="0" w:space="0" w:color="auto"/>
        <w:bottom w:val="none" w:sz="0" w:space="0" w:color="auto"/>
        <w:right w:val="none" w:sz="0" w:space="0" w:color="auto"/>
      </w:divBdr>
    </w:div>
    <w:div w:id="364646699">
      <w:bodyDiv w:val="1"/>
      <w:marLeft w:val="0"/>
      <w:marRight w:val="0"/>
      <w:marTop w:val="0"/>
      <w:marBottom w:val="0"/>
      <w:divBdr>
        <w:top w:val="none" w:sz="0" w:space="0" w:color="auto"/>
        <w:left w:val="none" w:sz="0" w:space="0" w:color="auto"/>
        <w:bottom w:val="none" w:sz="0" w:space="0" w:color="auto"/>
        <w:right w:val="none" w:sz="0" w:space="0" w:color="auto"/>
      </w:divBdr>
    </w:div>
    <w:div w:id="365065284">
      <w:bodyDiv w:val="1"/>
      <w:marLeft w:val="0"/>
      <w:marRight w:val="0"/>
      <w:marTop w:val="0"/>
      <w:marBottom w:val="0"/>
      <w:divBdr>
        <w:top w:val="none" w:sz="0" w:space="0" w:color="auto"/>
        <w:left w:val="none" w:sz="0" w:space="0" w:color="auto"/>
        <w:bottom w:val="none" w:sz="0" w:space="0" w:color="auto"/>
        <w:right w:val="none" w:sz="0" w:space="0" w:color="auto"/>
      </w:divBdr>
    </w:div>
    <w:div w:id="365447220">
      <w:bodyDiv w:val="1"/>
      <w:marLeft w:val="0"/>
      <w:marRight w:val="0"/>
      <w:marTop w:val="0"/>
      <w:marBottom w:val="0"/>
      <w:divBdr>
        <w:top w:val="none" w:sz="0" w:space="0" w:color="auto"/>
        <w:left w:val="none" w:sz="0" w:space="0" w:color="auto"/>
        <w:bottom w:val="none" w:sz="0" w:space="0" w:color="auto"/>
        <w:right w:val="none" w:sz="0" w:space="0" w:color="auto"/>
      </w:divBdr>
    </w:div>
    <w:div w:id="365712740">
      <w:bodyDiv w:val="1"/>
      <w:marLeft w:val="0"/>
      <w:marRight w:val="0"/>
      <w:marTop w:val="0"/>
      <w:marBottom w:val="0"/>
      <w:divBdr>
        <w:top w:val="none" w:sz="0" w:space="0" w:color="auto"/>
        <w:left w:val="none" w:sz="0" w:space="0" w:color="auto"/>
        <w:bottom w:val="none" w:sz="0" w:space="0" w:color="auto"/>
        <w:right w:val="none" w:sz="0" w:space="0" w:color="auto"/>
      </w:divBdr>
    </w:div>
    <w:div w:id="365909187">
      <w:bodyDiv w:val="1"/>
      <w:marLeft w:val="0"/>
      <w:marRight w:val="0"/>
      <w:marTop w:val="0"/>
      <w:marBottom w:val="0"/>
      <w:divBdr>
        <w:top w:val="none" w:sz="0" w:space="0" w:color="auto"/>
        <w:left w:val="none" w:sz="0" w:space="0" w:color="auto"/>
        <w:bottom w:val="none" w:sz="0" w:space="0" w:color="auto"/>
        <w:right w:val="none" w:sz="0" w:space="0" w:color="auto"/>
      </w:divBdr>
    </w:div>
    <w:div w:id="366686087">
      <w:bodyDiv w:val="1"/>
      <w:marLeft w:val="0"/>
      <w:marRight w:val="0"/>
      <w:marTop w:val="0"/>
      <w:marBottom w:val="0"/>
      <w:divBdr>
        <w:top w:val="none" w:sz="0" w:space="0" w:color="auto"/>
        <w:left w:val="none" w:sz="0" w:space="0" w:color="auto"/>
        <w:bottom w:val="none" w:sz="0" w:space="0" w:color="auto"/>
        <w:right w:val="none" w:sz="0" w:space="0" w:color="auto"/>
      </w:divBdr>
    </w:div>
    <w:div w:id="367264297">
      <w:bodyDiv w:val="1"/>
      <w:marLeft w:val="0"/>
      <w:marRight w:val="0"/>
      <w:marTop w:val="0"/>
      <w:marBottom w:val="0"/>
      <w:divBdr>
        <w:top w:val="none" w:sz="0" w:space="0" w:color="auto"/>
        <w:left w:val="none" w:sz="0" w:space="0" w:color="auto"/>
        <w:bottom w:val="none" w:sz="0" w:space="0" w:color="auto"/>
        <w:right w:val="none" w:sz="0" w:space="0" w:color="auto"/>
      </w:divBdr>
    </w:div>
    <w:div w:id="367337802">
      <w:bodyDiv w:val="1"/>
      <w:marLeft w:val="0"/>
      <w:marRight w:val="0"/>
      <w:marTop w:val="0"/>
      <w:marBottom w:val="0"/>
      <w:divBdr>
        <w:top w:val="none" w:sz="0" w:space="0" w:color="auto"/>
        <w:left w:val="none" w:sz="0" w:space="0" w:color="auto"/>
        <w:bottom w:val="none" w:sz="0" w:space="0" w:color="auto"/>
        <w:right w:val="none" w:sz="0" w:space="0" w:color="auto"/>
      </w:divBdr>
    </w:div>
    <w:div w:id="367488825">
      <w:bodyDiv w:val="1"/>
      <w:marLeft w:val="0"/>
      <w:marRight w:val="0"/>
      <w:marTop w:val="0"/>
      <w:marBottom w:val="0"/>
      <w:divBdr>
        <w:top w:val="none" w:sz="0" w:space="0" w:color="auto"/>
        <w:left w:val="none" w:sz="0" w:space="0" w:color="auto"/>
        <w:bottom w:val="none" w:sz="0" w:space="0" w:color="auto"/>
        <w:right w:val="none" w:sz="0" w:space="0" w:color="auto"/>
      </w:divBdr>
    </w:div>
    <w:div w:id="368459857">
      <w:bodyDiv w:val="1"/>
      <w:marLeft w:val="0"/>
      <w:marRight w:val="0"/>
      <w:marTop w:val="0"/>
      <w:marBottom w:val="0"/>
      <w:divBdr>
        <w:top w:val="none" w:sz="0" w:space="0" w:color="auto"/>
        <w:left w:val="none" w:sz="0" w:space="0" w:color="auto"/>
        <w:bottom w:val="none" w:sz="0" w:space="0" w:color="auto"/>
        <w:right w:val="none" w:sz="0" w:space="0" w:color="auto"/>
      </w:divBdr>
    </w:div>
    <w:div w:id="369038022">
      <w:bodyDiv w:val="1"/>
      <w:marLeft w:val="0"/>
      <w:marRight w:val="0"/>
      <w:marTop w:val="0"/>
      <w:marBottom w:val="0"/>
      <w:divBdr>
        <w:top w:val="none" w:sz="0" w:space="0" w:color="auto"/>
        <w:left w:val="none" w:sz="0" w:space="0" w:color="auto"/>
        <w:bottom w:val="none" w:sz="0" w:space="0" w:color="auto"/>
        <w:right w:val="none" w:sz="0" w:space="0" w:color="auto"/>
      </w:divBdr>
    </w:div>
    <w:div w:id="369694644">
      <w:bodyDiv w:val="1"/>
      <w:marLeft w:val="0"/>
      <w:marRight w:val="0"/>
      <w:marTop w:val="0"/>
      <w:marBottom w:val="0"/>
      <w:divBdr>
        <w:top w:val="none" w:sz="0" w:space="0" w:color="auto"/>
        <w:left w:val="none" w:sz="0" w:space="0" w:color="auto"/>
        <w:bottom w:val="none" w:sz="0" w:space="0" w:color="auto"/>
        <w:right w:val="none" w:sz="0" w:space="0" w:color="auto"/>
      </w:divBdr>
    </w:div>
    <w:div w:id="370229028">
      <w:bodyDiv w:val="1"/>
      <w:marLeft w:val="0"/>
      <w:marRight w:val="0"/>
      <w:marTop w:val="0"/>
      <w:marBottom w:val="0"/>
      <w:divBdr>
        <w:top w:val="none" w:sz="0" w:space="0" w:color="auto"/>
        <w:left w:val="none" w:sz="0" w:space="0" w:color="auto"/>
        <w:bottom w:val="none" w:sz="0" w:space="0" w:color="auto"/>
        <w:right w:val="none" w:sz="0" w:space="0" w:color="auto"/>
      </w:divBdr>
    </w:div>
    <w:div w:id="370230843">
      <w:bodyDiv w:val="1"/>
      <w:marLeft w:val="0"/>
      <w:marRight w:val="0"/>
      <w:marTop w:val="0"/>
      <w:marBottom w:val="0"/>
      <w:divBdr>
        <w:top w:val="none" w:sz="0" w:space="0" w:color="auto"/>
        <w:left w:val="none" w:sz="0" w:space="0" w:color="auto"/>
        <w:bottom w:val="none" w:sz="0" w:space="0" w:color="auto"/>
        <w:right w:val="none" w:sz="0" w:space="0" w:color="auto"/>
      </w:divBdr>
    </w:div>
    <w:div w:id="370344146">
      <w:bodyDiv w:val="1"/>
      <w:marLeft w:val="0"/>
      <w:marRight w:val="0"/>
      <w:marTop w:val="0"/>
      <w:marBottom w:val="0"/>
      <w:divBdr>
        <w:top w:val="none" w:sz="0" w:space="0" w:color="auto"/>
        <w:left w:val="none" w:sz="0" w:space="0" w:color="auto"/>
        <w:bottom w:val="none" w:sz="0" w:space="0" w:color="auto"/>
        <w:right w:val="none" w:sz="0" w:space="0" w:color="auto"/>
      </w:divBdr>
    </w:div>
    <w:div w:id="370812934">
      <w:bodyDiv w:val="1"/>
      <w:marLeft w:val="0"/>
      <w:marRight w:val="0"/>
      <w:marTop w:val="0"/>
      <w:marBottom w:val="0"/>
      <w:divBdr>
        <w:top w:val="none" w:sz="0" w:space="0" w:color="auto"/>
        <w:left w:val="none" w:sz="0" w:space="0" w:color="auto"/>
        <w:bottom w:val="none" w:sz="0" w:space="0" w:color="auto"/>
        <w:right w:val="none" w:sz="0" w:space="0" w:color="auto"/>
      </w:divBdr>
    </w:div>
    <w:div w:id="370999813">
      <w:bodyDiv w:val="1"/>
      <w:marLeft w:val="0"/>
      <w:marRight w:val="0"/>
      <w:marTop w:val="0"/>
      <w:marBottom w:val="0"/>
      <w:divBdr>
        <w:top w:val="none" w:sz="0" w:space="0" w:color="auto"/>
        <w:left w:val="none" w:sz="0" w:space="0" w:color="auto"/>
        <w:bottom w:val="none" w:sz="0" w:space="0" w:color="auto"/>
        <w:right w:val="none" w:sz="0" w:space="0" w:color="auto"/>
      </w:divBdr>
    </w:div>
    <w:div w:id="371228225">
      <w:bodyDiv w:val="1"/>
      <w:marLeft w:val="0"/>
      <w:marRight w:val="0"/>
      <w:marTop w:val="0"/>
      <w:marBottom w:val="0"/>
      <w:divBdr>
        <w:top w:val="none" w:sz="0" w:space="0" w:color="auto"/>
        <w:left w:val="none" w:sz="0" w:space="0" w:color="auto"/>
        <w:bottom w:val="none" w:sz="0" w:space="0" w:color="auto"/>
        <w:right w:val="none" w:sz="0" w:space="0" w:color="auto"/>
      </w:divBdr>
    </w:div>
    <w:div w:id="371854927">
      <w:bodyDiv w:val="1"/>
      <w:marLeft w:val="0"/>
      <w:marRight w:val="0"/>
      <w:marTop w:val="0"/>
      <w:marBottom w:val="0"/>
      <w:divBdr>
        <w:top w:val="none" w:sz="0" w:space="0" w:color="auto"/>
        <w:left w:val="none" w:sz="0" w:space="0" w:color="auto"/>
        <w:bottom w:val="none" w:sz="0" w:space="0" w:color="auto"/>
        <w:right w:val="none" w:sz="0" w:space="0" w:color="auto"/>
      </w:divBdr>
    </w:div>
    <w:div w:id="372577140">
      <w:bodyDiv w:val="1"/>
      <w:marLeft w:val="0"/>
      <w:marRight w:val="0"/>
      <w:marTop w:val="0"/>
      <w:marBottom w:val="0"/>
      <w:divBdr>
        <w:top w:val="none" w:sz="0" w:space="0" w:color="auto"/>
        <w:left w:val="none" w:sz="0" w:space="0" w:color="auto"/>
        <w:bottom w:val="none" w:sz="0" w:space="0" w:color="auto"/>
        <w:right w:val="none" w:sz="0" w:space="0" w:color="auto"/>
      </w:divBdr>
    </w:div>
    <w:div w:id="372583888">
      <w:bodyDiv w:val="1"/>
      <w:marLeft w:val="0"/>
      <w:marRight w:val="0"/>
      <w:marTop w:val="0"/>
      <w:marBottom w:val="0"/>
      <w:divBdr>
        <w:top w:val="none" w:sz="0" w:space="0" w:color="auto"/>
        <w:left w:val="none" w:sz="0" w:space="0" w:color="auto"/>
        <w:bottom w:val="none" w:sz="0" w:space="0" w:color="auto"/>
        <w:right w:val="none" w:sz="0" w:space="0" w:color="auto"/>
      </w:divBdr>
    </w:div>
    <w:div w:id="373894832">
      <w:bodyDiv w:val="1"/>
      <w:marLeft w:val="0"/>
      <w:marRight w:val="0"/>
      <w:marTop w:val="0"/>
      <w:marBottom w:val="0"/>
      <w:divBdr>
        <w:top w:val="none" w:sz="0" w:space="0" w:color="auto"/>
        <w:left w:val="none" w:sz="0" w:space="0" w:color="auto"/>
        <w:bottom w:val="none" w:sz="0" w:space="0" w:color="auto"/>
        <w:right w:val="none" w:sz="0" w:space="0" w:color="auto"/>
      </w:divBdr>
    </w:div>
    <w:div w:id="374084473">
      <w:bodyDiv w:val="1"/>
      <w:marLeft w:val="0"/>
      <w:marRight w:val="0"/>
      <w:marTop w:val="0"/>
      <w:marBottom w:val="0"/>
      <w:divBdr>
        <w:top w:val="none" w:sz="0" w:space="0" w:color="auto"/>
        <w:left w:val="none" w:sz="0" w:space="0" w:color="auto"/>
        <w:bottom w:val="none" w:sz="0" w:space="0" w:color="auto"/>
        <w:right w:val="none" w:sz="0" w:space="0" w:color="auto"/>
      </w:divBdr>
    </w:div>
    <w:div w:id="374232698">
      <w:bodyDiv w:val="1"/>
      <w:marLeft w:val="0"/>
      <w:marRight w:val="0"/>
      <w:marTop w:val="0"/>
      <w:marBottom w:val="0"/>
      <w:divBdr>
        <w:top w:val="none" w:sz="0" w:space="0" w:color="auto"/>
        <w:left w:val="none" w:sz="0" w:space="0" w:color="auto"/>
        <w:bottom w:val="none" w:sz="0" w:space="0" w:color="auto"/>
        <w:right w:val="none" w:sz="0" w:space="0" w:color="auto"/>
      </w:divBdr>
    </w:div>
    <w:div w:id="375619473">
      <w:bodyDiv w:val="1"/>
      <w:marLeft w:val="0"/>
      <w:marRight w:val="0"/>
      <w:marTop w:val="0"/>
      <w:marBottom w:val="0"/>
      <w:divBdr>
        <w:top w:val="none" w:sz="0" w:space="0" w:color="auto"/>
        <w:left w:val="none" w:sz="0" w:space="0" w:color="auto"/>
        <w:bottom w:val="none" w:sz="0" w:space="0" w:color="auto"/>
        <w:right w:val="none" w:sz="0" w:space="0" w:color="auto"/>
      </w:divBdr>
    </w:div>
    <w:div w:id="376048306">
      <w:bodyDiv w:val="1"/>
      <w:marLeft w:val="0"/>
      <w:marRight w:val="0"/>
      <w:marTop w:val="0"/>
      <w:marBottom w:val="0"/>
      <w:divBdr>
        <w:top w:val="none" w:sz="0" w:space="0" w:color="auto"/>
        <w:left w:val="none" w:sz="0" w:space="0" w:color="auto"/>
        <w:bottom w:val="none" w:sz="0" w:space="0" w:color="auto"/>
        <w:right w:val="none" w:sz="0" w:space="0" w:color="auto"/>
      </w:divBdr>
    </w:div>
    <w:div w:id="376202295">
      <w:bodyDiv w:val="1"/>
      <w:marLeft w:val="0"/>
      <w:marRight w:val="0"/>
      <w:marTop w:val="0"/>
      <w:marBottom w:val="0"/>
      <w:divBdr>
        <w:top w:val="none" w:sz="0" w:space="0" w:color="auto"/>
        <w:left w:val="none" w:sz="0" w:space="0" w:color="auto"/>
        <w:bottom w:val="none" w:sz="0" w:space="0" w:color="auto"/>
        <w:right w:val="none" w:sz="0" w:space="0" w:color="auto"/>
      </w:divBdr>
    </w:div>
    <w:div w:id="376662332">
      <w:bodyDiv w:val="1"/>
      <w:marLeft w:val="0"/>
      <w:marRight w:val="0"/>
      <w:marTop w:val="0"/>
      <w:marBottom w:val="0"/>
      <w:divBdr>
        <w:top w:val="none" w:sz="0" w:space="0" w:color="auto"/>
        <w:left w:val="none" w:sz="0" w:space="0" w:color="auto"/>
        <w:bottom w:val="none" w:sz="0" w:space="0" w:color="auto"/>
        <w:right w:val="none" w:sz="0" w:space="0" w:color="auto"/>
      </w:divBdr>
    </w:div>
    <w:div w:id="376663345">
      <w:bodyDiv w:val="1"/>
      <w:marLeft w:val="0"/>
      <w:marRight w:val="0"/>
      <w:marTop w:val="0"/>
      <w:marBottom w:val="0"/>
      <w:divBdr>
        <w:top w:val="none" w:sz="0" w:space="0" w:color="auto"/>
        <w:left w:val="none" w:sz="0" w:space="0" w:color="auto"/>
        <w:bottom w:val="none" w:sz="0" w:space="0" w:color="auto"/>
        <w:right w:val="none" w:sz="0" w:space="0" w:color="auto"/>
      </w:divBdr>
    </w:div>
    <w:div w:id="377436562">
      <w:bodyDiv w:val="1"/>
      <w:marLeft w:val="0"/>
      <w:marRight w:val="0"/>
      <w:marTop w:val="0"/>
      <w:marBottom w:val="0"/>
      <w:divBdr>
        <w:top w:val="none" w:sz="0" w:space="0" w:color="auto"/>
        <w:left w:val="none" w:sz="0" w:space="0" w:color="auto"/>
        <w:bottom w:val="none" w:sz="0" w:space="0" w:color="auto"/>
        <w:right w:val="none" w:sz="0" w:space="0" w:color="auto"/>
      </w:divBdr>
    </w:div>
    <w:div w:id="377627349">
      <w:bodyDiv w:val="1"/>
      <w:marLeft w:val="0"/>
      <w:marRight w:val="0"/>
      <w:marTop w:val="0"/>
      <w:marBottom w:val="0"/>
      <w:divBdr>
        <w:top w:val="none" w:sz="0" w:space="0" w:color="auto"/>
        <w:left w:val="none" w:sz="0" w:space="0" w:color="auto"/>
        <w:bottom w:val="none" w:sz="0" w:space="0" w:color="auto"/>
        <w:right w:val="none" w:sz="0" w:space="0" w:color="auto"/>
      </w:divBdr>
    </w:div>
    <w:div w:id="377776356">
      <w:bodyDiv w:val="1"/>
      <w:marLeft w:val="0"/>
      <w:marRight w:val="0"/>
      <w:marTop w:val="0"/>
      <w:marBottom w:val="0"/>
      <w:divBdr>
        <w:top w:val="none" w:sz="0" w:space="0" w:color="auto"/>
        <w:left w:val="none" w:sz="0" w:space="0" w:color="auto"/>
        <w:bottom w:val="none" w:sz="0" w:space="0" w:color="auto"/>
        <w:right w:val="none" w:sz="0" w:space="0" w:color="auto"/>
      </w:divBdr>
    </w:div>
    <w:div w:id="377973563">
      <w:bodyDiv w:val="1"/>
      <w:marLeft w:val="0"/>
      <w:marRight w:val="0"/>
      <w:marTop w:val="0"/>
      <w:marBottom w:val="0"/>
      <w:divBdr>
        <w:top w:val="none" w:sz="0" w:space="0" w:color="auto"/>
        <w:left w:val="none" w:sz="0" w:space="0" w:color="auto"/>
        <w:bottom w:val="none" w:sz="0" w:space="0" w:color="auto"/>
        <w:right w:val="none" w:sz="0" w:space="0" w:color="auto"/>
      </w:divBdr>
    </w:div>
    <w:div w:id="378362075">
      <w:bodyDiv w:val="1"/>
      <w:marLeft w:val="0"/>
      <w:marRight w:val="0"/>
      <w:marTop w:val="0"/>
      <w:marBottom w:val="0"/>
      <w:divBdr>
        <w:top w:val="none" w:sz="0" w:space="0" w:color="auto"/>
        <w:left w:val="none" w:sz="0" w:space="0" w:color="auto"/>
        <w:bottom w:val="none" w:sz="0" w:space="0" w:color="auto"/>
        <w:right w:val="none" w:sz="0" w:space="0" w:color="auto"/>
      </w:divBdr>
    </w:div>
    <w:div w:id="378671070">
      <w:bodyDiv w:val="1"/>
      <w:marLeft w:val="0"/>
      <w:marRight w:val="0"/>
      <w:marTop w:val="0"/>
      <w:marBottom w:val="0"/>
      <w:divBdr>
        <w:top w:val="none" w:sz="0" w:space="0" w:color="auto"/>
        <w:left w:val="none" w:sz="0" w:space="0" w:color="auto"/>
        <w:bottom w:val="none" w:sz="0" w:space="0" w:color="auto"/>
        <w:right w:val="none" w:sz="0" w:space="0" w:color="auto"/>
      </w:divBdr>
    </w:div>
    <w:div w:id="379210381">
      <w:bodyDiv w:val="1"/>
      <w:marLeft w:val="0"/>
      <w:marRight w:val="0"/>
      <w:marTop w:val="0"/>
      <w:marBottom w:val="0"/>
      <w:divBdr>
        <w:top w:val="none" w:sz="0" w:space="0" w:color="auto"/>
        <w:left w:val="none" w:sz="0" w:space="0" w:color="auto"/>
        <w:bottom w:val="none" w:sz="0" w:space="0" w:color="auto"/>
        <w:right w:val="none" w:sz="0" w:space="0" w:color="auto"/>
      </w:divBdr>
    </w:div>
    <w:div w:id="381100094">
      <w:bodyDiv w:val="1"/>
      <w:marLeft w:val="0"/>
      <w:marRight w:val="0"/>
      <w:marTop w:val="0"/>
      <w:marBottom w:val="0"/>
      <w:divBdr>
        <w:top w:val="none" w:sz="0" w:space="0" w:color="auto"/>
        <w:left w:val="none" w:sz="0" w:space="0" w:color="auto"/>
        <w:bottom w:val="none" w:sz="0" w:space="0" w:color="auto"/>
        <w:right w:val="none" w:sz="0" w:space="0" w:color="auto"/>
      </w:divBdr>
    </w:div>
    <w:div w:id="381170436">
      <w:bodyDiv w:val="1"/>
      <w:marLeft w:val="0"/>
      <w:marRight w:val="0"/>
      <w:marTop w:val="0"/>
      <w:marBottom w:val="0"/>
      <w:divBdr>
        <w:top w:val="none" w:sz="0" w:space="0" w:color="auto"/>
        <w:left w:val="none" w:sz="0" w:space="0" w:color="auto"/>
        <w:bottom w:val="none" w:sz="0" w:space="0" w:color="auto"/>
        <w:right w:val="none" w:sz="0" w:space="0" w:color="auto"/>
      </w:divBdr>
    </w:div>
    <w:div w:id="381712164">
      <w:bodyDiv w:val="1"/>
      <w:marLeft w:val="0"/>
      <w:marRight w:val="0"/>
      <w:marTop w:val="0"/>
      <w:marBottom w:val="0"/>
      <w:divBdr>
        <w:top w:val="none" w:sz="0" w:space="0" w:color="auto"/>
        <w:left w:val="none" w:sz="0" w:space="0" w:color="auto"/>
        <w:bottom w:val="none" w:sz="0" w:space="0" w:color="auto"/>
        <w:right w:val="none" w:sz="0" w:space="0" w:color="auto"/>
      </w:divBdr>
    </w:div>
    <w:div w:id="381943866">
      <w:bodyDiv w:val="1"/>
      <w:marLeft w:val="0"/>
      <w:marRight w:val="0"/>
      <w:marTop w:val="0"/>
      <w:marBottom w:val="0"/>
      <w:divBdr>
        <w:top w:val="none" w:sz="0" w:space="0" w:color="auto"/>
        <w:left w:val="none" w:sz="0" w:space="0" w:color="auto"/>
        <w:bottom w:val="none" w:sz="0" w:space="0" w:color="auto"/>
        <w:right w:val="none" w:sz="0" w:space="0" w:color="auto"/>
      </w:divBdr>
    </w:div>
    <w:div w:id="382020860">
      <w:bodyDiv w:val="1"/>
      <w:marLeft w:val="0"/>
      <w:marRight w:val="0"/>
      <w:marTop w:val="0"/>
      <w:marBottom w:val="0"/>
      <w:divBdr>
        <w:top w:val="none" w:sz="0" w:space="0" w:color="auto"/>
        <w:left w:val="none" w:sz="0" w:space="0" w:color="auto"/>
        <w:bottom w:val="none" w:sz="0" w:space="0" w:color="auto"/>
        <w:right w:val="none" w:sz="0" w:space="0" w:color="auto"/>
      </w:divBdr>
    </w:div>
    <w:div w:id="382605471">
      <w:bodyDiv w:val="1"/>
      <w:marLeft w:val="0"/>
      <w:marRight w:val="0"/>
      <w:marTop w:val="0"/>
      <w:marBottom w:val="0"/>
      <w:divBdr>
        <w:top w:val="none" w:sz="0" w:space="0" w:color="auto"/>
        <w:left w:val="none" w:sz="0" w:space="0" w:color="auto"/>
        <w:bottom w:val="none" w:sz="0" w:space="0" w:color="auto"/>
        <w:right w:val="none" w:sz="0" w:space="0" w:color="auto"/>
      </w:divBdr>
    </w:div>
    <w:div w:id="382750763">
      <w:bodyDiv w:val="1"/>
      <w:marLeft w:val="0"/>
      <w:marRight w:val="0"/>
      <w:marTop w:val="0"/>
      <w:marBottom w:val="0"/>
      <w:divBdr>
        <w:top w:val="none" w:sz="0" w:space="0" w:color="auto"/>
        <w:left w:val="none" w:sz="0" w:space="0" w:color="auto"/>
        <w:bottom w:val="none" w:sz="0" w:space="0" w:color="auto"/>
        <w:right w:val="none" w:sz="0" w:space="0" w:color="auto"/>
      </w:divBdr>
    </w:div>
    <w:div w:id="383915674">
      <w:bodyDiv w:val="1"/>
      <w:marLeft w:val="0"/>
      <w:marRight w:val="0"/>
      <w:marTop w:val="0"/>
      <w:marBottom w:val="0"/>
      <w:divBdr>
        <w:top w:val="none" w:sz="0" w:space="0" w:color="auto"/>
        <w:left w:val="none" w:sz="0" w:space="0" w:color="auto"/>
        <w:bottom w:val="none" w:sz="0" w:space="0" w:color="auto"/>
        <w:right w:val="none" w:sz="0" w:space="0" w:color="auto"/>
      </w:divBdr>
    </w:div>
    <w:div w:id="384062216">
      <w:bodyDiv w:val="1"/>
      <w:marLeft w:val="0"/>
      <w:marRight w:val="0"/>
      <w:marTop w:val="0"/>
      <w:marBottom w:val="0"/>
      <w:divBdr>
        <w:top w:val="none" w:sz="0" w:space="0" w:color="auto"/>
        <w:left w:val="none" w:sz="0" w:space="0" w:color="auto"/>
        <w:bottom w:val="none" w:sz="0" w:space="0" w:color="auto"/>
        <w:right w:val="none" w:sz="0" w:space="0" w:color="auto"/>
      </w:divBdr>
    </w:div>
    <w:div w:id="384187648">
      <w:bodyDiv w:val="1"/>
      <w:marLeft w:val="0"/>
      <w:marRight w:val="0"/>
      <w:marTop w:val="0"/>
      <w:marBottom w:val="0"/>
      <w:divBdr>
        <w:top w:val="none" w:sz="0" w:space="0" w:color="auto"/>
        <w:left w:val="none" w:sz="0" w:space="0" w:color="auto"/>
        <w:bottom w:val="none" w:sz="0" w:space="0" w:color="auto"/>
        <w:right w:val="none" w:sz="0" w:space="0" w:color="auto"/>
      </w:divBdr>
    </w:div>
    <w:div w:id="384328761">
      <w:bodyDiv w:val="1"/>
      <w:marLeft w:val="0"/>
      <w:marRight w:val="0"/>
      <w:marTop w:val="0"/>
      <w:marBottom w:val="0"/>
      <w:divBdr>
        <w:top w:val="none" w:sz="0" w:space="0" w:color="auto"/>
        <w:left w:val="none" w:sz="0" w:space="0" w:color="auto"/>
        <w:bottom w:val="none" w:sz="0" w:space="0" w:color="auto"/>
        <w:right w:val="none" w:sz="0" w:space="0" w:color="auto"/>
      </w:divBdr>
    </w:div>
    <w:div w:id="384526650">
      <w:bodyDiv w:val="1"/>
      <w:marLeft w:val="0"/>
      <w:marRight w:val="0"/>
      <w:marTop w:val="0"/>
      <w:marBottom w:val="0"/>
      <w:divBdr>
        <w:top w:val="none" w:sz="0" w:space="0" w:color="auto"/>
        <w:left w:val="none" w:sz="0" w:space="0" w:color="auto"/>
        <w:bottom w:val="none" w:sz="0" w:space="0" w:color="auto"/>
        <w:right w:val="none" w:sz="0" w:space="0" w:color="auto"/>
      </w:divBdr>
    </w:div>
    <w:div w:id="384913864">
      <w:bodyDiv w:val="1"/>
      <w:marLeft w:val="0"/>
      <w:marRight w:val="0"/>
      <w:marTop w:val="0"/>
      <w:marBottom w:val="0"/>
      <w:divBdr>
        <w:top w:val="none" w:sz="0" w:space="0" w:color="auto"/>
        <w:left w:val="none" w:sz="0" w:space="0" w:color="auto"/>
        <w:bottom w:val="none" w:sz="0" w:space="0" w:color="auto"/>
        <w:right w:val="none" w:sz="0" w:space="0" w:color="auto"/>
      </w:divBdr>
    </w:div>
    <w:div w:id="385615440">
      <w:bodyDiv w:val="1"/>
      <w:marLeft w:val="0"/>
      <w:marRight w:val="0"/>
      <w:marTop w:val="0"/>
      <w:marBottom w:val="0"/>
      <w:divBdr>
        <w:top w:val="none" w:sz="0" w:space="0" w:color="auto"/>
        <w:left w:val="none" w:sz="0" w:space="0" w:color="auto"/>
        <w:bottom w:val="none" w:sz="0" w:space="0" w:color="auto"/>
        <w:right w:val="none" w:sz="0" w:space="0" w:color="auto"/>
      </w:divBdr>
    </w:div>
    <w:div w:id="386419668">
      <w:bodyDiv w:val="1"/>
      <w:marLeft w:val="0"/>
      <w:marRight w:val="0"/>
      <w:marTop w:val="0"/>
      <w:marBottom w:val="0"/>
      <w:divBdr>
        <w:top w:val="none" w:sz="0" w:space="0" w:color="auto"/>
        <w:left w:val="none" w:sz="0" w:space="0" w:color="auto"/>
        <w:bottom w:val="none" w:sz="0" w:space="0" w:color="auto"/>
        <w:right w:val="none" w:sz="0" w:space="0" w:color="auto"/>
      </w:divBdr>
    </w:div>
    <w:div w:id="387219005">
      <w:bodyDiv w:val="1"/>
      <w:marLeft w:val="0"/>
      <w:marRight w:val="0"/>
      <w:marTop w:val="0"/>
      <w:marBottom w:val="0"/>
      <w:divBdr>
        <w:top w:val="none" w:sz="0" w:space="0" w:color="auto"/>
        <w:left w:val="none" w:sz="0" w:space="0" w:color="auto"/>
        <w:bottom w:val="none" w:sz="0" w:space="0" w:color="auto"/>
        <w:right w:val="none" w:sz="0" w:space="0" w:color="auto"/>
      </w:divBdr>
    </w:div>
    <w:div w:id="387725155">
      <w:bodyDiv w:val="1"/>
      <w:marLeft w:val="0"/>
      <w:marRight w:val="0"/>
      <w:marTop w:val="0"/>
      <w:marBottom w:val="0"/>
      <w:divBdr>
        <w:top w:val="none" w:sz="0" w:space="0" w:color="auto"/>
        <w:left w:val="none" w:sz="0" w:space="0" w:color="auto"/>
        <w:bottom w:val="none" w:sz="0" w:space="0" w:color="auto"/>
        <w:right w:val="none" w:sz="0" w:space="0" w:color="auto"/>
      </w:divBdr>
    </w:div>
    <w:div w:id="387918470">
      <w:bodyDiv w:val="1"/>
      <w:marLeft w:val="0"/>
      <w:marRight w:val="0"/>
      <w:marTop w:val="0"/>
      <w:marBottom w:val="0"/>
      <w:divBdr>
        <w:top w:val="none" w:sz="0" w:space="0" w:color="auto"/>
        <w:left w:val="none" w:sz="0" w:space="0" w:color="auto"/>
        <w:bottom w:val="none" w:sz="0" w:space="0" w:color="auto"/>
        <w:right w:val="none" w:sz="0" w:space="0" w:color="auto"/>
      </w:divBdr>
    </w:div>
    <w:div w:id="388655145">
      <w:bodyDiv w:val="1"/>
      <w:marLeft w:val="0"/>
      <w:marRight w:val="0"/>
      <w:marTop w:val="0"/>
      <w:marBottom w:val="0"/>
      <w:divBdr>
        <w:top w:val="none" w:sz="0" w:space="0" w:color="auto"/>
        <w:left w:val="none" w:sz="0" w:space="0" w:color="auto"/>
        <w:bottom w:val="none" w:sz="0" w:space="0" w:color="auto"/>
        <w:right w:val="none" w:sz="0" w:space="0" w:color="auto"/>
      </w:divBdr>
    </w:div>
    <w:div w:id="388843103">
      <w:bodyDiv w:val="1"/>
      <w:marLeft w:val="0"/>
      <w:marRight w:val="0"/>
      <w:marTop w:val="0"/>
      <w:marBottom w:val="0"/>
      <w:divBdr>
        <w:top w:val="none" w:sz="0" w:space="0" w:color="auto"/>
        <w:left w:val="none" w:sz="0" w:space="0" w:color="auto"/>
        <w:bottom w:val="none" w:sz="0" w:space="0" w:color="auto"/>
        <w:right w:val="none" w:sz="0" w:space="0" w:color="auto"/>
      </w:divBdr>
    </w:div>
    <w:div w:id="389307924">
      <w:bodyDiv w:val="1"/>
      <w:marLeft w:val="0"/>
      <w:marRight w:val="0"/>
      <w:marTop w:val="0"/>
      <w:marBottom w:val="0"/>
      <w:divBdr>
        <w:top w:val="none" w:sz="0" w:space="0" w:color="auto"/>
        <w:left w:val="none" w:sz="0" w:space="0" w:color="auto"/>
        <w:bottom w:val="none" w:sz="0" w:space="0" w:color="auto"/>
        <w:right w:val="none" w:sz="0" w:space="0" w:color="auto"/>
      </w:divBdr>
    </w:div>
    <w:div w:id="389498060">
      <w:bodyDiv w:val="1"/>
      <w:marLeft w:val="0"/>
      <w:marRight w:val="0"/>
      <w:marTop w:val="0"/>
      <w:marBottom w:val="0"/>
      <w:divBdr>
        <w:top w:val="none" w:sz="0" w:space="0" w:color="auto"/>
        <w:left w:val="none" w:sz="0" w:space="0" w:color="auto"/>
        <w:bottom w:val="none" w:sz="0" w:space="0" w:color="auto"/>
        <w:right w:val="none" w:sz="0" w:space="0" w:color="auto"/>
      </w:divBdr>
    </w:div>
    <w:div w:id="389810585">
      <w:bodyDiv w:val="1"/>
      <w:marLeft w:val="0"/>
      <w:marRight w:val="0"/>
      <w:marTop w:val="0"/>
      <w:marBottom w:val="0"/>
      <w:divBdr>
        <w:top w:val="none" w:sz="0" w:space="0" w:color="auto"/>
        <w:left w:val="none" w:sz="0" w:space="0" w:color="auto"/>
        <w:bottom w:val="none" w:sz="0" w:space="0" w:color="auto"/>
        <w:right w:val="none" w:sz="0" w:space="0" w:color="auto"/>
      </w:divBdr>
    </w:div>
    <w:div w:id="390538272">
      <w:bodyDiv w:val="1"/>
      <w:marLeft w:val="0"/>
      <w:marRight w:val="0"/>
      <w:marTop w:val="0"/>
      <w:marBottom w:val="0"/>
      <w:divBdr>
        <w:top w:val="none" w:sz="0" w:space="0" w:color="auto"/>
        <w:left w:val="none" w:sz="0" w:space="0" w:color="auto"/>
        <w:bottom w:val="none" w:sz="0" w:space="0" w:color="auto"/>
        <w:right w:val="none" w:sz="0" w:space="0" w:color="auto"/>
      </w:divBdr>
    </w:div>
    <w:div w:id="390738311">
      <w:bodyDiv w:val="1"/>
      <w:marLeft w:val="0"/>
      <w:marRight w:val="0"/>
      <w:marTop w:val="0"/>
      <w:marBottom w:val="0"/>
      <w:divBdr>
        <w:top w:val="none" w:sz="0" w:space="0" w:color="auto"/>
        <w:left w:val="none" w:sz="0" w:space="0" w:color="auto"/>
        <w:bottom w:val="none" w:sz="0" w:space="0" w:color="auto"/>
        <w:right w:val="none" w:sz="0" w:space="0" w:color="auto"/>
      </w:divBdr>
    </w:div>
    <w:div w:id="390932441">
      <w:bodyDiv w:val="1"/>
      <w:marLeft w:val="0"/>
      <w:marRight w:val="0"/>
      <w:marTop w:val="0"/>
      <w:marBottom w:val="0"/>
      <w:divBdr>
        <w:top w:val="none" w:sz="0" w:space="0" w:color="auto"/>
        <w:left w:val="none" w:sz="0" w:space="0" w:color="auto"/>
        <w:bottom w:val="none" w:sz="0" w:space="0" w:color="auto"/>
        <w:right w:val="none" w:sz="0" w:space="0" w:color="auto"/>
      </w:divBdr>
    </w:div>
    <w:div w:id="391196835">
      <w:bodyDiv w:val="1"/>
      <w:marLeft w:val="0"/>
      <w:marRight w:val="0"/>
      <w:marTop w:val="0"/>
      <w:marBottom w:val="0"/>
      <w:divBdr>
        <w:top w:val="none" w:sz="0" w:space="0" w:color="auto"/>
        <w:left w:val="none" w:sz="0" w:space="0" w:color="auto"/>
        <w:bottom w:val="none" w:sz="0" w:space="0" w:color="auto"/>
        <w:right w:val="none" w:sz="0" w:space="0" w:color="auto"/>
      </w:divBdr>
    </w:div>
    <w:div w:id="391274821">
      <w:bodyDiv w:val="1"/>
      <w:marLeft w:val="0"/>
      <w:marRight w:val="0"/>
      <w:marTop w:val="0"/>
      <w:marBottom w:val="0"/>
      <w:divBdr>
        <w:top w:val="none" w:sz="0" w:space="0" w:color="auto"/>
        <w:left w:val="none" w:sz="0" w:space="0" w:color="auto"/>
        <w:bottom w:val="none" w:sz="0" w:space="0" w:color="auto"/>
        <w:right w:val="none" w:sz="0" w:space="0" w:color="auto"/>
      </w:divBdr>
    </w:div>
    <w:div w:id="391730120">
      <w:bodyDiv w:val="1"/>
      <w:marLeft w:val="0"/>
      <w:marRight w:val="0"/>
      <w:marTop w:val="0"/>
      <w:marBottom w:val="0"/>
      <w:divBdr>
        <w:top w:val="none" w:sz="0" w:space="0" w:color="auto"/>
        <w:left w:val="none" w:sz="0" w:space="0" w:color="auto"/>
        <w:bottom w:val="none" w:sz="0" w:space="0" w:color="auto"/>
        <w:right w:val="none" w:sz="0" w:space="0" w:color="auto"/>
      </w:divBdr>
    </w:div>
    <w:div w:id="392123872">
      <w:bodyDiv w:val="1"/>
      <w:marLeft w:val="0"/>
      <w:marRight w:val="0"/>
      <w:marTop w:val="0"/>
      <w:marBottom w:val="0"/>
      <w:divBdr>
        <w:top w:val="none" w:sz="0" w:space="0" w:color="auto"/>
        <w:left w:val="none" w:sz="0" w:space="0" w:color="auto"/>
        <w:bottom w:val="none" w:sz="0" w:space="0" w:color="auto"/>
        <w:right w:val="none" w:sz="0" w:space="0" w:color="auto"/>
      </w:divBdr>
    </w:div>
    <w:div w:id="392394713">
      <w:bodyDiv w:val="1"/>
      <w:marLeft w:val="0"/>
      <w:marRight w:val="0"/>
      <w:marTop w:val="0"/>
      <w:marBottom w:val="0"/>
      <w:divBdr>
        <w:top w:val="none" w:sz="0" w:space="0" w:color="auto"/>
        <w:left w:val="none" w:sz="0" w:space="0" w:color="auto"/>
        <w:bottom w:val="none" w:sz="0" w:space="0" w:color="auto"/>
        <w:right w:val="none" w:sz="0" w:space="0" w:color="auto"/>
      </w:divBdr>
    </w:div>
    <w:div w:id="392629448">
      <w:bodyDiv w:val="1"/>
      <w:marLeft w:val="0"/>
      <w:marRight w:val="0"/>
      <w:marTop w:val="0"/>
      <w:marBottom w:val="0"/>
      <w:divBdr>
        <w:top w:val="none" w:sz="0" w:space="0" w:color="auto"/>
        <w:left w:val="none" w:sz="0" w:space="0" w:color="auto"/>
        <w:bottom w:val="none" w:sz="0" w:space="0" w:color="auto"/>
        <w:right w:val="none" w:sz="0" w:space="0" w:color="auto"/>
      </w:divBdr>
    </w:div>
    <w:div w:id="394165774">
      <w:bodyDiv w:val="1"/>
      <w:marLeft w:val="0"/>
      <w:marRight w:val="0"/>
      <w:marTop w:val="0"/>
      <w:marBottom w:val="0"/>
      <w:divBdr>
        <w:top w:val="none" w:sz="0" w:space="0" w:color="auto"/>
        <w:left w:val="none" w:sz="0" w:space="0" w:color="auto"/>
        <w:bottom w:val="none" w:sz="0" w:space="0" w:color="auto"/>
        <w:right w:val="none" w:sz="0" w:space="0" w:color="auto"/>
      </w:divBdr>
    </w:div>
    <w:div w:id="394203507">
      <w:bodyDiv w:val="1"/>
      <w:marLeft w:val="0"/>
      <w:marRight w:val="0"/>
      <w:marTop w:val="0"/>
      <w:marBottom w:val="0"/>
      <w:divBdr>
        <w:top w:val="none" w:sz="0" w:space="0" w:color="auto"/>
        <w:left w:val="none" w:sz="0" w:space="0" w:color="auto"/>
        <w:bottom w:val="none" w:sz="0" w:space="0" w:color="auto"/>
        <w:right w:val="none" w:sz="0" w:space="0" w:color="auto"/>
      </w:divBdr>
    </w:div>
    <w:div w:id="394279552">
      <w:bodyDiv w:val="1"/>
      <w:marLeft w:val="0"/>
      <w:marRight w:val="0"/>
      <w:marTop w:val="0"/>
      <w:marBottom w:val="0"/>
      <w:divBdr>
        <w:top w:val="none" w:sz="0" w:space="0" w:color="auto"/>
        <w:left w:val="none" w:sz="0" w:space="0" w:color="auto"/>
        <w:bottom w:val="none" w:sz="0" w:space="0" w:color="auto"/>
        <w:right w:val="none" w:sz="0" w:space="0" w:color="auto"/>
      </w:divBdr>
    </w:div>
    <w:div w:id="394544766">
      <w:bodyDiv w:val="1"/>
      <w:marLeft w:val="0"/>
      <w:marRight w:val="0"/>
      <w:marTop w:val="0"/>
      <w:marBottom w:val="0"/>
      <w:divBdr>
        <w:top w:val="none" w:sz="0" w:space="0" w:color="auto"/>
        <w:left w:val="none" w:sz="0" w:space="0" w:color="auto"/>
        <w:bottom w:val="none" w:sz="0" w:space="0" w:color="auto"/>
        <w:right w:val="none" w:sz="0" w:space="0" w:color="auto"/>
      </w:divBdr>
    </w:div>
    <w:div w:id="395015972">
      <w:bodyDiv w:val="1"/>
      <w:marLeft w:val="0"/>
      <w:marRight w:val="0"/>
      <w:marTop w:val="0"/>
      <w:marBottom w:val="0"/>
      <w:divBdr>
        <w:top w:val="none" w:sz="0" w:space="0" w:color="auto"/>
        <w:left w:val="none" w:sz="0" w:space="0" w:color="auto"/>
        <w:bottom w:val="none" w:sz="0" w:space="0" w:color="auto"/>
        <w:right w:val="none" w:sz="0" w:space="0" w:color="auto"/>
      </w:divBdr>
    </w:div>
    <w:div w:id="395199862">
      <w:bodyDiv w:val="1"/>
      <w:marLeft w:val="0"/>
      <w:marRight w:val="0"/>
      <w:marTop w:val="0"/>
      <w:marBottom w:val="0"/>
      <w:divBdr>
        <w:top w:val="none" w:sz="0" w:space="0" w:color="auto"/>
        <w:left w:val="none" w:sz="0" w:space="0" w:color="auto"/>
        <w:bottom w:val="none" w:sz="0" w:space="0" w:color="auto"/>
        <w:right w:val="none" w:sz="0" w:space="0" w:color="auto"/>
      </w:divBdr>
    </w:div>
    <w:div w:id="395249880">
      <w:bodyDiv w:val="1"/>
      <w:marLeft w:val="0"/>
      <w:marRight w:val="0"/>
      <w:marTop w:val="0"/>
      <w:marBottom w:val="0"/>
      <w:divBdr>
        <w:top w:val="none" w:sz="0" w:space="0" w:color="auto"/>
        <w:left w:val="none" w:sz="0" w:space="0" w:color="auto"/>
        <w:bottom w:val="none" w:sz="0" w:space="0" w:color="auto"/>
        <w:right w:val="none" w:sz="0" w:space="0" w:color="auto"/>
      </w:divBdr>
    </w:div>
    <w:div w:id="395401652">
      <w:bodyDiv w:val="1"/>
      <w:marLeft w:val="0"/>
      <w:marRight w:val="0"/>
      <w:marTop w:val="0"/>
      <w:marBottom w:val="0"/>
      <w:divBdr>
        <w:top w:val="none" w:sz="0" w:space="0" w:color="auto"/>
        <w:left w:val="none" w:sz="0" w:space="0" w:color="auto"/>
        <w:bottom w:val="none" w:sz="0" w:space="0" w:color="auto"/>
        <w:right w:val="none" w:sz="0" w:space="0" w:color="auto"/>
      </w:divBdr>
    </w:div>
    <w:div w:id="395668892">
      <w:bodyDiv w:val="1"/>
      <w:marLeft w:val="0"/>
      <w:marRight w:val="0"/>
      <w:marTop w:val="0"/>
      <w:marBottom w:val="0"/>
      <w:divBdr>
        <w:top w:val="none" w:sz="0" w:space="0" w:color="auto"/>
        <w:left w:val="none" w:sz="0" w:space="0" w:color="auto"/>
        <w:bottom w:val="none" w:sz="0" w:space="0" w:color="auto"/>
        <w:right w:val="none" w:sz="0" w:space="0" w:color="auto"/>
      </w:divBdr>
    </w:div>
    <w:div w:id="396323992">
      <w:bodyDiv w:val="1"/>
      <w:marLeft w:val="0"/>
      <w:marRight w:val="0"/>
      <w:marTop w:val="0"/>
      <w:marBottom w:val="0"/>
      <w:divBdr>
        <w:top w:val="none" w:sz="0" w:space="0" w:color="auto"/>
        <w:left w:val="none" w:sz="0" w:space="0" w:color="auto"/>
        <w:bottom w:val="none" w:sz="0" w:space="0" w:color="auto"/>
        <w:right w:val="none" w:sz="0" w:space="0" w:color="auto"/>
      </w:divBdr>
    </w:div>
    <w:div w:id="396364269">
      <w:bodyDiv w:val="1"/>
      <w:marLeft w:val="0"/>
      <w:marRight w:val="0"/>
      <w:marTop w:val="0"/>
      <w:marBottom w:val="0"/>
      <w:divBdr>
        <w:top w:val="none" w:sz="0" w:space="0" w:color="auto"/>
        <w:left w:val="none" w:sz="0" w:space="0" w:color="auto"/>
        <w:bottom w:val="none" w:sz="0" w:space="0" w:color="auto"/>
        <w:right w:val="none" w:sz="0" w:space="0" w:color="auto"/>
      </w:divBdr>
    </w:div>
    <w:div w:id="396439736">
      <w:bodyDiv w:val="1"/>
      <w:marLeft w:val="0"/>
      <w:marRight w:val="0"/>
      <w:marTop w:val="0"/>
      <w:marBottom w:val="0"/>
      <w:divBdr>
        <w:top w:val="none" w:sz="0" w:space="0" w:color="auto"/>
        <w:left w:val="none" w:sz="0" w:space="0" w:color="auto"/>
        <w:bottom w:val="none" w:sz="0" w:space="0" w:color="auto"/>
        <w:right w:val="none" w:sz="0" w:space="0" w:color="auto"/>
      </w:divBdr>
    </w:div>
    <w:div w:id="396976143">
      <w:bodyDiv w:val="1"/>
      <w:marLeft w:val="0"/>
      <w:marRight w:val="0"/>
      <w:marTop w:val="0"/>
      <w:marBottom w:val="0"/>
      <w:divBdr>
        <w:top w:val="none" w:sz="0" w:space="0" w:color="auto"/>
        <w:left w:val="none" w:sz="0" w:space="0" w:color="auto"/>
        <w:bottom w:val="none" w:sz="0" w:space="0" w:color="auto"/>
        <w:right w:val="none" w:sz="0" w:space="0" w:color="auto"/>
      </w:divBdr>
    </w:div>
    <w:div w:id="397048162">
      <w:bodyDiv w:val="1"/>
      <w:marLeft w:val="0"/>
      <w:marRight w:val="0"/>
      <w:marTop w:val="0"/>
      <w:marBottom w:val="0"/>
      <w:divBdr>
        <w:top w:val="none" w:sz="0" w:space="0" w:color="auto"/>
        <w:left w:val="none" w:sz="0" w:space="0" w:color="auto"/>
        <w:bottom w:val="none" w:sz="0" w:space="0" w:color="auto"/>
        <w:right w:val="none" w:sz="0" w:space="0" w:color="auto"/>
      </w:divBdr>
    </w:div>
    <w:div w:id="398216946">
      <w:bodyDiv w:val="1"/>
      <w:marLeft w:val="0"/>
      <w:marRight w:val="0"/>
      <w:marTop w:val="0"/>
      <w:marBottom w:val="0"/>
      <w:divBdr>
        <w:top w:val="none" w:sz="0" w:space="0" w:color="auto"/>
        <w:left w:val="none" w:sz="0" w:space="0" w:color="auto"/>
        <w:bottom w:val="none" w:sz="0" w:space="0" w:color="auto"/>
        <w:right w:val="none" w:sz="0" w:space="0" w:color="auto"/>
      </w:divBdr>
    </w:div>
    <w:div w:id="398329296">
      <w:bodyDiv w:val="1"/>
      <w:marLeft w:val="0"/>
      <w:marRight w:val="0"/>
      <w:marTop w:val="0"/>
      <w:marBottom w:val="0"/>
      <w:divBdr>
        <w:top w:val="none" w:sz="0" w:space="0" w:color="auto"/>
        <w:left w:val="none" w:sz="0" w:space="0" w:color="auto"/>
        <w:bottom w:val="none" w:sz="0" w:space="0" w:color="auto"/>
        <w:right w:val="none" w:sz="0" w:space="0" w:color="auto"/>
      </w:divBdr>
    </w:div>
    <w:div w:id="399063351">
      <w:bodyDiv w:val="1"/>
      <w:marLeft w:val="0"/>
      <w:marRight w:val="0"/>
      <w:marTop w:val="0"/>
      <w:marBottom w:val="0"/>
      <w:divBdr>
        <w:top w:val="none" w:sz="0" w:space="0" w:color="auto"/>
        <w:left w:val="none" w:sz="0" w:space="0" w:color="auto"/>
        <w:bottom w:val="none" w:sz="0" w:space="0" w:color="auto"/>
        <w:right w:val="none" w:sz="0" w:space="0" w:color="auto"/>
      </w:divBdr>
    </w:div>
    <w:div w:id="399212229">
      <w:bodyDiv w:val="1"/>
      <w:marLeft w:val="0"/>
      <w:marRight w:val="0"/>
      <w:marTop w:val="0"/>
      <w:marBottom w:val="0"/>
      <w:divBdr>
        <w:top w:val="none" w:sz="0" w:space="0" w:color="auto"/>
        <w:left w:val="none" w:sz="0" w:space="0" w:color="auto"/>
        <w:bottom w:val="none" w:sz="0" w:space="0" w:color="auto"/>
        <w:right w:val="none" w:sz="0" w:space="0" w:color="auto"/>
      </w:divBdr>
    </w:div>
    <w:div w:id="399981999">
      <w:bodyDiv w:val="1"/>
      <w:marLeft w:val="0"/>
      <w:marRight w:val="0"/>
      <w:marTop w:val="0"/>
      <w:marBottom w:val="0"/>
      <w:divBdr>
        <w:top w:val="none" w:sz="0" w:space="0" w:color="auto"/>
        <w:left w:val="none" w:sz="0" w:space="0" w:color="auto"/>
        <w:bottom w:val="none" w:sz="0" w:space="0" w:color="auto"/>
        <w:right w:val="none" w:sz="0" w:space="0" w:color="auto"/>
      </w:divBdr>
    </w:div>
    <w:div w:id="400100018">
      <w:bodyDiv w:val="1"/>
      <w:marLeft w:val="0"/>
      <w:marRight w:val="0"/>
      <w:marTop w:val="0"/>
      <w:marBottom w:val="0"/>
      <w:divBdr>
        <w:top w:val="none" w:sz="0" w:space="0" w:color="auto"/>
        <w:left w:val="none" w:sz="0" w:space="0" w:color="auto"/>
        <w:bottom w:val="none" w:sz="0" w:space="0" w:color="auto"/>
        <w:right w:val="none" w:sz="0" w:space="0" w:color="auto"/>
      </w:divBdr>
    </w:div>
    <w:div w:id="400101463">
      <w:bodyDiv w:val="1"/>
      <w:marLeft w:val="0"/>
      <w:marRight w:val="0"/>
      <w:marTop w:val="0"/>
      <w:marBottom w:val="0"/>
      <w:divBdr>
        <w:top w:val="none" w:sz="0" w:space="0" w:color="auto"/>
        <w:left w:val="none" w:sz="0" w:space="0" w:color="auto"/>
        <w:bottom w:val="none" w:sz="0" w:space="0" w:color="auto"/>
        <w:right w:val="none" w:sz="0" w:space="0" w:color="auto"/>
      </w:divBdr>
    </w:div>
    <w:div w:id="400253610">
      <w:bodyDiv w:val="1"/>
      <w:marLeft w:val="0"/>
      <w:marRight w:val="0"/>
      <w:marTop w:val="0"/>
      <w:marBottom w:val="0"/>
      <w:divBdr>
        <w:top w:val="none" w:sz="0" w:space="0" w:color="auto"/>
        <w:left w:val="none" w:sz="0" w:space="0" w:color="auto"/>
        <w:bottom w:val="none" w:sz="0" w:space="0" w:color="auto"/>
        <w:right w:val="none" w:sz="0" w:space="0" w:color="auto"/>
      </w:divBdr>
    </w:div>
    <w:div w:id="400256447">
      <w:bodyDiv w:val="1"/>
      <w:marLeft w:val="0"/>
      <w:marRight w:val="0"/>
      <w:marTop w:val="0"/>
      <w:marBottom w:val="0"/>
      <w:divBdr>
        <w:top w:val="none" w:sz="0" w:space="0" w:color="auto"/>
        <w:left w:val="none" w:sz="0" w:space="0" w:color="auto"/>
        <w:bottom w:val="none" w:sz="0" w:space="0" w:color="auto"/>
        <w:right w:val="none" w:sz="0" w:space="0" w:color="auto"/>
      </w:divBdr>
    </w:div>
    <w:div w:id="400447333">
      <w:bodyDiv w:val="1"/>
      <w:marLeft w:val="0"/>
      <w:marRight w:val="0"/>
      <w:marTop w:val="0"/>
      <w:marBottom w:val="0"/>
      <w:divBdr>
        <w:top w:val="none" w:sz="0" w:space="0" w:color="auto"/>
        <w:left w:val="none" w:sz="0" w:space="0" w:color="auto"/>
        <w:bottom w:val="none" w:sz="0" w:space="0" w:color="auto"/>
        <w:right w:val="none" w:sz="0" w:space="0" w:color="auto"/>
      </w:divBdr>
    </w:div>
    <w:div w:id="400520647">
      <w:bodyDiv w:val="1"/>
      <w:marLeft w:val="0"/>
      <w:marRight w:val="0"/>
      <w:marTop w:val="0"/>
      <w:marBottom w:val="0"/>
      <w:divBdr>
        <w:top w:val="none" w:sz="0" w:space="0" w:color="auto"/>
        <w:left w:val="none" w:sz="0" w:space="0" w:color="auto"/>
        <w:bottom w:val="none" w:sz="0" w:space="0" w:color="auto"/>
        <w:right w:val="none" w:sz="0" w:space="0" w:color="auto"/>
      </w:divBdr>
    </w:div>
    <w:div w:id="400714193">
      <w:bodyDiv w:val="1"/>
      <w:marLeft w:val="0"/>
      <w:marRight w:val="0"/>
      <w:marTop w:val="0"/>
      <w:marBottom w:val="0"/>
      <w:divBdr>
        <w:top w:val="none" w:sz="0" w:space="0" w:color="auto"/>
        <w:left w:val="none" w:sz="0" w:space="0" w:color="auto"/>
        <w:bottom w:val="none" w:sz="0" w:space="0" w:color="auto"/>
        <w:right w:val="none" w:sz="0" w:space="0" w:color="auto"/>
      </w:divBdr>
    </w:div>
    <w:div w:id="400837643">
      <w:bodyDiv w:val="1"/>
      <w:marLeft w:val="0"/>
      <w:marRight w:val="0"/>
      <w:marTop w:val="0"/>
      <w:marBottom w:val="0"/>
      <w:divBdr>
        <w:top w:val="none" w:sz="0" w:space="0" w:color="auto"/>
        <w:left w:val="none" w:sz="0" w:space="0" w:color="auto"/>
        <w:bottom w:val="none" w:sz="0" w:space="0" w:color="auto"/>
        <w:right w:val="none" w:sz="0" w:space="0" w:color="auto"/>
      </w:divBdr>
    </w:div>
    <w:div w:id="401100531">
      <w:bodyDiv w:val="1"/>
      <w:marLeft w:val="0"/>
      <w:marRight w:val="0"/>
      <w:marTop w:val="0"/>
      <w:marBottom w:val="0"/>
      <w:divBdr>
        <w:top w:val="none" w:sz="0" w:space="0" w:color="auto"/>
        <w:left w:val="none" w:sz="0" w:space="0" w:color="auto"/>
        <w:bottom w:val="none" w:sz="0" w:space="0" w:color="auto"/>
        <w:right w:val="none" w:sz="0" w:space="0" w:color="auto"/>
      </w:divBdr>
    </w:div>
    <w:div w:id="401299387">
      <w:bodyDiv w:val="1"/>
      <w:marLeft w:val="0"/>
      <w:marRight w:val="0"/>
      <w:marTop w:val="0"/>
      <w:marBottom w:val="0"/>
      <w:divBdr>
        <w:top w:val="none" w:sz="0" w:space="0" w:color="auto"/>
        <w:left w:val="none" w:sz="0" w:space="0" w:color="auto"/>
        <w:bottom w:val="none" w:sz="0" w:space="0" w:color="auto"/>
        <w:right w:val="none" w:sz="0" w:space="0" w:color="auto"/>
      </w:divBdr>
    </w:div>
    <w:div w:id="401945892">
      <w:bodyDiv w:val="1"/>
      <w:marLeft w:val="0"/>
      <w:marRight w:val="0"/>
      <w:marTop w:val="0"/>
      <w:marBottom w:val="0"/>
      <w:divBdr>
        <w:top w:val="none" w:sz="0" w:space="0" w:color="auto"/>
        <w:left w:val="none" w:sz="0" w:space="0" w:color="auto"/>
        <w:bottom w:val="none" w:sz="0" w:space="0" w:color="auto"/>
        <w:right w:val="none" w:sz="0" w:space="0" w:color="auto"/>
      </w:divBdr>
    </w:div>
    <w:div w:id="402290947">
      <w:bodyDiv w:val="1"/>
      <w:marLeft w:val="0"/>
      <w:marRight w:val="0"/>
      <w:marTop w:val="0"/>
      <w:marBottom w:val="0"/>
      <w:divBdr>
        <w:top w:val="none" w:sz="0" w:space="0" w:color="auto"/>
        <w:left w:val="none" w:sz="0" w:space="0" w:color="auto"/>
        <w:bottom w:val="none" w:sz="0" w:space="0" w:color="auto"/>
        <w:right w:val="none" w:sz="0" w:space="0" w:color="auto"/>
      </w:divBdr>
    </w:div>
    <w:div w:id="402416834">
      <w:bodyDiv w:val="1"/>
      <w:marLeft w:val="0"/>
      <w:marRight w:val="0"/>
      <w:marTop w:val="0"/>
      <w:marBottom w:val="0"/>
      <w:divBdr>
        <w:top w:val="none" w:sz="0" w:space="0" w:color="auto"/>
        <w:left w:val="none" w:sz="0" w:space="0" w:color="auto"/>
        <w:bottom w:val="none" w:sz="0" w:space="0" w:color="auto"/>
        <w:right w:val="none" w:sz="0" w:space="0" w:color="auto"/>
      </w:divBdr>
    </w:div>
    <w:div w:id="403069771">
      <w:bodyDiv w:val="1"/>
      <w:marLeft w:val="0"/>
      <w:marRight w:val="0"/>
      <w:marTop w:val="0"/>
      <w:marBottom w:val="0"/>
      <w:divBdr>
        <w:top w:val="none" w:sz="0" w:space="0" w:color="auto"/>
        <w:left w:val="none" w:sz="0" w:space="0" w:color="auto"/>
        <w:bottom w:val="none" w:sz="0" w:space="0" w:color="auto"/>
        <w:right w:val="none" w:sz="0" w:space="0" w:color="auto"/>
      </w:divBdr>
    </w:div>
    <w:div w:id="403144145">
      <w:bodyDiv w:val="1"/>
      <w:marLeft w:val="0"/>
      <w:marRight w:val="0"/>
      <w:marTop w:val="0"/>
      <w:marBottom w:val="0"/>
      <w:divBdr>
        <w:top w:val="none" w:sz="0" w:space="0" w:color="auto"/>
        <w:left w:val="none" w:sz="0" w:space="0" w:color="auto"/>
        <w:bottom w:val="none" w:sz="0" w:space="0" w:color="auto"/>
        <w:right w:val="none" w:sz="0" w:space="0" w:color="auto"/>
      </w:divBdr>
    </w:div>
    <w:div w:id="403920593">
      <w:bodyDiv w:val="1"/>
      <w:marLeft w:val="0"/>
      <w:marRight w:val="0"/>
      <w:marTop w:val="0"/>
      <w:marBottom w:val="0"/>
      <w:divBdr>
        <w:top w:val="none" w:sz="0" w:space="0" w:color="auto"/>
        <w:left w:val="none" w:sz="0" w:space="0" w:color="auto"/>
        <w:bottom w:val="none" w:sz="0" w:space="0" w:color="auto"/>
        <w:right w:val="none" w:sz="0" w:space="0" w:color="auto"/>
      </w:divBdr>
    </w:div>
    <w:div w:id="403995733">
      <w:bodyDiv w:val="1"/>
      <w:marLeft w:val="0"/>
      <w:marRight w:val="0"/>
      <w:marTop w:val="0"/>
      <w:marBottom w:val="0"/>
      <w:divBdr>
        <w:top w:val="none" w:sz="0" w:space="0" w:color="auto"/>
        <w:left w:val="none" w:sz="0" w:space="0" w:color="auto"/>
        <w:bottom w:val="none" w:sz="0" w:space="0" w:color="auto"/>
        <w:right w:val="none" w:sz="0" w:space="0" w:color="auto"/>
      </w:divBdr>
    </w:div>
    <w:div w:id="404690304">
      <w:bodyDiv w:val="1"/>
      <w:marLeft w:val="0"/>
      <w:marRight w:val="0"/>
      <w:marTop w:val="0"/>
      <w:marBottom w:val="0"/>
      <w:divBdr>
        <w:top w:val="none" w:sz="0" w:space="0" w:color="auto"/>
        <w:left w:val="none" w:sz="0" w:space="0" w:color="auto"/>
        <w:bottom w:val="none" w:sz="0" w:space="0" w:color="auto"/>
        <w:right w:val="none" w:sz="0" w:space="0" w:color="auto"/>
      </w:divBdr>
    </w:div>
    <w:div w:id="405105949">
      <w:bodyDiv w:val="1"/>
      <w:marLeft w:val="0"/>
      <w:marRight w:val="0"/>
      <w:marTop w:val="0"/>
      <w:marBottom w:val="0"/>
      <w:divBdr>
        <w:top w:val="none" w:sz="0" w:space="0" w:color="auto"/>
        <w:left w:val="none" w:sz="0" w:space="0" w:color="auto"/>
        <w:bottom w:val="none" w:sz="0" w:space="0" w:color="auto"/>
        <w:right w:val="none" w:sz="0" w:space="0" w:color="auto"/>
      </w:divBdr>
    </w:div>
    <w:div w:id="405305772">
      <w:bodyDiv w:val="1"/>
      <w:marLeft w:val="0"/>
      <w:marRight w:val="0"/>
      <w:marTop w:val="0"/>
      <w:marBottom w:val="0"/>
      <w:divBdr>
        <w:top w:val="none" w:sz="0" w:space="0" w:color="auto"/>
        <w:left w:val="none" w:sz="0" w:space="0" w:color="auto"/>
        <w:bottom w:val="none" w:sz="0" w:space="0" w:color="auto"/>
        <w:right w:val="none" w:sz="0" w:space="0" w:color="auto"/>
      </w:divBdr>
    </w:div>
    <w:div w:id="405305842">
      <w:bodyDiv w:val="1"/>
      <w:marLeft w:val="0"/>
      <w:marRight w:val="0"/>
      <w:marTop w:val="0"/>
      <w:marBottom w:val="0"/>
      <w:divBdr>
        <w:top w:val="none" w:sz="0" w:space="0" w:color="auto"/>
        <w:left w:val="none" w:sz="0" w:space="0" w:color="auto"/>
        <w:bottom w:val="none" w:sz="0" w:space="0" w:color="auto"/>
        <w:right w:val="none" w:sz="0" w:space="0" w:color="auto"/>
      </w:divBdr>
    </w:div>
    <w:div w:id="406028128">
      <w:bodyDiv w:val="1"/>
      <w:marLeft w:val="0"/>
      <w:marRight w:val="0"/>
      <w:marTop w:val="0"/>
      <w:marBottom w:val="0"/>
      <w:divBdr>
        <w:top w:val="none" w:sz="0" w:space="0" w:color="auto"/>
        <w:left w:val="none" w:sz="0" w:space="0" w:color="auto"/>
        <w:bottom w:val="none" w:sz="0" w:space="0" w:color="auto"/>
        <w:right w:val="none" w:sz="0" w:space="0" w:color="auto"/>
      </w:divBdr>
    </w:div>
    <w:div w:id="406080041">
      <w:bodyDiv w:val="1"/>
      <w:marLeft w:val="0"/>
      <w:marRight w:val="0"/>
      <w:marTop w:val="0"/>
      <w:marBottom w:val="0"/>
      <w:divBdr>
        <w:top w:val="none" w:sz="0" w:space="0" w:color="auto"/>
        <w:left w:val="none" w:sz="0" w:space="0" w:color="auto"/>
        <w:bottom w:val="none" w:sz="0" w:space="0" w:color="auto"/>
        <w:right w:val="none" w:sz="0" w:space="0" w:color="auto"/>
      </w:divBdr>
    </w:div>
    <w:div w:id="406149213">
      <w:bodyDiv w:val="1"/>
      <w:marLeft w:val="0"/>
      <w:marRight w:val="0"/>
      <w:marTop w:val="0"/>
      <w:marBottom w:val="0"/>
      <w:divBdr>
        <w:top w:val="none" w:sz="0" w:space="0" w:color="auto"/>
        <w:left w:val="none" w:sz="0" w:space="0" w:color="auto"/>
        <w:bottom w:val="none" w:sz="0" w:space="0" w:color="auto"/>
        <w:right w:val="none" w:sz="0" w:space="0" w:color="auto"/>
      </w:divBdr>
    </w:div>
    <w:div w:id="406266477">
      <w:bodyDiv w:val="1"/>
      <w:marLeft w:val="0"/>
      <w:marRight w:val="0"/>
      <w:marTop w:val="0"/>
      <w:marBottom w:val="0"/>
      <w:divBdr>
        <w:top w:val="none" w:sz="0" w:space="0" w:color="auto"/>
        <w:left w:val="none" w:sz="0" w:space="0" w:color="auto"/>
        <w:bottom w:val="none" w:sz="0" w:space="0" w:color="auto"/>
        <w:right w:val="none" w:sz="0" w:space="0" w:color="auto"/>
      </w:divBdr>
    </w:div>
    <w:div w:id="406540626">
      <w:bodyDiv w:val="1"/>
      <w:marLeft w:val="0"/>
      <w:marRight w:val="0"/>
      <w:marTop w:val="0"/>
      <w:marBottom w:val="0"/>
      <w:divBdr>
        <w:top w:val="none" w:sz="0" w:space="0" w:color="auto"/>
        <w:left w:val="none" w:sz="0" w:space="0" w:color="auto"/>
        <w:bottom w:val="none" w:sz="0" w:space="0" w:color="auto"/>
        <w:right w:val="none" w:sz="0" w:space="0" w:color="auto"/>
      </w:divBdr>
    </w:div>
    <w:div w:id="406659915">
      <w:bodyDiv w:val="1"/>
      <w:marLeft w:val="0"/>
      <w:marRight w:val="0"/>
      <w:marTop w:val="0"/>
      <w:marBottom w:val="0"/>
      <w:divBdr>
        <w:top w:val="none" w:sz="0" w:space="0" w:color="auto"/>
        <w:left w:val="none" w:sz="0" w:space="0" w:color="auto"/>
        <w:bottom w:val="none" w:sz="0" w:space="0" w:color="auto"/>
        <w:right w:val="none" w:sz="0" w:space="0" w:color="auto"/>
      </w:divBdr>
    </w:div>
    <w:div w:id="406732147">
      <w:bodyDiv w:val="1"/>
      <w:marLeft w:val="0"/>
      <w:marRight w:val="0"/>
      <w:marTop w:val="0"/>
      <w:marBottom w:val="0"/>
      <w:divBdr>
        <w:top w:val="none" w:sz="0" w:space="0" w:color="auto"/>
        <w:left w:val="none" w:sz="0" w:space="0" w:color="auto"/>
        <w:bottom w:val="none" w:sz="0" w:space="0" w:color="auto"/>
        <w:right w:val="none" w:sz="0" w:space="0" w:color="auto"/>
      </w:divBdr>
    </w:div>
    <w:div w:id="406733896">
      <w:bodyDiv w:val="1"/>
      <w:marLeft w:val="0"/>
      <w:marRight w:val="0"/>
      <w:marTop w:val="0"/>
      <w:marBottom w:val="0"/>
      <w:divBdr>
        <w:top w:val="none" w:sz="0" w:space="0" w:color="auto"/>
        <w:left w:val="none" w:sz="0" w:space="0" w:color="auto"/>
        <w:bottom w:val="none" w:sz="0" w:space="0" w:color="auto"/>
        <w:right w:val="none" w:sz="0" w:space="0" w:color="auto"/>
      </w:divBdr>
    </w:div>
    <w:div w:id="406879605">
      <w:bodyDiv w:val="1"/>
      <w:marLeft w:val="0"/>
      <w:marRight w:val="0"/>
      <w:marTop w:val="0"/>
      <w:marBottom w:val="0"/>
      <w:divBdr>
        <w:top w:val="none" w:sz="0" w:space="0" w:color="auto"/>
        <w:left w:val="none" w:sz="0" w:space="0" w:color="auto"/>
        <w:bottom w:val="none" w:sz="0" w:space="0" w:color="auto"/>
        <w:right w:val="none" w:sz="0" w:space="0" w:color="auto"/>
      </w:divBdr>
    </w:div>
    <w:div w:id="407196905">
      <w:bodyDiv w:val="1"/>
      <w:marLeft w:val="0"/>
      <w:marRight w:val="0"/>
      <w:marTop w:val="0"/>
      <w:marBottom w:val="0"/>
      <w:divBdr>
        <w:top w:val="none" w:sz="0" w:space="0" w:color="auto"/>
        <w:left w:val="none" w:sz="0" w:space="0" w:color="auto"/>
        <w:bottom w:val="none" w:sz="0" w:space="0" w:color="auto"/>
        <w:right w:val="none" w:sz="0" w:space="0" w:color="auto"/>
      </w:divBdr>
    </w:div>
    <w:div w:id="408311457">
      <w:bodyDiv w:val="1"/>
      <w:marLeft w:val="0"/>
      <w:marRight w:val="0"/>
      <w:marTop w:val="0"/>
      <w:marBottom w:val="0"/>
      <w:divBdr>
        <w:top w:val="none" w:sz="0" w:space="0" w:color="auto"/>
        <w:left w:val="none" w:sz="0" w:space="0" w:color="auto"/>
        <w:bottom w:val="none" w:sz="0" w:space="0" w:color="auto"/>
        <w:right w:val="none" w:sz="0" w:space="0" w:color="auto"/>
      </w:divBdr>
    </w:div>
    <w:div w:id="408886034">
      <w:bodyDiv w:val="1"/>
      <w:marLeft w:val="0"/>
      <w:marRight w:val="0"/>
      <w:marTop w:val="0"/>
      <w:marBottom w:val="0"/>
      <w:divBdr>
        <w:top w:val="none" w:sz="0" w:space="0" w:color="auto"/>
        <w:left w:val="none" w:sz="0" w:space="0" w:color="auto"/>
        <w:bottom w:val="none" w:sz="0" w:space="0" w:color="auto"/>
        <w:right w:val="none" w:sz="0" w:space="0" w:color="auto"/>
      </w:divBdr>
    </w:div>
    <w:div w:id="409356496">
      <w:bodyDiv w:val="1"/>
      <w:marLeft w:val="0"/>
      <w:marRight w:val="0"/>
      <w:marTop w:val="0"/>
      <w:marBottom w:val="0"/>
      <w:divBdr>
        <w:top w:val="none" w:sz="0" w:space="0" w:color="auto"/>
        <w:left w:val="none" w:sz="0" w:space="0" w:color="auto"/>
        <w:bottom w:val="none" w:sz="0" w:space="0" w:color="auto"/>
        <w:right w:val="none" w:sz="0" w:space="0" w:color="auto"/>
      </w:divBdr>
    </w:div>
    <w:div w:id="409737168">
      <w:bodyDiv w:val="1"/>
      <w:marLeft w:val="0"/>
      <w:marRight w:val="0"/>
      <w:marTop w:val="0"/>
      <w:marBottom w:val="0"/>
      <w:divBdr>
        <w:top w:val="none" w:sz="0" w:space="0" w:color="auto"/>
        <w:left w:val="none" w:sz="0" w:space="0" w:color="auto"/>
        <w:bottom w:val="none" w:sz="0" w:space="0" w:color="auto"/>
        <w:right w:val="none" w:sz="0" w:space="0" w:color="auto"/>
      </w:divBdr>
    </w:div>
    <w:div w:id="410124886">
      <w:bodyDiv w:val="1"/>
      <w:marLeft w:val="0"/>
      <w:marRight w:val="0"/>
      <w:marTop w:val="0"/>
      <w:marBottom w:val="0"/>
      <w:divBdr>
        <w:top w:val="none" w:sz="0" w:space="0" w:color="auto"/>
        <w:left w:val="none" w:sz="0" w:space="0" w:color="auto"/>
        <w:bottom w:val="none" w:sz="0" w:space="0" w:color="auto"/>
        <w:right w:val="none" w:sz="0" w:space="0" w:color="auto"/>
      </w:divBdr>
    </w:div>
    <w:div w:id="410273058">
      <w:bodyDiv w:val="1"/>
      <w:marLeft w:val="0"/>
      <w:marRight w:val="0"/>
      <w:marTop w:val="0"/>
      <w:marBottom w:val="0"/>
      <w:divBdr>
        <w:top w:val="none" w:sz="0" w:space="0" w:color="auto"/>
        <w:left w:val="none" w:sz="0" w:space="0" w:color="auto"/>
        <w:bottom w:val="none" w:sz="0" w:space="0" w:color="auto"/>
        <w:right w:val="none" w:sz="0" w:space="0" w:color="auto"/>
      </w:divBdr>
    </w:div>
    <w:div w:id="410395011">
      <w:bodyDiv w:val="1"/>
      <w:marLeft w:val="0"/>
      <w:marRight w:val="0"/>
      <w:marTop w:val="0"/>
      <w:marBottom w:val="0"/>
      <w:divBdr>
        <w:top w:val="none" w:sz="0" w:space="0" w:color="auto"/>
        <w:left w:val="none" w:sz="0" w:space="0" w:color="auto"/>
        <w:bottom w:val="none" w:sz="0" w:space="0" w:color="auto"/>
        <w:right w:val="none" w:sz="0" w:space="0" w:color="auto"/>
      </w:divBdr>
    </w:div>
    <w:div w:id="410584608">
      <w:bodyDiv w:val="1"/>
      <w:marLeft w:val="0"/>
      <w:marRight w:val="0"/>
      <w:marTop w:val="0"/>
      <w:marBottom w:val="0"/>
      <w:divBdr>
        <w:top w:val="none" w:sz="0" w:space="0" w:color="auto"/>
        <w:left w:val="none" w:sz="0" w:space="0" w:color="auto"/>
        <w:bottom w:val="none" w:sz="0" w:space="0" w:color="auto"/>
        <w:right w:val="none" w:sz="0" w:space="0" w:color="auto"/>
      </w:divBdr>
    </w:div>
    <w:div w:id="410742402">
      <w:bodyDiv w:val="1"/>
      <w:marLeft w:val="0"/>
      <w:marRight w:val="0"/>
      <w:marTop w:val="0"/>
      <w:marBottom w:val="0"/>
      <w:divBdr>
        <w:top w:val="none" w:sz="0" w:space="0" w:color="auto"/>
        <w:left w:val="none" w:sz="0" w:space="0" w:color="auto"/>
        <w:bottom w:val="none" w:sz="0" w:space="0" w:color="auto"/>
        <w:right w:val="none" w:sz="0" w:space="0" w:color="auto"/>
      </w:divBdr>
    </w:div>
    <w:div w:id="410782814">
      <w:bodyDiv w:val="1"/>
      <w:marLeft w:val="0"/>
      <w:marRight w:val="0"/>
      <w:marTop w:val="0"/>
      <w:marBottom w:val="0"/>
      <w:divBdr>
        <w:top w:val="none" w:sz="0" w:space="0" w:color="auto"/>
        <w:left w:val="none" w:sz="0" w:space="0" w:color="auto"/>
        <w:bottom w:val="none" w:sz="0" w:space="0" w:color="auto"/>
        <w:right w:val="none" w:sz="0" w:space="0" w:color="auto"/>
      </w:divBdr>
    </w:div>
    <w:div w:id="411006161">
      <w:bodyDiv w:val="1"/>
      <w:marLeft w:val="0"/>
      <w:marRight w:val="0"/>
      <w:marTop w:val="0"/>
      <w:marBottom w:val="0"/>
      <w:divBdr>
        <w:top w:val="none" w:sz="0" w:space="0" w:color="auto"/>
        <w:left w:val="none" w:sz="0" w:space="0" w:color="auto"/>
        <w:bottom w:val="none" w:sz="0" w:space="0" w:color="auto"/>
        <w:right w:val="none" w:sz="0" w:space="0" w:color="auto"/>
      </w:divBdr>
    </w:div>
    <w:div w:id="411510569">
      <w:bodyDiv w:val="1"/>
      <w:marLeft w:val="0"/>
      <w:marRight w:val="0"/>
      <w:marTop w:val="0"/>
      <w:marBottom w:val="0"/>
      <w:divBdr>
        <w:top w:val="none" w:sz="0" w:space="0" w:color="auto"/>
        <w:left w:val="none" w:sz="0" w:space="0" w:color="auto"/>
        <w:bottom w:val="none" w:sz="0" w:space="0" w:color="auto"/>
        <w:right w:val="none" w:sz="0" w:space="0" w:color="auto"/>
      </w:divBdr>
    </w:div>
    <w:div w:id="411776330">
      <w:bodyDiv w:val="1"/>
      <w:marLeft w:val="0"/>
      <w:marRight w:val="0"/>
      <w:marTop w:val="0"/>
      <w:marBottom w:val="0"/>
      <w:divBdr>
        <w:top w:val="none" w:sz="0" w:space="0" w:color="auto"/>
        <w:left w:val="none" w:sz="0" w:space="0" w:color="auto"/>
        <w:bottom w:val="none" w:sz="0" w:space="0" w:color="auto"/>
        <w:right w:val="none" w:sz="0" w:space="0" w:color="auto"/>
      </w:divBdr>
    </w:div>
    <w:div w:id="412315282">
      <w:bodyDiv w:val="1"/>
      <w:marLeft w:val="0"/>
      <w:marRight w:val="0"/>
      <w:marTop w:val="0"/>
      <w:marBottom w:val="0"/>
      <w:divBdr>
        <w:top w:val="none" w:sz="0" w:space="0" w:color="auto"/>
        <w:left w:val="none" w:sz="0" w:space="0" w:color="auto"/>
        <w:bottom w:val="none" w:sz="0" w:space="0" w:color="auto"/>
        <w:right w:val="none" w:sz="0" w:space="0" w:color="auto"/>
      </w:divBdr>
    </w:div>
    <w:div w:id="412505404">
      <w:bodyDiv w:val="1"/>
      <w:marLeft w:val="0"/>
      <w:marRight w:val="0"/>
      <w:marTop w:val="0"/>
      <w:marBottom w:val="0"/>
      <w:divBdr>
        <w:top w:val="none" w:sz="0" w:space="0" w:color="auto"/>
        <w:left w:val="none" w:sz="0" w:space="0" w:color="auto"/>
        <w:bottom w:val="none" w:sz="0" w:space="0" w:color="auto"/>
        <w:right w:val="none" w:sz="0" w:space="0" w:color="auto"/>
      </w:divBdr>
    </w:div>
    <w:div w:id="412513844">
      <w:bodyDiv w:val="1"/>
      <w:marLeft w:val="0"/>
      <w:marRight w:val="0"/>
      <w:marTop w:val="0"/>
      <w:marBottom w:val="0"/>
      <w:divBdr>
        <w:top w:val="none" w:sz="0" w:space="0" w:color="auto"/>
        <w:left w:val="none" w:sz="0" w:space="0" w:color="auto"/>
        <w:bottom w:val="none" w:sz="0" w:space="0" w:color="auto"/>
        <w:right w:val="none" w:sz="0" w:space="0" w:color="auto"/>
      </w:divBdr>
    </w:div>
    <w:div w:id="413433089">
      <w:bodyDiv w:val="1"/>
      <w:marLeft w:val="0"/>
      <w:marRight w:val="0"/>
      <w:marTop w:val="0"/>
      <w:marBottom w:val="0"/>
      <w:divBdr>
        <w:top w:val="none" w:sz="0" w:space="0" w:color="auto"/>
        <w:left w:val="none" w:sz="0" w:space="0" w:color="auto"/>
        <w:bottom w:val="none" w:sz="0" w:space="0" w:color="auto"/>
        <w:right w:val="none" w:sz="0" w:space="0" w:color="auto"/>
      </w:divBdr>
    </w:div>
    <w:div w:id="413668217">
      <w:bodyDiv w:val="1"/>
      <w:marLeft w:val="0"/>
      <w:marRight w:val="0"/>
      <w:marTop w:val="0"/>
      <w:marBottom w:val="0"/>
      <w:divBdr>
        <w:top w:val="none" w:sz="0" w:space="0" w:color="auto"/>
        <w:left w:val="none" w:sz="0" w:space="0" w:color="auto"/>
        <w:bottom w:val="none" w:sz="0" w:space="0" w:color="auto"/>
        <w:right w:val="none" w:sz="0" w:space="0" w:color="auto"/>
      </w:divBdr>
    </w:div>
    <w:div w:id="414057002">
      <w:bodyDiv w:val="1"/>
      <w:marLeft w:val="0"/>
      <w:marRight w:val="0"/>
      <w:marTop w:val="0"/>
      <w:marBottom w:val="0"/>
      <w:divBdr>
        <w:top w:val="none" w:sz="0" w:space="0" w:color="auto"/>
        <w:left w:val="none" w:sz="0" w:space="0" w:color="auto"/>
        <w:bottom w:val="none" w:sz="0" w:space="0" w:color="auto"/>
        <w:right w:val="none" w:sz="0" w:space="0" w:color="auto"/>
      </w:divBdr>
    </w:div>
    <w:div w:id="414087350">
      <w:bodyDiv w:val="1"/>
      <w:marLeft w:val="0"/>
      <w:marRight w:val="0"/>
      <w:marTop w:val="0"/>
      <w:marBottom w:val="0"/>
      <w:divBdr>
        <w:top w:val="none" w:sz="0" w:space="0" w:color="auto"/>
        <w:left w:val="none" w:sz="0" w:space="0" w:color="auto"/>
        <w:bottom w:val="none" w:sz="0" w:space="0" w:color="auto"/>
        <w:right w:val="none" w:sz="0" w:space="0" w:color="auto"/>
      </w:divBdr>
    </w:div>
    <w:div w:id="415252352">
      <w:bodyDiv w:val="1"/>
      <w:marLeft w:val="0"/>
      <w:marRight w:val="0"/>
      <w:marTop w:val="0"/>
      <w:marBottom w:val="0"/>
      <w:divBdr>
        <w:top w:val="none" w:sz="0" w:space="0" w:color="auto"/>
        <w:left w:val="none" w:sz="0" w:space="0" w:color="auto"/>
        <w:bottom w:val="none" w:sz="0" w:space="0" w:color="auto"/>
        <w:right w:val="none" w:sz="0" w:space="0" w:color="auto"/>
      </w:divBdr>
    </w:div>
    <w:div w:id="415516949">
      <w:bodyDiv w:val="1"/>
      <w:marLeft w:val="0"/>
      <w:marRight w:val="0"/>
      <w:marTop w:val="0"/>
      <w:marBottom w:val="0"/>
      <w:divBdr>
        <w:top w:val="none" w:sz="0" w:space="0" w:color="auto"/>
        <w:left w:val="none" w:sz="0" w:space="0" w:color="auto"/>
        <w:bottom w:val="none" w:sz="0" w:space="0" w:color="auto"/>
        <w:right w:val="none" w:sz="0" w:space="0" w:color="auto"/>
      </w:divBdr>
    </w:div>
    <w:div w:id="415632484">
      <w:bodyDiv w:val="1"/>
      <w:marLeft w:val="0"/>
      <w:marRight w:val="0"/>
      <w:marTop w:val="0"/>
      <w:marBottom w:val="0"/>
      <w:divBdr>
        <w:top w:val="none" w:sz="0" w:space="0" w:color="auto"/>
        <w:left w:val="none" w:sz="0" w:space="0" w:color="auto"/>
        <w:bottom w:val="none" w:sz="0" w:space="0" w:color="auto"/>
        <w:right w:val="none" w:sz="0" w:space="0" w:color="auto"/>
      </w:divBdr>
    </w:div>
    <w:div w:id="415826181">
      <w:bodyDiv w:val="1"/>
      <w:marLeft w:val="0"/>
      <w:marRight w:val="0"/>
      <w:marTop w:val="0"/>
      <w:marBottom w:val="0"/>
      <w:divBdr>
        <w:top w:val="none" w:sz="0" w:space="0" w:color="auto"/>
        <w:left w:val="none" w:sz="0" w:space="0" w:color="auto"/>
        <w:bottom w:val="none" w:sz="0" w:space="0" w:color="auto"/>
        <w:right w:val="none" w:sz="0" w:space="0" w:color="auto"/>
      </w:divBdr>
    </w:div>
    <w:div w:id="417482005">
      <w:bodyDiv w:val="1"/>
      <w:marLeft w:val="0"/>
      <w:marRight w:val="0"/>
      <w:marTop w:val="0"/>
      <w:marBottom w:val="0"/>
      <w:divBdr>
        <w:top w:val="none" w:sz="0" w:space="0" w:color="auto"/>
        <w:left w:val="none" w:sz="0" w:space="0" w:color="auto"/>
        <w:bottom w:val="none" w:sz="0" w:space="0" w:color="auto"/>
        <w:right w:val="none" w:sz="0" w:space="0" w:color="auto"/>
      </w:divBdr>
    </w:div>
    <w:div w:id="417598001">
      <w:bodyDiv w:val="1"/>
      <w:marLeft w:val="0"/>
      <w:marRight w:val="0"/>
      <w:marTop w:val="0"/>
      <w:marBottom w:val="0"/>
      <w:divBdr>
        <w:top w:val="none" w:sz="0" w:space="0" w:color="auto"/>
        <w:left w:val="none" w:sz="0" w:space="0" w:color="auto"/>
        <w:bottom w:val="none" w:sz="0" w:space="0" w:color="auto"/>
        <w:right w:val="none" w:sz="0" w:space="0" w:color="auto"/>
      </w:divBdr>
    </w:div>
    <w:div w:id="418062564">
      <w:bodyDiv w:val="1"/>
      <w:marLeft w:val="0"/>
      <w:marRight w:val="0"/>
      <w:marTop w:val="0"/>
      <w:marBottom w:val="0"/>
      <w:divBdr>
        <w:top w:val="none" w:sz="0" w:space="0" w:color="auto"/>
        <w:left w:val="none" w:sz="0" w:space="0" w:color="auto"/>
        <w:bottom w:val="none" w:sz="0" w:space="0" w:color="auto"/>
        <w:right w:val="none" w:sz="0" w:space="0" w:color="auto"/>
      </w:divBdr>
    </w:div>
    <w:div w:id="418066439">
      <w:bodyDiv w:val="1"/>
      <w:marLeft w:val="0"/>
      <w:marRight w:val="0"/>
      <w:marTop w:val="0"/>
      <w:marBottom w:val="0"/>
      <w:divBdr>
        <w:top w:val="none" w:sz="0" w:space="0" w:color="auto"/>
        <w:left w:val="none" w:sz="0" w:space="0" w:color="auto"/>
        <w:bottom w:val="none" w:sz="0" w:space="0" w:color="auto"/>
        <w:right w:val="none" w:sz="0" w:space="0" w:color="auto"/>
      </w:divBdr>
    </w:div>
    <w:div w:id="418135273">
      <w:bodyDiv w:val="1"/>
      <w:marLeft w:val="0"/>
      <w:marRight w:val="0"/>
      <w:marTop w:val="0"/>
      <w:marBottom w:val="0"/>
      <w:divBdr>
        <w:top w:val="none" w:sz="0" w:space="0" w:color="auto"/>
        <w:left w:val="none" w:sz="0" w:space="0" w:color="auto"/>
        <w:bottom w:val="none" w:sz="0" w:space="0" w:color="auto"/>
        <w:right w:val="none" w:sz="0" w:space="0" w:color="auto"/>
      </w:divBdr>
    </w:div>
    <w:div w:id="418672821">
      <w:bodyDiv w:val="1"/>
      <w:marLeft w:val="0"/>
      <w:marRight w:val="0"/>
      <w:marTop w:val="0"/>
      <w:marBottom w:val="0"/>
      <w:divBdr>
        <w:top w:val="none" w:sz="0" w:space="0" w:color="auto"/>
        <w:left w:val="none" w:sz="0" w:space="0" w:color="auto"/>
        <w:bottom w:val="none" w:sz="0" w:space="0" w:color="auto"/>
        <w:right w:val="none" w:sz="0" w:space="0" w:color="auto"/>
      </w:divBdr>
    </w:div>
    <w:div w:id="419641844">
      <w:bodyDiv w:val="1"/>
      <w:marLeft w:val="0"/>
      <w:marRight w:val="0"/>
      <w:marTop w:val="0"/>
      <w:marBottom w:val="0"/>
      <w:divBdr>
        <w:top w:val="none" w:sz="0" w:space="0" w:color="auto"/>
        <w:left w:val="none" w:sz="0" w:space="0" w:color="auto"/>
        <w:bottom w:val="none" w:sz="0" w:space="0" w:color="auto"/>
        <w:right w:val="none" w:sz="0" w:space="0" w:color="auto"/>
      </w:divBdr>
    </w:div>
    <w:div w:id="420221224">
      <w:bodyDiv w:val="1"/>
      <w:marLeft w:val="0"/>
      <w:marRight w:val="0"/>
      <w:marTop w:val="0"/>
      <w:marBottom w:val="0"/>
      <w:divBdr>
        <w:top w:val="none" w:sz="0" w:space="0" w:color="auto"/>
        <w:left w:val="none" w:sz="0" w:space="0" w:color="auto"/>
        <w:bottom w:val="none" w:sz="0" w:space="0" w:color="auto"/>
        <w:right w:val="none" w:sz="0" w:space="0" w:color="auto"/>
      </w:divBdr>
    </w:div>
    <w:div w:id="420444537">
      <w:bodyDiv w:val="1"/>
      <w:marLeft w:val="0"/>
      <w:marRight w:val="0"/>
      <w:marTop w:val="0"/>
      <w:marBottom w:val="0"/>
      <w:divBdr>
        <w:top w:val="none" w:sz="0" w:space="0" w:color="auto"/>
        <w:left w:val="none" w:sz="0" w:space="0" w:color="auto"/>
        <w:bottom w:val="none" w:sz="0" w:space="0" w:color="auto"/>
        <w:right w:val="none" w:sz="0" w:space="0" w:color="auto"/>
      </w:divBdr>
    </w:div>
    <w:div w:id="420494458">
      <w:bodyDiv w:val="1"/>
      <w:marLeft w:val="0"/>
      <w:marRight w:val="0"/>
      <w:marTop w:val="0"/>
      <w:marBottom w:val="0"/>
      <w:divBdr>
        <w:top w:val="none" w:sz="0" w:space="0" w:color="auto"/>
        <w:left w:val="none" w:sz="0" w:space="0" w:color="auto"/>
        <w:bottom w:val="none" w:sz="0" w:space="0" w:color="auto"/>
        <w:right w:val="none" w:sz="0" w:space="0" w:color="auto"/>
      </w:divBdr>
    </w:div>
    <w:div w:id="420874971">
      <w:bodyDiv w:val="1"/>
      <w:marLeft w:val="0"/>
      <w:marRight w:val="0"/>
      <w:marTop w:val="0"/>
      <w:marBottom w:val="0"/>
      <w:divBdr>
        <w:top w:val="none" w:sz="0" w:space="0" w:color="auto"/>
        <w:left w:val="none" w:sz="0" w:space="0" w:color="auto"/>
        <w:bottom w:val="none" w:sz="0" w:space="0" w:color="auto"/>
        <w:right w:val="none" w:sz="0" w:space="0" w:color="auto"/>
      </w:divBdr>
    </w:div>
    <w:div w:id="421071799">
      <w:bodyDiv w:val="1"/>
      <w:marLeft w:val="0"/>
      <w:marRight w:val="0"/>
      <w:marTop w:val="0"/>
      <w:marBottom w:val="0"/>
      <w:divBdr>
        <w:top w:val="none" w:sz="0" w:space="0" w:color="auto"/>
        <w:left w:val="none" w:sz="0" w:space="0" w:color="auto"/>
        <w:bottom w:val="none" w:sz="0" w:space="0" w:color="auto"/>
        <w:right w:val="none" w:sz="0" w:space="0" w:color="auto"/>
      </w:divBdr>
    </w:div>
    <w:div w:id="421335700">
      <w:bodyDiv w:val="1"/>
      <w:marLeft w:val="0"/>
      <w:marRight w:val="0"/>
      <w:marTop w:val="0"/>
      <w:marBottom w:val="0"/>
      <w:divBdr>
        <w:top w:val="none" w:sz="0" w:space="0" w:color="auto"/>
        <w:left w:val="none" w:sz="0" w:space="0" w:color="auto"/>
        <w:bottom w:val="none" w:sz="0" w:space="0" w:color="auto"/>
        <w:right w:val="none" w:sz="0" w:space="0" w:color="auto"/>
      </w:divBdr>
    </w:div>
    <w:div w:id="421343102">
      <w:bodyDiv w:val="1"/>
      <w:marLeft w:val="0"/>
      <w:marRight w:val="0"/>
      <w:marTop w:val="0"/>
      <w:marBottom w:val="0"/>
      <w:divBdr>
        <w:top w:val="none" w:sz="0" w:space="0" w:color="auto"/>
        <w:left w:val="none" w:sz="0" w:space="0" w:color="auto"/>
        <w:bottom w:val="none" w:sz="0" w:space="0" w:color="auto"/>
        <w:right w:val="none" w:sz="0" w:space="0" w:color="auto"/>
      </w:divBdr>
    </w:div>
    <w:div w:id="421487614">
      <w:bodyDiv w:val="1"/>
      <w:marLeft w:val="0"/>
      <w:marRight w:val="0"/>
      <w:marTop w:val="0"/>
      <w:marBottom w:val="0"/>
      <w:divBdr>
        <w:top w:val="none" w:sz="0" w:space="0" w:color="auto"/>
        <w:left w:val="none" w:sz="0" w:space="0" w:color="auto"/>
        <w:bottom w:val="none" w:sz="0" w:space="0" w:color="auto"/>
        <w:right w:val="none" w:sz="0" w:space="0" w:color="auto"/>
      </w:divBdr>
    </w:div>
    <w:div w:id="421684420">
      <w:bodyDiv w:val="1"/>
      <w:marLeft w:val="0"/>
      <w:marRight w:val="0"/>
      <w:marTop w:val="0"/>
      <w:marBottom w:val="0"/>
      <w:divBdr>
        <w:top w:val="none" w:sz="0" w:space="0" w:color="auto"/>
        <w:left w:val="none" w:sz="0" w:space="0" w:color="auto"/>
        <w:bottom w:val="none" w:sz="0" w:space="0" w:color="auto"/>
        <w:right w:val="none" w:sz="0" w:space="0" w:color="auto"/>
      </w:divBdr>
    </w:div>
    <w:div w:id="422147414">
      <w:bodyDiv w:val="1"/>
      <w:marLeft w:val="0"/>
      <w:marRight w:val="0"/>
      <w:marTop w:val="0"/>
      <w:marBottom w:val="0"/>
      <w:divBdr>
        <w:top w:val="none" w:sz="0" w:space="0" w:color="auto"/>
        <w:left w:val="none" w:sz="0" w:space="0" w:color="auto"/>
        <w:bottom w:val="none" w:sz="0" w:space="0" w:color="auto"/>
        <w:right w:val="none" w:sz="0" w:space="0" w:color="auto"/>
      </w:divBdr>
    </w:div>
    <w:div w:id="422192736">
      <w:bodyDiv w:val="1"/>
      <w:marLeft w:val="0"/>
      <w:marRight w:val="0"/>
      <w:marTop w:val="0"/>
      <w:marBottom w:val="0"/>
      <w:divBdr>
        <w:top w:val="none" w:sz="0" w:space="0" w:color="auto"/>
        <w:left w:val="none" w:sz="0" w:space="0" w:color="auto"/>
        <w:bottom w:val="none" w:sz="0" w:space="0" w:color="auto"/>
        <w:right w:val="none" w:sz="0" w:space="0" w:color="auto"/>
      </w:divBdr>
    </w:div>
    <w:div w:id="422456668">
      <w:bodyDiv w:val="1"/>
      <w:marLeft w:val="0"/>
      <w:marRight w:val="0"/>
      <w:marTop w:val="0"/>
      <w:marBottom w:val="0"/>
      <w:divBdr>
        <w:top w:val="none" w:sz="0" w:space="0" w:color="auto"/>
        <w:left w:val="none" w:sz="0" w:space="0" w:color="auto"/>
        <w:bottom w:val="none" w:sz="0" w:space="0" w:color="auto"/>
        <w:right w:val="none" w:sz="0" w:space="0" w:color="auto"/>
      </w:divBdr>
    </w:div>
    <w:div w:id="422578974">
      <w:bodyDiv w:val="1"/>
      <w:marLeft w:val="0"/>
      <w:marRight w:val="0"/>
      <w:marTop w:val="0"/>
      <w:marBottom w:val="0"/>
      <w:divBdr>
        <w:top w:val="none" w:sz="0" w:space="0" w:color="auto"/>
        <w:left w:val="none" w:sz="0" w:space="0" w:color="auto"/>
        <w:bottom w:val="none" w:sz="0" w:space="0" w:color="auto"/>
        <w:right w:val="none" w:sz="0" w:space="0" w:color="auto"/>
      </w:divBdr>
    </w:div>
    <w:div w:id="423107756">
      <w:bodyDiv w:val="1"/>
      <w:marLeft w:val="0"/>
      <w:marRight w:val="0"/>
      <w:marTop w:val="0"/>
      <w:marBottom w:val="0"/>
      <w:divBdr>
        <w:top w:val="none" w:sz="0" w:space="0" w:color="auto"/>
        <w:left w:val="none" w:sz="0" w:space="0" w:color="auto"/>
        <w:bottom w:val="none" w:sz="0" w:space="0" w:color="auto"/>
        <w:right w:val="none" w:sz="0" w:space="0" w:color="auto"/>
      </w:divBdr>
    </w:div>
    <w:div w:id="423186391">
      <w:bodyDiv w:val="1"/>
      <w:marLeft w:val="0"/>
      <w:marRight w:val="0"/>
      <w:marTop w:val="0"/>
      <w:marBottom w:val="0"/>
      <w:divBdr>
        <w:top w:val="none" w:sz="0" w:space="0" w:color="auto"/>
        <w:left w:val="none" w:sz="0" w:space="0" w:color="auto"/>
        <w:bottom w:val="none" w:sz="0" w:space="0" w:color="auto"/>
        <w:right w:val="none" w:sz="0" w:space="0" w:color="auto"/>
      </w:divBdr>
    </w:div>
    <w:div w:id="423453412">
      <w:bodyDiv w:val="1"/>
      <w:marLeft w:val="0"/>
      <w:marRight w:val="0"/>
      <w:marTop w:val="0"/>
      <w:marBottom w:val="0"/>
      <w:divBdr>
        <w:top w:val="none" w:sz="0" w:space="0" w:color="auto"/>
        <w:left w:val="none" w:sz="0" w:space="0" w:color="auto"/>
        <w:bottom w:val="none" w:sz="0" w:space="0" w:color="auto"/>
        <w:right w:val="none" w:sz="0" w:space="0" w:color="auto"/>
      </w:divBdr>
    </w:div>
    <w:div w:id="423771448">
      <w:bodyDiv w:val="1"/>
      <w:marLeft w:val="0"/>
      <w:marRight w:val="0"/>
      <w:marTop w:val="0"/>
      <w:marBottom w:val="0"/>
      <w:divBdr>
        <w:top w:val="none" w:sz="0" w:space="0" w:color="auto"/>
        <w:left w:val="none" w:sz="0" w:space="0" w:color="auto"/>
        <w:bottom w:val="none" w:sz="0" w:space="0" w:color="auto"/>
        <w:right w:val="none" w:sz="0" w:space="0" w:color="auto"/>
      </w:divBdr>
    </w:div>
    <w:div w:id="424612256">
      <w:bodyDiv w:val="1"/>
      <w:marLeft w:val="0"/>
      <w:marRight w:val="0"/>
      <w:marTop w:val="0"/>
      <w:marBottom w:val="0"/>
      <w:divBdr>
        <w:top w:val="none" w:sz="0" w:space="0" w:color="auto"/>
        <w:left w:val="none" w:sz="0" w:space="0" w:color="auto"/>
        <w:bottom w:val="none" w:sz="0" w:space="0" w:color="auto"/>
        <w:right w:val="none" w:sz="0" w:space="0" w:color="auto"/>
      </w:divBdr>
    </w:div>
    <w:div w:id="424959954">
      <w:bodyDiv w:val="1"/>
      <w:marLeft w:val="0"/>
      <w:marRight w:val="0"/>
      <w:marTop w:val="0"/>
      <w:marBottom w:val="0"/>
      <w:divBdr>
        <w:top w:val="none" w:sz="0" w:space="0" w:color="auto"/>
        <w:left w:val="none" w:sz="0" w:space="0" w:color="auto"/>
        <w:bottom w:val="none" w:sz="0" w:space="0" w:color="auto"/>
        <w:right w:val="none" w:sz="0" w:space="0" w:color="auto"/>
      </w:divBdr>
    </w:div>
    <w:div w:id="425468500">
      <w:bodyDiv w:val="1"/>
      <w:marLeft w:val="0"/>
      <w:marRight w:val="0"/>
      <w:marTop w:val="0"/>
      <w:marBottom w:val="0"/>
      <w:divBdr>
        <w:top w:val="none" w:sz="0" w:space="0" w:color="auto"/>
        <w:left w:val="none" w:sz="0" w:space="0" w:color="auto"/>
        <w:bottom w:val="none" w:sz="0" w:space="0" w:color="auto"/>
        <w:right w:val="none" w:sz="0" w:space="0" w:color="auto"/>
      </w:divBdr>
    </w:div>
    <w:div w:id="426270954">
      <w:bodyDiv w:val="1"/>
      <w:marLeft w:val="0"/>
      <w:marRight w:val="0"/>
      <w:marTop w:val="0"/>
      <w:marBottom w:val="0"/>
      <w:divBdr>
        <w:top w:val="none" w:sz="0" w:space="0" w:color="auto"/>
        <w:left w:val="none" w:sz="0" w:space="0" w:color="auto"/>
        <w:bottom w:val="none" w:sz="0" w:space="0" w:color="auto"/>
        <w:right w:val="none" w:sz="0" w:space="0" w:color="auto"/>
      </w:divBdr>
    </w:div>
    <w:div w:id="426774873">
      <w:bodyDiv w:val="1"/>
      <w:marLeft w:val="0"/>
      <w:marRight w:val="0"/>
      <w:marTop w:val="0"/>
      <w:marBottom w:val="0"/>
      <w:divBdr>
        <w:top w:val="none" w:sz="0" w:space="0" w:color="auto"/>
        <w:left w:val="none" w:sz="0" w:space="0" w:color="auto"/>
        <w:bottom w:val="none" w:sz="0" w:space="0" w:color="auto"/>
        <w:right w:val="none" w:sz="0" w:space="0" w:color="auto"/>
      </w:divBdr>
    </w:div>
    <w:div w:id="426854444">
      <w:bodyDiv w:val="1"/>
      <w:marLeft w:val="0"/>
      <w:marRight w:val="0"/>
      <w:marTop w:val="0"/>
      <w:marBottom w:val="0"/>
      <w:divBdr>
        <w:top w:val="none" w:sz="0" w:space="0" w:color="auto"/>
        <w:left w:val="none" w:sz="0" w:space="0" w:color="auto"/>
        <w:bottom w:val="none" w:sz="0" w:space="0" w:color="auto"/>
        <w:right w:val="none" w:sz="0" w:space="0" w:color="auto"/>
      </w:divBdr>
    </w:div>
    <w:div w:id="427506985">
      <w:bodyDiv w:val="1"/>
      <w:marLeft w:val="0"/>
      <w:marRight w:val="0"/>
      <w:marTop w:val="0"/>
      <w:marBottom w:val="0"/>
      <w:divBdr>
        <w:top w:val="none" w:sz="0" w:space="0" w:color="auto"/>
        <w:left w:val="none" w:sz="0" w:space="0" w:color="auto"/>
        <w:bottom w:val="none" w:sz="0" w:space="0" w:color="auto"/>
        <w:right w:val="none" w:sz="0" w:space="0" w:color="auto"/>
      </w:divBdr>
    </w:div>
    <w:div w:id="428310117">
      <w:bodyDiv w:val="1"/>
      <w:marLeft w:val="0"/>
      <w:marRight w:val="0"/>
      <w:marTop w:val="0"/>
      <w:marBottom w:val="0"/>
      <w:divBdr>
        <w:top w:val="none" w:sz="0" w:space="0" w:color="auto"/>
        <w:left w:val="none" w:sz="0" w:space="0" w:color="auto"/>
        <w:bottom w:val="none" w:sz="0" w:space="0" w:color="auto"/>
        <w:right w:val="none" w:sz="0" w:space="0" w:color="auto"/>
      </w:divBdr>
    </w:div>
    <w:div w:id="429081030">
      <w:bodyDiv w:val="1"/>
      <w:marLeft w:val="0"/>
      <w:marRight w:val="0"/>
      <w:marTop w:val="0"/>
      <w:marBottom w:val="0"/>
      <w:divBdr>
        <w:top w:val="none" w:sz="0" w:space="0" w:color="auto"/>
        <w:left w:val="none" w:sz="0" w:space="0" w:color="auto"/>
        <w:bottom w:val="none" w:sz="0" w:space="0" w:color="auto"/>
        <w:right w:val="none" w:sz="0" w:space="0" w:color="auto"/>
      </w:divBdr>
    </w:div>
    <w:div w:id="430054520">
      <w:bodyDiv w:val="1"/>
      <w:marLeft w:val="0"/>
      <w:marRight w:val="0"/>
      <w:marTop w:val="0"/>
      <w:marBottom w:val="0"/>
      <w:divBdr>
        <w:top w:val="none" w:sz="0" w:space="0" w:color="auto"/>
        <w:left w:val="none" w:sz="0" w:space="0" w:color="auto"/>
        <w:bottom w:val="none" w:sz="0" w:space="0" w:color="auto"/>
        <w:right w:val="none" w:sz="0" w:space="0" w:color="auto"/>
      </w:divBdr>
    </w:div>
    <w:div w:id="431055301">
      <w:bodyDiv w:val="1"/>
      <w:marLeft w:val="0"/>
      <w:marRight w:val="0"/>
      <w:marTop w:val="0"/>
      <w:marBottom w:val="0"/>
      <w:divBdr>
        <w:top w:val="none" w:sz="0" w:space="0" w:color="auto"/>
        <w:left w:val="none" w:sz="0" w:space="0" w:color="auto"/>
        <w:bottom w:val="none" w:sz="0" w:space="0" w:color="auto"/>
        <w:right w:val="none" w:sz="0" w:space="0" w:color="auto"/>
      </w:divBdr>
    </w:div>
    <w:div w:id="431781047">
      <w:bodyDiv w:val="1"/>
      <w:marLeft w:val="0"/>
      <w:marRight w:val="0"/>
      <w:marTop w:val="0"/>
      <w:marBottom w:val="0"/>
      <w:divBdr>
        <w:top w:val="none" w:sz="0" w:space="0" w:color="auto"/>
        <w:left w:val="none" w:sz="0" w:space="0" w:color="auto"/>
        <w:bottom w:val="none" w:sz="0" w:space="0" w:color="auto"/>
        <w:right w:val="none" w:sz="0" w:space="0" w:color="auto"/>
      </w:divBdr>
    </w:div>
    <w:div w:id="431825429">
      <w:bodyDiv w:val="1"/>
      <w:marLeft w:val="0"/>
      <w:marRight w:val="0"/>
      <w:marTop w:val="0"/>
      <w:marBottom w:val="0"/>
      <w:divBdr>
        <w:top w:val="none" w:sz="0" w:space="0" w:color="auto"/>
        <w:left w:val="none" w:sz="0" w:space="0" w:color="auto"/>
        <w:bottom w:val="none" w:sz="0" w:space="0" w:color="auto"/>
        <w:right w:val="none" w:sz="0" w:space="0" w:color="auto"/>
      </w:divBdr>
    </w:div>
    <w:div w:id="432091961">
      <w:bodyDiv w:val="1"/>
      <w:marLeft w:val="0"/>
      <w:marRight w:val="0"/>
      <w:marTop w:val="0"/>
      <w:marBottom w:val="0"/>
      <w:divBdr>
        <w:top w:val="none" w:sz="0" w:space="0" w:color="auto"/>
        <w:left w:val="none" w:sz="0" w:space="0" w:color="auto"/>
        <w:bottom w:val="none" w:sz="0" w:space="0" w:color="auto"/>
        <w:right w:val="none" w:sz="0" w:space="0" w:color="auto"/>
      </w:divBdr>
    </w:div>
    <w:div w:id="432164482">
      <w:bodyDiv w:val="1"/>
      <w:marLeft w:val="0"/>
      <w:marRight w:val="0"/>
      <w:marTop w:val="0"/>
      <w:marBottom w:val="0"/>
      <w:divBdr>
        <w:top w:val="none" w:sz="0" w:space="0" w:color="auto"/>
        <w:left w:val="none" w:sz="0" w:space="0" w:color="auto"/>
        <w:bottom w:val="none" w:sz="0" w:space="0" w:color="auto"/>
        <w:right w:val="none" w:sz="0" w:space="0" w:color="auto"/>
      </w:divBdr>
    </w:div>
    <w:div w:id="432287407">
      <w:bodyDiv w:val="1"/>
      <w:marLeft w:val="0"/>
      <w:marRight w:val="0"/>
      <w:marTop w:val="0"/>
      <w:marBottom w:val="0"/>
      <w:divBdr>
        <w:top w:val="none" w:sz="0" w:space="0" w:color="auto"/>
        <w:left w:val="none" w:sz="0" w:space="0" w:color="auto"/>
        <w:bottom w:val="none" w:sz="0" w:space="0" w:color="auto"/>
        <w:right w:val="none" w:sz="0" w:space="0" w:color="auto"/>
      </w:divBdr>
    </w:div>
    <w:div w:id="432670999">
      <w:bodyDiv w:val="1"/>
      <w:marLeft w:val="0"/>
      <w:marRight w:val="0"/>
      <w:marTop w:val="0"/>
      <w:marBottom w:val="0"/>
      <w:divBdr>
        <w:top w:val="none" w:sz="0" w:space="0" w:color="auto"/>
        <w:left w:val="none" w:sz="0" w:space="0" w:color="auto"/>
        <w:bottom w:val="none" w:sz="0" w:space="0" w:color="auto"/>
        <w:right w:val="none" w:sz="0" w:space="0" w:color="auto"/>
      </w:divBdr>
    </w:div>
    <w:div w:id="433135507">
      <w:bodyDiv w:val="1"/>
      <w:marLeft w:val="0"/>
      <w:marRight w:val="0"/>
      <w:marTop w:val="0"/>
      <w:marBottom w:val="0"/>
      <w:divBdr>
        <w:top w:val="none" w:sz="0" w:space="0" w:color="auto"/>
        <w:left w:val="none" w:sz="0" w:space="0" w:color="auto"/>
        <w:bottom w:val="none" w:sz="0" w:space="0" w:color="auto"/>
        <w:right w:val="none" w:sz="0" w:space="0" w:color="auto"/>
      </w:divBdr>
    </w:div>
    <w:div w:id="433282492">
      <w:bodyDiv w:val="1"/>
      <w:marLeft w:val="0"/>
      <w:marRight w:val="0"/>
      <w:marTop w:val="0"/>
      <w:marBottom w:val="0"/>
      <w:divBdr>
        <w:top w:val="none" w:sz="0" w:space="0" w:color="auto"/>
        <w:left w:val="none" w:sz="0" w:space="0" w:color="auto"/>
        <w:bottom w:val="none" w:sz="0" w:space="0" w:color="auto"/>
        <w:right w:val="none" w:sz="0" w:space="0" w:color="auto"/>
      </w:divBdr>
    </w:div>
    <w:div w:id="433867166">
      <w:bodyDiv w:val="1"/>
      <w:marLeft w:val="0"/>
      <w:marRight w:val="0"/>
      <w:marTop w:val="0"/>
      <w:marBottom w:val="0"/>
      <w:divBdr>
        <w:top w:val="none" w:sz="0" w:space="0" w:color="auto"/>
        <w:left w:val="none" w:sz="0" w:space="0" w:color="auto"/>
        <w:bottom w:val="none" w:sz="0" w:space="0" w:color="auto"/>
        <w:right w:val="none" w:sz="0" w:space="0" w:color="auto"/>
      </w:divBdr>
    </w:div>
    <w:div w:id="434176981">
      <w:bodyDiv w:val="1"/>
      <w:marLeft w:val="0"/>
      <w:marRight w:val="0"/>
      <w:marTop w:val="0"/>
      <w:marBottom w:val="0"/>
      <w:divBdr>
        <w:top w:val="none" w:sz="0" w:space="0" w:color="auto"/>
        <w:left w:val="none" w:sz="0" w:space="0" w:color="auto"/>
        <w:bottom w:val="none" w:sz="0" w:space="0" w:color="auto"/>
        <w:right w:val="none" w:sz="0" w:space="0" w:color="auto"/>
      </w:divBdr>
    </w:div>
    <w:div w:id="434328568">
      <w:bodyDiv w:val="1"/>
      <w:marLeft w:val="0"/>
      <w:marRight w:val="0"/>
      <w:marTop w:val="0"/>
      <w:marBottom w:val="0"/>
      <w:divBdr>
        <w:top w:val="none" w:sz="0" w:space="0" w:color="auto"/>
        <w:left w:val="none" w:sz="0" w:space="0" w:color="auto"/>
        <w:bottom w:val="none" w:sz="0" w:space="0" w:color="auto"/>
        <w:right w:val="none" w:sz="0" w:space="0" w:color="auto"/>
      </w:divBdr>
    </w:div>
    <w:div w:id="434636735">
      <w:bodyDiv w:val="1"/>
      <w:marLeft w:val="0"/>
      <w:marRight w:val="0"/>
      <w:marTop w:val="0"/>
      <w:marBottom w:val="0"/>
      <w:divBdr>
        <w:top w:val="none" w:sz="0" w:space="0" w:color="auto"/>
        <w:left w:val="none" w:sz="0" w:space="0" w:color="auto"/>
        <w:bottom w:val="none" w:sz="0" w:space="0" w:color="auto"/>
        <w:right w:val="none" w:sz="0" w:space="0" w:color="auto"/>
      </w:divBdr>
    </w:div>
    <w:div w:id="435564789">
      <w:bodyDiv w:val="1"/>
      <w:marLeft w:val="0"/>
      <w:marRight w:val="0"/>
      <w:marTop w:val="0"/>
      <w:marBottom w:val="0"/>
      <w:divBdr>
        <w:top w:val="none" w:sz="0" w:space="0" w:color="auto"/>
        <w:left w:val="none" w:sz="0" w:space="0" w:color="auto"/>
        <w:bottom w:val="none" w:sz="0" w:space="0" w:color="auto"/>
        <w:right w:val="none" w:sz="0" w:space="0" w:color="auto"/>
      </w:divBdr>
    </w:div>
    <w:div w:id="435759706">
      <w:bodyDiv w:val="1"/>
      <w:marLeft w:val="0"/>
      <w:marRight w:val="0"/>
      <w:marTop w:val="0"/>
      <w:marBottom w:val="0"/>
      <w:divBdr>
        <w:top w:val="none" w:sz="0" w:space="0" w:color="auto"/>
        <w:left w:val="none" w:sz="0" w:space="0" w:color="auto"/>
        <w:bottom w:val="none" w:sz="0" w:space="0" w:color="auto"/>
        <w:right w:val="none" w:sz="0" w:space="0" w:color="auto"/>
      </w:divBdr>
    </w:div>
    <w:div w:id="436367222">
      <w:bodyDiv w:val="1"/>
      <w:marLeft w:val="0"/>
      <w:marRight w:val="0"/>
      <w:marTop w:val="0"/>
      <w:marBottom w:val="0"/>
      <w:divBdr>
        <w:top w:val="none" w:sz="0" w:space="0" w:color="auto"/>
        <w:left w:val="none" w:sz="0" w:space="0" w:color="auto"/>
        <w:bottom w:val="none" w:sz="0" w:space="0" w:color="auto"/>
        <w:right w:val="none" w:sz="0" w:space="0" w:color="auto"/>
      </w:divBdr>
    </w:div>
    <w:div w:id="436870431">
      <w:bodyDiv w:val="1"/>
      <w:marLeft w:val="0"/>
      <w:marRight w:val="0"/>
      <w:marTop w:val="0"/>
      <w:marBottom w:val="0"/>
      <w:divBdr>
        <w:top w:val="none" w:sz="0" w:space="0" w:color="auto"/>
        <w:left w:val="none" w:sz="0" w:space="0" w:color="auto"/>
        <w:bottom w:val="none" w:sz="0" w:space="0" w:color="auto"/>
        <w:right w:val="none" w:sz="0" w:space="0" w:color="auto"/>
      </w:divBdr>
    </w:div>
    <w:div w:id="437219846">
      <w:bodyDiv w:val="1"/>
      <w:marLeft w:val="0"/>
      <w:marRight w:val="0"/>
      <w:marTop w:val="0"/>
      <w:marBottom w:val="0"/>
      <w:divBdr>
        <w:top w:val="none" w:sz="0" w:space="0" w:color="auto"/>
        <w:left w:val="none" w:sz="0" w:space="0" w:color="auto"/>
        <w:bottom w:val="none" w:sz="0" w:space="0" w:color="auto"/>
        <w:right w:val="none" w:sz="0" w:space="0" w:color="auto"/>
      </w:divBdr>
    </w:div>
    <w:div w:id="438063846">
      <w:bodyDiv w:val="1"/>
      <w:marLeft w:val="0"/>
      <w:marRight w:val="0"/>
      <w:marTop w:val="0"/>
      <w:marBottom w:val="0"/>
      <w:divBdr>
        <w:top w:val="none" w:sz="0" w:space="0" w:color="auto"/>
        <w:left w:val="none" w:sz="0" w:space="0" w:color="auto"/>
        <w:bottom w:val="none" w:sz="0" w:space="0" w:color="auto"/>
        <w:right w:val="none" w:sz="0" w:space="0" w:color="auto"/>
      </w:divBdr>
    </w:div>
    <w:div w:id="439037086">
      <w:bodyDiv w:val="1"/>
      <w:marLeft w:val="0"/>
      <w:marRight w:val="0"/>
      <w:marTop w:val="0"/>
      <w:marBottom w:val="0"/>
      <w:divBdr>
        <w:top w:val="none" w:sz="0" w:space="0" w:color="auto"/>
        <w:left w:val="none" w:sz="0" w:space="0" w:color="auto"/>
        <w:bottom w:val="none" w:sz="0" w:space="0" w:color="auto"/>
        <w:right w:val="none" w:sz="0" w:space="0" w:color="auto"/>
      </w:divBdr>
    </w:div>
    <w:div w:id="440227046">
      <w:bodyDiv w:val="1"/>
      <w:marLeft w:val="0"/>
      <w:marRight w:val="0"/>
      <w:marTop w:val="0"/>
      <w:marBottom w:val="0"/>
      <w:divBdr>
        <w:top w:val="none" w:sz="0" w:space="0" w:color="auto"/>
        <w:left w:val="none" w:sz="0" w:space="0" w:color="auto"/>
        <w:bottom w:val="none" w:sz="0" w:space="0" w:color="auto"/>
        <w:right w:val="none" w:sz="0" w:space="0" w:color="auto"/>
      </w:divBdr>
    </w:div>
    <w:div w:id="440338908">
      <w:bodyDiv w:val="1"/>
      <w:marLeft w:val="0"/>
      <w:marRight w:val="0"/>
      <w:marTop w:val="0"/>
      <w:marBottom w:val="0"/>
      <w:divBdr>
        <w:top w:val="none" w:sz="0" w:space="0" w:color="auto"/>
        <w:left w:val="none" w:sz="0" w:space="0" w:color="auto"/>
        <w:bottom w:val="none" w:sz="0" w:space="0" w:color="auto"/>
        <w:right w:val="none" w:sz="0" w:space="0" w:color="auto"/>
      </w:divBdr>
    </w:div>
    <w:div w:id="440882702">
      <w:bodyDiv w:val="1"/>
      <w:marLeft w:val="0"/>
      <w:marRight w:val="0"/>
      <w:marTop w:val="0"/>
      <w:marBottom w:val="0"/>
      <w:divBdr>
        <w:top w:val="none" w:sz="0" w:space="0" w:color="auto"/>
        <w:left w:val="none" w:sz="0" w:space="0" w:color="auto"/>
        <w:bottom w:val="none" w:sz="0" w:space="0" w:color="auto"/>
        <w:right w:val="none" w:sz="0" w:space="0" w:color="auto"/>
      </w:divBdr>
    </w:div>
    <w:div w:id="440954299">
      <w:bodyDiv w:val="1"/>
      <w:marLeft w:val="0"/>
      <w:marRight w:val="0"/>
      <w:marTop w:val="0"/>
      <w:marBottom w:val="0"/>
      <w:divBdr>
        <w:top w:val="none" w:sz="0" w:space="0" w:color="auto"/>
        <w:left w:val="none" w:sz="0" w:space="0" w:color="auto"/>
        <w:bottom w:val="none" w:sz="0" w:space="0" w:color="auto"/>
        <w:right w:val="none" w:sz="0" w:space="0" w:color="auto"/>
      </w:divBdr>
    </w:div>
    <w:div w:id="441073640">
      <w:bodyDiv w:val="1"/>
      <w:marLeft w:val="0"/>
      <w:marRight w:val="0"/>
      <w:marTop w:val="0"/>
      <w:marBottom w:val="0"/>
      <w:divBdr>
        <w:top w:val="none" w:sz="0" w:space="0" w:color="auto"/>
        <w:left w:val="none" w:sz="0" w:space="0" w:color="auto"/>
        <w:bottom w:val="none" w:sz="0" w:space="0" w:color="auto"/>
        <w:right w:val="none" w:sz="0" w:space="0" w:color="auto"/>
      </w:divBdr>
    </w:div>
    <w:div w:id="441152050">
      <w:bodyDiv w:val="1"/>
      <w:marLeft w:val="0"/>
      <w:marRight w:val="0"/>
      <w:marTop w:val="0"/>
      <w:marBottom w:val="0"/>
      <w:divBdr>
        <w:top w:val="none" w:sz="0" w:space="0" w:color="auto"/>
        <w:left w:val="none" w:sz="0" w:space="0" w:color="auto"/>
        <w:bottom w:val="none" w:sz="0" w:space="0" w:color="auto"/>
        <w:right w:val="none" w:sz="0" w:space="0" w:color="auto"/>
      </w:divBdr>
    </w:div>
    <w:div w:id="441189197">
      <w:bodyDiv w:val="1"/>
      <w:marLeft w:val="0"/>
      <w:marRight w:val="0"/>
      <w:marTop w:val="0"/>
      <w:marBottom w:val="0"/>
      <w:divBdr>
        <w:top w:val="none" w:sz="0" w:space="0" w:color="auto"/>
        <w:left w:val="none" w:sz="0" w:space="0" w:color="auto"/>
        <w:bottom w:val="none" w:sz="0" w:space="0" w:color="auto"/>
        <w:right w:val="none" w:sz="0" w:space="0" w:color="auto"/>
      </w:divBdr>
    </w:div>
    <w:div w:id="441539906">
      <w:bodyDiv w:val="1"/>
      <w:marLeft w:val="0"/>
      <w:marRight w:val="0"/>
      <w:marTop w:val="0"/>
      <w:marBottom w:val="0"/>
      <w:divBdr>
        <w:top w:val="none" w:sz="0" w:space="0" w:color="auto"/>
        <w:left w:val="none" w:sz="0" w:space="0" w:color="auto"/>
        <w:bottom w:val="none" w:sz="0" w:space="0" w:color="auto"/>
        <w:right w:val="none" w:sz="0" w:space="0" w:color="auto"/>
      </w:divBdr>
    </w:div>
    <w:div w:id="441606009">
      <w:bodyDiv w:val="1"/>
      <w:marLeft w:val="0"/>
      <w:marRight w:val="0"/>
      <w:marTop w:val="0"/>
      <w:marBottom w:val="0"/>
      <w:divBdr>
        <w:top w:val="none" w:sz="0" w:space="0" w:color="auto"/>
        <w:left w:val="none" w:sz="0" w:space="0" w:color="auto"/>
        <w:bottom w:val="none" w:sz="0" w:space="0" w:color="auto"/>
        <w:right w:val="none" w:sz="0" w:space="0" w:color="auto"/>
      </w:divBdr>
    </w:div>
    <w:div w:id="441730965">
      <w:bodyDiv w:val="1"/>
      <w:marLeft w:val="0"/>
      <w:marRight w:val="0"/>
      <w:marTop w:val="0"/>
      <w:marBottom w:val="0"/>
      <w:divBdr>
        <w:top w:val="none" w:sz="0" w:space="0" w:color="auto"/>
        <w:left w:val="none" w:sz="0" w:space="0" w:color="auto"/>
        <w:bottom w:val="none" w:sz="0" w:space="0" w:color="auto"/>
        <w:right w:val="none" w:sz="0" w:space="0" w:color="auto"/>
      </w:divBdr>
    </w:div>
    <w:div w:id="442113236">
      <w:bodyDiv w:val="1"/>
      <w:marLeft w:val="0"/>
      <w:marRight w:val="0"/>
      <w:marTop w:val="0"/>
      <w:marBottom w:val="0"/>
      <w:divBdr>
        <w:top w:val="none" w:sz="0" w:space="0" w:color="auto"/>
        <w:left w:val="none" w:sz="0" w:space="0" w:color="auto"/>
        <w:bottom w:val="none" w:sz="0" w:space="0" w:color="auto"/>
        <w:right w:val="none" w:sz="0" w:space="0" w:color="auto"/>
      </w:divBdr>
    </w:div>
    <w:div w:id="442775098">
      <w:bodyDiv w:val="1"/>
      <w:marLeft w:val="0"/>
      <w:marRight w:val="0"/>
      <w:marTop w:val="0"/>
      <w:marBottom w:val="0"/>
      <w:divBdr>
        <w:top w:val="none" w:sz="0" w:space="0" w:color="auto"/>
        <w:left w:val="none" w:sz="0" w:space="0" w:color="auto"/>
        <w:bottom w:val="none" w:sz="0" w:space="0" w:color="auto"/>
        <w:right w:val="none" w:sz="0" w:space="0" w:color="auto"/>
      </w:divBdr>
    </w:div>
    <w:div w:id="443619771">
      <w:bodyDiv w:val="1"/>
      <w:marLeft w:val="0"/>
      <w:marRight w:val="0"/>
      <w:marTop w:val="0"/>
      <w:marBottom w:val="0"/>
      <w:divBdr>
        <w:top w:val="none" w:sz="0" w:space="0" w:color="auto"/>
        <w:left w:val="none" w:sz="0" w:space="0" w:color="auto"/>
        <w:bottom w:val="none" w:sz="0" w:space="0" w:color="auto"/>
        <w:right w:val="none" w:sz="0" w:space="0" w:color="auto"/>
      </w:divBdr>
    </w:div>
    <w:div w:id="443622061">
      <w:bodyDiv w:val="1"/>
      <w:marLeft w:val="0"/>
      <w:marRight w:val="0"/>
      <w:marTop w:val="0"/>
      <w:marBottom w:val="0"/>
      <w:divBdr>
        <w:top w:val="none" w:sz="0" w:space="0" w:color="auto"/>
        <w:left w:val="none" w:sz="0" w:space="0" w:color="auto"/>
        <w:bottom w:val="none" w:sz="0" w:space="0" w:color="auto"/>
        <w:right w:val="none" w:sz="0" w:space="0" w:color="auto"/>
      </w:divBdr>
    </w:div>
    <w:div w:id="443689754">
      <w:bodyDiv w:val="1"/>
      <w:marLeft w:val="0"/>
      <w:marRight w:val="0"/>
      <w:marTop w:val="0"/>
      <w:marBottom w:val="0"/>
      <w:divBdr>
        <w:top w:val="none" w:sz="0" w:space="0" w:color="auto"/>
        <w:left w:val="none" w:sz="0" w:space="0" w:color="auto"/>
        <w:bottom w:val="none" w:sz="0" w:space="0" w:color="auto"/>
        <w:right w:val="none" w:sz="0" w:space="0" w:color="auto"/>
      </w:divBdr>
    </w:div>
    <w:div w:id="443966002">
      <w:bodyDiv w:val="1"/>
      <w:marLeft w:val="0"/>
      <w:marRight w:val="0"/>
      <w:marTop w:val="0"/>
      <w:marBottom w:val="0"/>
      <w:divBdr>
        <w:top w:val="none" w:sz="0" w:space="0" w:color="auto"/>
        <w:left w:val="none" w:sz="0" w:space="0" w:color="auto"/>
        <w:bottom w:val="none" w:sz="0" w:space="0" w:color="auto"/>
        <w:right w:val="none" w:sz="0" w:space="0" w:color="auto"/>
      </w:divBdr>
    </w:div>
    <w:div w:id="444812611">
      <w:bodyDiv w:val="1"/>
      <w:marLeft w:val="0"/>
      <w:marRight w:val="0"/>
      <w:marTop w:val="0"/>
      <w:marBottom w:val="0"/>
      <w:divBdr>
        <w:top w:val="none" w:sz="0" w:space="0" w:color="auto"/>
        <w:left w:val="none" w:sz="0" w:space="0" w:color="auto"/>
        <w:bottom w:val="none" w:sz="0" w:space="0" w:color="auto"/>
        <w:right w:val="none" w:sz="0" w:space="0" w:color="auto"/>
      </w:divBdr>
    </w:div>
    <w:div w:id="445079645">
      <w:bodyDiv w:val="1"/>
      <w:marLeft w:val="0"/>
      <w:marRight w:val="0"/>
      <w:marTop w:val="0"/>
      <w:marBottom w:val="0"/>
      <w:divBdr>
        <w:top w:val="none" w:sz="0" w:space="0" w:color="auto"/>
        <w:left w:val="none" w:sz="0" w:space="0" w:color="auto"/>
        <w:bottom w:val="none" w:sz="0" w:space="0" w:color="auto"/>
        <w:right w:val="none" w:sz="0" w:space="0" w:color="auto"/>
      </w:divBdr>
    </w:div>
    <w:div w:id="445780764">
      <w:bodyDiv w:val="1"/>
      <w:marLeft w:val="0"/>
      <w:marRight w:val="0"/>
      <w:marTop w:val="0"/>
      <w:marBottom w:val="0"/>
      <w:divBdr>
        <w:top w:val="none" w:sz="0" w:space="0" w:color="auto"/>
        <w:left w:val="none" w:sz="0" w:space="0" w:color="auto"/>
        <w:bottom w:val="none" w:sz="0" w:space="0" w:color="auto"/>
        <w:right w:val="none" w:sz="0" w:space="0" w:color="auto"/>
      </w:divBdr>
    </w:div>
    <w:div w:id="445974331">
      <w:bodyDiv w:val="1"/>
      <w:marLeft w:val="0"/>
      <w:marRight w:val="0"/>
      <w:marTop w:val="0"/>
      <w:marBottom w:val="0"/>
      <w:divBdr>
        <w:top w:val="none" w:sz="0" w:space="0" w:color="auto"/>
        <w:left w:val="none" w:sz="0" w:space="0" w:color="auto"/>
        <w:bottom w:val="none" w:sz="0" w:space="0" w:color="auto"/>
        <w:right w:val="none" w:sz="0" w:space="0" w:color="auto"/>
      </w:divBdr>
    </w:div>
    <w:div w:id="446044148">
      <w:bodyDiv w:val="1"/>
      <w:marLeft w:val="0"/>
      <w:marRight w:val="0"/>
      <w:marTop w:val="0"/>
      <w:marBottom w:val="0"/>
      <w:divBdr>
        <w:top w:val="none" w:sz="0" w:space="0" w:color="auto"/>
        <w:left w:val="none" w:sz="0" w:space="0" w:color="auto"/>
        <w:bottom w:val="none" w:sz="0" w:space="0" w:color="auto"/>
        <w:right w:val="none" w:sz="0" w:space="0" w:color="auto"/>
      </w:divBdr>
    </w:div>
    <w:div w:id="446198624">
      <w:bodyDiv w:val="1"/>
      <w:marLeft w:val="0"/>
      <w:marRight w:val="0"/>
      <w:marTop w:val="0"/>
      <w:marBottom w:val="0"/>
      <w:divBdr>
        <w:top w:val="none" w:sz="0" w:space="0" w:color="auto"/>
        <w:left w:val="none" w:sz="0" w:space="0" w:color="auto"/>
        <w:bottom w:val="none" w:sz="0" w:space="0" w:color="auto"/>
        <w:right w:val="none" w:sz="0" w:space="0" w:color="auto"/>
      </w:divBdr>
    </w:div>
    <w:div w:id="446199448">
      <w:bodyDiv w:val="1"/>
      <w:marLeft w:val="0"/>
      <w:marRight w:val="0"/>
      <w:marTop w:val="0"/>
      <w:marBottom w:val="0"/>
      <w:divBdr>
        <w:top w:val="none" w:sz="0" w:space="0" w:color="auto"/>
        <w:left w:val="none" w:sz="0" w:space="0" w:color="auto"/>
        <w:bottom w:val="none" w:sz="0" w:space="0" w:color="auto"/>
        <w:right w:val="none" w:sz="0" w:space="0" w:color="auto"/>
      </w:divBdr>
    </w:div>
    <w:div w:id="447043973">
      <w:bodyDiv w:val="1"/>
      <w:marLeft w:val="0"/>
      <w:marRight w:val="0"/>
      <w:marTop w:val="0"/>
      <w:marBottom w:val="0"/>
      <w:divBdr>
        <w:top w:val="none" w:sz="0" w:space="0" w:color="auto"/>
        <w:left w:val="none" w:sz="0" w:space="0" w:color="auto"/>
        <w:bottom w:val="none" w:sz="0" w:space="0" w:color="auto"/>
        <w:right w:val="none" w:sz="0" w:space="0" w:color="auto"/>
      </w:divBdr>
    </w:div>
    <w:div w:id="447432645">
      <w:bodyDiv w:val="1"/>
      <w:marLeft w:val="0"/>
      <w:marRight w:val="0"/>
      <w:marTop w:val="0"/>
      <w:marBottom w:val="0"/>
      <w:divBdr>
        <w:top w:val="none" w:sz="0" w:space="0" w:color="auto"/>
        <w:left w:val="none" w:sz="0" w:space="0" w:color="auto"/>
        <w:bottom w:val="none" w:sz="0" w:space="0" w:color="auto"/>
        <w:right w:val="none" w:sz="0" w:space="0" w:color="auto"/>
      </w:divBdr>
    </w:div>
    <w:div w:id="447748773">
      <w:bodyDiv w:val="1"/>
      <w:marLeft w:val="0"/>
      <w:marRight w:val="0"/>
      <w:marTop w:val="0"/>
      <w:marBottom w:val="0"/>
      <w:divBdr>
        <w:top w:val="none" w:sz="0" w:space="0" w:color="auto"/>
        <w:left w:val="none" w:sz="0" w:space="0" w:color="auto"/>
        <w:bottom w:val="none" w:sz="0" w:space="0" w:color="auto"/>
        <w:right w:val="none" w:sz="0" w:space="0" w:color="auto"/>
      </w:divBdr>
    </w:div>
    <w:div w:id="447892083">
      <w:bodyDiv w:val="1"/>
      <w:marLeft w:val="0"/>
      <w:marRight w:val="0"/>
      <w:marTop w:val="0"/>
      <w:marBottom w:val="0"/>
      <w:divBdr>
        <w:top w:val="none" w:sz="0" w:space="0" w:color="auto"/>
        <w:left w:val="none" w:sz="0" w:space="0" w:color="auto"/>
        <w:bottom w:val="none" w:sz="0" w:space="0" w:color="auto"/>
        <w:right w:val="none" w:sz="0" w:space="0" w:color="auto"/>
      </w:divBdr>
    </w:div>
    <w:div w:id="447970199">
      <w:bodyDiv w:val="1"/>
      <w:marLeft w:val="0"/>
      <w:marRight w:val="0"/>
      <w:marTop w:val="0"/>
      <w:marBottom w:val="0"/>
      <w:divBdr>
        <w:top w:val="none" w:sz="0" w:space="0" w:color="auto"/>
        <w:left w:val="none" w:sz="0" w:space="0" w:color="auto"/>
        <w:bottom w:val="none" w:sz="0" w:space="0" w:color="auto"/>
        <w:right w:val="none" w:sz="0" w:space="0" w:color="auto"/>
      </w:divBdr>
    </w:div>
    <w:div w:id="449055395">
      <w:bodyDiv w:val="1"/>
      <w:marLeft w:val="0"/>
      <w:marRight w:val="0"/>
      <w:marTop w:val="0"/>
      <w:marBottom w:val="0"/>
      <w:divBdr>
        <w:top w:val="none" w:sz="0" w:space="0" w:color="auto"/>
        <w:left w:val="none" w:sz="0" w:space="0" w:color="auto"/>
        <w:bottom w:val="none" w:sz="0" w:space="0" w:color="auto"/>
        <w:right w:val="none" w:sz="0" w:space="0" w:color="auto"/>
      </w:divBdr>
    </w:div>
    <w:div w:id="449738634">
      <w:bodyDiv w:val="1"/>
      <w:marLeft w:val="0"/>
      <w:marRight w:val="0"/>
      <w:marTop w:val="0"/>
      <w:marBottom w:val="0"/>
      <w:divBdr>
        <w:top w:val="none" w:sz="0" w:space="0" w:color="auto"/>
        <w:left w:val="none" w:sz="0" w:space="0" w:color="auto"/>
        <w:bottom w:val="none" w:sz="0" w:space="0" w:color="auto"/>
        <w:right w:val="none" w:sz="0" w:space="0" w:color="auto"/>
      </w:divBdr>
    </w:div>
    <w:div w:id="449857780">
      <w:bodyDiv w:val="1"/>
      <w:marLeft w:val="0"/>
      <w:marRight w:val="0"/>
      <w:marTop w:val="0"/>
      <w:marBottom w:val="0"/>
      <w:divBdr>
        <w:top w:val="none" w:sz="0" w:space="0" w:color="auto"/>
        <w:left w:val="none" w:sz="0" w:space="0" w:color="auto"/>
        <w:bottom w:val="none" w:sz="0" w:space="0" w:color="auto"/>
        <w:right w:val="none" w:sz="0" w:space="0" w:color="auto"/>
      </w:divBdr>
    </w:div>
    <w:div w:id="450363469">
      <w:bodyDiv w:val="1"/>
      <w:marLeft w:val="0"/>
      <w:marRight w:val="0"/>
      <w:marTop w:val="0"/>
      <w:marBottom w:val="0"/>
      <w:divBdr>
        <w:top w:val="none" w:sz="0" w:space="0" w:color="auto"/>
        <w:left w:val="none" w:sz="0" w:space="0" w:color="auto"/>
        <w:bottom w:val="none" w:sz="0" w:space="0" w:color="auto"/>
        <w:right w:val="none" w:sz="0" w:space="0" w:color="auto"/>
      </w:divBdr>
    </w:div>
    <w:div w:id="450822429">
      <w:bodyDiv w:val="1"/>
      <w:marLeft w:val="0"/>
      <w:marRight w:val="0"/>
      <w:marTop w:val="0"/>
      <w:marBottom w:val="0"/>
      <w:divBdr>
        <w:top w:val="none" w:sz="0" w:space="0" w:color="auto"/>
        <w:left w:val="none" w:sz="0" w:space="0" w:color="auto"/>
        <w:bottom w:val="none" w:sz="0" w:space="0" w:color="auto"/>
        <w:right w:val="none" w:sz="0" w:space="0" w:color="auto"/>
      </w:divBdr>
    </w:div>
    <w:div w:id="451019592">
      <w:bodyDiv w:val="1"/>
      <w:marLeft w:val="0"/>
      <w:marRight w:val="0"/>
      <w:marTop w:val="0"/>
      <w:marBottom w:val="0"/>
      <w:divBdr>
        <w:top w:val="none" w:sz="0" w:space="0" w:color="auto"/>
        <w:left w:val="none" w:sz="0" w:space="0" w:color="auto"/>
        <w:bottom w:val="none" w:sz="0" w:space="0" w:color="auto"/>
        <w:right w:val="none" w:sz="0" w:space="0" w:color="auto"/>
      </w:divBdr>
    </w:div>
    <w:div w:id="451755868">
      <w:bodyDiv w:val="1"/>
      <w:marLeft w:val="0"/>
      <w:marRight w:val="0"/>
      <w:marTop w:val="0"/>
      <w:marBottom w:val="0"/>
      <w:divBdr>
        <w:top w:val="none" w:sz="0" w:space="0" w:color="auto"/>
        <w:left w:val="none" w:sz="0" w:space="0" w:color="auto"/>
        <w:bottom w:val="none" w:sz="0" w:space="0" w:color="auto"/>
        <w:right w:val="none" w:sz="0" w:space="0" w:color="auto"/>
      </w:divBdr>
    </w:div>
    <w:div w:id="451943176">
      <w:bodyDiv w:val="1"/>
      <w:marLeft w:val="0"/>
      <w:marRight w:val="0"/>
      <w:marTop w:val="0"/>
      <w:marBottom w:val="0"/>
      <w:divBdr>
        <w:top w:val="none" w:sz="0" w:space="0" w:color="auto"/>
        <w:left w:val="none" w:sz="0" w:space="0" w:color="auto"/>
        <w:bottom w:val="none" w:sz="0" w:space="0" w:color="auto"/>
        <w:right w:val="none" w:sz="0" w:space="0" w:color="auto"/>
      </w:divBdr>
    </w:div>
    <w:div w:id="452216016">
      <w:bodyDiv w:val="1"/>
      <w:marLeft w:val="0"/>
      <w:marRight w:val="0"/>
      <w:marTop w:val="0"/>
      <w:marBottom w:val="0"/>
      <w:divBdr>
        <w:top w:val="none" w:sz="0" w:space="0" w:color="auto"/>
        <w:left w:val="none" w:sz="0" w:space="0" w:color="auto"/>
        <w:bottom w:val="none" w:sz="0" w:space="0" w:color="auto"/>
        <w:right w:val="none" w:sz="0" w:space="0" w:color="auto"/>
      </w:divBdr>
    </w:div>
    <w:div w:id="452484791">
      <w:bodyDiv w:val="1"/>
      <w:marLeft w:val="0"/>
      <w:marRight w:val="0"/>
      <w:marTop w:val="0"/>
      <w:marBottom w:val="0"/>
      <w:divBdr>
        <w:top w:val="none" w:sz="0" w:space="0" w:color="auto"/>
        <w:left w:val="none" w:sz="0" w:space="0" w:color="auto"/>
        <w:bottom w:val="none" w:sz="0" w:space="0" w:color="auto"/>
        <w:right w:val="none" w:sz="0" w:space="0" w:color="auto"/>
      </w:divBdr>
    </w:div>
    <w:div w:id="452946446">
      <w:bodyDiv w:val="1"/>
      <w:marLeft w:val="0"/>
      <w:marRight w:val="0"/>
      <w:marTop w:val="0"/>
      <w:marBottom w:val="0"/>
      <w:divBdr>
        <w:top w:val="none" w:sz="0" w:space="0" w:color="auto"/>
        <w:left w:val="none" w:sz="0" w:space="0" w:color="auto"/>
        <w:bottom w:val="none" w:sz="0" w:space="0" w:color="auto"/>
        <w:right w:val="none" w:sz="0" w:space="0" w:color="auto"/>
      </w:divBdr>
    </w:div>
    <w:div w:id="453409735">
      <w:bodyDiv w:val="1"/>
      <w:marLeft w:val="0"/>
      <w:marRight w:val="0"/>
      <w:marTop w:val="0"/>
      <w:marBottom w:val="0"/>
      <w:divBdr>
        <w:top w:val="none" w:sz="0" w:space="0" w:color="auto"/>
        <w:left w:val="none" w:sz="0" w:space="0" w:color="auto"/>
        <w:bottom w:val="none" w:sz="0" w:space="0" w:color="auto"/>
        <w:right w:val="none" w:sz="0" w:space="0" w:color="auto"/>
      </w:divBdr>
    </w:div>
    <w:div w:id="454065407">
      <w:bodyDiv w:val="1"/>
      <w:marLeft w:val="0"/>
      <w:marRight w:val="0"/>
      <w:marTop w:val="0"/>
      <w:marBottom w:val="0"/>
      <w:divBdr>
        <w:top w:val="none" w:sz="0" w:space="0" w:color="auto"/>
        <w:left w:val="none" w:sz="0" w:space="0" w:color="auto"/>
        <w:bottom w:val="none" w:sz="0" w:space="0" w:color="auto"/>
        <w:right w:val="none" w:sz="0" w:space="0" w:color="auto"/>
      </w:divBdr>
    </w:div>
    <w:div w:id="454712809">
      <w:bodyDiv w:val="1"/>
      <w:marLeft w:val="0"/>
      <w:marRight w:val="0"/>
      <w:marTop w:val="0"/>
      <w:marBottom w:val="0"/>
      <w:divBdr>
        <w:top w:val="none" w:sz="0" w:space="0" w:color="auto"/>
        <w:left w:val="none" w:sz="0" w:space="0" w:color="auto"/>
        <w:bottom w:val="none" w:sz="0" w:space="0" w:color="auto"/>
        <w:right w:val="none" w:sz="0" w:space="0" w:color="auto"/>
      </w:divBdr>
    </w:div>
    <w:div w:id="455178597">
      <w:bodyDiv w:val="1"/>
      <w:marLeft w:val="0"/>
      <w:marRight w:val="0"/>
      <w:marTop w:val="0"/>
      <w:marBottom w:val="0"/>
      <w:divBdr>
        <w:top w:val="none" w:sz="0" w:space="0" w:color="auto"/>
        <w:left w:val="none" w:sz="0" w:space="0" w:color="auto"/>
        <w:bottom w:val="none" w:sz="0" w:space="0" w:color="auto"/>
        <w:right w:val="none" w:sz="0" w:space="0" w:color="auto"/>
      </w:divBdr>
    </w:div>
    <w:div w:id="455952346">
      <w:bodyDiv w:val="1"/>
      <w:marLeft w:val="0"/>
      <w:marRight w:val="0"/>
      <w:marTop w:val="0"/>
      <w:marBottom w:val="0"/>
      <w:divBdr>
        <w:top w:val="none" w:sz="0" w:space="0" w:color="auto"/>
        <w:left w:val="none" w:sz="0" w:space="0" w:color="auto"/>
        <w:bottom w:val="none" w:sz="0" w:space="0" w:color="auto"/>
        <w:right w:val="none" w:sz="0" w:space="0" w:color="auto"/>
      </w:divBdr>
    </w:div>
    <w:div w:id="456215529">
      <w:bodyDiv w:val="1"/>
      <w:marLeft w:val="0"/>
      <w:marRight w:val="0"/>
      <w:marTop w:val="0"/>
      <w:marBottom w:val="0"/>
      <w:divBdr>
        <w:top w:val="none" w:sz="0" w:space="0" w:color="auto"/>
        <w:left w:val="none" w:sz="0" w:space="0" w:color="auto"/>
        <w:bottom w:val="none" w:sz="0" w:space="0" w:color="auto"/>
        <w:right w:val="none" w:sz="0" w:space="0" w:color="auto"/>
      </w:divBdr>
    </w:div>
    <w:div w:id="456532433">
      <w:bodyDiv w:val="1"/>
      <w:marLeft w:val="0"/>
      <w:marRight w:val="0"/>
      <w:marTop w:val="0"/>
      <w:marBottom w:val="0"/>
      <w:divBdr>
        <w:top w:val="none" w:sz="0" w:space="0" w:color="auto"/>
        <w:left w:val="none" w:sz="0" w:space="0" w:color="auto"/>
        <w:bottom w:val="none" w:sz="0" w:space="0" w:color="auto"/>
        <w:right w:val="none" w:sz="0" w:space="0" w:color="auto"/>
      </w:divBdr>
    </w:div>
    <w:div w:id="457140067">
      <w:bodyDiv w:val="1"/>
      <w:marLeft w:val="0"/>
      <w:marRight w:val="0"/>
      <w:marTop w:val="0"/>
      <w:marBottom w:val="0"/>
      <w:divBdr>
        <w:top w:val="none" w:sz="0" w:space="0" w:color="auto"/>
        <w:left w:val="none" w:sz="0" w:space="0" w:color="auto"/>
        <w:bottom w:val="none" w:sz="0" w:space="0" w:color="auto"/>
        <w:right w:val="none" w:sz="0" w:space="0" w:color="auto"/>
      </w:divBdr>
    </w:div>
    <w:div w:id="457191160">
      <w:bodyDiv w:val="1"/>
      <w:marLeft w:val="0"/>
      <w:marRight w:val="0"/>
      <w:marTop w:val="0"/>
      <w:marBottom w:val="0"/>
      <w:divBdr>
        <w:top w:val="none" w:sz="0" w:space="0" w:color="auto"/>
        <w:left w:val="none" w:sz="0" w:space="0" w:color="auto"/>
        <w:bottom w:val="none" w:sz="0" w:space="0" w:color="auto"/>
        <w:right w:val="none" w:sz="0" w:space="0" w:color="auto"/>
      </w:divBdr>
    </w:div>
    <w:div w:id="458230110">
      <w:bodyDiv w:val="1"/>
      <w:marLeft w:val="0"/>
      <w:marRight w:val="0"/>
      <w:marTop w:val="0"/>
      <w:marBottom w:val="0"/>
      <w:divBdr>
        <w:top w:val="none" w:sz="0" w:space="0" w:color="auto"/>
        <w:left w:val="none" w:sz="0" w:space="0" w:color="auto"/>
        <w:bottom w:val="none" w:sz="0" w:space="0" w:color="auto"/>
        <w:right w:val="none" w:sz="0" w:space="0" w:color="auto"/>
      </w:divBdr>
    </w:div>
    <w:div w:id="458377267">
      <w:bodyDiv w:val="1"/>
      <w:marLeft w:val="0"/>
      <w:marRight w:val="0"/>
      <w:marTop w:val="0"/>
      <w:marBottom w:val="0"/>
      <w:divBdr>
        <w:top w:val="none" w:sz="0" w:space="0" w:color="auto"/>
        <w:left w:val="none" w:sz="0" w:space="0" w:color="auto"/>
        <w:bottom w:val="none" w:sz="0" w:space="0" w:color="auto"/>
        <w:right w:val="none" w:sz="0" w:space="0" w:color="auto"/>
      </w:divBdr>
    </w:div>
    <w:div w:id="458450242">
      <w:bodyDiv w:val="1"/>
      <w:marLeft w:val="0"/>
      <w:marRight w:val="0"/>
      <w:marTop w:val="0"/>
      <w:marBottom w:val="0"/>
      <w:divBdr>
        <w:top w:val="none" w:sz="0" w:space="0" w:color="auto"/>
        <w:left w:val="none" w:sz="0" w:space="0" w:color="auto"/>
        <w:bottom w:val="none" w:sz="0" w:space="0" w:color="auto"/>
        <w:right w:val="none" w:sz="0" w:space="0" w:color="auto"/>
      </w:divBdr>
    </w:div>
    <w:div w:id="458572533">
      <w:bodyDiv w:val="1"/>
      <w:marLeft w:val="0"/>
      <w:marRight w:val="0"/>
      <w:marTop w:val="0"/>
      <w:marBottom w:val="0"/>
      <w:divBdr>
        <w:top w:val="none" w:sz="0" w:space="0" w:color="auto"/>
        <w:left w:val="none" w:sz="0" w:space="0" w:color="auto"/>
        <w:bottom w:val="none" w:sz="0" w:space="0" w:color="auto"/>
        <w:right w:val="none" w:sz="0" w:space="0" w:color="auto"/>
      </w:divBdr>
    </w:div>
    <w:div w:id="458884091">
      <w:bodyDiv w:val="1"/>
      <w:marLeft w:val="0"/>
      <w:marRight w:val="0"/>
      <w:marTop w:val="0"/>
      <w:marBottom w:val="0"/>
      <w:divBdr>
        <w:top w:val="none" w:sz="0" w:space="0" w:color="auto"/>
        <w:left w:val="none" w:sz="0" w:space="0" w:color="auto"/>
        <w:bottom w:val="none" w:sz="0" w:space="0" w:color="auto"/>
        <w:right w:val="none" w:sz="0" w:space="0" w:color="auto"/>
      </w:divBdr>
    </w:div>
    <w:div w:id="459029820">
      <w:bodyDiv w:val="1"/>
      <w:marLeft w:val="0"/>
      <w:marRight w:val="0"/>
      <w:marTop w:val="0"/>
      <w:marBottom w:val="0"/>
      <w:divBdr>
        <w:top w:val="none" w:sz="0" w:space="0" w:color="auto"/>
        <w:left w:val="none" w:sz="0" w:space="0" w:color="auto"/>
        <w:bottom w:val="none" w:sz="0" w:space="0" w:color="auto"/>
        <w:right w:val="none" w:sz="0" w:space="0" w:color="auto"/>
      </w:divBdr>
    </w:div>
    <w:div w:id="459691728">
      <w:bodyDiv w:val="1"/>
      <w:marLeft w:val="0"/>
      <w:marRight w:val="0"/>
      <w:marTop w:val="0"/>
      <w:marBottom w:val="0"/>
      <w:divBdr>
        <w:top w:val="none" w:sz="0" w:space="0" w:color="auto"/>
        <w:left w:val="none" w:sz="0" w:space="0" w:color="auto"/>
        <w:bottom w:val="none" w:sz="0" w:space="0" w:color="auto"/>
        <w:right w:val="none" w:sz="0" w:space="0" w:color="auto"/>
      </w:divBdr>
    </w:div>
    <w:div w:id="459692351">
      <w:bodyDiv w:val="1"/>
      <w:marLeft w:val="0"/>
      <w:marRight w:val="0"/>
      <w:marTop w:val="0"/>
      <w:marBottom w:val="0"/>
      <w:divBdr>
        <w:top w:val="none" w:sz="0" w:space="0" w:color="auto"/>
        <w:left w:val="none" w:sz="0" w:space="0" w:color="auto"/>
        <w:bottom w:val="none" w:sz="0" w:space="0" w:color="auto"/>
        <w:right w:val="none" w:sz="0" w:space="0" w:color="auto"/>
      </w:divBdr>
    </w:div>
    <w:div w:id="460726957">
      <w:bodyDiv w:val="1"/>
      <w:marLeft w:val="0"/>
      <w:marRight w:val="0"/>
      <w:marTop w:val="0"/>
      <w:marBottom w:val="0"/>
      <w:divBdr>
        <w:top w:val="none" w:sz="0" w:space="0" w:color="auto"/>
        <w:left w:val="none" w:sz="0" w:space="0" w:color="auto"/>
        <w:bottom w:val="none" w:sz="0" w:space="0" w:color="auto"/>
        <w:right w:val="none" w:sz="0" w:space="0" w:color="auto"/>
      </w:divBdr>
    </w:div>
    <w:div w:id="460877311">
      <w:bodyDiv w:val="1"/>
      <w:marLeft w:val="0"/>
      <w:marRight w:val="0"/>
      <w:marTop w:val="0"/>
      <w:marBottom w:val="0"/>
      <w:divBdr>
        <w:top w:val="none" w:sz="0" w:space="0" w:color="auto"/>
        <w:left w:val="none" w:sz="0" w:space="0" w:color="auto"/>
        <w:bottom w:val="none" w:sz="0" w:space="0" w:color="auto"/>
        <w:right w:val="none" w:sz="0" w:space="0" w:color="auto"/>
      </w:divBdr>
    </w:div>
    <w:div w:id="461386754">
      <w:bodyDiv w:val="1"/>
      <w:marLeft w:val="0"/>
      <w:marRight w:val="0"/>
      <w:marTop w:val="0"/>
      <w:marBottom w:val="0"/>
      <w:divBdr>
        <w:top w:val="none" w:sz="0" w:space="0" w:color="auto"/>
        <w:left w:val="none" w:sz="0" w:space="0" w:color="auto"/>
        <w:bottom w:val="none" w:sz="0" w:space="0" w:color="auto"/>
        <w:right w:val="none" w:sz="0" w:space="0" w:color="auto"/>
      </w:divBdr>
    </w:div>
    <w:div w:id="462041767">
      <w:bodyDiv w:val="1"/>
      <w:marLeft w:val="0"/>
      <w:marRight w:val="0"/>
      <w:marTop w:val="0"/>
      <w:marBottom w:val="0"/>
      <w:divBdr>
        <w:top w:val="none" w:sz="0" w:space="0" w:color="auto"/>
        <w:left w:val="none" w:sz="0" w:space="0" w:color="auto"/>
        <w:bottom w:val="none" w:sz="0" w:space="0" w:color="auto"/>
        <w:right w:val="none" w:sz="0" w:space="0" w:color="auto"/>
      </w:divBdr>
    </w:div>
    <w:div w:id="462114761">
      <w:bodyDiv w:val="1"/>
      <w:marLeft w:val="0"/>
      <w:marRight w:val="0"/>
      <w:marTop w:val="0"/>
      <w:marBottom w:val="0"/>
      <w:divBdr>
        <w:top w:val="none" w:sz="0" w:space="0" w:color="auto"/>
        <w:left w:val="none" w:sz="0" w:space="0" w:color="auto"/>
        <w:bottom w:val="none" w:sz="0" w:space="0" w:color="auto"/>
        <w:right w:val="none" w:sz="0" w:space="0" w:color="auto"/>
      </w:divBdr>
    </w:div>
    <w:div w:id="462118441">
      <w:bodyDiv w:val="1"/>
      <w:marLeft w:val="0"/>
      <w:marRight w:val="0"/>
      <w:marTop w:val="0"/>
      <w:marBottom w:val="0"/>
      <w:divBdr>
        <w:top w:val="none" w:sz="0" w:space="0" w:color="auto"/>
        <w:left w:val="none" w:sz="0" w:space="0" w:color="auto"/>
        <w:bottom w:val="none" w:sz="0" w:space="0" w:color="auto"/>
        <w:right w:val="none" w:sz="0" w:space="0" w:color="auto"/>
      </w:divBdr>
    </w:div>
    <w:div w:id="462692629">
      <w:bodyDiv w:val="1"/>
      <w:marLeft w:val="0"/>
      <w:marRight w:val="0"/>
      <w:marTop w:val="0"/>
      <w:marBottom w:val="0"/>
      <w:divBdr>
        <w:top w:val="none" w:sz="0" w:space="0" w:color="auto"/>
        <w:left w:val="none" w:sz="0" w:space="0" w:color="auto"/>
        <w:bottom w:val="none" w:sz="0" w:space="0" w:color="auto"/>
        <w:right w:val="none" w:sz="0" w:space="0" w:color="auto"/>
      </w:divBdr>
    </w:div>
    <w:div w:id="463348455">
      <w:bodyDiv w:val="1"/>
      <w:marLeft w:val="0"/>
      <w:marRight w:val="0"/>
      <w:marTop w:val="0"/>
      <w:marBottom w:val="0"/>
      <w:divBdr>
        <w:top w:val="none" w:sz="0" w:space="0" w:color="auto"/>
        <w:left w:val="none" w:sz="0" w:space="0" w:color="auto"/>
        <w:bottom w:val="none" w:sz="0" w:space="0" w:color="auto"/>
        <w:right w:val="none" w:sz="0" w:space="0" w:color="auto"/>
      </w:divBdr>
    </w:div>
    <w:div w:id="463545901">
      <w:bodyDiv w:val="1"/>
      <w:marLeft w:val="0"/>
      <w:marRight w:val="0"/>
      <w:marTop w:val="0"/>
      <w:marBottom w:val="0"/>
      <w:divBdr>
        <w:top w:val="none" w:sz="0" w:space="0" w:color="auto"/>
        <w:left w:val="none" w:sz="0" w:space="0" w:color="auto"/>
        <w:bottom w:val="none" w:sz="0" w:space="0" w:color="auto"/>
        <w:right w:val="none" w:sz="0" w:space="0" w:color="auto"/>
      </w:divBdr>
    </w:div>
    <w:div w:id="464396305">
      <w:bodyDiv w:val="1"/>
      <w:marLeft w:val="0"/>
      <w:marRight w:val="0"/>
      <w:marTop w:val="0"/>
      <w:marBottom w:val="0"/>
      <w:divBdr>
        <w:top w:val="none" w:sz="0" w:space="0" w:color="auto"/>
        <w:left w:val="none" w:sz="0" w:space="0" w:color="auto"/>
        <w:bottom w:val="none" w:sz="0" w:space="0" w:color="auto"/>
        <w:right w:val="none" w:sz="0" w:space="0" w:color="auto"/>
      </w:divBdr>
    </w:div>
    <w:div w:id="464546636">
      <w:bodyDiv w:val="1"/>
      <w:marLeft w:val="0"/>
      <w:marRight w:val="0"/>
      <w:marTop w:val="0"/>
      <w:marBottom w:val="0"/>
      <w:divBdr>
        <w:top w:val="none" w:sz="0" w:space="0" w:color="auto"/>
        <w:left w:val="none" w:sz="0" w:space="0" w:color="auto"/>
        <w:bottom w:val="none" w:sz="0" w:space="0" w:color="auto"/>
        <w:right w:val="none" w:sz="0" w:space="0" w:color="auto"/>
      </w:divBdr>
    </w:div>
    <w:div w:id="465659909">
      <w:bodyDiv w:val="1"/>
      <w:marLeft w:val="0"/>
      <w:marRight w:val="0"/>
      <w:marTop w:val="0"/>
      <w:marBottom w:val="0"/>
      <w:divBdr>
        <w:top w:val="none" w:sz="0" w:space="0" w:color="auto"/>
        <w:left w:val="none" w:sz="0" w:space="0" w:color="auto"/>
        <w:bottom w:val="none" w:sz="0" w:space="0" w:color="auto"/>
        <w:right w:val="none" w:sz="0" w:space="0" w:color="auto"/>
      </w:divBdr>
    </w:div>
    <w:div w:id="465896536">
      <w:bodyDiv w:val="1"/>
      <w:marLeft w:val="0"/>
      <w:marRight w:val="0"/>
      <w:marTop w:val="0"/>
      <w:marBottom w:val="0"/>
      <w:divBdr>
        <w:top w:val="none" w:sz="0" w:space="0" w:color="auto"/>
        <w:left w:val="none" w:sz="0" w:space="0" w:color="auto"/>
        <w:bottom w:val="none" w:sz="0" w:space="0" w:color="auto"/>
        <w:right w:val="none" w:sz="0" w:space="0" w:color="auto"/>
      </w:divBdr>
    </w:div>
    <w:div w:id="466434407">
      <w:bodyDiv w:val="1"/>
      <w:marLeft w:val="0"/>
      <w:marRight w:val="0"/>
      <w:marTop w:val="0"/>
      <w:marBottom w:val="0"/>
      <w:divBdr>
        <w:top w:val="none" w:sz="0" w:space="0" w:color="auto"/>
        <w:left w:val="none" w:sz="0" w:space="0" w:color="auto"/>
        <w:bottom w:val="none" w:sz="0" w:space="0" w:color="auto"/>
        <w:right w:val="none" w:sz="0" w:space="0" w:color="auto"/>
      </w:divBdr>
    </w:div>
    <w:div w:id="466898301">
      <w:bodyDiv w:val="1"/>
      <w:marLeft w:val="0"/>
      <w:marRight w:val="0"/>
      <w:marTop w:val="0"/>
      <w:marBottom w:val="0"/>
      <w:divBdr>
        <w:top w:val="none" w:sz="0" w:space="0" w:color="auto"/>
        <w:left w:val="none" w:sz="0" w:space="0" w:color="auto"/>
        <w:bottom w:val="none" w:sz="0" w:space="0" w:color="auto"/>
        <w:right w:val="none" w:sz="0" w:space="0" w:color="auto"/>
      </w:divBdr>
    </w:div>
    <w:div w:id="466899239">
      <w:bodyDiv w:val="1"/>
      <w:marLeft w:val="0"/>
      <w:marRight w:val="0"/>
      <w:marTop w:val="0"/>
      <w:marBottom w:val="0"/>
      <w:divBdr>
        <w:top w:val="none" w:sz="0" w:space="0" w:color="auto"/>
        <w:left w:val="none" w:sz="0" w:space="0" w:color="auto"/>
        <w:bottom w:val="none" w:sz="0" w:space="0" w:color="auto"/>
        <w:right w:val="none" w:sz="0" w:space="0" w:color="auto"/>
      </w:divBdr>
    </w:div>
    <w:div w:id="467207729">
      <w:bodyDiv w:val="1"/>
      <w:marLeft w:val="0"/>
      <w:marRight w:val="0"/>
      <w:marTop w:val="0"/>
      <w:marBottom w:val="0"/>
      <w:divBdr>
        <w:top w:val="none" w:sz="0" w:space="0" w:color="auto"/>
        <w:left w:val="none" w:sz="0" w:space="0" w:color="auto"/>
        <w:bottom w:val="none" w:sz="0" w:space="0" w:color="auto"/>
        <w:right w:val="none" w:sz="0" w:space="0" w:color="auto"/>
      </w:divBdr>
    </w:div>
    <w:div w:id="467280007">
      <w:bodyDiv w:val="1"/>
      <w:marLeft w:val="0"/>
      <w:marRight w:val="0"/>
      <w:marTop w:val="0"/>
      <w:marBottom w:val="0"/>
      <w:divBdr>
        <w:top w:val="none" w:sz="0" w:space="0" w:color="auto"/>
        <w:left w:val="none" w:sz="0" w:space="0" w:color="auto"/>
        <w:bottom w:val="none" w:sz="0" w:space="0" w:color="auto"/>
        <w:right w:val="none" w:sz="0" w:space="0" w:color="auto"/>
      </w:divBdr>
    </w:div>
    <w:div w:id="467355731">
      <w:bodyDiv w:val="1"/>
      <w:marLeft w:val="0"/>
      <w:marRight w:val="0"/>
      <w:marTop w:val="0"/>
      <w:marBottom w:val="0"/>
      <w:divBdr>
        <w:top w:val="none" w:sz="0" w:space="0" w:color="auto"/>
        <w:left w:val="none" w:sz="0" w:space="0" w:color="auto"/>
        <w:bottom w:val="none" w:sz="0" w:space="0" w:color="auto"/>
        <w:right w:val="none" w:sz="0" w:space="0" w:color="auto"/>
      </w:divBdr>
    </w:div>
    <w:div w:id="467742447">
      <w:bodyDiv w:val="1"/>
      <w:marLeft w:val="0"/>
      <w:marRight w:val="0"/>
      <w:marTop w:val="0"/>
      <w:marBottom w:val="0"/>
      <w:divBdr>
        <w:top w:val="none" w:sz="0" w:space="0" w:color="auto"/>
        <w:left w:val="none" w:sz="0" w:space="0" w:color="auto"/>
        <w:bottom w:val="none" w:sz="0" w:space="0" w:color="auto"/>
        <w:right w:val="none" w:sz="0" w:space="0" w:color="auto"/>
      </w:divBdr>
    </w:div>
    <w:div w:id="468059772">
      <w:bodyDiv w:val="1"/>
      <w:marLeft w:val="0"/>
      <w:marRight w:val="0"/>
      <w:marTop w:val="0"/>
      <w:marBottom w:val="0"/>
      <w:divBdr>
        <w:top w:val="none" w:sz="0" w:space="0" w:color="auto"/>
        <w:left w:val="none" w:sz="0" w:space="0" w:color="auto"/>
        <w:bottom w:val="none" w:sz="0" w:space="0" w:color="auto"/>
        <w:right w:val="none" w:sz="0" w:space="0" w:color="auto"/>
      </w:divBdr>
    </w:div>
    <w:div w:id="468205050">
      <w:bodyDiv w:val="1"/>
      <w:marLeft w:val="0"/>
      <w:marRight w:val="0"/>
      <w:marTop w:val="0"/>
      <w:marBottom w:val="0"/>
      <w:divBdr>
        <w:top w:val="none" w:sz="0" w:space="0" w:color="auto"/>
        <w:left w:val="none" w:sz="0" w:space="0" w:color="auto"/>
        <w:bottom w:val="none" w:sz="0" w:space="0" w:color="auto"/>
        <w:right w:val="none" w:sz="0" w:space="0" w:color="auto"/>
      </w:divBdr>
    </w:div>
    <w:div w:id="468863472">
      <w:bodyDiv w:val="1"/>
      <w:marLeft w:val="0"/>
      <w:marRight w:val="0"/>
      <w:marTop w:val="0"/>
      <w:marBottom w:val="0"/>
      <w:divBdr>
        <w:top w:val="none" w:sz="0" w:space="0" w:color="auto"/>
        <w:left w:val="none" w:sz="0" w:space="0" w:color="auto"/>
        <w:bottom w:val="none" w:sz="0" w:space="0" w:color="auto"/>
        <w:right w:val="none" w:sz="0" w:space="0" w:color="auto"/>
      </w:divBdr>
    </w:div>
    <w:div w:id="468983988">
      <w:bodyDiv w:val="1"/>
      <w:marLeft w:val="0"/>
      <w:marRight w:val="0"/>
      <w:marTop w:val="0"/>
      <w:marBottom w:val="0"/>
      <w:divBdr>
        <w:top w:val="none" w:sz="0" w:space="0" w:color="auto"/>
        <w:left w:val="none" w:sz="0" w:space="0" w:color="auto"/>
        <w:bottom w:val="none" w:sz="0" w:space="0" w:color="auto"/>
        <w:right w:val="none" w:sz="0" w:space="0" w:color="auto"/>
      </w:divBdr>
    </w:div>
    <w:div w:id="469130161">
      <w:bodyDiv w:val="1"/>
      <w:marLeft w:val="0"/>
      <w:marRight w:val="0"/>
      <w:marTop w:val="0"/>
      <w:marBottom w:val="0"/>
      <w:divBdr>
        <w:top w:val="none" w:sz="0" w:space="0" w:color="auto"/>
        <w:left w:val="none" w:sz="0" w:space="0" w:color="auto"/>
        <w:bottom w:val="none" w:sz="0" w:space="0" w:color="auto"/>
        <w:right w:val="none" w:sz="0" w:space="0" w:color="auto"/>
      </w:divBdr>
    </w:div>
    <w:div w:id="469787672">
      <w:bodyDiv w:val="1"/>
      <w:marLeft w:val="0"/>
      <w:marRight w:val="0"/>
      <w:marTop w:val="0"/>
      <w:marBottom w:val="0"/>
      <w:divBdr>
        <w:top w:val="none" w:sz="0" w:space="0" w:color="auto"/>
        <w:left w:val="none" w:sz="0" w:space="0" w:color="auto"/>
        <w:bottom w:val="none" w:sz="0" w:space="0" w:color="auto"/>
        <w:right w:val="none" w:sz="0" w:space="0" w:color="auto"/>
      </w:divBdr>
    </w:div>
    <w:div w:id="470026761">
      <w:bodyDiv w:val="1"/>
      <w:marLeft w:val="0"/>
      <w:marRight w:val="0"/>
      <w:marTop w:val="0"/>
      <w:marBottom w:val="0"/>
      <w:divBdr>
        <w:top w:val="none" w:sz="0" w:space="0" w:color="auto"/>
        <w:left w:val="none" w:sz="0" w:space="0" w:color="auto"/>
        <w:bottom w:val="none" w:sz="0" w:space="0" w:color="auto"/>
        <w:right w:val="none" w:sz="0" w:space="0" w:color="auto"/>
      </w:divBdr>
    </w:div>
    <w:div w:id="470633910">
      <w:bodyDiv w:val="1"/>
      <w:marLeft w:val="0"/>
      <w:marRight w:val="0"/>
      <w:marTop w:val="0"/>
      <w:marBottom w:val="0"/>
      <w:divBdr>
        <w:top w:val="none" w:sz="0" w:space="0" w:color="auto"/>
        <w:left w:val="none" w:sz="0" w:space="0" w:color="auto"/>
        <w:bottom w:val="none" w:sz="0" w:space="0" w:color="auto"/>
        <w:right w:val="none" w:sz="0" w:space="0" w:color="auto"/>
      </w:divBdr>
    </w:div>
    <w:div w:id="470753289">
      <w:bodyDiv w:val="1"/>
      <w:marLeft w:val="0"/>
      <w:marRight w:val="0"/>
      <w:marTop w:val="0"/>
      <w:marBottom w:val="0"/>
      <w:divBdr>
        <w:top w:val="none" w:sz="0" w:space="0" w:color="auto"/>
        <w:left w:val="none" w:sz="0" w:space="0" w:color="auto"/>
        <w:bottom w:val="none" w:sz="0" w:space="0" w:color="auto"/>
        <w:right w:val="none" w:sz="0" w:space="0" w:color="auto"/>
      </w:divBdr>
    </w:div>
    <w:div w:id="470901632">
      <w:bodyDiv w:val="1"/>
      <w:marLeft w:val="0"/>
      <w:marRight w:val="0"/>
      <w:marTop w:val="0"/>
      <w:marBottom w:val="0"/>
      <w:divBdr>
        <w:top w:val="none" w:sz="0" w:space="0" w:color="auto"/>
        <w:left w:val="none" w:sz="0" w:space="0" w:color="auto"/>
        <w:bottom w:val="none" w:sz="0" w:space="0" w:color="auto"/>
        <w:right w:val="none" w:sz="0" w:space="0" w:color="auto"/>
      </w:divBdr>
    </w:div>
    <w:div w:id="470945868">
      <w:bodyDiv w:val="1"/>
      <w:marLeft w:val="0"/>
      <w:marRight w:val="0"/>
      <w:marTop w:val="0"/>
      <w:marBottom w:val="0"/>
      <w:divBdr>
        <w:top w:val="none" w:sz="0" w:space="0" w:color="auto"/>
        <w:left w:val="none" w:sz="0" w:space="0" w:color="auto"/>
        <w:bottom w:val="none" w:sz="0" w:space="0" w:color="auto"/>
        <w:right w:val="none" w:sz="0" w:space="0" w:color="auto"/>
      </w:divBdr>
    </w:div>
    <w:div w:id="471292975">
      <w:bodyDiv w:val="1"/>
      <w:marLeft w:val="0"/>
      <w:marRight w:val="0"/>
      <w:marTop w:val="0"/>
      <w:marBottom w:val="0"/>
      <w:divBdr>
        <w:top w:val="none" w:sz="0" w:space="0" w:color="auto"/>
        <w:left w:val="none" w:sz="0" w:space="0" w:color="auto"/>
        <w:bottom w:val="none" w:sz="0" w:space="0" w:color="auto"/>
        <w:right w:val="none" w:sz="0" w:space="0" w:color="auto"/>
      </w:divBdr>
    </w:div>
    <w:div w:id="472137186">
      <w:bodyDiv w:val="1"/>
      <w:marLeft w:val="0"/>
      <w:marRight w:val="0"/>
      <w:marTop w:val="0"/>
      <w:marBottom w:val="0"/>
      <w:divBdr>
        <w:top w:val="none" w:sz="0" w:space="0" w:color="auto"/>
        <w:left w:val="none" w:sz="0" w:space="0" w:color="auto"/>
        <w:bottom w:val="none" w:sz="0" w:space="0" w:color="auto"/>
        <w:right w:val="none" w:sz="0" w:space="0" w:color="auto"/>
      </w:divBdr>
    </w:div>
    <w:div w:id="472526998">
      <w:bodyDiv w:val="1"/>
      <w:marLeft w:val="0"/>
      <w:marRight w:val="0"/>
      <w:marTop w:val="0"/>
      <w:marBottom w:val="0"/>
      <w:divBdr>
        <w:top w:val="none" w:sz="0" w:space="0" w:color="auto"/>
        <w:left w:val="none" w:sz="0" w:space="0" w:color="auto"/>
        <w:bottom w:val="none" w:sz="0" w:space="0" w:color="auto"/>
        <w:right w:val="none" w:sz="0" w:space="0" w:color="auto"/>
      </w:divBdr>
    </w:div>
    <w:div w:id="472604590">
      <w:bodyDiv w:val="1"/>
      <w:marLeft w:val="0"/>
      <w:marRight w:val="0"/>
      <w:marTop w:val="0"/>
      <w:marBottom w:val="0"/>
      <w:divBdr>
        <w:top w:val="none" w:sz="0" w:space="0" w:color="auto"/>
        <w:left w:val="none" w:sz="0" w:space="0" w:color="auto"/>
        <w:bottom w:val="none" w:sz="0" w:space="0" w:color="auto"/>
        <w:right w:val="none" w:sz="0" w:space="0" w:color="auto"/>
      </w:divBdr>
    </w:div>
    <w:div w:id="472718610">
      <w:bodyDiv w:val="1"/>
      <w:marLeft w:val="0"/>
      <w:marRight w:val="0"/>
      <w:marTop w:val="0"/>
      <w:marBottom w:val="0"/>
      <w:divBdr>
        <w:top w:val="none" w:sz="0" w:space="0" w:color="auto"/>
        <w:left w:val="none" w:sz="0" w:space="0" w:color="auto"/>
        <w:bottom w:val="none" w:sz="0" w:space="0" w:color="auto"/>
        <w:right w:val="none" w:sz="0" w:space="0" w:color="auto"/>
      </w:divBdr>
    </w:div>
    <w:div w:id="473835695">
      <w:bodyDiv w:val="1"/>
      <w:marLeft w:val="0"/>
      <w:marRight w:val="0"/>
      <w:marTop w:val="0"/>
      <w:marBottom w:val="0"/>
      <w:divBdr>
        <w:top w:val="none" w:sz="0" w:space="0" w:color="auto"/>
        <w:left w:val="none" w:sz="0" w:space="0" w:color="auto"/>
        <w:bottom w:val="none" w:sz="0" w:space="0" w:color="auto"/>
        <w:right w:val="none" w:sz="0" w:space="0" w:color="auto"/>
      </w:divBdr>
    </w:div>
    <w:div w:id="473911090">
      <w:bodyDiv w:val="1"/>
      <w:marLeft w:val="0"/>
      <w:marRight w:val="0"/>
      <w:marTop w:val="0"/>
      <w:marBottom w:val="0"/>
      <w:divBdr>
        <w:top w:val="none" w:sz="0" w:space="0" w:color="auto"/>
        <w:left w:val="none" w:sz="0" w:space="0" w:color="auto"/>
        <w:bottom w:val="none" w:sz="0" w:space="0" w:color="auto"/>
        <w:right w:val="none" w:sz="0" w:space="0" w:color="auto"/>
      </w:divBdr>
    </w:div>
    <w:div w:id="473914100">
      <w:bodyDiv w:val="1"/>
      <w:marLeft w:val="0"/>
      <w:marRight w:val="0"/>
      <w:marTop w:val="0"/>
      <w:marBottom w:val="0"/>
      <w:divBdr>
        <w:top w:val="none" w:sz="0" w:space="0" w:color="auto"/>
        <w:left w:val="none" w:sz="0" w:space="0" w:color="auto"/>
        <w:bottom w:val="none" w:sz="0" w:space="0" w:color="auto"/>
        <w:right w:val="none" w:sz="0" w:space="0" w:color="auto"/>
      </w:divBdr>
    </w:div>
    <w:div w:id="474223650">
      <w:bodyDiv w:val="1"/>
      <w:marLeft w:val="0"/>
      <w:marRight w:val="0"/>
      <w:marTop w:val="0"/>
      <w:marBottom w:val="0"/>
      <w:divBdr>
        <w:top w:val="none" w:sz="0" w:space="0" w:color="auto"/>
        <w:left w:val="none" w:sz="0" w:space="0" w:color="auto"/>
        <w:bottom w:val="none" w:sz="0" w:space="0" w:color="auto"/>
        <w:right w:val="none" w:sz="0" w:space="0" w:color="auto"/>
      </w:divBdr>
    </w:div>
    <w:div w:id="474643043">
      <w:bodyDiv w:val="1"/>
      <w:marLeft w:val="0"/>
      <w:marRight w:val="0"/>
      <w:marTop w:val="0"/>
      <w:marBottom w:val="0"/>
      <w:divBdr>
        <w:top w:val="none" w:sz="0" w:space="0" w:color="auto"/>
        <w:left w:val="none" w:sz="0" w:space="0" w:color="auto"/>
        <w:bottom w:val="none" w:sz="0" w:space="0" w:color="auto"/>
        <w:right w:val="none" w:sz="0" w:space="0" w:color="auto"/>
      </w:divBdr>
    </w:div>
    <w:div w:id="475267779">
      <w:bodyDiv w:val="1"/>
      <w:marLeft w:val="0"/>
      <w:marRight w:val="0"/>
      <w:marTop w:val="0"/>
      <w:marBottom w:val="0"/>
      <w:divBdr>
        <w:top w:val="none" w:sz="0" w:space="0" w:color="auto"/>
        <w:left w:val="none" w:sz="0" w:space="0" w:color="auto"/>
        <w:bottom w:val="none" w:sz="0" w:space="0" w:color="auto"/>
        <w:right w:val="none" w:sz="0" w:space="0" w:color="auto"/>
      </w:divBdr>
    </w:div>
    <w:div w:id="475336146">
      <w:bodyDiv w:val="1"/>
      <w:marLeft w:val="0"/>
      <w:marRight w:val="0"/>
      <w:marTop w:val="0"/>
      <w:marBottom w:val="0"/>
      <w:divBdr>
        <w:top w:val="none" w:sz="0" w:space="0" w:color="auto"/>
        <w:left w:val="none" w:sz="0" w:space="0" w:color="auto"/>
        <w:bottom w:val="none" w:sz="0" w:space="0" w:color="auto"/>
        <w:right w:val="none" w:sz="0" w:space="0" w:color="auto"/>
      </w:divBdr>
    </w:div>
    <w:div w:id="475532660">
      <w:bodyDiv w:val="1"/>
      <w:marLeft w:val="0"/>
      <w:marRight w:val="0"/>
      <w:marTop w:val="0"/>
      <w:marBottom w:val="0"/>
      <w:divBdr>
        <w:top w:val="none" w:sz="0" w:space="0" w:color="auto"/>
        <w:left w:val="none" w:sz="0" w:space="0" w:color="auto"/>
        <w:bottom w:val="none" w:sz="0" w:space="0" w:color="auto"/>
        <w:right w:val="none" w:sz="0" w:space="0" w:color="auto"/>
      </w:divBdr>
    </w:div>
    <w:div w:id="475797759">
      <w:bodyDiv w:val="1"/>
      <w:marLeft w:val="0"/>
      <w:marRight w:val="0"/>
      <w:marTop w:val="0"/>
      <w:marBottom w:val="0"/>
      <w:divBdr>
        <w:top w:val="none" w:sz="0" w:space="0" w:color="auto"/>
        <w:left w:val="none" w:sz="0" w:space="0" w:color="auto"/>
        <w:bottom w:val="none" w:sz="0" w:space="0" w:color="auto"/>
        <w:right w:val="none" w:sz="0" w:space="0" w:color="auto"/>
      </w:divBdr>
    </w:div>
    <w:div w:id="476338966">
      <w:bodyDiv w:val="1"/>
      <w:marLeft w:val="0"/>
      <w:marRight w:val="0"/>
      <w:marTop w:val="0"/>
      <w:marBottom w:val="0"/>
      <w:divBdr>
        <w:top w:val="none" w:sz="0" w:space="0" w:color="auto"/>
        <w:left w:val="none" w:sz="0" w:space="0" w:color="auto"/>
        <w:bottom w:val="none" w:sz="0" w:space="0" w:color="auto"/>
        <w:right w:val="none" w:sz="0" w:space="0" w:color="auto"/>
      </w:divBdr>
    </w:div>
    <w:div w:id="476722426">
      <w:bodyDiv w:val="1"/>
      <w:marLeft w:val="0"/>
      <w:marRight w:val="0"/>
      <w:marTop w:val="0"/>
      <w:marBottom w:val="0"/>
      <w:divBdr>
        <w:top w:val="none" w:sz="0" w:space="0" w:color="auto"/>
        <w:left w:val="none" w:sz="0" w:space="0" w:color="auto"/>
        <w:bottom w:val="none" w:sz="0" w:space="0" w:color="auto"/>
        <w:right w:val="none" w:sz="0" w:space="0" w:color="auto"/>
      </w:divBdr>
    </w:div>
    <w:div w:id="476840432">
      <w:bodyDiv w:val="1"/>
      <w:marLeft w:val="0"/>
      <w:marRight w:val="0"/>
      <w:marTop w:val="0"/>
      <w:marBottom w:val="0"/>
      <w:divBdr>
        <w:top w:val="none" w:sz="0" w:space="0" w:color="auto"/>
        <w:left w:val="none" w:sz="0" w:space="0" w:color="auto"/>
        <w:bottom w:val="none" w:sz="0" w:space="0" w:color="auto"/>
        <w:right w:val="none" w:sz="0" w:space="0" w:color="auto"/>
      </w:divBdr>
    </w:div>
    <w:div w:id="476842717">
      <w:bodyDiv w:val="1"/>
      <w:marLeft w:val="0"/>
      <w:marRight w:val="0"/>
      <w:marTop w:val="0"/>
      <w:marBottom w:val="0"/>
      <w:divBdr>
        <w:top w:val="none" w:sz="0" w:space="0" w:color="auto"/>
        <w:left w:val="none" w:sz="0" w:space="0" w:color="auto"/>
        <w:bottom w:val="none" w:sz="0" w:space="0" w:color="auto"/>
        <w:right w:val="none" w:sz="0" w:space="0" w:color="auto"/>
      </w:divBdr>
    </w:div>
    <w:div w:id="477461658">
      <w:bodyDiv w:val="1"/>
      <w:marLeft w:val="0"/>
      <w:marRight w:val="0"/>
      <w:marTop w:val="0"/>
      <w:marBottom w:val="0"/>
      <w:divBdr>
        <w:top w:val="none" w:sz="0" w:space="0" w:color="auto"/>
        <w:left w:val="none" w:sz="0" w:space="0" w:color="auto"/>
        <w:bottom w:val="none" w:sz="0" w:space="0" w:color="auto"/>
        <w:right w:val="none" w:sz="0" w:space="0" w:color="auto"/>
      </w:divBdr>
    </w:div>
    <w:div w:id="479150627">
      <w:bodyDiv w:val="1"/>
      <w:marLeft w:val="0"/>
      <w:marRight w:val="0"/>
      <w:marTop w:val="0"/>
      <w:marBottom w:val="0"/>
      <w:divBdr>
        <w:top w:val="none" w:sz="0" w:space="0" w:color="auto"/>
        <w:left w:val="none" w:sz="0" w:space="0" w:color="auto"/>
        <w:bottom w:val="none" w:sz="0" w:space="0" w:color="auto"/>
        <w:right w:val="none" w:sz="0" w:space="0" w:color="auto"/>
      </w:divBdr>
    </w:div>
    <w:div w:id="479152298">
      <w:bodyDiv w:val="1"/>
      <w:marLeft w:val="0"/>
      <w:marRight w:val="0"/>
      <w:marTop w:val="0"/>
      <w:marBottom w:val="0"/>
      <w:divBdr>
        <w:top w:val="none" w:sz="0" w:space="0" w:color="auto"/>
        <w:left w:val="none" w:sz="0" w:space="0" w:color="auto"/>
        <w:bottom w:val="none" w:sz="0" w:space="0" w:color="auto"/>
        <w:right w:val="none" w:sz="0" w:space="0" w:color="auto"/>
      </w:divBdr>
    </w:div>
    <w:div w:id="479347301">
      <w:bodyDiv w:val="1"/>
      <w:marLeft w:val="0"/>
      <w:marRight w:val="0"/>
      <w:marTop w:val="0"/>
      <w:marBottom w:val="0"/>
      <w:divBdr>
        <w:top w:val="none" w:sz="0" w:space="0" w:color="auto"/>
        <w:left w:val="none" w:sz="0" w:space="0" w:color="auto"/>
        <w:bottom w:val="none" w:sz="0" w:space="0" w:color="auto"/>
        <w:right w:val="none" w:sz="0" w:space="0" w:color="auto"/>
      </w:divBdr>
    </w:div>
    <w:div w:id="479611920">
      <w:bodyDiv w:val="1"/>
      <w:marLeft w:val="0"/>
      <w:marRight w:val="0"/>
      <w:marTop w:val="0"/>
      <w:marBottom w:val="0"/>
      <w:divBdr>
        <w:top w:val="none" w:sz="0" w:space="0" w:color="auto"/>
        <w:left w:val="none" w:sz="0" w:space="0" w:color="auto"/>
        <w:bottom w:val="none" w:sz="0" w:space="0" w:color="auto"/>
        <w:right w:val="none" w:sz="0" w:space="0" w:color="auto"/>
      </w:divBdr>
    </w:div>
    <w:div w:id="479688021">
      <w:bodyDiv w:val="1"/>
      <w:marLeft w:val="0"/>
      <w:marRight w:val="0"/>
      <w:marTop w:val="0"/>
      <w:marBottom w:val="0"/>
      <w:divBdr>
        <w:top w:val="none" w:sz="0" w:space="0" w:color="auto"/>
        <w:left w:val="none" w:sz="0" w:space="0" w:color="auto"/>
        <w:bottom w:val="none" w:sz="0" w:space="0" w:color="auto"/>
        <w:right w:val="none" w:sz="0" w:space="0" w:color="auto"/>
      </w:divBdr>
    </w:div>
    <w:div w:id="479731995">
      <w:bodyDiv w:val="1"/>
      <w:marLeft w:val="0"/>
      <w:marRight w:val="0"/>
      <w:marTop w:val="0"/>
      <w:marBottom w:val="0"/>
      <w:divBdr>
        <w:top w:val="none" w:sz="0" w:space="0" w:color="auto"/>
        <w:left w:val="none" w:sz="0" w:space="0" w:color="auto"/>
        <w:bottom w:val="none" w:sz="0" w:space="0" w:color="auto"/>
        <w:right w:val="none" w:sz="0" w:space="0" w:color="auto"/>
      </w:divBdr>
    </w:div>
    <w:div w:id="480924316">
      <w:bodyDiv w:val="1"/>
      <w:marLeft w:val="0"/>
      <w:marRight w:val="0"/>
      <w:marTop w:val="0"/>
      <w:marBottom w:val="0"/>
      <w:divBdr>
        <w:top w:val="none" w:sz="0" w:space="0" w:color="auto"/>
        <w:left w:val="none" w:sz="0" w:space="0" w:color="auto"/>
        <w:bottom w:val="none" w:sz="0" w:space="0" w:color="auto"/>
        <w:right w:val="none" w:sz="0" w:space="0" w:color="auto"/>
      </w:divBdr>
    </w:div>
    <w:div w:id="481116481">
      <w:bodyDiv w:val="1"/>
      <w:marLeft w:val="0"/>
      <w:marRight w:val="0"/>
      <w:marTop w:val="0"/>
      <w:marBottom w:val="0"/>
      <w:divBdr>
        <w:top w:val="none" w:sz="0" w:space="0" w:color="auto"/>
        <w:left w:val="none" w:sz="0" w:space="0" w:color="auto"/>
        <w:bottom w:val="none" w:sz="0" w:space="0" w:color="auto"/>
        <w:right w:val="none" w:sz="0" w:space="0" w:color="auto"/>
      </w:divBdr>
    </w:div>
    <w:div w:id="481315762">
      <w:bodyDiv w:val="1"/>
      <w:marLeft w:val="0"/>
      <w:marRight w:val="0"/>
      <w:marTop w:val="0"/>
      <w:marBottom w:val="0"/>
      <w:divBdr>
        <w:top w:val="none" w:sz="0" w:space="0" w:color="auto"/>
        <w:left w:val="none" w:sz="0" w:space="0" w:color="auto"/>
        <w:bottom w:val="none" w:sz="0" w:space="0" w:color="auto"/>
        <w:right w:val="none" w:sz="0" w:space="0" w:color="auto"/>
      </w:divBdr>
    </w:div>
    <w:div w:id="481389272">
      <w:bodyDiv w:val="1"/>
      <w:marLeft w:val="0"/>
      <w:marRight w:val="0"/>
      <w:marTop w:val="0"/>
      <w:marBottom w:val="0"/>
      <w:divBdr>
        <w:top w:val="none" w:sz="0" w:space="0" w:color="auto"/>
        <w:left w:val="none" w:sz="0" w:space="0" w:color="auto"/>
        <w:bottom w:val="none" w:sz="0" w:space="0" w:color="auto"/>
        <w:right w:val="none" w:sz="0" w:space="0" w:color="auto"/>
      </w:divBdr>
    </w:div>
    <w:div w:id="481502742">
      <w:bodyDiv w:val="1"/>
      <w:marLeft w:val="0"/>
      <w:marRight w:val="0"/>
      <w:marTop w:val="0"/>
      <w:marBottom w:val="0"/>
      <w:divBdr>
        <w:top w:val="none" w:sz="0" w:space="0" w:color="auto"/>
        <w:left w:val="none" w:sz="0" w:space="0" w:color="auto"/>
        <w:bottom w:val="none" w:sz="0" w:space="0" w:color="auto"/>
        <w:right w:val="none" w:sz="0" w:space="0" w:color="auto"/>
      </w:divBdr>
    </w:div>
    <w:div w:id="481696941">
      <w:bodyDiv w:val="1"/>
      <w:marLeft w:val="0"/>
      <w:marRight w:val="0"/>
      <w:marTop w:val="0"/>
      <w:marBottom w:val="0"/>
      <w:divBdr>
        <w:top w:val="none" w:sz="0" w:space="0" w:color="auto"/>
        <w:left w:val="none" w:sz="0" w:space="0" w:color="auto"/>
        <w:bottom w:val="none" w:sz="0" w:space="0" w:color="auto"/>
        <w:right w:val="none" w:sz="0" w:space="0" w:color="auto"/>
      </w:divBdr>
    </w:div>
    <w:div w:id="481846880">
      <w:bodyDiv w:val="1"/>
      <w:marLeft w:val="0"/>
      <w:marRight w:val="0"/>
      <w:marTop w:val="0"/>
      <w:marBottom w:val="0"/>
      <w:divBdr>
        <w:top w:val="none" w:sz="0" w:space="0" w:color="auto"/>
        <w:left w:val="none" w:sz="0" w:space="0" w:color="auto"/>
        <w:bottom w:val="none" w:sz="0" w:space="0" w:color="auto"/>
        <w:right w:val="none" w:sz="0" w:space="0" w:color="auto"/>
      </w:divBdr>
    </w:div>
    <w:div w:id="482353157">
      <w:bodyDiv w:val="1"/>
      <w:marLeft w:val="0"/>
      <w:marRight w:val="0"/>
      <w:marTop w:val="0"/>
      <w:marBottom w:val="0"/>
      <w:divBdr>
        <w:top w:val="none" w:sz="0" w:space="0" w:color="auto"/>
        <w:left w:val="none" w:sz="0" w:space="0" w:color="auto"/>
        <w:bottom w:val="none" w:sz="0" w:space="0" w:color="auto"/>
        <w:right w:val="none" w:sz="0" w:space="0" w:color="auto"/>
      </w:divBdr>
    </w:div>
    <w:div w:id="482431916">
      <w:bodyDiv w:val="1"/>
      <w:marLeft w:val="0"/>
      <w:marRight w:val="0"/>
      <w:marTop w:val="0"/>
      <w:marBottom w:val="0"/>
      <w:divBdr>
        <w:top w:val="none" w:sz="0" w:space="0" w:color="auto"/>
        <w:left w:val="none" w:sz="0" w:space="0" w:color="auto"/>
        <w:bottom w:val="none" w:sz="0" w:space="0" w:color="auto"/>
        <w:right w:val="none" w:sz="0" w:space="0" w:color="auto"/>
      </w:divBdr>
    </w:div>
    <w:div w:id="483087225">
      <w:bodyDiv w:val="1"/>
      <w:marLeft w:val="0"/>
      <w:marRight w:val="0"/>
      <w:marTop w:val="0"/>
      <w:marBottom w:val="0"/>
      <w:divBdr>
        <w:top w:val="none" w:sz="0" w:space="0" w:color="auto"/>
        <w:left w:val="none" w:sz="0" w:space="0" w:color="auto"/>
        <w:bottom w:val="none" w:sz="0" w:space="0" w:color="auto"/>
        <w:right w:val="none" w:sz="0" w:space="0" w:color="auto"/>
      </w:divBdr>
    </w:div>
    <w:div w:id="483395338">
      <w:bodyDiv w:val="1"/>
      <w:marLeft w:val="0"/>
      <w:marRight w:val="0"/>
      <w:marTop w:val="0"/>
      <w:marBottom w:val="0"/>
      <w:divBdr>
        <w:top w:val="none" w:sz="0" w:space="0" w:color="auto"/>
        <w:left w:val="none" w:sz="0" w:space="0" w:color="auto"/>
        <w:bottom w:val="none" w:sz="0" w:space="0" w:color="auto"/>
        <w:right w:val="none" w:sz="0" w:space="0" w:color="auto"/>
      </w:divBdr>
    </w:div>
    <w:div w:id="483477073">
      <w:bodyDiv w:val="1"/>
      <w:marLeft w:val="0"/>
      <w:marRight w:val="0"/>
      <w:marTop w:val="0"/>
      <w:marBottom w:val="0"/>
      <w:divBdr>
        <w:top w:val="none" w:sz="0" w:space="0" w:color="auto"/>
        <w:left w:val="none" w:sz="0" w:space="0" w:color="auto"/>
        <w:bottom w:val="none" w:sz="0" w:space="0" w:color="auto"/>
        <w:right w:val="none" w:sz="0" w:space="0" w:color="auto"/>
      </w:divBdr>
    </w:div>
    <w:div w:id="483546615">
      <w:bodyDiv w:val="1"/>
      <w:marLeft w:val="0"/>
      <w:marRight w:val="0"/>
      <w:marTop w:val="0"/>
      <w:marBottom w:val="0"/>
      <w:divBdr>
        <w:top w:val="none" w:sz="0" w:space="0" w:color="auto"/>
        <w:left w:val="none" w:sz="0" w:space="0" w:color="auto"/>
        <w:bottom w:val="none" w:sz="0" w:space="0" w:color="auto"/>
        <w:right w:val="none" w:sz="0" w:space="0" w:color="auto"/>
      </w:divBdr>
    </w:div>
    <w:div w:id="483932213">
      <w:bodyDiv w:val="1"/>
      <w:marLeft w:val="0"/>
      <w:marRight w:val="0"/>
      <w:marTop w:val="0"/>
      <w:marBottom w:val="0"/>
      <w:divBdr>
        <w:top w:val="none" w:sz="0" w:space="0" w:color="auto"/>
        <w:left w:val="none" w:sz="0" w:space="0" w:color="auto"/>
        <w:bottom w:val="none" w:sz="0" w:space="0" w:color="auto"/>
        <w:right w:val="none" w:sz="0" w:space="0" w:color="auto"/>
      </w:divBdr>
    </w:div>
    <w:div w:id="484200138">
      <w:bodyDiv w:val="1"/>
      <w:marLeft w:val="0"/>
      <w:marRight w:val="0"/>
      <w:marTop w:val="0"/>
      <w:marBottom w:val="0"/>
      <w:divBdr>
        <w:top w:val="none" w:sz="0" w:space="0" w:color="auto"/>
        <w:left w:val="none" w:sz="0" w:space="0" w:color="auto"/>
        <w:bottom w:val="none" w:sz="0" w:space="0" w:color="auto"/>
        <w:right w:val="none" w:sz="0" w:space="0" w:color="auto"/>
      </w:divBdr>
    </w:div>
    <w:div w:id="486285752">
      <w:bodyDiv w:val="1"/>
      <w:marLeft w:val="0"/>
      <w:marRight w:val="0"/>
      <w:marTop w:val="0"/>
      <w:marBottom w:val="0"/>
      <w:divBdr>
        <w:top w:val="none" w:sz="0" w:space="0" w:color="auto"/>
        <w:left w:val="none" w:sz="0" w:space="0" w:color="auto"/>
        <w:bottom w:val="none" w:sz="0" w:space="0" w:color="auto"/>
        <w:right w:val="none" w:sz="0" w:space="0" w:color="auto"/>
      </w:divBdr>
    </w:div>
    <w:div w:id="486745088">
      <w:bodyDiv w:val="1"/>
      <w:marLeft w:val="0"/>
      <w:marRight w:val="0"/>
      <w:marTop w:val="0"/>
      <w:marBottom w:val="0"/>
      <w:divBdr>
        <w:top w:val="none" w:sz="0" w:space="0" w:color="auto"/>
        <w:left w:val="none" w:sz="0" w:space="0" w:color="auto"/>
        <w:bottom w:val="none" w:sz="0" w:space="0" w:color="auto"/>
        <w:right w:val="none" w:sz="0" w:space="0" w:color="auto"/>
      </w:divBdr>
    </w:div>
    <w:div w:id="487329042">
      <w:bodyDiv w:val="1"/>
      <w:marLeft w:val="0"/>
      <w:marRight w:val="0"/>
      <w:marTop w:val="0"/>
      <w:marBottom w:val="0"/>
      <w:divBdr>
        <w:top w:val="none" w:sz="0" w:space="0" w:color="auto"/>
        <w:left w:val="none" w:sz="0" w:space="0" w:color="auto"/>
        <w:bottom w:val="none" w:sz="0" w:space="0" w:color="auto"/>
        <w:right w:val="none" w:sz="0" w:space="0" w:color="auto"/>
      </w:divBdr>
    </w:div>
    <w:div w:id="487478059">
      <w:bodyDiv w:val="1"/>
      <w:marLeft w:val="0"/>
      <w:marRight w:val="0"/>
      <w:marTop w:val="0"/>
      <w:marBottom w:val="0"/>
      <w:divBdr>
        <w:top w:val="none" w:sz="0" w:space="0" w:color="auto"/>
        <w:left w:val="none" w:sz="0" w:space="0" w:color="auto"/>
        <w:bottom w:val="none" w:sz="0" w:space="0" w:color="auto"/>
        <w:right w:val="none" w:sz="0" w:space="0" w:color="auto"/>
      </w:divBdr>
    </w:div>
    <w:div w:id="487745032">
      <w:bodyDiv w:val="1"/>
      <w:marLeft w:val="0"/>
      <w:marRight w:val="0"/>
      <w:marTop w:val="0"/>
      <w:marBottom w:val="0"/>
      <w:divBdr>
        <w:top w:val="none" w:sz="0" w:space="0" w:color="auto"/>
        <w:left w:val="none" w:sz="0" w:space="0" w:color="auto"/>
        <w:bottom w:val="none" w:sz="0" w:space="0" w:color="auto"/>
        <w:right w:val="none" w:sz="0" w:space="0" w:color="auto"/>
      </w:divBdr>
    </w:div>
    <w:div w:id="487982998">
      <w:bodyDiv w:val="1"/>
      <w:marLeft w:val="0"/>
      <w:marRight w:val="0"/>
      <w:marTop w:val="0"/>
      <w:marBottom w:val="0"/>
      <w:divBdr>
        <w:top w:val="none" w:sz="0" w:space="0" w:color="auto"/>
        <w:left w:val="none" w:sz="0" w:space="0" w:color="auto"/>
        <w:bottom w:val="none" w:sz="0" w:space="0" w:color="auto"/>
        <w:right w:val="none" w:sz="0" w:space="0" w:color="auto"/>
      </w:divBdr>
    </w:div>
    <w:div w:id="489516834">
      <w:bodyDiv w:val="1"/>
      <w:marLeft w:val="0"/>
      <w:marRight w:val="0"/>
      <w:marTop w:val="0"/>
      <w:marBottom w:val="0"/>
      <w:divBdr>
        <w:top w:val="none" w:sz="0" w:space="0" w:color="auto"/>
        <w:left w:val="none" w:sz="0" w:space="0" w:color="auto"/>
        <w:bottom w:val="none" w:sz="0" w:space="0" w:color="auto"/>
        <w:right w:val="none" w:sz="0" w:space="0" w:color="auto"/>
      </w:divBdr>
    </w:div>
    <w:div w:id="490020609">
      <w:bodyDiv w:val="1"/>
      <w:marLeft w:val="0"/>
      <w:marRight w:val="0"/>
      <w:marTop w:val="0"/>
      <w:marBottom w:val="0"/>
      <w:divBdr>
        <w:top w:val="none" w:sz="0" w:space="0" w:color="auto"/>
        <w:left w:val="none" w:sz="0" w:space="0" w:color="auto"/>
        <w:bottom w:val="none" w:sz="0" w:space="0" w:color="auto"/>
        <w:right w:val="none" w:sz="0" w:space="0" w:color="auto"/>
      </w:divBdr>
    </w:div>
    <w:div w:id="490022961">
      <w:bodyDiv w:val="1"/>
      <w:marLeft w:val="0"/>
      <w:marRight w:val="0"/>
      <w:marTop w:val="0"/>
      <w:marBottom w:val="0"/>
      <w:divBdr>
        <w:top w:val="none" w:sz="0" w:space="0" w:color="auto"/>
        <w:left w:val="none" w:sz="0" w:space="0" w:color="auto"/>
        <w:bottom w:val="none" w:sz="0" w:space="0" w:color="auto"/>
        <w:right w:val="none" w:sz="0" w:space="0" w:color="auto"/>
      </w:divBdr>
    </w:div>
    <w:div w:id="490105051">
      <w:bodyDiv w:val="1"/>
      <w:marLeft w:val="0"/>
      <w:marRight w:val="0"/>
      <w:marTop w:val="0"/>
      <w:marBottom w:val="0"/>
      <w:divBdr>
        <w:top w:val="none" w:sz="0" w:space="0" w:color="auto"/>
        <w:left w:val="none" w:sz="0" w:space="0" w:color="auto"/>
        <w:bottom w:val="none" w:sz="0" w:space="0" w:color="auto"/>
        <w:right w:val="none" w:sz="0" w:space="0" w:color="auto"/>
      </w:divBdr>
    </w:div>
    <w:div w:id="490753821">
      <w:bodyDiv w:val="1"/>
      <w:marLeft w:val="0"/>
      <w:marRight w:val="0"/>
      <w:marTop w:val="0"/>
      <w:marBottom w:val="0"/>
      <w:divBdr>
        <w:top w:val="none" w:sz="0" w:space="0" w:color="auto"/>
        <w:left w:val="none" w:sz="0" w:space="0" w:color="auto"/>
        <w:bottom w:val="none" w:sz="0" w:space="0" w:color="auto"/>
        <w:right w:val="none" w:sz="0" w:space="0" w:color="auto"/>
      </w:divBdr>
    </w:div>
    <w:div w:id="491261745">
      <w:bodyDiv w:val="1"/>
      <w:marLeft w:val="0"/>
      <w:marRight w:val="0"/>
      <w:marTop w:val="0"/>
      <w:marBottom w:val="0"/>
      <w:divBdr>
        <w:top w:val="none" w:sz="0" w:space="0" w:color="auto"/>
        <w:left w:val="none" w:sz="0" w:space="0" w:color="auto"/>
        <w:bottom w:val="none" w:sz="0" w:space="0" w:color="auto"/>
        <w:right w:val="none" w:sz="0" w:space="0" w:color="auto"/>
      </w:divBdr>
    </w:div>
    <w:div w:id="491338714">
      <w:bodyDiv w:val="1"/>
      <w:marLeft w:val="0"/>
      <w:marRight w:val="0"/>
      <w:marTop w:val="0"/>
      <w:marBottom w:val="0"/>
      <w:divBdr>
        <w:top w:val="none" w:sz="0" w:space="0" w:color="auto"/>
        <w:left w:val="none" w:sz="0" w:space="0" w:color="auto"/>
        <w:bottom w:val="none" w:sz="0" w:space="0" w:color="auto"/>
        <w:right w:val="none" w:sz="0" w:space="0" w:color="auto"/>
      </w:divBdr>
    </w:div>
    <w:div w:id="491482045">
      <w:bodyDiv w:val="1"/>
      <w:marLeft w:val="0"/>
      <w:marRight w:val="0"/>
      <w:marTop w:val="0"/>
      <w:marBottom w:val="0"/>
      <w:divBdr>
        <w:top w:val="none" w:sz="0" w:space="0" w:color="auto"/>
        <w:left w:val="none" w:sz="0" w:space="0" w:color="auto"/>
        <w:bottom w:val="none" w:sz="0" w:space="0" w:color="auto"/>
        <w:right w:val="none" w:sz="0" w:space="0" w:color="auto"/>
      </w:divBdr>
    </w:div>
    <w:div w:id="491524872">
      <w:bodyDiv w:val="1"/>
      <w:marLeft w:val="0"/>
      <w:marRight w:val="0"/>
      <w:marTop w:val="0"/>
      <w:marBottom w:val="0"/>
      <w:divBdr>
        <w:top w:val="none" w:sz="0" w:space="0" w:color="auto"/>
        <w:left w:val="none" w:sz="0" w:space="0" w:color="auto"/>
        <w:bottom w:val="none" w:sz="0" w:space="0" w:color="auto"/>
        <w:right w:val="none" w:sz="0" w:space="0" w:color="auto"/>
      </w:divBdr>
    </w:div>
    <w:div w:id="491801392">
      <w:bodyDiv w:val="1"/>
      <w:marLeft w:val="0"/>
      <w:marRight w:val="0"/>
      <w:marTop w:val="0"/>
      <w:marBottom w:val="0"/>
      <w:divBdr>
        <w:top w:val="none" w:sz="0" w:space="0" w:color="auto"/>
        <w:left w:val="none" w:sz="0" w:space="0" w:color="auto"/>
        <w:bottom w:val="none" w:sz="0" w:space="0" w:color="auto"/>
        <w:right w:val="none" w:sz="0" w:space="0" w:color="auto"/>
      </w:divBdr>
    </w:div>
    <w:div w:id="492140688">
      <w:bodyDiv w:val="1"/>
      <w:marLeft w:val="0"/>
      <w:marRight w:val="0"/>
      <w:marTop w:val="0"/>
      <w:marBottom w:val="0"/>
      <w:divBdr>
        <w:top w:val="none" w:sz="0" w:space="0" w:color="auto"/>
        <w:left w:val="none" w:sz="0" w:space="0" w:color="auto"/>
        <w:bottom w:val="none" w:sz="0" w:space="0" w:color="auto"/>
        <w:right w:val="none" w:sz="0" w:space="0" w:color="auto"/>
      </w:divBdr>
    </w:div>
    <w:div w:id="492374045">
      <w:bodyDiv w:val="1"/>
      <w:marLeft w:val="0"/>
      <w:marRight w:val="0"/>
      <w:marTop w:val="0"/>
      <w:marBottom w:val="0"/>
      <w:divBdr>
        <w:top w:val="none" w:sz="0" w:space="0" w:color="auto"/>
        <w:left w:val="none" w:sz="0" w:space="0" w:color="auto"/>
        <w:bottom w:val="none" w:sz="0" w:space="0" w:color="auto"/>
        <w:right w:val="none" w:sz="0" w:space="0" w:color="auto"/>
      </w:divBdr>
    </w:div>
    <w:div w:id="492378061">
      <w:bodyDiv w:val="1"/>
      <w:marLeft w:val="0"/>
      <w:marRight w:val="0"/>
      <w:marTop w:val="0"/>
      <w:marBottom w:val="0"/>
      <w:divBdr>
        <w:top w:val="none" w:sz="0" w:space="0" w:color="auto"/>
        <w:left w:val="none" w:sz="0" w:space="0" w:color="auto"/>
        <w:bottom w:val="none" w:sz="0" w:space="0" w:color="auto"/>
        <w:right w:val="none" w:sz="0" w:space="0" w:color="auto"/>
      </w:divBdr>
    </w:div>
    <w:div w:id="492450192">
      <w:bodyDiv w:val="1"/>
      <w:marLeft w:val="0"/>
      <w:marRight w:val="0"/>
      <w:marTop w:val="0"/>
      <w:marBottom w:val="0"/>
      <w:divBdr>
        <w:top w:val="none" w:sz="0" w:space="0" w:color="auto"/>
        <w:left w:val="none" w:sz="0" w:space="0" w:color="auto"/>
        <w:bottom w:val="none" w:sz="0" w:space="0" w:color="auto"/>
        <w:right w:val="none" w:sz="0" w:space="0" w:color="auto"/>
      </w:divBdr>
    </w:div>
    <w:div w:id="492721892">
      <w:bodyDiv w:val="1"/>
      <w:marLeft w:val="0"/>
      <w:marRight w:val="0"/>
      <w:marTop w:val="0"/>
      <w:marBottom w:val="0"/>
      <w:divBdr>
        <w:top w:val="none" w:sz="0" w:space="0" w:color="auto"/>
        <w:left w:val="none" w:sz="0" w:space="0" w:color="auto"/>
        <w:bottom w:val="none" w:sz="0" w:space="0" w:color="auto"/>
        <w:right w:val="none" w:sz="0" w:space="0" w:color="auto"/>
      </w:divBdr>
    </w:div>
    <w:div w:id="492793191">
      <w:bodyDiv w:val="1"/>
      <w:marLeft w:val="0"/>
      <w:marRight w:val="0"/>
      <w:marTop w:val="0"/>
      <w:marBottom w:val="0"/>
      <w:divBdr>
        <w:top w:val="none" w:sz="0" w:space="0" w:color="auto"/>
        <w:left w:val="none" w:sz="0" w:space="0" w:color="auto"/>
        <w:bottom w:val="none" w:sz="0" w:space="0" w:color="auto"/>
        <w:right w:val="none" w:sz="0" w:space="0" w:color="auto"/>
      </w:divBdr>
    </w:div>
    <w:div w:id="492914478">
      <w:bodyDiv w:val="1"/>
      <w:marLeft w:val="0"/>
      <w:marRight w:val="0"/>
      <w:marTop w:val="0"/>
      <w:marBottom w:val="0"/>
      <w:divBdr>
        <w:top w:val="none" w:sz="0" w:space="0" w:color="auto"/>
        <w:left w:val="none" w:sz="0" w:space="0" w:color="auto"/>
        <w:bottom w:val="none" w:sz="0" w:space="0" w:color="auto"/>
        <w:right w:val="none" w:sz="0" w:space="0" w:color="auto"/>
      </w:divBdr>
    </w:div>
    <w:div w:id="492990447">
      <w:bodyDiv w:val="1"/>
      <w:marLeft w:val="0"/>
      <w:marRight w:val="0"/>
      <w:marTop w:val="0"/>
      <w:marBottom w:val="0"/>
      <w:divBdr>
        <w:top w:val="none" w:sz="0" w:space="0" w:color="auto"/>
        <w:left w:val="none" w:sz="0" w:space="0" w:color="auto"/>
        <w:bottom w:val="none" w:sz="0" w:space="0" w:color="auto"/>
        <w:right w:val="none" w:sz="0" w:space="0" w:color="auto"/>
      </w:divBdr>
    </w:div>
    <w:div w:id="493111904">
      <w:bodyDiv w:val="1"/>
      <w:marLeft w:val="0"/>
      <w:marRight w:val="0"/>
      <w:marTop w:val="0"/>
      <w:marBottom w:val="0"/>
      <w:divBdr>
        <w:top w:val="none" w:sz="0" w:space="0" w:color="auto"/>
        <w:left w:val="none" w:sz="0" w:space="0" w:color="auto"/>
        <w:bottom w:val="none" w:sz="0" w:space="0" w:color="auto"/>
        <w:right w:val="none" w:sz="0" w:space="0" w:color="auto"/>
      </w:divBdr>
    </w:div>
    <w:div w:id="493179066">
      <w:bodyDiv w:val="1"/>
      <w:marLeft w:val="0"/>
      <w:marRight w:val="0"/>
      <w:marTop w:val="0"/>
      <w:marBottom w:val="0"/>
      <w:divBdr>
        <w:top w:val="none" w:sz="0" w:space="0" w:color="auto"/>
        <w:left w:val="none" w:sz="0" w:space="0" w:color="auto"/>
        <w:bottom w:val="none" w:sz="0" w:space="0" w:color="auto"/>
        <w:right w:val="none" w:sz="0" w:space="0" w:color="auto"/>
      </w:divBdr>
    </w:div>
    <w:div w:id="493376774">
      <w:bodyDiv w:val="1"/>
      <w:marLeft w:val="0"/>
      <w:marRight w:val="0"/>
      <w:marTop w:val="0"/>
      <w:marBottom w:val="0"/>
      <w:divBdr>
        <w:top w:val="none" w:sz="0" w:space="0" w:color="auto"/>
        <w:left w:val="none" w:sz="0" w:space="0" w:color="auto"/>
        <w:bottom w:val="none" w:sz="0" w:space="0" w:color="auto"/>
        <w:right w:val="none" w:sz="0" w:space="0" w:color="auto"/>
      </w:divBdr>
    </w:div>
    <w:div w:id="493687506">
      <w:bodyDiv w:val="1"/>
      <w:marLeft w:val="0"/>
      <w:marRight w:val="0"/>
      <w:marTop w:val="0"/>
      <w:marBottom w:val="0"/>
      <w:divBdr>
        <w:top w:val="none" w:sz="0" w:space="0" w:color="auto"/>
        <w:left w:val="none" w:sz="0" w:space="0" w:color="auto"/>
        <w:bottom w:val="none" w:sz="0" w:space="0" w:color="auto"/>
        <w:right w:val="none" w:sz="0" w:space="0" w:color="auto"/>
      </w:divBdr>
    </w:div>
    <w:div w:id="494877586">
      <w:bodyDiv w:val="1"/>
      <w:marLeft w:val="0"/>
      <w:marRight w:val="0"/>
      <w:marTop w:val="0"/>
      <w:marBottom w:val="0"/>
      <w:divBdr>
        <w:top w:val="none" w:sz="0" w:space="0" w:color="auto"/>
        <w:left w:val="none" w:sz="0" w:space="0" w:color="auto"/>
        <w:bottom w:val="none" w:sz="0" w:space="0" w:color="auto"/>
        <w:right w:val="none" w:sz="0" w:space="0" w:color="auto"/>
      </w:divBdr>
    </w:div>
    <w:div w:id="495003465">
      <w:bodyDiv w:val="1"/>
      <w:marLeft w:val="0"/>
      <w:marRight w:val="0"/>
      <w:marTop w:val="0"/>
      <w:marBottom w:val="0"/>
      <w:divBdr>
        <w:top w:val="none" w:sz="0" w:space="0" w:color="auto"/>
        <w:left w:val="none" w:sz="0" w:space="0" w:color="auto"/>
        <w:bottom w:val="none" w:sz="0" w:space="0" w:color="auto"/>
        <w:right w:val="none" w:sz="0" w:space="0" w:color="auto"/>
      </w:divBdr>
    </w:div>
    <w:div w:id="495804651">
      <w:bodyDiv w:val="1"/>
      <w:marLeft w:val="0"/>
      <w:marRight w:val="0"/>
      <w:marTop w:val="0"/>
      <w:marBottom w:val="0"/>
      <w:divBdr>
        <w:top w:val="none" w:sz="0" w:space="0" w:color="auto"/>
        <w:left w:val="none" w:sz="0" w:space="0" w:color="auto"/>
        <w:bottom w:val="none" w:sz="0" w:space="0" w:color="auto"/>
        <w:right w:val="none" w:sz="0" w:space="0" w:color="auto"/>
      </w:divBdr>
    </w:div>
    <w:div w:id="495876576">
      <w:bodyDiv w:val="1"/>
      <w:marLeft w:val="0"/>
      <w:marRight w:val="0"/>
      <w:marTop w:val="0"/>
      <w:marBottom w:val="0"/>
      <w:divBdr>
        <w:top w:val="none" w:sz="0" w:space="0" w:color="auto"/>
        <w:left w:val="none" w:sz="0" w:space="0" w:color="auto"/>
        <w:bottom w:val="none" w:sz="0" w:space="0" w:color="auto"/>
        <w:right w:val="none" w:sz="0" w:space="0" w:color="auto"/>
      </w:divBdr>
    </w:div>
    <w:div w:id="495996282">
      <w:bodyDiv w:val="1"/>
      <w:marLeft w:val="0"/>
      <w:marRight w:val="0"/>
      <w:marTop w:val="0"/>
      <w:marBottom w:val="0"/>
      <w:divBdr>
        <w:top w:val="none" w:sz="0" w:space="0" w:color="auto"/>
        <w:left w:val="none" w:sz="0" w:space="0" w:color="auto"/>
        <w:bottom w:val="none" w:sz="0" w:space="0" w:color="auto"/>
        <w:right w:val="none" w:sz="0" w:space="0" w:color="auto"/>
      </w:divBdr>
    </w:div>
    <w:div w:id="496532063">
      <w:bodyDiv w:val="1"/>
      <w:marLeft w:val="0"/>
      <w:marRight w:val="0"/>
      <w:marTop w:val="0"/>
      <w:marBottom w:val="0"/>
      <w:divBdr>
        <w:top w:val="none" w:sz="0" w:space="0" w:color="auto"/>
        <w:left w:val="none" w:sz="0" w:space="0" w:color="auto"/>
        <w:bottom w:val="none" w:sz="0" w:space="0" w:color="auto"/>
        <w:right w:val="none" w:sz="0" w:space="0" w:color="auto"/>
      </w:divBdr>
    </w:div>
    <w:div w:id="496769088">
      <w:bodyDiv w:val="1"/>
      <w:marLeft w:val="0"/>
      <w:marRight w:val="0"/>
      <w:marTop w:val="0"/>
      <w:marBottom w:val="0"/>
      <w:divBdr>
        <w:top w:val="none" w:sz="0" w:space="0" w:color="auto"/>
        <w:left w:val="none" w:sz="0" w:space="0" w:color="auto"/>
        <w:bottom w:val="none" w:sz="0" w:space="0" w:color="auto"/>
        <w:right w:val="none" w:sz="0" w:space="0" w:color="auto"/>
      </w:divBdr>
    </w:div>
    <w:div w:id="496849466">
      <w:bodyDiv w:val="1"/>
      <w:marLeft w:val="0"/>
      <w:marRight w:val="0"/>
      <w:marTop w:val="0"/>
      <w:marBottom w:val="0"/>
      <w:divBdr>
        <w:top w:val="none" w:sz="0" w:space="0" w:color="auto"/>
        <w:left w:val="none" w:sz="0" w:space="0" w:color="auto"/>
        <w:bottom w:val="none" w:sz="0" w:space="0" w:color="auto"/>
        <w:right w:val="none" w:sz="0" w:space="0" w:color="auto"/>
      </w:divBdr>
    </w:div>
    <w:div w:id="496965805">
      <w:bodyDiv w:val="1"/>
      <w:marLeft w:val="0"/>
      <w:marRight w:val="0"/>
      <w:marTop w:val="0"/>
      <w:marBottom w:val="0"/>
      <w:divBdr>
        <w:top w:val="none" w:sz="0" w:space="0" w:color="auto"/>
        <w:left w:val="none" w:sz="0" w:space="0" w:color="auto"/>
        <w:bottom w:val="none" w:sz="0" w:space="0" w:color="auto"/>
        <w:right w:val="none" w:sz="0" w:space="0" w:color="auto"/>
      </w:divBdr>
    </w:div>
    <w:div w:id="497160403">
      <w:bodyDiv w:val="1"/>
      <w:marLeft w:val="0"/>
      <w:marRight w:val="0"/>
      <w:marTop w:val="0"/>
      <w:marBottom w:val="0"/>
      <w:divBdr>
        <w:top w:val="none" w:sz="0" w:space="0" w:color="auto"/>
        <w:left w:val="none" w:sz="0" w:space="0" w:color="auto"/>
        <w:bottom w:val="none" w:sz="0" w:space="0" w:color="auto"/>
        <w:right w:val="none" w:sz="0" w:space="0" w:color="auto"/>
      </w:divBdr>
    </w:div>
    <w:div w:id="497313082">
      <w:bodyDiv w:val="1"/>
      <w:marLeft w:val="0"/>
      <w:marRight w:val="0"/>
      <w:marTop w:val="0"/>
      <w:marBottom w:val="0"/>
      <w:divBdr>
        <w:top w:val="none" w:sz="0" w:space="0" w:color="auto"/>
        <w:left w:val="none" w:sz="0" w:space="0" w:color="auto"/>
        <w:bottom w:val="none" w:sz="0" w:space="0" w:color="auto"/>
        <w:right w:val="none" w:sz="0" w:space="0" w:color="auto"/>
      </w:divBdr>
    </w:div>
    <w:div w:id="497816695">
      <w:bodyDiv w:val="1"/>
      <w:marLeft w:val="0"/>
      <w:marRight w:val="0"/>
      <w:marTop w:val="0"/>
      <w:marBottom w:val="0"/>
      <w:divBdr>
        <w:top w:val="none" w:sz="0" w:space="0" w:color="auto"/>
        <w:left w:val="none" w:sz="0" w:space="0" w:color="auto"/>
        <w:bottom w:val="none" w:sz="0" w:space="0" w:color="auto"/>
        <w:right w:val="none" w:sz="0" w:space="0" w:color="auto"/>
      </w:divBdr>
    </w:div>
    <w:div w:id="498278232">
      <w:bodyDiv w:val="1"/>
      <w:marLeft w:val="0"/>
      <w:marRight w:val="0"/>
      <w:marTop w:val="0"/>
      <w:marBottom w:val="0"/>
      <w:divBdr>
        <w:top w:val="none" w:sz="0" w:space="0" w:color="auto"/>
        <w:left w:val="none" w:sz="0" w:space="0" w:color="auto"/>
        <w:bottom w:val="none" w:sz="0" w:space="0" w:color="auto"/>
        <w:right w:val="none" w:sz="0" w:space="0" w:color="auto"/>
      </w:divBdr>
    </w:div>
    <w:div w:id="499540830">
      <w:bodyDiv w:val="1"/>
      <w:marLeft w:val="0"/>
      <w:marRight w:val="0"/>
      <w:marTop w:val="0"/>
      <w:marBottom w:val="0"/>
      <w:divBdr>
        <w:top w:val="none" w:sz="0" w:space="0" w:color="auto"/>
        <w:left w:val="none" w:sz="0" w:space="0" w:color="auto"/>
        <w:bottom w:val="none" w:sz="0" w:space="0" w:color="auto"/>
        <w:right w:val="none" w:sz="0" w:space="0" w:color="auto"/>
      </w:divBdr>
    </w:div>
    <w:div w:id="499734356">
      <w:bodyDiv w:val="1"/>
      <w:marLeft w:val="0"/>
      <w:marRight w:val="0"/>
      <w:marTop w:val="0"/>
      <w:marBottom w:val="0"/>
      <w:divBdr>
        <w:top w:val="none" w:sz="0" w:space="0" w:color="auto"/>
        <w:left w:val="none" w:sz="0" w:space="0" w:color="auto"/>
        <w:bottom w:val="none" w:sz="0" w:space="0" w:color="auto"/>
        <w:right w:val="none" w:sz="0" w:space="0" w:color="auto"/>
      </w:divBdr>
    </w:div>
    <w:div w:id="499859116">
      <w:bodyDiv w:val="1"/>
      <w:marLeft w:val="0"/>
      <w:marRight w:val="0"/>
      <w:marTop w:val="0"/>
      <w:marBottom w:val="0"/>
      <w:divBdr>
        <w:top w:val="none" w:sz="0" w:space="0" w:color="auto"/>
        <w:left w:val="none" w:sz="0" w:space="0" w:color="auto"/>
        <w:bottom w:val="none" w:sz="0" w:space="0" w:color="auto"/>
        <w:right w:val="none" w:sz="0" w:space="0" w:color="auto"/>
      </w:divBdr>
    </w:div>
    <w:div w:id="499976173">
      <w:bodyDiv w:val="1"/>
      <w:marLeft w:val="0"/>
      <w:marRight w:val="0"/>
      <w:marTop w:val="0"/>
      <w:marBottom w:val="0"/>
      <w:divBdr>
        <w:top w:val="none" w:sz="0" w:space="0" w:color="auto"/>
        <w:left w:val="none" w:sz="0" w:space="0" w:color="auto"/>
        <w:bottom w:val="none" w:sz="0" w:space="0" w:color="auto"/>
        <w:right w:val="none" w:sz="0" w:space="0" w:color="auto"/>
      </w:divBdr>
    </w:div>
    <w:div w:id="500316413">
      <w:bodyDiv w:val="1"/>
      <w:marLeft w:val="0"/>
      <w:marRight w:val="0"/>
      <w:marTop w:val="0"/>
      <w:marBottom w:val="0"/>
      <w:divBdr>
        <w:top w:val="none" w:sz="0" w:space="0" w:color="auto"/>
        <w:left w:val="none" w:sz="0" w:space="0" w:color="auto"/>
        <w:bottom w:val="none" w:sz="0" w:space="0" w:color="auto"/>
        <w:right w:val="none" w:sz="0" w:space="0" w:color="auto"/>
      </w:divBdr>
    </w:div>
    <w:div w:id="501353316">
      <w:bodyDiv w:val="1"/>
      <w:marLeft w:val="0"/>
      <w:marRight w:val="0"/>
      <w:marTop w:val="0"/>
      <w:marBottom w:val="0"/>
      <w:divBdr>
        <w:top w:val="none" w:sz="0" w:space="0" w:color="auto"/>
        <w:left w:val="none" w:sz="0" w:space="0" w:color="auto"/>
        <w:bottom w:val="none" w:sz="0" w:space="0" w:color="auto"/>
        <w:right w:val="none" w:sz="0" w:space="0" w:color="auto"/>
      </w:divBdr>
    </w:div>
    <w:div w:id="502286162">
      <w:bodyDiv w:val="1"/>
      <w:marLeft w:val="0"/>
      <w:marRight w:val="0"/>
      <w:marTop w:val="0"/>
      <w:marBottom w:val="0"/>
      <w:divBdr>
        <w:top w:val="none" w:sz="0" w:space="0" w:color="auto"/>
        <w:left w:val="none" w:sz="0" w:space="0" w:color="auto"/>
        <w:bottom w:val="none" w:sz="0" w:space="0" w:color="auto"/>
        <w:right w:val="none" w:sz="0" w:space="0" w:color="auto"/>
      </w:divBdr>
    </w:div>
    <w:div w:id="502663953">
      <w:bodyDiv w:val="1"/>
      <w:marLeft w:val="0"/>
      <w:marRight w:val="0"/>
      <w:marTop w:val="0"/>
      <w:marBottom w:val="0"/>
      <w:divBdr>
        <w:top w:val="none" w:sz="0" w:space="0" w:color="auto"/>
        <w:left w:val="none" w:sz="0" w:space="0" w:color="auto"/>
        <w:bottom w:val="none" w:sz="0" w:space="0" w:color="auto"/>
        <w:right w:val="none" w:sz="0" w:space="0" w:color="auto"/>
      </w:divBdr>
    </w:div>
    <w:div w:id="502740946">
      <w:bodyDiv w:val="1"/>
      <w:marLeft w:val="0"/>
      <w:marRight w:val="0"/>
      <w:marTop w:val="0"/>
      <w:marBottom w:val="0"/>
      <w:divBdr>
        <w:top w:val="none" w:sz="0" w:space="0" w:color="auto"/>
        <w:left w:val="none" w:sz="0" w:space="0" w:color="auto"/>
        <w:bottom w:val="none" w:sz="0" w:space="0" w:color="auto"/>
        <w:right w:val="none" w:sz="0" w:space="0" w:color="auto"/>
      </w:divBdr>
    </w:div>
    <w:div w:id="503281534">
      <w:bodyDiv w:val="1"/>
      <w:marLeft w:val="0"/>
      <w:marRight w:val="0"/>
      <w:marTop w:val="0"/>
      <w:marBottom w:val="0"/>
      <w:divBdr>
        <w:top w:val="none" w:sz="0" w:space="0" w:color="auto"/>
        <w:left w:val="none" w:sz="0" w:space="0" w:color="auto"/>
        <w:bottom w:val="none" w:sz="0" w:space="0" w:color="auto"/>
        <w:right w:val="none" w:sz="0" w:space="0" w:color="auto"/>
      </w:divBdr>
    </w:div>
    <w:div w:id="503322588">
      <w:bodyDiv w:val="1"/>
      <w:marLeft w:val="0"/>
      <w:marRight w:val="0"/>
      <w:marTop w:val="0"/>
      <w:marBottom w:val="0"/>
      <w:divBdr>
        <w:top w:val="none" w:sz="0" w:space="0" w:color="auto"/>
        <w:left w:val="none" w:sz="0" w:space="0" w:color="auto"/>
        <w:bottom w:val="none" w:sz="0" w:space="0" w:color="auto"/>
        <w:right w:val="none" w:sz="0" w:space="0" w:color="auto"/>
      </w:divBdr>
    </w:div>
    <w:div w:id="503671251">
      <w:bodyDiv w:val="1"/>
      <w:marLeft w:val="0"/>
      <w:marRight w:val="0"/>
      <w:marTop w:val="0"/>
      <w:marBottom w:val="0"/>
      <w:divBdr>
        <w:top w:val="none" w:sz="0" w:space="0" w:color="auto"/>
        <w:left w:val="none" w:sz="0" w:space="0" w:color="auto"/>
        <w:bottom w:val="none" w:sz="0" w:space="0" w:color="auto"/>
        <w:right w:val="none" w:sz="0" w:space="0" w:color="auto"/>
      </w:divBdr>
    </w:div>
    <w:div w:id="503742417">
      <w:bodyDiv w:val="1"/>
      <w:marLeft w:val="0"/>
      <w:marRight w:val="0"/>
      <w:marTop w:val="0"/>
      <w:marBottom w:val="0"/>
      <w:divBdr>
        <w:top w:val="none" w:sz="0" w:space="0" w:color="auto"/>
        <w:left w:val="none" w:sz="0" w:space="0" w:color="auto"/>
        <w:bottom w:val="none" w:sz="0" w:space="0" w:color="auto"/>
        <w:right w:val="none" w:sz="0" w:space="0" w:color="auto"/>
      </w:divBdr>
    </w:div>
    <w:div w:id="504630846">
      <w:bodyDiv w:val="1"/>
      <w:marLeft w:val="0"/>
      <w:marRight w:val="0"/>
      <w:marTop w:val="0"/>
      <w:marBottom w:val="0"/>
      <w:divBdr>
        <w:top w:val="none" w:sz="0" w:space="0" w:color="auto"/>
        <w:left w:val="none" w:sz="0" w:space="0" w:color="auto"/>
        <w:bottom w:val="none" w:sz="0" w:space="0" w:color="auto"/>
        <w:right w:val="none" w:sz="0" w:space="0" w:color="auto"/>
      </w:divBdr>
    </w:div>
    <w:div w:id="504827463">
      <w:bodyDiv w:val="1"/>
      <w:marLeft w:val="0"/>
      <w:marRight w:val="0"/>
      <w:marTop w:val="0"/>
      <w:marBottom w:val="0"/>
      <w:divBdr>
        <w:top w:val="none" w:sz="0" w:space="0" w:color="auto"/>
        <w:left w:val="none" w:sz="0" w:space="0" w:color="auto"/>
        <w:bottom w:val="none" w:sz="0" w:space="0" w:color="auto"/>
        <w:right w:val="none" w:sz="0" w:space="0" w:color="auto"/>
      </w:divBdr>
    </w:div>
    <w:div w:id="505170034">
      <w:bodyDiv w:val="1"/>
      <w:marLeft w:val="0"/>
      <w:marRight w:val="0"/>
      <w:marTop w:val="0"/>
      <w:marBottom w:val="0"/>
      <w:divBdr>
        <w:top w:val="none" w:sz="0" w:space="0" w:color="auto"/>
        <w:left w:val="none" w:sz="0" w:space="0" w:color="auto"/>
        <w:bottom w:val="none" w:sz="0" w:space="0" w:color="auto"/>
        <w:right w:val="none" w:sz="0" w:space="0" w:color="auto"/>
      </w:divBdr>
    </w:div>
    <w:div w:id="505249139">
      <w:bodyDiv w:val="1"/>
      <w:marLeft w:val="0"/>
      <w:marRight w:val="0"/>
      <w:marTop w:val="0"/>
      <w:marBottom w:val="0"/>
      <w:divBdr>
        <w:top w:val="none" w:sz="0" w:space="0" w:color="auto"/>
        <w:left w:val="none" w:sz="0" w:space="0" w:color="auto"/>
        <w:bottom w:val="none" w:sz="0" w:space="0" w:color="auto"/>
        <w:right w:val="none" w:sz="0" w:space="0" w:color="auto"/>
      </w:divBdr>
    </w:div>
    <w:div w:id="505635520">
      <w:bodyDiv w:val="1"/>
      <w:marLeft w:val="0"/>
      <w:marRight w:val="0"/>
      <w:marTop w:val="0"/>
      <w:marBottom w:val="0"/>
      <w:divBdr>
        <w:top w:val="none" w:sz="0" w:space="0" w:color="auto"/>
        <w:left w:val="none" w:sz="0" w:space="0" w:color="auto"/>
        <w:bottom w:val="none" w:sz="0" w:space="0" w:color="auto"/>
        <w:right w:val="none" w:sz="0" w:space="0" w:color="auto"/>
      </w:divBdr>
    </w:div>
    <w:div w:id="506166944">
      <w:bodyDiv w:val="1"/>
      <w:marLeft w:val="0"/>
      <w:marRight w:val="0"/>
      <w:marTop w:val="0"/>
      <w:marBottom w:val="0"/>
      <w:divBdr>
        <w:top w:val="none" w:sz="0" w:space="0" w:color="auto"/>
        <w:left w:val="none" w:sz="0" w:space="0" w:color="auto"/>
        <w:bottom w:val="none" w:sz="0" w:space="0" w:color="auto"/>
        <w:right w:val="none" w:sz="0" w:space="0" w:color="auto"/>
      </w:divBdr>
    </w:div>
    <w:div w:id="506600453">
      <w:bodyDiv w:val="1"/>
      <w:marLeft w:val="0"/>
      <w:marRight w:val="0"/>
      <w:marTop w:val="0"/>
      <w:marBottom w:val="0"/>
      <w:divBdr>
        <w:top w:val="none" w:sz="0" w:space="0" w:color="auto"/>
        <w:left w:val="none" w:sz="0" w:space="0" w:color="auto"/>
        <w:bottom w:val="none" w:sz="0" w:space="0" w:color="auto"/>
        <w:right w:val="none" w:sz="0" w:space="0" w:color="auto"/>
      </w:divBdr>
    </w:div>
    <w:div w:id="506755818">
      <w:bodyDiv w:val="1"/>
      <w:marLeft w:val="0"/>
      <w:marRight w:val="0"/>
      <w:marTop w:val="0"/>
      <w:marBottom w:val="0"/>
      <w:divBdr>
        <w:top w:val="none" w:sz="0" w:space="0" w:color="auto"/>
        <w:left w:val="none" w:sz="0" w:space="0" w:color="auto"/>
        <w:bottom w:val="none" w:sz="0" w:space="0" w:color="auto"/>
        <w:right w:val="none" w:sz="0" w:space="0" w:color="auto"/>
      </w:divBdr>
    </w:div>
    <w:div w:id="506790828">
      <w:bodyDiv w:val="1"/>
      <w:marLeft w:val="0"/>
      <w:marRight w:val="0"/>
      <w:marTop w:val="0"/>
      <w:marBottom w:val="0"/>
      <w:divBdr>
        <w:top w:val="none" w:sz="0" w:space="0" w:color="auto"/>
        <w:left w:val="none" w:sz="0" w:space="0" w:color="auto"/>
        <w:bottom w:val="none" w:sz="0" w:space="0" w:color="auto"/>
        <w:right w:val="none" w:sz="0" w:space="0" w:color="auto"/>
      </w:divBdr>
    </w:div>
    <w:div w:id="506940175">
      <w:bodyDiv w:val="1"/>
      <w:marLeft w:val="0"/>
      <w:marRight w:val="0"/>
      <w:marTop w:val="0"/>
      <w:marBottom w:val="0"/>
      <w:divBdr>
        <w:top w:val="none" w:sz="0" w:space="0" w:color="auto"/>
        <w:left w:val="none" w:sz="0" w:space="0" w:color="auto"/>
        <w:bottom w:val="none" w:sz="0" w:space="0" w:color="auto"/>
        <w:right w:val="none" w:sz="0" w:space="0" w:color="auto"/>
      </w:divBdr>
    </w:div>
    <w:div w:id="507408758">
      <w:bodyDiv w:val="1"/>
      <w:marLeft w:val="0"/>
      <w:marRight w:val="0"/>
      <w:marTop w:val="0"/>
      <w:marBottom w:val="0"/>
      <w:divBdr>
        <w:top w:val="none" w:sz="0" w:space="0" w:color="auto"/>
        <w:left w:val="none" w:sz="0" w:space="0" w:color="auto"/>
        <w:bottom w:val="none" w:sz="0" w:space="0" w:color="auto"/>
        <w:right w:val="none" w:sz="0" w:space="0" w:color="auto"/>
      </w:divBdr>
    </w:div>
    <w:div w:id="507596372">
      <w:bodyDiv w:val="1"/>
      <w:marLeft w:val="0"/>
      <w:marRight w:val="0"/>
      <w:marTop w:val="0"/>
      <w:marBottom w:val="0"/>
      <w:divBdr>
        <w:top w:val="none" w:sz="0" w:space="0" w:color="auto"/>
        <w:left w:val="none" w:sz="0" w:space="0" w:color="auto"/>
        <w:bottom w:val="none" w:sz="0" w:space="0" w:color="auto"/>
        <w:right w:val="none" w:sz="0" w:space="0" w:color="auto"/>
      </w:divBdr>
    </w:div>
    <w:div w:id="507987870">
      <w:bodyDiv w:val="1"/>
      <w:marLeft w:val="0"/>
      <w:marRight w:val="0"/>
      <w:marTop w:val="0"/>
      <w:marBottom w:val="0"/>
      <w:divBdr>
        <w:top w:val="none" w:sz="0" w:space="0" w:color="auto"/>
        <w:left w:val="none" w:sz="0" w:space="0" w:color="auto"/>
        <w:bottom w:val="none" w:sz="0" w:space="0" w:color="auto"/>
        <w:right w:val="none" w:sz="0" w:space="0" w:color="auto"/>
      </w:divBdr>
    </w:div>
    <w:div w:id="508645410">
      <w:bodyDiv w:val="1"/>
      <w:marLeft w:val="0"/>
      <w:marRight w:val="0"/>
      <w:marTop w:val="0"/>
      <w:marBottom w:val="0"/>
      <w:divBdr>
        <w:top w:val="none" w:sz="0" w:space="0" w:color="auto"/>
        <w:left w:val="none" w:sz="0" w:space="0" w:color="auto"/>
        <w:bottom w:val="none" w:sz="0" w:space="0" w:color="auto"/>
        <w:right w:val="none" w:sz="0" w:space="0" w:color="auto"/>
      </w:divBdr>
    </w:div>
    <w:div w:id="510217182">
      <w:bodyDiv w:val="1"/>
      <w:marLeft w:val="0"/>
      <w:marRight w:val="0"/>
      <w:marTop w:val="0"/>
      <w:marBottom w:val="0"/>
      <w:divBdr>
        <w:top w:val="none" w:sz="0" w:space="0" w:color="auto"/>
        <w:left w:val="none" w:sz="0" w:space="0" w:color="auto"/>
        <w:bottom w:val="none" w:sz="0" w:space="0" w:color="auto"/>
        <w:right w:val="none" w:sz="0" w:space="0" w:color="auto"/>
      </w:divBdr>
    </w:div>
    <w:div w:id="511377534">
      <w:bodyDiv w:val="1"/>
      <w:marLeft w:val="0"/>
      <w:marRight w:val="0"/>
      <w:marTop w:val="0"/>
      <w:marBottom w:val="0"/>
      <w:divBdr>
        <w:top w:val="none" w:sz="0" w:space="0" w:color="auto"/>
        <w:left w:val="none" w:sz="0" w:space="0" w:color="auto"/>
        <w:bottom w:val="none" w:sz="0" w:space="0" w:color="auto"/>
        <w:right w:val="none" w:sz="0" w:space="0" w:color="auto"/>
      </w:divBdr>
    </w:div>
    <w:div w:id="511604664">
      <w:bodyDiv w:val="1"/>
      <w:marLeft w:val="0"/>
      <w:marRight w:val="0"/>
      <w:marTop w:val="0"/>
      <w:marBottom w:val="0"/>
      <w:divBdr>
        <w:top w:val="none" w:sz="0" w:space="0" w:color="auto"/>
        <w:left w:val="none" w:sz="0" w:space="0" w:color="auto"/>
        <w:bottom w:val="none" w:sz="0" w:space="0" w:color="auto"/>
        <w:right w:val="none" w:sz="0" w:space="0" w:color="auto"/>
      </w:divBdr>
    </w:div>
    <w:div w:id="511988944">
      <w:bodyDiv w:val="1"/>
      <w:marLeft w:val="0"/>
      <w:marRight w:val="0"/>
      <w:marTop w:val="0"/>
      <w:marBottom w:val="0"/>
      <w:divBdr>
        <w:top w:val="none" w:sz="0" w:space="0" w:color="auto"/>
        <w:left w:val="none" w:sz="0" w:space="0" w:color="auto"/>
        <w:bottom w:val="none" w:sz="0" w:space="0" w:color="auto"/>
        <w:right w:val="none" w:sz="0" w:space="0" w:color="auto"/>
      </w:divBdr>
    </w:div>
    <w:div w:id="512500399">
      <w:bodyDiv w:val="1"/>
      <w:marLeft w:val="0"/>
      <w:marRight w:val="0"/>
      <w:marTop w:val="0"/>
      <w:marBottom w:val="0"/>
      <w:divBdr>
        <w:top w:val="none" w:sz="0" w:space="0" w:color="auto"/>
        <w:left w:val="none" w:sz="0" w:space="0" w:color="auto"/>
        <w:bottom w:val="none" w:sz="0" w:space="0" w:color="auto"/>
        <w:right w:val="none" w:sz="0" w:space="0" w:color="auto"/>
      </w:divBdr>
    </w:div>
    <w:div w:id="512888622">
      <w:bodyDiv w:val="1"/>
      <w:marLeft w:val="0"/>
      <w:marRight w:val="0"/>
      <w:marTop w:val="0"/>
      <w:marBottom w:val="0"/>
      <w:divBdr>
        <w:top w:val="none" w:sz="0" w:space="0" w:color="auto"/>
        <w:left w:val="none" w:sz="0" w:space="0" w:color="auto"/>
        <w:bottom w:val="none" w:sz="0" w:space="0" w:color="auto"/>
        <w:right w:val="none" w:sz="0" w:space="0" w:color="auto"/>
      </w:divBdr>
    </w:div>
    <w:div w:id="513223707">
      <w:bodyDiv w:val="1"/>
      <w:marLeft w:val="0"/>
      <w:marRight w:val="0"/>
      <w:marTop w:val="0"/>
      <w:marBottom w:val="0"/>
      <w:divBdr>
        <w:top w:val="none" w:sz="0" w:space="0" w:color="auto"/>
        <w:left w:val="none" w:sz="0" w:space="0" w:color="auto"/>
        <w:bottom w:val="none" w:sz="0" w:space="0" w:color="auto"/>
        <w:right w:val="none" w:sz="0" w:space="0" w:color="auto"/>
      </w:divBdr>
    </w:div>
    <w:div w:id="514001588">
      <w:bodyDiv w:val="1"/>
      <w:marLeft w:val="0"/>
      <w:marRight w:val="0"/>
      <w:marTop w:val="0"/>
      <w:marBottom w:val="0"/>
      <w:divBdr>
        <w:top w:val="none" w:sz="0" w:space="0" w:color="auto"/>
        <w:left w:val="none" w:sz="0" w:space="0" w:color="auto"/>
        <w:bottom w:val="none" w:sz="0" w:space="0" w:color="auto"/>
        <w:right w:val="none" w:sz="0" w:space="0" w:color="auto"/>
      </w:divBdr>
    </w:div>
    <w:div w:id="514463959">
      <w:bodyDiv w:val="1"/>
      <w:marLeft w:val="0"/>
      <w:marRight w:val="0"/>
      <w:marTop w:val="0"/>
      <w:marBottom w:val="0"/>
      <w:divBdr>
        <w:top w:val="none" w:sz="0" w:space="0" w:color="auto"/>
        <w:left w:val="none" w:sz="0" w:space="0" w:color="auto"/>
        <w:bottom w:val="none" w:sz="0" w:space="0" w:color="auto"/>
        <w:right w:val="none" w:sz="0" w:space="0" w:color="auto"/>
      </w:divBdr>
    </w:div>
    <w:div w:id="515120214">
      <w:bodyDiv w:val="1"/>
      <w:marLeft w:val="0"/>
      <w:marRight w:val="0"/>
      <w:marTop w:val="0"/>
      <w:marBottom w:val="0"/>
      <w:divBdr>
        <w:top w:val="none" w:sz="0" w:space="0" w:color="auto"/>
        <w:left w:val="none" w:sz="0" w:space="0" w:color="auto"/>
        <w:bottom w:val="none" w:sz="0" w:space="0" w:color="auto"/>
        <w:right w:val="none" w:sz="0" w:space="0" w:color="auto"/>
      </w:divBdr>
    </w:div>
    <w:div w:id="515508193">
      <w:bodyDiv w:val="1"/>
      <w:marLeft w:val="0"/>
      <w:marRight w:val="0"/>
      <w:marTop w:val="0"/>
      <w:marBottom w:val="0"/>
      <w:divBdr>
        <w:top w:val="none" w:sz="0" w:space="0" w:color="auto"/>
        <w:left w:val="none" w:sz="0" w:space="0" w:color="auto"/>
        <w:bottom w:val="none" w:sz="0" w:space="0" w:color="auto"/>
        <w:right w:val="none" w:sz="0" w:space="0" w:color="auto"/>
      </w:divBdr>
    </w:div>
    <w:div w:id="516622651">
      <w:bodyDiv w:val="1"/>
      <w:marLeft w:val="0"/>
      <w:marRight w:val="0"/>
      <w:marTop w:val="0"/>
      <w:marBottom w:val="0"/>
      <w:divBdr>
        <w:top w:val="none" w:sz="0" w:space="0" w:color="auto"/>
        <w:left w:val="none" w:sz="0" w:space="0" w:color="auto"/>
        <w:bottom w:val="none" w:sz="0" w:space="0" w:color="auto"/>
        <w:right w:val="none" w:sz="0" w:space="0" w:color="auto"/>
      </w:divBdr>
    </w:div>
    <w:div w:id="516698371">
      <w:bodyDiv w:val="1"/>
      <w:marLeft w:val="0"/>
      <w:marRight w:val="0"/>
      <w:marTop w:val="0"/>
      <w:marBottom w:val="0"/>
      <w:divBdr>
        <w:top w:val="none" w:sz="0" w:space="0" w:color="auto"/>
        <w:left w:val="none" w:sz="0" w:space="0" w:color="auto"/>
        <w:bottom w:val="none" w:sz="0" w:space="0" w:color="auto"/>
        <w:right w:val="none" w:sz="0" w:space="0" w:color="auto"/>
      </w:divBdr>
    </w:div>
    <w:div w:id="517162385">
      <w:bodyDiv w:val="1"/>
      <w:marLeft w:val="0"/>
      <w:marRight w:val="0"/>
      <w:marTop w:val="0"/>
      <w:marBottom w:val="0"/>
      <w:divBdr>
        <w:top w:val="none" w:sz="0" w:space="0" w:color="auto"/>
        <w:left w:val="none" w:sz="0" w:space="0" w:color="auto"/>
        <w:bottom w:val="none" w:sz="0" w:space="0" w:color="auto"/>
        <w:right w:val="none" w:sz="0" w:space="0" w:color="auto"/>
      </w:divBdr>
    </w:div>
    <w:div w:id="517698936">
      <w:bodyDiv w:val="1"/>
      <w:marLeft w:val="0"/>
      <w:marRight w:val="0"/>
      <w:marTop w:val="0"/>
      <w:marBottom w:val="0"/>
      <w:divBdr>
        <w:top w:val="none" w:sz="0" w:space="0" w:color="auto"/>
        <w:left w:val="none" w:sz="0" w:space="0" w:color="auto"/>
        <w:bottom w:val="none" w:sz="0" w:space="0" w:color="auto"/>
        <w:right w:val="none" w:sz="0" w:space="0" w:color="auto"/>
      </w:divBdr>
    </w:div>
    <w:div w:id="517811880">
      <w:bodyDiv w:val="1"/>
      <w:marLeft w:val="0"/>
      <w:marRight w:val="0"/>
      <w:marTop w:val="0"/>
      <w:marBottom w:val="0"/>
      <w:divBdr>
        <w:top w:val="none" w:sz="0" w:space="0" w:color="auto"/>
        <w:left w:val="none" w:sz="0" w:space="0" w:color="auto"/>
        <w:bottom w:val="none" w:sz="0" w:space="0" w:color="auto"/>
        <w:right w:val="none" w:sz="0" w:space="0" w:color="auto"/>
      </w:divBdr>
    </w:div>
    <w:div w:id="518083321">
      <w:bodyDiv w:val="1"/>
      <w:marLeft w:val="0"/>
      <w:marRight w:val="0"/>
      <w:marTop w:val="0"/>
      <w:marBottom w:val="0"/>
      <w:divBdr>
        <w:top w:val="none" w:sz="0" w:space="0" w:color="auto"/>
        <w:left w:val="none" w:sz="0" w:space="0" w:color="auto"/>
        <w:bottom w:val="none" w:sz="0" w:space="0" w:color="auto"/>
        <w:right w:val="none" w:sz="0" w:space="0" w:color="auto"/>
      </w:divBdr>
    </w:div>
    <w:div w:id="518473522">
      <w:bodyDiv w:val="1"/>
      <w:marLeft w:val="0"/>
      <w:marRight w:val="0"/>
      <w:marTop w:val="0"/>
      <w:marBottom w:val="0"/>
      <w:divBdr>
        <w:top w:val="none" w:sz="0" w:space="0" w:color="auto"/>
        <w:left w:val="none" w:sz="0" w:space="0" w:color="auto"/>
        <w:bottom w:val="none" w:sz="0" w:space="0" w:color="auto"/>
        <w:right w:val="none" w:sz="0" w:space="0" w:color="auto"/>
      </w:divBdr>
    </w:div>
    <w:div w:id="519585240">
      <w:bodyDiv w:val="1"/>
      <w:marLeft w:val="0"/>
      <w:marRight w:val="0"/>
      <w:marTop w:val="0"/>
      <w:marBottom w:val="0"/>
      <w:divBdr>
        <w:top w:val="none" w:sz="0" w:space="0" w:color="auto"/>
        <w:left w:val="none" w:sz="0" w:space="0" w:color="auto"/>
        <w:bottom w:val="none" w:sz="0" w:space="0" w:color="auto"/>
        <w:right w:val="none" w:sz="0" w:space="0" w:color="auto"/>
      </w:divBdr>
    </w:div>
    <w:div w:id="520629135">
      <w:bodyDiv w:val="1"/>
      <w:marLeft w:val="0"/>
      <w:marRight w:val="0"/>
      <w:marTop w:val="0"/>
      <w:marBottom w:val="0"/>
      <w:divBdr>
        <w:top w:val="none" w:sz="0" w:space="0" w:color="auto"/>
        <w:left w:val="none" w:sz="0" w:space="0" w:color="auto"/>
        <w:bottom w:val="none" w:sz="0" w:space="0" w:color="auto"/>
        <w:right w:val="none" w:sz="0" w:space="0" w:color="auto"/>
      </w:divBdr>
    </w:div>
    <w:div w:id="520751293">
      <w:bodyDiv w:val="1"/>
      <w:marLeft w:val="0"/>
      <w:marRight w:val="0"/>
      <w:marTop w:val="0"/>
      <w:marBottom w:val="0"/>
      <w:divBdr>
        <w:top w:val="none" w:sz="0" w:space="0" w:color="auto"/>
        <w:left w:val="none" w:sz="0" w:space="0" w:color="auto"/>
        <w:bottom w:val="none" w:sz="0" w:space="0" w:color="auto"/>
        <w:right w:val="none" w:sz="0" w:space="0" w:color="auto"/>
      </w:divBdr>
    </w:div>
    <w:div w:id="52097524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2061774">
      <w:bodyDiv w:val="1"/>
      <w:marLeft w:val="0"/>
      <w:marRight w:val="0"/>
      <w:marTop w:val="0"/>
      <w:marBottom w:val="0"/>
      <w:divBdr>
        <w:top w:val="none" w:sz="0" w:space="0" w:color="auto"/>
        <w:left w:val="none" w:sz="0" w:space="0" w:color="auto"/>
        <w:bottom w:val="none" w:sz="0" w:space="0" w:color="auto"/>
        <w:right w:val="none" w:sz="0" w:space="0" w:color="auto"/>
      </w:divBdr>
    </w:div>
    <w:div w:id="522522536">
      <w:bodyDiv w:val="1"/>
      <w:marLeft w:val="0"/>
      <w:marRight w:val="0"/>
      <w:marTop w:val="0"/>
      <w:marBottom w:val="0"/>
      <w:divBdr>
        <w:top w:val="none" w:sz="0" w:space="0" w:color="auto"/>
        <w:left w:val="none" w:sz="0" w:space="0" w:color="auto"/>
        <w:bottom w:val="none" w:sz="0" w:space="0" w:color="auto"/>
        <w:right w:val="none" w:sz="0" w:space="0" w:color="auto"/>
      </w:divBdr>
    </w:div>
    <w:div w:id="522786280">
      <w:bodyDiv w:val="1"/>
      <w:marLeft w:val="0"/>
      <w:marRight w:val="0"/>
      <w:marTop w:val="0"/>
      <w:marBottom w:val="0"/>
      <w:divBdr>
        <w:top w:val="none" w:sz="0" w:space="0" w:color="auto"/>
        <w:left w:val="none" w:sz="0" w:space="0" w:color="auto"/>
        <w:bottom w:val="none" w:sz="0" w:space="0" w:color="auto"/>
        <w:right w:val="none" w:sz="0" w:space="0" w:color="auto"/>
      </w:divBdr>
    </w:div>
    <w:div w:id="523789898">
      <w:bodyDiv w:val="1"/>
      <w:marLeft w:val="0"/>
      <w:marRight w:val="0"/>
      <w:marTop w:val="0"/>
      <w:marBottom w:val="0"/>
      <w:divBdr>
        <w:top w:val="none" w:sz="0" w:space="0" w:color="auto"/>
        <w:left w:val="none" w:sz="0" w:space="0" w:color="auto"/>
        <w:bottom w:val="none" w:sz="0" w:space="0" w:color="auto"/>
        <w:right w:val="none" w:sz="0" w:space="0" w:color="auto"/>
      </w:divBdr>
    </w:div>
    <w:div w:id="524170164">
      <w:bodyDiv w:val="1"/>
      <w:marLeft w:val="0"/>
      <w:marRight w:val="0"/>
      <w:marTop w:val="0"/>
      <w:marBottom w:val="0"/>
      <w:divBdr>
        <w:top w:val="none" w:sz="0" w:space="0" w:color="auto"/>
        <w:left w:val="none" w:sz="0" w:space="0" w:color="auto"/>
        <w:bottom w:val="none" w:sz="0" w:space="0" w:color="auto"/>
        <w:right w:val="none" w:sz="0" w:space="0" w:color="auto"/>
      </w:divBdr>
    </w:div>
    <w:div w:id="525291739">
      <w:bodyDiv w:val="1"/>
      <w:marLeft w:val="0"/>
      <w:marRight w:val="0"/>
      <w:marTop w:val="0"/>
      <w:marBottom w:val="0"/>
      <w:divBdr>
        <w:top w:val="none" w:sz="0" w:space="0" w:color="auto"/>
        <w:left w:val="none" w:sz="0" w:space="0" w:color="auto"/>
        <w:bottom w:val="none" w:sz="0" w:space="0" w:color="auto"/>
        <w:right w:val="none" w:sz="0" w:space="0" w:color="auto"/>
      </w:divBdr>
    </w:div>
    <w:div w:id="525607142">
      <w:bodyDiv w:val="1"/>
      <w:marLeft w:val="0"/>
      <w:marRight w:val="0"/>
      <w:marTop w:val="0"/>
      <w:marBottom w:val="0"/>
      <w:divBdr>
        <w:top w:val="none" w:sz="0" w:space="0" w:color="auto"/>
        <w:left w:val="none" w:sz="0" w:space="0" w:color="auto"/>
        <w:bottom w:val="none" w:sz="0" w:space="0" w:color="auto"/>
        <w:right w:val="none" w:sz="0" w:space="0" w:color="auto"/>
      </w:divBdr>
    </w:div>
    <w:div w:id="526797986">
      <w:bodyDiv w:val="1"/>
      <w:marLeft w:val="0"/>
      <w:marRight w:val="0"/>
      <w:marTop w:val="0"/>
      <w:marBottom w:val="0"/>
      <w:divBdr>
        <w:top w:val="none" w:sz="0" w:space="0" w:color="auto"/>
        <w:left w:val="none" w:sz="0" w:space="0" w:color="auto"/>
        <w:bottom w:val="none" w:sz="0" w:space="0" w:color="auto"/>
        <w:right w:val="none" w:sz="0" w:space="0" w:color="auto"/>
      </w:divBdr>
    </w:div>
    <w:div w:id="526870396">
      <w:bodyDiv w:val="1"/>
      <w:marLeft w:val="0"/>
      <w:marRight w:val="0"/>
      <w:marTop w:val="0"/>
      <w:marBottom w:val="0"/>
      <w:divBdr>
        <w:top w:val="none" w:sz="0" w:space="0" w:color="auto"/>
        <w:left w:val="none" w:sz="0" w:space="0" w:color="auto"/>
        <w:bottom w:val="none" w:sz="0" w:space="0" w:color="auto"/>
        <w:right w:val="none" w:sz="0" w:space="0" w:color="auto"/>
      </w:divBdr>
    </w:div>
    <w:div w:id="526916528">
      <w:bodyDiv w:val="1"/>
      <w:marLeft w:val="0"/>
      <w:marRight w:val="0"/>
      <w:marTop w:val="0"/>
      <w:marBottom w:val="0"/>
      <w:divBdr>
        <w:top w:val="none" w:sz="0" w:space="0" w:color="auto"/>
        <w:left w:val="none" w:sz="0" w:space="0" w:color="auto"/>
        <w:bottom w:val="none" w:sz="0" w:space="0" w:color="auto"/>
        <w:right w:val="none" w:sz="0" w:space="0" w:color="auto"/>
      </w:divBdr>
    </w:div>
    <w:div w:id="528103984">
      <w:bodyDiv w:val="1"/>
      <w:marLeft w:val="0"/>
      <w:marRight w:val="0"/>
      <w:marTop w:val="0"/>
      <w:marBottom w:val="0"/>
      <w:divBdr>
        <w:top w:val="none" w:sz="0" w:space="0" w:color="auto"/>
        <w:left w:val="none" w:sz="0" w:space="0" w:color="auto"/>
        <w:bottom w:val="none" w:sz="0" w:space="0" w:color="auto"/>
        <w:right w:val="none" w:sz="0" w:space="0" w:color="auto"/>
      </w:divBdr>
    </w:div>
    <w:div w:id="529030871">
      <w:bodyDiv w:val="1"/>
      <w:marLeft w:val="0"/>
      <w:marRight w:val="0"/>
      <w:marTop w:val="0"/>
      <w:marBottom w:val="0"/>
      <w:divBdr>
        <w:top w:val="none" w:sz="0" w:space="0" w:color="auto"/>
        <w:left w:val="none" w:sz="0" w:space="0" w:color="auto"/>
        <w:bottom w:val="none" w:sz="0" w:space="0" w:color="auto"/>
        <w:right w:val="none" w:sz="0" w:space="0" w:color="auto"/>
      </w:divBdr>
    </w:div>
    <w:div w:id="529152370">
      <w:bodyDiv w:val="1"/>
      <w:marLeft w:val="0"/>
      <w:marRight w:val="0"/>
      <w:marTop w:val="0"/>
      <w:marBottom w:val="0"/>
      <w:divBdr>
        <w:top w:val="none" w:sz="0" w:space="0" w:color="auto"/>
        <w:left w:val="none" w:sz="0" w:space="0" w:color="auto"/>
        <w:bottom w:val="none" w:sz="0" w:space="0" w:color="auto"/>
        <w:right w:val="none" w:sz="0" w:space="0" w:color="auto"/>
      </w:divBdr>
    </w:div>
    <w:div w:id="529757068">
      <w:bodyDiv w:val="1"/>
      <w:marLeft w:val="0"/>
      <w:marRight w:val="0"/>
      <w:marTop w:val="0"/>
      <w:marBottom w:val="0"/>
      <w:divBdr>
        <w:top w:val="none" w:sz="0" w:space="0" w:color="auto"/>
        <w:left w:val="none" w:sz="0" w:space="0" w:color="auto"/>
        <w:bottom w:val="none" w:sz="0" w:space="0" w:color="auto"/>
        <w:right w:val="none" w:sz="0" w:space="0" w:color="auto"/>
      </w:divBdr>
    </w:div>
    <w:div w:id="530068129">
      <w:bodyDiv w:val="1"/>
      <w:marLeft w:val="0"/>
      <w:marRight w:val="0"/>
      <w:marTop w:val="0"/>
      <w:marBottom w:val="0"/>
      <w:divBdr>
        <w:top w:val="none" w:sz="0" w:space="0" w:color="auto"/>
        <w:left w:val="none" w:sz="0" w:space="0" w:color="auto"/>
        <w:bottom w:val="none" w:sz="0" w:space="0" w:color="auto"/>
        <w:right w:val="none" w:sz="0" w:space="0" w:color="auto"/>
      </w:divBdr>
    </w:div>
    <w:div w:id="530190585">
      <w:bodyDiv w:val="1"/>
      <w:marLeft w:val="0"/>
      <w:marRight w:val="0"/>
      <w:marTop w:val="0"/>
      <w:marBottom w:val="0"/>
      <w:divBdr>
        <w:top w:val="none" w:sz="0" w:space="0" w:color="auto"/>
        <w:left w:val="none" w:sz="0" w:space="0" w:color="auto"/>
        <w:bottom w:val="none" w:sz="0" w:space="0" w:color="auto"/>
        <w:right w:val="none" w:sz="0" w:space="0" w:color="auto"/>
      </w:divBdr>
    </w:div>
    <w:div w:id="530923931">
      <w:bodyDiv w:val="1"/>
      <w:marLeft w:val="0"/>
      <w:marRight w:val="0"/>
      <w:marTop w:val="0"/>
      <w:marBottom w:val="0"/>
      <w:divBdr>
        <w:top w:val="none" w:sz="0" w:space="0" w:color="auto"/>
        <w:left w:val="none" w:sz="0" w:space="0" w:color="auto"/>
        <w:bottom w:val="none" w:sz="0" w:space="0" w:color="auto"/>
        <w:right w:val="none" w:sz="0" w:space="0" w:color="auto"/>
      </w:divBdr>
    </w:div>
    <w:div w:id="530996855">
      <w:bodyDiv w:val="1"/>
      <w:marLeft w:val="0"/>
      <w:marRight w:val="0"/>
      <w:marTop w:val="0"/>
      <w:marBottom w:val="0"/>
      <w:divBdr>
        <w:top w:val="none" w:sz="0" w:space="0" w:color="auto"/>
        <w:left w:val="none" w:sz="0" w:space="0" w:color="auto"/>
        <w:bottom w:val="none" w:sz="0" w:space="0" w:color="auto"/>
        <w:right w:val="none" w:sz="0" w:space="0" w:color="auto"/>
      </w:divBdr>
    </w:div>
    <w:div w:id="531235506">
      <w:bodyDiv w:val="1"/>
      <w:marLeft w:val="0"/>
      <w:marRight w:val="0"/>
      <w:marTop w:val="0"/>
      <w:marBottom w:val="0"/>
      <w:divBdr>
        <w:top w:val="none" w:sz="0" w:space="0" w:color="auto"/>
        <w:left w:val="none" w:sz="0" w:space="0" w:color="auto"/>
        <w:bottom w:val="none" w:sz="0" w:space="0" w:color="auto"/>
        <w:right w:val="none" w:sz="0" w:space="0" w:color="auto"/>
      </w:divBdr>
    </w:div>
    <w:div w:id="531267552">
      <w:bodyDiv w:val="1"/>
      <w:marLeft w:val="0"/>
      <w:marRight w:val="0"/>
      <w:marTop w:val="0"/>
      <w:marBottom w:val="0"/>
      <w:divBdr>
        <w:top w:val="none" w:sz="0" w:space="0" w:color="auto"/>
        <w:left w:val="none" w:sz="0" w:space="0" w:color="auto"/>
        <w:bottom w:val="none" w:sz="0" w:space="0" w:color="auto"/>
        <w:right w:val="none" w:sz="0" w:space="0" w:color="auto"/>
      </w:divBdr>
    </w:div>
    <w:div w:id="531462387">
      <w:bodyDiv w:val="1"/>
      <w:marLeft w:val="0"/>
      <w:marRight w:val="0"/>
      <w:marTop w:val="0"/>
      <w:marBottom w:val="0"/>
      <w:divBdr>
        <w:top w:val="none" w:sz="0" w:space="0" w:color="auto"/>
        <w:left w:val="none" w:sz="0" w:space="0" w:color="auto"/>
        <w:bottom w:val="none" w:sz="0" w:space="0" w:color="auto"/>
        <w:right w:val="none" w:sz="0" w:space="0" w:color="auto"/>
      </w:divBdr>
    </w:div>
    <w:div w:id="531843601">
      <w:bodyDiv w:val="1"/>
      <w:marLeft w:val="0"/>
      <w:marRight w:val="0"/>
      <w:marTop w:val="0"/>
      <w:marBottom w:val="0"/>
      <w:divBdr>
        <w:top w:val="none" w:sz="0" w:space="0" w:color="auto"/>
        <w:left w:val="none" w:sz="0" w:space="0" w:color="auto"/>
        <w:bottom w:val="none" w:sz="0" w:space="0" w:color="auto"/>
        <w:right w:val="none" w:sz="0" w:space="0" w:color="auto"/>
      </w:divBdr>
    </w:div>
    <w:div w:id="532303471">
      <w:bodyDiv w:val="1"/>
      <w:marLeft w:val="0"/>
      <w:marRight w:val="0"/>
      <w:marTop w:val="0"/>
      <w:marBottom w:val="0"/>
      <w:divBdr>
        <w:top w:val="none" w:sz="0" w:space="0" w:color="auto"/>
        <w:left w:val="none" w:sz="0" w:space="0" w:color="auto"/>
        <w:bottom w:val="none" w:sz="0" w:space="0" w:color="auto"/>
        <w:right w:val="none" w:sz="0" w:space="0" w:color="auto"/>
      </w:divBdr>
    </w:div>
    <w:div w:id="533076553">
      <w:bodyDiv w:val="1"/>
      <w:marLeft w:val="0"/>
      <w:marRight w:val="0"/>
      <w:marTop w:val="0"/>
      <w:marBottom w:val="0"/>
      <w:divBdr>
        <w:top w:val="none" w:sz="0" w:space="0" w:color="auto"/>
        <w:left w:val="none" w:sz="0" w:space="0" w:color="auto"/>
        <w:bottom w:val="none" w:sz="0" w:space="0" w:color="auto"/>
        <w:right w:val="none" w:sz="0" w:space="0" w:color="auto"/>
      </w:divBdr>
    </w:div>
    <w:div w:id="533271728">
      <w:bodyDiv w:val="1"/>
      <w:marLeft w:val="0"/>
      <w:marRight w:val="0"/>
      <w:marTop w:val="0"/>
      <w:marBottom w:val="0"/>
      <w:divBdr>
        <w:top w:val="none" w:sz="0" w:space="0" w:color="auto"/>
        <w:left w:val="none" w:sz="0" w:space="0" w:color="auto"/>
        <w:bottom w:val="none" w:sz="0" w:space="0" w:color="auto"/>
        <w:right w:val="none" w:sz="0" w:space="0" w:color="auto"/>
      </w:divBdr>
    </w:div>
    <w:div w:id="533350822">
      <w:bodyDiv w:val="1"/>
      <w:marLeft w:val="0"/>
      <w:marRight w:val="0"/>
      <w:marTop w:val="0"/>
      <w:marBottom w:val="0"/>
      <w:divBdr>
        <w:top w:val="none" w:sz="0" w:space="0" w:color="auto"/>
        <w:left w:val="none" w:sz="0" w:space="0" w:color="auto"/>
        <w:bottom w:val="none" w:sz="0" w:space="0" w:color="auto"/>
        <w:right w:val="none" w:sz="0" w:space="0" w:color="auto"/>
      </w:divBdr>
    </w:div>
    <w:div w:id="533739212">
      <w:bodyDiv w:val="1"/>
      <w:marLeft w:val="0"/>
      <w:marRight w:val="0"/>
      <w:marTop w:val="0"/>
      <w:marBottom w:val="0"/>
      <w:divBdr>
        <w:top w:val="none" w:sz="0" w:space="0" w:color="auto"/>
        <w:left w:val="none" w:sz="0" w:space="0" w:color="auto"/>
        <w:bottom w:val="none" w:sz="0" w:space="0" w:color="auto"/>
        <w:right w:val="none" w:sz="0" w:space="0" w:color="auto"/>
      </w:divBdr>
    </w:div>
    <w:div w:id="534973959">
      <w:bodyDiv w:val="1"/>
      <w:marLeft w:val="0"/>
      <w:marRight w:val="0"/>
      <w:marTop w:val="0"/>
      <w:marBottom w:val="0"/>
      <w:divBdr>
        <w:top w:val="none" w:sz="0" w:space="0" w:color="auto"/>
        <w:left w:val="none" w:sz="0" w:space="0" w:color="auto"/>
        <w:bottom w:val="none" w:sz="0" w:space="0" w:color="auto"/>
        <w:right w:val="none" w:sz="0" w:space="0" w:color="auto"/>
      </w:divBdr>
    </w:div>
    <w:div w:id="535431033">
      <w:bodyDiv w:val="1"/>
      <w:marLeft w:val="0"/>
      <w:marRight w:val="0"/>
      <w:marTop w:val="0"/>
      <w:marBottom w:val="0"/>
      <w:divBdr>
        <w:top w:val="none" w:sz="0" w:space="0" w:color="auto"/>
        <w:left w:val="none" w:sz="0" w:space="0" w:color="auto"/>
        <w:bottom w:val="none" w:sz="0" w:space="0" w:color="auto"/>
        <w:right w:val="none" w:sz="0" w:space="0" w:color="auto"/>
      </w:divBdr>
    </w:div>
    <w:div w:id="535503913">
      <w:bodyDiv w:val="1"/>
      <w:marLeft w:val="0"/>
      <w:marRight w:val="0"/>
      <w:marTop w:val="0"/>
      <w:marBottom w:val="0"/>
      <w:divBdr>
        <w:top w:val="none" w:sz="0" w:space="0" w:color="auto"/>
        <w:left w:val="none" w:sz="0" w:space="0" w:color="auto"/>
        <w:bottom w:val="none" w:sz="0" w:space="0" w:color="auto"/>
        <w:right w:val="none" w:sz="0" w:space="0" w:color="auto"/>
      </w:divBdr>
    </w:div>
    <w:div w:id="535852216">
      <w:bodyDiv w:val="1"/>
      <w:marLeft w:val="0"/>
      <w:marRight w:val="0"/>
      <w:marTop w:val="0"/>
      <w:marBottom w:val="0"/>
      <w:divBdr>
        <w:top w:val="none" w:sz="0" w:space="0" w:color="auto"/>
        <w:left w:val="none" w:sz="0" w:space="0" w:color="auto"/>
        <w:bottom w:val="none" w:sz="0" w:space="0" w:color="auto"/>
        <w:right w:val="none" w:sz="0" w:space="0" w:color="auto"/>
      </w:divBdr>
    </w:div>
    <w:div w:id="536090737">
      <w:bodyDiv w:val="1"/>
      <w:marLeft w:val="0"/>
      <w:marRight w:val="0"/>
      <w:marTop w:val="0"/>
      <w:marBottom w:val="0"/>
      <w:divBdr>
        <w:top w:val="none" w:sz="0" w:space="0" w:color="auto"/>
        <w:left w:val="none" w:sz="0" w:space="0" w:color="auto"/>
        <w:bottom w:val="none" w:sz="0" w:space="0" w:color="auto"/>
        <w:right w:val="none" w:sz="0" w:space="0" w:color="auto"/>
      </w:divBdr>
    </w:div>
    <w:div w:id="536242857">
      <w:bodyDiv w:val="1"/>
      <w:marLeft w:val="0"/>
      <w:marRight w:val="0"/>
      <w:marTop w:val="0"/>
      <w:marBottom w:val="0"/>
      <w:divBdr>
        <w:top w:val="none" w:sz="0" w:space="0" w:color="auto"/>
        <w:left w:val="none" w:sz="0" w:space="0" w:color="auto"/>
        <w:bottom w:val="none" w:sz="0" w:space="0" w:color="auto"/>
        <w:right w:val="none" w:sz="0" w:space="0" w:color="auto"/>
      </w:divBdr>
    </w:div>
    <w:div w:id="536628742">
      <w:bodyDiv w:val="1"/>
      <w:marLeft w:val="0"/>
      <w:marRight w:val="0"/>
      <w:marTop w:val="0"/>
      <w:marBottom w:val="0"/>
      <w:divBdr>
        <w:top w:val="none" w:sz="0" w:space="0" w:color="auto"/>
        <w:left w:val="none" w:sz="0" w:space="0" w:color="auto"/>
        <w:bottom w:val="none" w:sz="0" w:space="0" w:color="auto"/>
        <w:right w:val="none" w:sz="0" w:space="0" w:color="auto"/>
      </w:divBdr>
    </w:div>
    <w:div w:id="536742034">
      <w:bodyDiv w:val="1"/>
      <w:marLeft w:val="0"/>
      <w:marRight w:val="0"/>
      <w:marTop w:val="0"/>
      <w:marBottom w:val="0"/>
      <w:divBdr>
        <w:top w:val="none" w:sz="0" w:space="0" w:color="auto"/>
        <w:left w:val="none" w:sz="0" w:space="0" w:color="auto"/>
        <w:bottom w:val="none" w:sz="0" w:space="0" w:color="auto"/>
        <w:right w:val="none" w:sz="0" w:space="0" w:color="auto"/>
      </w:divBdr>
    </w:div>
    <w:div w:id="536770964">
      <w:bodyDiv w:val="1"/>
      <w:marLeft w:val="0"/>
      <w:marRight w:val="0"/>
      <w:marTop w:val="0"/>
      <w:marBottom w:val="0"/>
      <w:divBdr>
        <w:top w:val="none" w:sz="0" w:space="0" w:color="auto"/>
        <w:left w:val="none" w:sz="0" w:space="0" w:color="auto"/>
        <w:bottom w:val="none" w:sz="0" w:space="0" w:color="auto"/>
        <w:right w:val="none" w:sz="0" w:space="0" w:color="auto"/>
      </w:divBdr>
    </w:div>
    <w:div w:id="537280945">
      <w:bodyDiv w:val="1"/>
      <w:marLeft w:val="0"/>
      <w:marRight w:val="0"/>
      <w:marTop w:val="0"/>
      <w:marBottom w:val="0"/>
      <w:divBdr>
        <w:top w:val="none" w:sz="0" w:space="0" w:color="auto"/>
        <w:left w:val="none" w:sz="0" w:space="0" w:color="auto"/>
        <w:bottom w:val="none" w:sz="0" w:space="0" w:color="auto"/>
        <w:right w:val="none" w:sz="0" w:space="0" w:color="auto"/>
      </w:divBdr>
    </w:div>
    <w:div w:id="537356503">
      <w:bodyDiv w:val="1"/>
      <w:marLeft w:val="0"/>
      <w:marRight w:val="0"/>
      <w:marTop w:val="0"/>
      <w:marBottom w:val="0"/>
      <w:divBdr>
        <w:top w:val="none" w:sz="0" w:space="0" w:color="auto"/>
        <w:left w:val="none" w:sz="0" w:space="0" w:color="auto"/>
        <w:bottom w:val="none" w:sz="0" w:space="0" w:color="auto"/>
        <w:right w:val="none" w:sz="0" w:space="0" w:color="auto"/>
      </w:divBdr>
    </w:div>
    <w:div w:id="537743320">
      <w:bodyDiv w:val="1"/>
      <w:marLeft w:val="0"/>
      <w:marRight w:val="0"/>
      <w:marTop w:val="0"/>
      <w:marBottom w:val="0"/>
      <w:divBdr>
        <w:top w:val="none" w:sz="0" w:space="0" w:color="auto"/>
        <w:left w:val="none" w:sz="0" w:space="0" w:color="auto"/>
        <w:bottom w:val="none" w:sz="0" w:space="0" w:color="auto"/>
        <w:right w:val="none" w:sz="0" w:space="0" w:color="auto"/>
      </w:divBdr>
    </w:div>
    <w:div w:id="538014524">
      <w:bodyDiv w:val="1"/>
      <w:marLeft w:val="0"/>
      <w:marRight w:val="0"/>
      <w:marTop w:val="0"/>
      <w:marBottom w:val="0"/>
      <w:divBdr>
        <w:top w:val="none" w:sz="0" w:space="0" w:color="auto"/>
        <w:left w:val="none" w:sz="0" w:space="0" w:color="auto"/>
        <w:bottom w:val="none" w:sz="0" w:space="0" w:color="auto"/>
        <w:right w:val="none" w:sz="0" w:space="0" w:color="auto"/>
      </w:divBdr>
    </w:div>
    <w:div w:id="538249592">
      <w:bodyDiv w:val="1"/>
      <w:marLeft w:val="0"/>
      <w:marRight w:val="0"/>
      <w:marTop w:val="0"/>
      <w:marBottom w:val="0"/>
      <w:divBdr>
        <w:top w:val="none" w:sz="0" w:space="0" w:color="auto"/>
        <w:left w:val="none" w:sz="0" w:space="0" w:color="auto"/>
        <w:bottom w:val="none" w:sz="0" w:space="0" w:color="auto"/>
        <w:right w:val="none" w:sz="0" w:space="0" w:color="auto"/>
      </w:divBdr>
    </w:div>
    <w:div w:id="538396124">
      <w:bodyDiv w:val="1"/>
      <w:marLeft w:val="0"/>
      <w:marRight w:val="0"/>
      <w:marTop w:val="0"/>
      <w:marBottom w:val="0"/>
      <w:divBdr>
        <w:top w:val="none" w:sz="0" w:space="0" w:color="auto"/>
        <w:left w:val="none" w:sz="0" w:space="0" w:color="auto"/>
        <w:bottom w:val="none" w:sz="0" w:space="0" w:color="auto"/>
        <w:right w:val="none" w:sz="0" w:space="0" w:color="auto"/>
      </w:divBdr>
    </w:div>
    <w:div w:id="539171031">
      <w:bodyDiv w:val="1"/>
      <w:marLeft w:val="0"/>
      <w:marRight w:val="0"/>
      <w:marTop w:val="0"/>
      <w:marBottom w:val="0"/>
      <w:divBdr>
        <w:top w:val="none" w:sz="0" w:space="0" w:color="auto"/>
        <w:left w:val="none" w:sz="0" w:space="0" w:color="auto"/>
        <w:bottom w:val="none" w:sz="0" w:space="0" w:color="auto"/>
        <w:right w:val="none" w:sz="0" w:space="0" w:color="auto"/>
      </w:divBdr>
    </w:div>
    <w:div w:id="539518899">
      <w:bodyDiv w:val="1"/>
      <w:marLeft w:val="0"/>
      <w:marRight w:val="0"/>
      <w:marTop w:val="0"/>
      <w:marBottom w:val="0"/>
      <w:divBdr>
        <w:top w:val="none" w:sz="0" w:space="0" w:color="auto"/>
        <w:left w:val="none" w:sz="0" w:space="0" w:color="auto"/>
        <w:bottom w:val="none" w:sz="0" w:space="0" w:color="auto"/>
        <w:right w:val="none" w:sz="0" w:space="0" w:color="auto"/>
      </w:divBdr>
    </w:div>
    <w:div w:id="539558119">
      <w:bodyDiv w:val="1"/>
      <w:marLeft w:val="0"/>
      <w:marRight w:val="0"/>
      <w:marTop w:val="0"/>
      <w:marBottom w:val="0"/>
      <w:divBdr>
        <w:top w:val="none" w:sz="0" w:space="0" w:color="auto"/>
        <w:left w:val="none" w:sz="0" w:space="0" w:color="auto"/>
        <w:bottom w:val="none" w:sz="0" w:space="0" w:color="auto"/>
        <w:right w:val="none" w:sz="0" w:space="0" w:color="auto"/>
      </w:divBdr>
    </w:div>
    <w:div w:id="539558948">
      <w:bodyDiv w:val="1"/>
      <w:marLeft w:val="0"/>
      <w:marRight w:val="0"/>
      <w:marTop w:val="0"/>
      <w:marBottom w:val="0"/>
      <w:divBdr>
        <w:top w:val="none" w:sz="0" w:space="0" w:color="auto"/>
        <w:left w:val="none" w:sz="0" w:space="0" w:color="auto"/>
        <w:bottom w:val="none" w:sz="0" w:space="0" w:color="auto"/>
        <w:right w:val="none" w:sz="0" w:space="0" w:color="auto"/>
      </w:divBdr>
    </w:div>
    <w:div w:id="539779098">
      <w:bodyDiv w:val="1"/>
      <w:marLeft w:val="0"/>
      <w:marRight w:val="0"/>
      <w:marTop w:val="0"/>
      <w:marBottom w:val="0"/>
      <w:divBdr>
        <w:top w:val="none" w:sz="0" w:space="0" w:color="auto"/>
        <w:left w:val="none" w:sz="0" w:space="0" w:color="auto"/>
        <w:bottom w:val="none" w:sz="0" w:space="0" w:color="auto"/>
        <w:right w:val="none" w:sz="0" w:space="0" w:color="auto"/>
      </w:divBdr>
    </w:div>
    <w:div w:id="539974895">
      <w:bodyDiv w:val="1"/>
      <w:marLeft w:val="0"/>
      <w:marRight w:val="0"/>
      <w:marTop w:val="0"/>
      <w:marBottom w:val="0"/>
      <w:divBdr>
        <w:top w:val="none" w:sz="0" w:space="0" w:color="auto"/>
        <w:left w:val="none" w:sz="0" w:space="0" w:color="auto"/>
        <w:bottom w:val="none" w:sz="0" w:space="0" w:color="auto"/>
        <w:right w:val="none" w:sz="0" w:space="0" w:color="auto"/>
      </w:divBdr>
    </w:div>
    <w:div w:id="540941857">
      <w:bodyDiv w:val="1"/>
      <w:marLeft w:val="0"/>
      <w:marRight w:val="0"/>
      <w:marTop w:val="0"/>
      <w:marBottom w:val="0"/>
      <w:divBdr>
        <w:top w:val="none" w:sz="0" w:space="0" w:color="auto"/>
        <w:left w:val="none" w:sz="0" w:space="0" w:color="auto"/>
        <w:bottom w:val="none" w:sz="0" w:space="0" w:color="auto"/>
        <w:right w:val="none" w:sz="0" w:space="0" w:color="auto"/>
      </w:divBdr>
    </w:div>
    <w:div w:id="541093647">
      <w:bodyDiv w:val="1"/>
      <w:marLeft w:val="0"/>
      <w:marRight w:val="0"/>
      <w:marTop w:val="0"/>
      <w:marBottom w:val="0"/>
      <w:divBdr>
        <w:top w:val="none" w:sz="0" w:space="0" w:color="auto"/>
        <w:left w:val="none" w:sz="0" w:space="0" w:color="auto"/>
        <w:bottom w:val="none" w:sz="0" w:space="0" w:color="auto"/>
        <w:right w:val="none" w:sz="0" w:space="0" w:color="auto"/>
      </w:divBdr>
    </w:div>
    <w:div w:id="541135534">
      <w:bodyDiv w:val="1"/>
      <w:marLeft w:val="0"/>
      <w:marRight w:val="0"/>
      <w:marTop w:val="0"/>
      <w:marBottom w:val="0"/>
      <w:divBdr>
        <w:top w:val="none" w:sz="0" w:space="0" w:color="auto"/>
        <w:left w:val="none" w:sz="0" w:space="0" w:color="auto"/>
        <w:bottom w:val="none" w:sz="0" w:space="0" w:color="auto"/>
        <w:right w:val="none" w:sz="0" w:space="0" w:color="auto"/>
      </w:divBdr>
    </w:div>
    <w:div w:id="541939166">
      <w:bodyDiv w:val="1"/>
      <w:marLeft w:val="0"/>
      <w:marRight w:val="0"/>
      <w:marTop w:val="0"/>
      <w:marBottom w:val="0"/>
      <w:divBdr>
        <w:top w:val="none" w:sz="0" w:space="0" w:color="auto"/>
        <w:left w:val="none" w:sz="0" w:space="0" w:color="auto"/>
        <w:bottom w:val="none" w:sz="0" w:space="0" w:color="auto"/>
        <w:right w:val="none" w:sz="0" w:space="0" w:color="auto"/>
      </w:divBdr>
    </w:div>
    <w:div w:id="542063708">
      <w:bodyDiv w:val="1"/>
      <w:marLeft w:val="0"/>
      <w:marRight w:val="0"/>
      <w:marTop w:val="0"/>
      <w:marBottom w:val="0"/>
      <w:divBdr>
        <w:top w:val="none" w:sz="0" w:space="0" w:color="auto"/>
        <w:left w:val="none" w:sz="0" w:space="0" w:color="auto"/>
        <w:bottom w:val="none" w:sz="0" w:space="0" w:color="auto"/>
        <w:right w:val="none" w:sz="0" w:space="0" w:color="auto"/>
      </w:divBdr>
    </w:div>
    <w:div w:id="542139342">
      <w:bodyDiv w:val="1"/>
      <w:marLeft w:val="0"/>
      <w:marRight w:val="0"/>
      <w:marTop w:val="0"/>
      <w:marBottom w:val="0"/>
      <w:divBdr>
        <w:top w:val="none" w:sz="0" w:space="0" w:color="auto"/>
        <w:left w:val="none" w:sz="0" w:space="0" w:color="auto"/>
        <w:bottom w:val="none" w:sz="0" w:space="0" w:color="auto"/>
        <w:right w:val="none" w:sz="0" w:space="0" w:color="auto"/>
      </w:divBdr>
    </w:div>
    <w:div w:id="542258209">
      <w:bodyDiv w:val="1"/>
      <w:marLeft w:val="0"/>
      <w:marRight w:val="0"/>
      <w:marTop w:val="0"/>
      <w:marBottom w:val="0"/>
      <w:divBdr>
        <w:top w:val="none" w:sz="0" w:space="0" w:color="auto"/>
        <w:left w:val="none" w:sz="0" w:space="0" w:color="auto"/>
        <w:bottom w:val="none" w:sz="0" w:space="0" w:color="auto"/>
        <w:right w:val="none" w:sz="0" w:space="0" w:color="auto"/>
      </w:divBdr>
    </w:div>
    <w:div w:id="542399357">
      <w:bodyDiv w:val="1"/>
      <w:marLeft w:val="0"/>
      <w:marRight w:val="0"/>
      <w:marTop w:val="0"/>
      <w:marBottom w:val="0"/>
      <w:divBdr>
        <w:top w:val="none" w:sz="0" w:space="0" w:color="auto"/>
        <w:left w:val="none" w:sz="0" w:space="0" w:color="auto"/>
        <w:bottom w:val="none" w:sz="0" w:space="0" w:color="auto"/>
        <w:right w:val="none" w:sz="0" w:space="0" w:color="auto"/>
      </w:divBdr>
    </w:div>
    <w:div w:id="542399423">
      <w:bodyDiv w:val="1"/>
      <w:marLeft w:val="0"/>
      <w:marRight w:val="0"/>
      <w:marTop w:val="0"/>
      <w:marBottom w:val="0"/>
      <w:divBdr>
        <w:top w:val="none" w:sz="0" w:space="0" w:color="auto"/>
        <w:left w:val="none" w:sz="0" w:space="0" w:color="auto"/>
        <w:bottom w:val="none" w:sz="0" w:space="0" w:color="auto"/>
        <w:right w:val="none" w:sz="0" w:space="0" w:color="auto"/>
      </w:divBdr>
    </w:div>
    <w:div w:id="543297175">
      <w:bodyDiv w:val="1"/>
      <w:marLeft w:val="0"/>
      <w:marRight w:val="0"/>
      <w:marTop w:val="0"/>
      <w:marBottom w:val="0"/>
      <w:divBdr>
        <w:top w:val="none" w:sz="0" w:space="0" w:color="auto"/>
        <w:left w:val="none" w:sz="0" w:space="0" w:color="auto"/>
        <w:bottom w:val="none" w:sz="0" w:space="0" w:color="auto"/>
        <w:right w:val="none" w:sz="0" w:space="0" w:color="auto"/>
      </w:divBdr>
    </w:div>
    <w:div w:id="543759775">
      <w:bodyDiv w:val="1"/>
      <w:marLeft w:val="0"/>
      <w:marRight w:val="0"/>
      <w:marTop w:val="0"/>
      <w:marBottom w:val="0"/>
      <w:divBdr>
        <w:top w:val="none" w:sz="0" w:space="0" w:color="auto"/>
        <w:left w:val="none" w:sz="0" w:space="0" w:color="auto"/>
        <w:bottom w:val="none" w:sz="0" w:space="0" w:color="auto"/>
        <w:right w:val="none" w:sz="0" w:space="0" w:color="auto"/>
      </w:divBdr>
    </w:div>
    <w:div w:id="543948925">
      <w:bodyDiv w:val="1"/>
      <w:marLeft w:val="0"/>
      <w:marRight w:val="0"/>
      <w:marTop w:val="0"/>
      <w:marBottom w:val="0"/>
      <w:divBdr>
        <w:top w:val="none" w:sz="0" w:space="0" w:color="auto"/>
        <w:left w:val="none" w:sz="0" w:space="0" w:color="auto"/>
        <w:bottom w:val="none" w:sz="0" w:space="0" w:color="auto"/>
        <w:right w:val="none" w:sz="0" w:space="0" w:color="auto"/>
      </w:divBdr>
    </w:div>
    <w:div w:id="544874434">
      <w:bodyDiv w:val="1"/>
      <w:marLeft w:val="0"/>
      <w:marRight w:val="0"/>
      <w:marTop w:val="0"/>
      <w:marBottom w:val="0"/>
      <w:divBdr>
        <w:top w:val="none" w:sz="0" w:space="0" w:color="auto"/>
        <w:left w:val="none" w:sz="0" w:space="0" w:color="auto"/>
        <w:bottom w:val="none" w:sz="0" w:space="0" w:color="auto"/>
        <w:right w:val="none" w:sz="0" w:space="0" w:color="auto"/>
      </w:divBdr>
    </w:div>
    <w:div w:id="546064217">
      <w:bodyDiv w:val="1"/>
      <w:marLeft w:val="0"/>
      <w:marRight w:val="0"/>
      <w:marTop w:val="0"/>
      <w:marBottom w:val="0"/>
      <w:divBdr>
        <w:top w:val="none" w:sz="0" w:space="0" w:color="auto"/>
        <w:left w:val="none" w:sz="0" w:space="0" w:color="auto"/>
        <w:bottom w:val="none" w:sz="0" w:space="0" w:color="auto"/>
        <w:right w:val="none" w:sz="0" w:space="0" w:color="auto"/>
      </w:divBdr>
    </w:div>
    <w:div w:id="546262747">
      <w:bodyDiv w:val="1"/>
      <w:marLeft w:val="0"/>
      <w:marRight w:val="0"/>
      <w:marTop w:val="0"/>
      <w:marBottom w:val="0"/>
      <w:divBdr>
        <w:top w:val="none" w:sz="0" w:space="0" w:color="auto"/>
        <w:left w:val="none" w:sz="0" w:space="0" w:color="auto"/>
        <w:bottom w:val="none" w:sz="0" w:space="0" w:color="auto"/>
        <w:right w:val="none" w:sz="0" w:space="0" w:color="auto"/>
      </w:divBdr>
    </w:div>
    <w:div w:id="547569026">
      <w:bodyDiv w:val="1"/>
      <w:marLeft w:val="0"/>
      <w:marRight w:val="0"/>
      <w:marTop w:val="0"/>
      <w:marBottom w:val="0"/>
      <w:divBdr>
        <w:top w:val="none" w:sz="0" w:space="0" w:color="auto"/>
        <w:left w:val="none" w:sz="0" w:space="0" w:color="auto"/>
        <w:bottom w:val="none" w:sz="0" w:space="0" w:color="auto"/>
        <w:right w:val="none" w:sz="0" w:space="0" w:color="auto"/>
      </w:divBdr>
    </w:div>
    <w:div w:id="547643284">
      <w:bodyDiv w:val="1"/>
      <w:marLeft w:val="0"/>
      <w:marRight w:val="0"/>
      <w:marTop w:val="0"/>
      <w:marBottom w:val="0"/>
      <w:divBdr>
        <w:top w:val="none" w:sz="0" w:space="0" w:color="auto"/>
        <w:left w:val="none" w:sz="0" w:space="0" w:color="auto"/>
        <w:bottom w:val="none" w:sz="0" w:space="0" w:color="auto"/>
        <w:right w:val="none" w:sz="0" w:space="0" w:color="auto"/>
      </w:divBdr>
    </w:div>
    <w:div w:id="547764269">
      <w:bodyDiv w:val="1"/>
      <w:marLeft w:val="0"/>
      <w:marRight w:val="0"/>
      <w:marTop w:val="0"/>
      <w:marBottom w:val="0"/>
      <w:divBdr>
        <w:top w:val="none" w:sz="0" w:space="0" w:color="auto"/>
        <w:left w:val="none" w:sz="0" w:space="0" w:color="auto"/>
        <w:bottom w:val="none" w:sz="0" w:space="0" w:color="auto"/>
        <w:right w:val="none" w:sz="0" w:space="0" w:color="auto"/>
      </w:divBdr>
    </w:div>
    <w:div w:id="548880115">
      <w:bodyDiv w:val="1"/>
      <w:marLeft w:val="0"/>
      <w:marRight w:val="0"/>
      <w:marTop w:val="0"/>
      <w:marBottom w:val="0"/>
      <w:divBdr>
        <w:top w:val="none" w:sz="0" w:space="0" w:color="auto"/>
        <w:left w:val="none" w:sz="0" w:space="0" w:color="auto"/>
        <w:bottom w:val="none" w:sz="0" w:space="0" w:color="auto"/>
        <w:right w:val="none" w:sz="0" w:space="0" w:color="auto"/>
      </w:divBdr>
    </w:div>
    <w:div w:id="549345301">
      <w:bodyDiv w:val="1"/>
      <w:marLeft w:val="0"/>
      <w:marRight w:val="0"/>
      <w:marTop w:val="0"/>
      <w:marBottom w:val="0"/>
      <w:divBdr>
        <w:top w:val="none" w:sz="0" w:space="0" w:color="auto"/>
        <w:left w:val="none" w:sz="0" w:space="0" w:color="auto"/>
        <w:bottom w:val="none" w:sz="0" w:space="0" w:color="auto"/>
        <w:right w:val="none" w:sz="0" w:space="0" w:color="auto"/>
      </w:divBdr>
    </w:div>
    <w:div w:id="549657256">
      <w:bodyDiv w:val="1"/>
      <w:marLeft w:val="0"/>
      <w:marRight w:val="0"/>
      <w:marTop w:val="0"/>
      <w:marBottom w:val="0"/>
      <w:divBdr>
        <w:top w:val="none" w:sz="0" w:space="0" w:color="auto"/>
        <w:left w:val="none" w:sz="0" w:space="0" w:color="auto"/>
        <w:bottom w:val="none" w:sz="0" w:space="0" w:color="auto"/>
        <w:right w:val="none" w:sz="0" w:space="0" w:color="auto"/>
      </w:divBdr>
    </w:div>
    <w:div w:id="549725338">
      <w:bodyDiv w:val="1"/>
      <w:marLeft w:val="0"/>
      <w:marRight w:val="0"/>
      <w:marTop w:val="0"/>
      <w:marBottom w:val="0"/>
      <w:divBdr>
        <w:top w:val="none" w:sz="0" w:space="0" w:color="auto"/>
        <w:left w:val="none" w:sz="0" w:space="0" w:color="auto"/>
        <w:bottom w:val="none" w:sz="0" w:space="0" w:color="auto"/>
        <w:right w:val="none" w:sz="0" w:space="0" w:color="auto"/>
      </w:divBdr>
    </w:div>
    <w:div w:id="550069459">
      <w:bodyDiv w:val="1"/>
      <w:marLeft w:val="0"/>
      <w:marRight w:val="0"/>
      <w:marTop w:val="0"/>
      <w:marBottom w:val="0"/>
      <w:divBdr>
        <w:top w:val="none" w:sz="0" w:space="0" w:color="auto"/>
        <w:left w:val="none" w:sz="0" w:space="0" w:color="auto"/>
        <w:bottom w:val="none" w:sz="0" w:space="0" w:color="auto"/>
        <w:right w:val="none" w:sz="0" w:space="0" w:color="auto"/>
      </w:divBdr>
    </w:div>
    <w:div w:id="550267832">
      <w:bodyDiv w:val="1"/>
      <w:marLeft w:val="0"/>
      <w:marRight w:val="0"/>
      <w:marTop w:val="0"/>
      <w:marBottom w:val="0"/>
      <w:divBdr>
        <w:top w:val="none" w:sz="0" w:space="0" w:color="auto"/>
        <w:left w:val="none" w:sz="0" w:space="0" w:color="auto"/>
        <w:bottom w:val="none" w:sz="0" w:space="0" w:color="auto"/>
        <w:right w:val="none" w:sz="0" w:space="0" w:color="auto"/>
      </w:divBdr>
    </w:div>
    <w:div w:id="550844052">
      <w:bodyDiv w:val="1"/>
      <w:marLeft w:val="0"/>
      <w:marRight w:val="0"/>
      <w:marTop w:val="0"/>
      <w:marBottom w:val="0"/>
      <w:divBdr>
        <w:top w:val="none" w:sz="0" w:space="0" w:color="auto"/>
        <w:left w:val="none" w:sz="0" w:space="0" w:color="auto"/>
        <w:bottom w:val="none" w:sz="0" w:space="0" w:color="auto"/>
        <w:right w:val="none" w:sz="0" w:space="0" w:color="auto"/>
      </w:divBdr>
    </w:div>
    <w:div w:id="551384841">
      <w:bodyDiv w:val="1"/>
      <w:marLeft w:val="0"/>
      <w:marRight w:val="0"/>
      <w:marTop w:val="0"/>
      <w:marBottom w:val="0"/>
      <w:divBdr>
        <w:top w:val="none" w:sz="0" w:space="0" w:color="auto"/>
        <w:left w:val="none" w:sz="0" w:space="0" w:color="auto"/>
        <w:bottom w:val="none" w:sz="0" w:space="0" w:color="auto"/>
        <w:right w:val="none" w:sz="0" w:space="0" w:color="auto"/>
      </w:divBdr>
    </w:div>
    <w:div w:id="551768577">
      <w:bodyDiv w:val="1"/>
      <w:marLeft w:val="0"/>
      <w:marRight w:val="0"/>
      <w:marTop w:val="0"/>
      <w:marBottom w:val="0"/>
      <w:divBdr>
        <w:top w:val="none" w:sz="0" w:space="0" w:color="auto"/>
        <w:left w:val="none" w:sz="0" w:space="0" w:color="auto"/>
        <w:bottom w:val="none" w:sz="0" w:space="0" w:color="auto"/>
        <w:right w:val="none" w:sz="0" w:space="0" w:color="auto"/>
      </w:divBdr>
    </w:div>
    <w:div w:id="551844099">
      <w:bodyDiv w:val="1"/>
      <w:marLeft w:val="0"/>
      <w:marRight w:val="0"/>
      <w:marTop w:val="0"/>
      <w:marBottom w:val="0"/>
      <w:divBdr>
        <w:top w:val="none" w:sz="0" w:space="0" w:color="auto"/>
        <w:left w:val="none" w:sz="0" w:space="0" w:color="auto"/>
        <w:bottom w:val="none" w:sz="0" w:space="0" w:color="auto"/>
        <w:right w:val="none" w:sz="0" w:space="0" w:color="auto"/>
      </w:divBdr>
    </w:div>
    <w:div w:id="552160200">
      <w:bodyDiv w:val="1"/>
      <w:marLeft w:val="0"/>
      <w:marRight w:val="0"/>
      <w:marTop w:val="0"/>
      <w:marBottom w:val="0"/>
      <w:divBdr>
        <w:top w:val="none" w:sz="0" w:space="0" w:color="auto"/>
        <w:left w:val="none" w:sz="0" w:space="0" w:color="auto"/>
        <w:bottom w:val="none" w:sz="0" w:space="0" w:color="auto"/>
        <w:right w:val="none" w:sz="0" w:space="0" w:color="auto"/>
      </w:divBdr>
    </w:div>
    <w:div w:id="552470525">
      <w:bodyDiv w:val="1"/>
      <w:marLeft w:val="0"/>
      <w:marRight w:val="0"/>
      <w:marTop w:val="0"/>
      <w:marBottom w:val="0"/>
      <w:divBdr>
        <w:top w:val="none" w:sz="0" w:space="0" w:color="auto"/>
        <w:left w:val="none" w:sz="0" w:space="0" w:color="auto"/>
        <w:bottom w:val="none" w:sz="0" w:space="0" w:color="auto"/>
        <w:right w:val="none" w:sz="0" w:space="0" w:color="auto"/>
      </w:divBdr>
    </w:div>
    <w:div w:id="552692601">
      <w:bodyDiv w:val="1"/>
      <w:marLeft w:val="0"/>
      <w:marRight w:val="0"/>
      <w:marTop w:val="0"/>
      <w:marBottom w:val="0"/>
      <w:divBdr>
        <w:top w:val="none" w:sz="0" w:space="0" w:color="auto"/>
        <w:left w:val="none" w:sz="0" w:space="0" w:color="auto"/>
        <w:bottom w:val="none" w:sz="0" w:space="0" w:color="auto"/>
        <w:right w:val="none" w:sz="0" w:space="0" w:color="auto"/>
      </w:divBdr>
    </w:div>
    <w:div w:id="552886215">
      <w:bodyDiv w:val="1"/>
      <w:marLeft w:val="0"/>
      <w:marRight w:val="0"/>
      <w:marTop w:val="0"/>
      <w:marBottom w:val="0"/>
      <w:divBdr>
        <w:top w:val="none" w:sz="0" w:space="0" w:color="auto"/>
        <w:left w:val="none" w:sz="0" w:space="0" w:color="auto"/>
        <w:bottom w:val="none" w:sz="0" w:space="0" w:color="auto"/>
        <w:right w:val="none" w:sz="0" w:space="0" w:color="auto"/>
      </w:divBdr>
    </w:div>
    <w:div w:id="553393909">
      <w:bodyDiv w:val="1"/>
      <w:marLeft w:val="0"/>
      <w:marRight w:val="0"/>
      <w:marTop w:val="0"/>
      <w:marBottom w:val="0"/>
      <w:divBdr>
        <w:top w:val="none" w:sz="0" w:space="0" w:color="auto"/>
        <w:left w:val="none" w:sz="0" w:space="0" w:color="auto"/>
        <w:bottom w:val="none" w:sz="0" w:space="0" w:color="auto"/>
        <w:right w:val="none" w:sz="0" w:space="0" w:color="auto"/>
      </w:divBdr>
    </w:div>
    <w:div w:id="554315527">
      <w:bodyDiv w:val="1"/>
      <w:marLeft w:val="0"/>
      <w:marRight w:val="0"/>
      <w:marTop w:val="0"/>
      <w:marBottom w:val="0"/>
      <w:divBdr>
        <w:top w:val="none" w:sz="0" w:space="0" w:color="auto"/>
        <w:left w:val="none" w:sz="0" w:space="0" w:color="auto"/>
        <w:bottom w:val="none" w:sz="0" w:space="0" w:color="auto"/>
        <w:right w:val="none" w:sz="0" w:space="0" w:color="auto"/>
      </w:divBdr>
    </w:div>
    <w:div w:id="554321744">
      <w:bodyDiv w:val="1"/>
      <w:marLeft w:val="0"/>
      <w:marRight w:val="0"/>
      <w:marTop w:val="0"/>
      <w:marBottom w:val="0"/>
      <w:divBdr>
        <w:top w:val="none" w:sz="0" w:space="0" w:color="auto"/>
        <w:left w:val="none" w:sz="0" w:space="0" w:color="auto"/>
        <w:bottom w:val="none" w:sz="0" w:space="0" w:color="auto"/>
        <w:right w:val="none" w:sz="0" w:space="0" w:color="auto"/>
      </w:divBdr>
    </w:div>
    <w:div w:id="554508363">
      <w:bodyDiv w:val="1"/>
      <w:marLeft w:val="0"/>
      <w:marRight w:val="0"/>
      <w:marTop w:val="0"/>
      <w:marBottom w:val="0"/>
      <w:divBdr>
        <w:top w:val="none" w:sz="0" w:space="0" w:color="auto"/>
        <w:left w:val="none" w:sz="0" w:space="0" w:color="auto"/>
        <w:bottom w:val="none" w:sz="0" w:space="0" w:color="auto"/>
        <w:right w:val="none" w:sz="0" w:space="0" w:color="auto"/>
      </w:divBdr>
    </w:div>
    <w:div w:id="554581501">
      <w:bodyDiv w:val="1"/>
      <w:marLeft w:val="0"/>
      <w:marRight w:val="0"/>
      <w:marTop w:val="0"/>
      <w:marBottom w:val="0"/>
      <w:divBdr>
        <w:top w:val="none" w:sz="0" w:space="0" w:color="auto"/>
        <w:left w:val="none" w:sz="0" w:space="0" w:color="auto"/>
        <w:bottom w:val="none" w:sz="0" w:space="0" w:color="auto"/>
        <w:right w:val="none" w:sz="0" w:space="0" w:color="auto"/>
      </w:divBdr>
    </w:div>
    <w:div w:id="554779429">
      <w:bodyDiv w:val="1"/>
      <w:marLeft w:val="0"/>
      <w:marRight w:val="0"/>
      <w:marTop w:val="0"/>
      <w:marBottom w:val="0"/>
      <w:divBdr>
        <w:top w:val="none" w:sz="0" w:space="0" w:color="auto"/>
        <w:left w:val="none" w:sz="0" w:space="0" w:color="auto"/>
        <w:bottom w:val="none" w:sz="0" w:space="0" w:color="auto"/>
        <w:right w:val="none" w:sz="0" w:space="0" w:color="auto"/>
      </w:divBdr>
    </w:div>
    <w:div w:id="555046387">
      <w:bodyDiv w:val="1"/>
      <w:marLeft w:val="0"/>
      <w:marRight w:val="0"/>
      <w:marTop w:val="0"/>
      <w:marBottom w:val="0"/>
      <w:divBdr>
        <w:top w:val="none" w:sz="0" w:space="0" w:color="auto"/>
        <w:left w:val="none" w:sz="0" w:space="0" w:color="auto"/>
        <w:bottom w:val="none" w:sz="0" w:space="0" w:color="auto"/>
        <w:right w:val="none" w:sz="0" w:space="0" w:color="auto"/>
      </w:divBdr>
    </w:div>
    <w:div w:id="555051092">
      <w:bodyDiv w:val="1"/>
      <w:marLeft w:val="0"/>
      <w:marRight w:val="0"/>
      <w:marTop w:val="0"/>
      <w:marBottom w:val="0"/>
      <w:divBdr>
        <w:top w:val="none" w:sz="0" w:space="0" w:color="auto"/>
        <w:left w:val="none" w:sz="0" w:space="0" w:color="auto"/>
        <w:bottom w:val="none" w:sz="0" w:space="0" w:color="auto"/>
        <w:right w:val="none" w:sz="0" w:space="0" w:color="auto"/>
      </w:divBdr>
    </w:div>
    <w:div w:id="555551368">
      <w:bodyDiv w:val="1"/>
      <w:marLeft w:val="0"/>
      <w:marRight w:val="0"/>
      <w:marTop w:val="0"/>
      <w:marBottom w:val="0"/>
      <w:divBdr>
        <w:top w:val="none" w:sz="0" w:space="0" w:color="auto"/>
        <w:left w:val="none" w:sz="0" w:space="0" w:color="auto"/>
        <w:bottom w:val="none" w:sz="0" w:space="0" w:color="auto"/>
        <w:right w:val="none" w:sz="0" w:space="0" w:color="auto"/>
      </w:divBdr>
    </w:div>
    <w:div w:id="555822374">
      <w:bodyDiv w:val="1"/>
      <w:marLeft w:val="0"/>
      <w:marRight w:val="0"/>
      <w:marTop w:val="0"/>
      <w:marBottom w:val="0"/>
      <w:divBdr>
        <w:top w:val="none" w:sz="0" w:space="0" w:color="auto"/>
        <w:left w:val="none" w:sz="0" w:space="0" w:color="auto"/>
        <w:bottom w:val="none" w:sz="0" w:space="0" w:color="auto"/>
        <w:right w:val="none" w:sz="0" w:space="0" w:color="auto"/>
      </w:divBdr>
    </w:div>
    <w:div w:id="555822627">
      <w:bodyDiv w:val="1"/>
      <w:marLeft w:val="0"/>
      <w:marRight w:val="0"/>
      <w:marTop w:val="0"/>
      <w:marBottom w:val="0"/>
      <w:divBdr>
        <w:top w:val="none" w:sz="0" w:space="0" w:color="auto"/>
        <w:left w:val="none" w:sz="0" w:space="0" w:color="auto"/>
        <w:bottom w:val="none" w:sz="0" w:space="0" w:color="auto"/>
        <w:right w:val="none" w:sz="0" w:space="0" w:color="auto"/>
      </w:divBdr>
    </w:div>
    <w:div w:id="556210421">
      <w:bodyDiv w:val="1"/>
      <w:marLeft w:val="0"/>
      <w:marRight w:val="0"/>
      <w:marTop w:val="0"/>
      <w:marBottom w:val="0"/>
      <w:divBdr>
        <w:top w:val="none" w:sz="0" w:space="0" w:color="auto"/>
        <w:left w:val="none" w:sz="0" w:space="0" w:color="auto"/>
        <w:bottom w:val="none" w:sz="0" w:space="0" w:color="auto"/>
        <w:right w:val="none" w:sz="0" w:space="0" w:color="auto"/>
      </w:divBdr>
    </w:div>
    <w:div w:id="556285437">
      <w:bodyDiv w:val="1"/>
      <w:marLeft w:val="0"/>
      <w:marRight w:val="0"/>
      <w:marTop w:val="0"/>
      <w:marBottom w:val="0"/>
      <w:divBdr>
        <w:top w:val="none" w:sz="0" w:space="0" w:color="auto"/>
        <w:left w:val="none" w:sz="0" w:space="0" w:color="auto"/>
        <w:bottom w:val="none" w:sz="0" w:space="0" w:color="auto"/>
        <w:right w:val="none" w:sz="0" w:space="0" w:color="auto"/>
      </w:divBdr>
    </w:div>
    <w:div w:id="556629329">
      <w:bodyDiv w:val="1"/>
      <w:marLeft w:val="0"/>
      <w:marRight w:val="0"/>
      <w:marTop w:val="0"/>
      <w:marBottom w:val="0"/>
      <w:divBdr>
        <w:top w:val="none" w:sz="0" w:space="0" w:color="auto"/>
        <w:left w:val="none" w:sz="0" w:space="0" w:color="auto"/>
        <w:bottom w:val="none" w:sz="0" w:space="0" w:color="auto"/>
        <w:right w:val="none" w:sz="0" w:space="0" w:color="auto"/>
      </w:divBdr>
    </w:div>
    <w:div w:id="556864730">
      <w:bodyDiv w:val="1"/>
      <w:marLeft w:val="0"/>
      <w:marRight w:val="0"/>
      <w:marTop w:val="0"/>
      <w:marBottom w:val="0"/>
      <w:divBdr>
        <w:top w:val="none" w:sz="0" w:space="0" w:color="auto"/>
        <w:left w:val="none" w:sz="0" w:space="0" w:color="auto"/>
        <w:bottom w:val="none" w:sz="0" w:space="0" w:color="auto"/>
        <w:right w:val="none" w:sz="0" w:space="0" w:color="auto"/>
      </w:divBdr>
    </w:div>
    <w:div w:id="557473978">
      <w:bodyDiv w:val="1"/>
      <w:marLeft w:val="0"/>
      <w:marRight w:val="0"/>
      <w:marTop w:val="0"/>
      <w:marBottom w:val="0"/>
      <w:divBdr>
        <w:top w:val="none" w:sz="0" w:space="0" w:color="auto"/>
        <w:left w:val="none" w:sz="0" w:space="0" w:color="auto"/>
        <w:bottom w:val="none" w:sz="0" w:space="0" w:color="auto"/>
        <w:right w:val="none" w:sz="0" w:space="0" w:color="auto"/>
      </w:divBdr>
    </w:div>
    <w:div w:id="558707159">
      <w:bodyDiv w:val="1"/>
      <w:marLeft w:val="0"/>
      <w:marRight w:val="0"/>
      <w:marTop w:val="0"/>
      <w:marBottom w:val="0"/>
      <w:divBdr>
        <w:top w:val="none" w:sz="0" w:space="0" w:color="auto"/>
        <w:left w:val="none" w:sz="0" w:space="0" w:color="auto"/>
        <w:bottom w:val="none" w:sz="0" w:space="0" w:color="auto"/>
        <w:right w:val="none" w:sz="0" w:space="0" w:color="auto"/>
      </w:divBdr>
    </w:div>
    <w:div w:id="558781625">
      <w:bodyDiv w:val="1"/>
      <w:marLeft w:val="0"/>
      <w:marRight w:val="0"/>
      <w:marTop w:val="0"/>
      <w:marBottom w:val="0"/>
      <w:divBdr>
        <w:top w:val="none" w:sz="0" w:space="0" w:color="auto"/>
        <w:left w:val="none" w:sz="0" w:space="0" w:color="auto"/>
        <w:bottom w:val="none" w:sz="0" w:space="0" w:color="auto"/>
        <w:right w:val="none" w:sz="0" w:space="0" w:color="auto"/>
      </w:divBdr>
    </w:div>
    <w:div w:id="558783032">
      <w:bodyDiv w:val="1"/>
      <w:marLeft w:val="0"/>
      <w:marRight w:val="0"/>
      <w:marTop w:val="0"/>
      <w:marBottom w:val="0"/>
      <w:divBdr>
        <w:top w:val="none" w:sz="0" w:space="0" w:color="auto"/>
        <w:left w:val="none" w:sz="0" w:space="0" w:color="auto"/>
        <w:bottom w:val="none" w:sz="0" w:space="0" w:color="auto"/>
        <w:right w:val="none" w:sz="0" w:space="0" w:color="auto"/>
      </w:divBdr>
    </w:div>
    <w:div w:id="559637976">
      <w:bodyDiv w:val="1"/>
      <w:marLeft w:val="0"/>
      <w:marRight w:val="0"/>
      <w:marTop w:val="0"/>
      <w:marBottom w:val="0"/>
      <w:divBdr>
        <w:top w:val="none" w:sz="0" w:space="0" w:color="auto"/>
        <w:left w:val="none" w:sz="0" w:space="0" w:color="auto"/>
        <w:bottom w:val="none" w:sz="0" w:space="0" w:color="auto"/>
        <w:right w:val="none" w:sz="0" w:space="0" w:color="auto"/>
      </w:divBdr>
    </w:div>
    <w:div w:id="559827847">
      <w:bodyDiv w:val="1"/>
      <w:marLeft w:val="0"/>
      <w:marRight w:val="0"/>
      <w:marTop w:val="0"/>
      <w:marBottom w:val="0"/>
      <w:divBdr>
        <w:top w:val="none" w:sz="0" w:space="0" w:color="auto"/>
        <w:left w:val="none" w:sz="0" w:space="0" w:color="auto"/>
        <w:bottom w:val="none" w:sz="0" w:space="0" w:color="auto"/>
        <w:right w:val="none" w:sz="0" w:space="0" w:color="auto"/>
      </w:divBdr>
    </w:div>
    <w:div w:id="560025026">
      <w:bodyDiv w:val="1"/>
      <w:marLeft w:val="0"/>
      <w:marRight w:val="0"/>
      <w:marTop w:val="0"/>
      <w:marBottom w:val="0"/>
      <w:divBdr>
        <w:top w:val="none" w:sz="0" w:space="0" w:color="auto"/>
        <w:left w:val="none" w:sz="0" w:space="0" w:color="auto"/>
        <w:bottom w:val="none" w:sz="0" w:space="0" w:color="auto"/>
        <w:right w:val="none" w:sz="0" w:space="0" w:color="auto"/>
      </w:divBdr>
    </w:div>
    <w:div w:id="560557668">
      <w:bodyDiv w:val="1"/>
      <w:marLeft w:val="0"/>
      <w:marRight w:val="0"/>
      <w:marTop w:val="0"/>
      <w:marBottom w:val="0"/>
      <w:divBdr>
        <w:top w:val="none" w:sz="0" w:space="0" w:color="auto"/>
        <w:left w:val="none" w:sz="0" w:space="0" w:color="auto"/>
        <w:bottom w:val="none" w:sz="0" w:space="0" w:color="auto"/>
        <w:right w:val="none" w:sz="0" w:space="0" w:color="auto"/>
      </w:divBdr>
    </w:div>
    <w:div w:id="560678594">
      <w:bodyDiv w:val="1"/>
      <w:marLeft w:val="0"/>
      <w:marRight w:val="0"/>
      <w:marTop w:val="0"/>
      <w:marBottom w:val="0"/>
      <w:divBdr>
        <w:top w:val="none" w:sz="0" w:space="0" w:color="auto"/>
        <w:left w:val="none" w:sz="0" w:space="0" w:color="auto"/>
        <w:bottom w:val="none" w:sz="0" w:space="0" w:color="auto"/>
        <w:right w:val="none" w:sz="0" w:space="0" w:color="auto"/>
      </w:divBdr>
    </w:div>
    <w:div w:id="560871031">
      <w:bodyDiv w:val="1"/>
      <w:marLeft w:val="0"/>
      <w:marRight w:val="0"/>
      <w:marTop w:val="0"/>
      <w:marBottom w:val="0"/>
      <w:divBdr>
        <w:top w:val="none" w:sz="0" w:space="0" w:color="auto"/>
        <w:left w:val="none" w:sz="0" w:space="0" w:color="auto"/>
        <w:bottom w:val="none" w:sz="0" w:space="0" w:color="auto"/>
        <w:right w:val="none" w:sz="0" w:space="0" w:color="auto"/>
      </w:divBdr>
    </w:div>
    <w:div w:id="561213490">
      <w:bodyDiv w:val="1"/>
      <w:marLeft w:val="0"/>
      <w:marRight w:val="0"/>
      <w:marTop w:val="0"/>
      <w:marBottom w:val="0"/>
      <w:divBdr>
        <w:top w:val="none" w:sz="0" w:space="0" w:color="auto"/>
        <w:left w:val="none" w:sz="0" w:space="0" w:color="auto"/>
        <w:bottom w:val="none" w:sz="0" w:space="0" w:color="auto"/>
        <w:right w:val="none" w:sz="0" w:space="0" w:color="auto"/>
      </w:divBdr>
    </w:div>
    <w:div w:id="561402929">
      <w:bodyDiv w:val="1"/>
      <w:marLeft w:val="0"/>
      <w:marRight w:val="0"/>
      <w:marTop w:val="0"/>
      <w:marBottom w:val="0"/>
      <w:divBdr>
        <w:top w:val="none" w:sz="0" w:space="0" w:color="auto"/>
        <w:left w:val="none" w:sz="0" w:space="0" w:color="auto"/>
        <w:bottom w:val="none" w:sz="0" w:space="0" w:color="auto"/>
        <w:right w:val="none" w:sz="0" w:space="0" w:color="auto"/>
      </w:divBdr>
    </w:div>
    <w:div w:id="561603619">
      <w:bodyDiv w:val="1"/>
      <w:marLeft w:val="0"/>
      <w:marRight w:val="0"/>
      <w:marTop w:val="0"/>
      <w:marBottom w:val="0"/>
      <w:divBdr>
        <w:top w:val="none" w:sz="0" w:space="0" w:color="auto"/>
        <w:left w:val="none" w:sz="0" w:space="0" w:color="auto"/>
        <w:bottom w:val="none" w:sz="0" w:space="0" w:color="auto"/>
        <w:right w:val="none" w:sz="0" w:space="0" w:color="auto"/>
      </w:divBdr>
    </w:div>
    <w:div w:id="561793705">
      <w:bodyDiv w:val="1"/>
      <w:marLeft w:val="0"/>
      <w:marRight w:val="0"/>
      <w:marTop w:val="0"/>
      <w:marBottom w:val="0"/>
      <w:divBdr>
        <w:top w:val="none" w:sz="0" w:space="0" w:color="auto"/>
        <w:left w:val="none" w:sz="0" w:space="0" w:color="auto"/>
        <w:bottom w:val="none" w:sz="0" w:space="0" w:color="auto"/>
        <w:right w:val="none" w:sz="0" w:space="0" w:color="auto"/>
      </w:divBdr>
    </w:div>
    <w:div w:id="562184855">
      <w:bodyDiv w:val="1"/>
      <w:marLeft w:val="0"/>
      <w:marRight w:val="0"/>
      <w:marTop w:val="0"/>
      <w:marBottom w:val="0"/>
      <w:divBdr>
        <w:top w:val="none" w:sz="0" w:space="0" w:color="auto"/>
        <w:left w:val="none" w:sz="0" w:space="0" w:color="auto"/>
        <w:bottom w:val="none" w:sz="0" w:space="0" w:color="auto"/>
        <w:right w:val="none" w:sz="0" w:space="0" w:color="auto"/>
      </w:divBdr>
    </w:div>
    <w:div w:id="562327139">
      <w:bodyDiv w:val="1"/>
      <w:marLeft w:val="0"/>
      <w:marRight w:val="0"/>
      <w:marTop w:val="0"/>
      <w:marBottom w:val="0"/>
      <w:divBdr>
        <w:top w:val="none" w:sz="0" w:space="0" w:color="auto"/>
        <w:left w:val="none" w:sz="0" w:space="0" w:color="auto"/>
        <w:bottom w:val="none" w:sz="0" w:space="0" w:color="auto"/>
        <w:right w:val="none" w:sz="0" w:space="0" w:color="auto"/>
      </w:divBdr>
    </w:div>
    <w:div w:id="562374370">
      <w:bodyDiv w:val="1"/>
      <w:marLeft w:val="0"/>
      <w:marRight w:val="0"/>
      <w:marTop w:val="0"/>
      <w:marBottom w:val="0"/>
      <w:divBdr>
        <w:top w:val="none" w:sz="0" w:space="0" w:color="auto"/>
        <w:left w:val="none" w:sz="0" w:space="0" w:color="auto"/>
        <w:bottom w:val="none" w:sz="0" w:space="0" w:color="auto"/>
        <w:right w:val="none" w:sz="0" w:space="0" w:color="auto"/>
      </w:divBdr>
    </w:div>
    <w:div w:id="562452987">
      <w:bodyDiv w:val="1"/>
      <w:marLeft w:val="0"/>
      <w:marRight w:val="0"/>
      <w:marTop w:val="0"/>
      <w:marBottom w:val="0"/>
      <w:divBdr>
        <w:top w:val="none" w:sz="0" w:space="0" w:color="auto"/>
        <w:left w:val="none" w:sz="0" w:space="0" w:color="auto"/>
        <w:bottom w:val="none" w:sz="0" w:space="0" w:color="auto"/>
        <w:right w:val="none" w:sz="0" w:space="0" w:color="auto"/>
      </w:divBdr>
    </w:div>
    <w:div w:id="562914235">
      <w:bodyDiv w:val="1"/>
      <w:marLeft w:val="0"/>
      <w:marRight w:val="0"/>
      <w:marTop w:val="0"/>
      <w:marBottom w:val="0"/>
      <w:divBdr>
        <w:top w:val="none" w:sz="0" w:space="0" w:color="auto"/>
        <w:left w:val="none" w:sz="0" w:space="0" w:color="auto"/>
        <w:bottom w:val="none" w:sz="0" w:space="0" w:color="auto"/>
        <w:right w:val="none" w:sz="0" w:space="0" w:color="auto"/>
      </w:divBdr>
    </w:div>
    <w:div w:id="563029701">
      <w:bodyDiv w:val="1"/>
      <w:marLeft w:val="0"/>
      <w:marRight w:val="0"/>
      <w:marTop w:val="0"/>
      <w:marBottom w:val="0"/>
      <w:divBdr>
        <w:top w:val="none" w:sz="0" w:space="0" w:color="auto"/>
        <w:left w:val="none" w:sz="0" w:space="0" w:color="auto"/>
        <w:bottom w:val="none" w:sz="0" w:space="0" w:color="auto"/>
        <w:right w:val="none" w:sz="0" w:space="0" w:color="auto"/>
      </w:divBdr>
    </w:div>
    <w:div w:id="563377152">
      <w:bodyDiv w:val="1"/>
      <w:marLeft w:val="0"/>
      <w:marRight w:val="0"/>
      <w:marTop w:val="0"/>
      <w:marBottom w:val="0"/>
      <w:divBdr>
        <w:top w:val="none" w:sz="0" w:space="0" w:color="auto"/>
        <w:left w:val="none" w:sz="0" w:space="0" w:color="auto"/>
        <w:bottom w:val="none" w:sz="0" w:space="0" w:color="auto"/>
        <w:right w:val="none" w:sz="0" w:space="0" w:color="auto"/>
      </w:divBdr>
    </w:div>
    <w:div w:id="563490684">
      <w:bodyDiv w:val="1"/>
      <w:marLeft w:val="0"/>
      <w:marRight w:val="0"/>
      <w:marTop w:val="0"/>
      <w:marBottom w:val="0"/>
      <w:divBdr>
        <w:top w:val="none" w:sz="0" w:space="0" w:color="auto"/>
        <w:left w:val="none" w:sz="0" w:space="0" w:color="auto"/>
        <w:bottom w:val="none" w:sz="0" w:space="0" w:color="auto"/>
        <w:right w:val="none" w:sz="0" w:space="0" w:color="auto"/>
      </w:divBdr>
    </w:div>
    <w:div w:id="563876041">
      <w:bodyDiv w:val="1"/>
      <w:marLeft w:val="0"/>
      <w:marRight w:val="0"/>
      <w:marTop w:val="0"/>
      <w:marBottom w:val="0"/>
      <w:divBdr>
        <w:top w:val="none" w:sz="0" w:space="0" w:color="auto"/>
        <w:left w:val="none" w:sz="0" w:space="0" w:color="auto"/>
        <w:bottom w:val="none" w:sz="0" w:space="0" w:color="auto"/>
        <w:right w:val="none" w:sz="0" w:space="0" w:color="auto"/>
      </w:divBdr>
    </w:div>
    <w:div w:id="564224621">
      <w:bodyDiv w:val="1"/>
      <w:marLeft w:val="0"/>
      <w:marRight w:val="0"/>
      <w:marTop w:val="0"/>
      <w:marBottom w:val="0"/>
      <w:divBdr>
        <w:top w:val="none" w:sz="0" w:space="0" w:color="auto"/>
        <w:left w:val="none" w:sz="0" w:space="0" w:color="auto"/>
        <w:bottom w:val="none" w:sz="0" w:space="0" w:color="auto"/>
        <w:right w:val="none" w:sz="0" w:space="0" w:color="auto"/>
      </w:divBdr>
    </w:div>
    <w:div w:id="564339640">
      <w:bodyDiv w:val="1"/>
      <w:marLeft w:val="0"/>
      <w:marRight w:val="0"/>
      <w:marTop w:val="0"/>
      <w:marBottom w:val="0"/>
      <w:divBdr>
        <w:top w:val="none" w:sz="0" w:space="0" w:color="auto"/>
        <w:left w:val="none" w:sz="0" w:space="0" w:color="auto"/>
        <w:bottom w:val="none" w:sz="0" w:space="0" w:color="auto"/>
        <w:right w:val="none" w:sz="0" w:space="0" w:color="auto"/>
      </w:divBdr>
    </w:div>
    <w:div w:id="565184339">
      <w:bodyDiv w:val="1"/>
      <w:marLeft w:val="0"/>
      <w:marRight w:val="0"/>
      <w:marTop w:val="0"/>
      <w:marBottom w:val="0"/>
      <w:divBdr>
        <w:top w:val="none" w:sz="0" w:space="0" w:color="auto"/>
        <w:left w:val="none" w:sz="0" w:space="0" w:color="auto"/>
        <w:bottom w:val="none" w:sz="0" w:space="0" w:color="auto"/>
        <w:right w:val="none" w:sz="0" w:space="0" w:color="auto"/>
      </w:divBdr>
    </w:div>
    <w:div w:id="565267231">
      <w:bodyDiv w:val="1"/>
      <w:marLeft w:val="0"/>
      <w:marRight w:val="0"/>
      <w:marTop w:val="0"/>
      <w:marBottom w:val="0"/>
      <w:divBdr>
        <w:top w:val="none" w:sz="0" w:space="0" w:color="auto"/>
        <w:left w:val="none" w:sz="0" w:space="0" w:color="auto"/>
        <w:bottom w:val="none" w:sz="0" w:space="0" w:color="auto"/>
        <w:right w:val="none" w:sz="0" w:space="0" w:color="auto"/>
      </w:divBdr>
    </w:div>
    <w:div w:id="565335222">
      <w:bodyDiv w:val="1"/>
      <w:marLeft w:val="0"/>
      <w:marRight w:val="0"/>
      <w:marTop w:val="0"/>
      <w:marBottom w:val="0"/>
      <w:divBdr>
        <w:top w:val="none" w:sz="0" w:space="0" w:color="auto"/>
        <w:left w:val="none" w:sz="0" w:space="0" w:color="auto"/>
        <w:bottom w:val="none" w:sz="0" w:space="0" w:color="auto"/>
        <w:right w:val="none" w:sz="0" w:space="0" w:color="auto"/>
      </w:divBdr>
    </w:div>
    <w:div w:id="565532750">
      <w:bodyDiv w:val="1"/>
      <w:marLeft w:val="0"/>
      <w:marRight w:val="0"/>
      <w:marTop w:val="0"/>
      <w:marBottom w:val="0"/>
      <w:divBdr>
        <w:top w:val="none" w:sz="0" w:space="0" w:color="auto"/>
        <w:left w:val="none" w:sz="0" w:space="0" w:color="auto"/>
        <w:bottom w:val="none" w:sz="0" w:space="0" w:color="auto"/>
        <w:right w:val="none" w:sz="0" w:space="0" w:color="auto"/>
      </w:divBdr>
    </w:div>
    <w:div w:id="565843474">
      <w:bodyDiv w:val="1"/>
      <w:marLeft w:val="0"/>
      <w:marRight w:val="0"/>
      <w:marTop w:val="0"/>
      <w:marBottom w:val="0"/>
      <w:divBdr>
        <w:top w:val="none" w:sz="0" w:space="0" w:color="auto"/>
        <w:left w:val="none" w:sz="0" w:space="0" w:color="auto"/>
        <w:bottom w:val="none" w:sz="0" w:space="0" w:color="auto"/>
        <w:right w:val="none" w:sz="0" w:space="0" w:color="auto"/>
      </w:divBdr>
    </w:div>
    <w:div w:id="565922067">
      <w:bodyDiv w:val="1"/>
      <w:marLeft w:val="0"/>
      <w:marRight w:val="0"/>
      <w:marTop w:val="0"/>
      <w:marBottom w:val="0"/>
      <w:divBdr>
        <w:top w:val="none" w:sz="0" w:space="0" w:color="auto"/>
        <w:left w:val="none" w:sz="0" w:space="0" w:color="auto"/>
        <w:bottom w:val="none" w:sz="0" w:space="0" w:color="auto"/>
        <w:right w:val="none" w:sz="0" w:space="0" w:color="auto"/>
      </w:divBdr>
    </w:div>
    <w:div w:id="566956425">
      <w:bodyDiv w:val="1"/>
      <w:marLeft w:val="0"/>
      <w:marRight w:val="0"/>
      <w:marTop w:val="0"/>
      <w:marBottom w:val="0"/>
      <w:divBdr>
        <w:top w:val="none" w:sz="0" w:space="0" w:color="auto"/>
        <w:left w:val="none" w:sz="0" w:space="0" w:color="auto"/>
        <w:bottom w:val="none" w:sz="0" w:space="0" w:color="auto"/>
        <w:right w:val="none" w:sz="0" w:space="0" w:color="auto"/>
      </w:divBdr>
    </w:div>
    <w:div w:id="567150843">
      <w:bodyDiv w:val="1"/>
      <w:marLeft w:val="0"/>
      <w:marRight w:val="0"/>
      <w:marTop w:val="0"/>
      <w:marBottom w:val="0"/>
      <w:divBdr>
        <w:top w:val="none" w:sz="0" w:space="0" w:color="auto"/>
        <w:left w:val="none" w:sz="0" w:space="0" w:color="auto"/>
        <w:bottom w:val="none" w:sz="0" w:space="0" w:color="auto"/>
        <w:right w:val="none" w:sz="0" w:space="0" w:color="auto"/>
      </w:divBdr>
    </w:div>
    <w:div w:id="568346995">
      <w:bodyDiv w:val="1"/>
      <w:marLeft w:val="0"/>
      <w:marRight w:val="0"/>
      <w:marTop w:val="0"/>
      <w:marBottom w:val="0"/>
      <w:divBdr>
        <w:top w:val="none" w:sz="0" w:space="0" w:color="auto"/>
        <w:left w:val="none" w:sz="0" w:space="0" w:color="auto"/>
        <w:bottom w:val="none" w:sz="0" w:space="0" w:color="auto"/>
        <w:right w:val="none" w:sz="0" w:space="0" w:color="auto"/>
      </w:divBdr>
    </w:div>
    <w:div w:id="568468611">
      <w:bodyDiv w:val="1"/>
      <w:marLeft w:val="0"/>
      <w:marRight w:val="0"/>
      <w:marTop w:val="0"/>
      <w:marBottom w:val="0"/>
      <w:divBdr>
        <w:top w:val="none" w:sz="0" w:space="0" w:color="auto"/>
        <w:left w:val="none" w:sz="0" w:space="0" w:color="auto"/>
        <w:bottom w:val="none" w:sz="0" w:space="0" w:color="auto"/>
        <w:right w:val="none" w:sz="0" w:space="0" w:color="auto"/>
      </w:divBdr>
    </w:div>
    <w:div w:id="569655474">
      <w:bodyDiv w:val="1"/>
      <w:marLeft w:val="0"/>
      <w:marRight w:val="0"/>
      <w:marTop w:val="0"/>
      <w:marBottom w:val="0"/>
      <w:divBdr>
        <w:top w:val="none" w:sz="0" w:space="0" w:color="auto"/>
        <w:left w:val="none" w:sz="0" w:space="0" w:color="auto"/>
        <w:bottom w:val="none" w:sz="0" w:space="0" w:color="auto"/>
        <w:right w:val="none" w:sz="0" w:space="0" w:color="auto"/>
      </w:divBdr>
    </w:div>
    <w:div w:id="569660010">
      <w:bodyDiv w:val="1"/>
      <w:marLeft w:val="0"/>
      <w:marRight w:val="0"/>
      <w:marTop w:val="0"/>
      <w:marBottom w:val="0"/>
      <w:divBdr>
        <w:top w:val="none" w:sz="0" w:space="0" w:color="auto"/>
        <w:left w:val="none" w:sz="0" w:space="0" w:color="auto"/>
        <w:bottom w:val="none" w:sz="0" w:space="0" w:color="auto"/>
        <w:right w:val="none" w:sz="0" w:space="0" w:color="auto"/>
      </w:divBdr>
    </w:div>
    <w:div w:id="570117679">
      <w:bodyDiv w:val="1"/>
      <w:marLeft w:val="0"/>
      <w:marRight w:val="0"/>
      <w:marTop w:val="0"/>
      <w:marBottom w:val="0"/>
      <w:divBdr>
        <w:top w:val="none" w:sz="0" w:space="0" w:color="auto"/>
        <w:left w:val="none" w:sz="0" w:space="0" w:color="auto"/>
        <w:bottom w:val="none" w:sz="0" w:space="0" w:color="auto"/>
        <w:right w:val="none" w:sz="0" w:space="0" w:color="auto"/>
      </w:divBdr>
    </w:div>
    <w:div w:id="570118463">
      <w:bodyDiv w:val="1"/>
      <w:marLeft w:val="0"/>
      <w:marRight w:val="0"/>
      <w:marTop w:val="0"/>
      <w:marBottom w:val="0"/>
      <w:divBdr>
        <w:top w:val="none" w:sz="0" w:space="0" w:color="auto"/>
        <w:left w:val="none" w:sz="0" w:space="0" w:color="auto"/>
        <w:bottom w:val="none" w:sz="0" w:space="0" w:color="auto"/>
        <w:right w:val="none" w:sz="0" w:space="0" w:color="auto"/>
      </w:divBdr>
    </w:div>
    <w:div w:id="570232214">
      <w:bodyDiv w:val="1"/>
      <w:marLeft w:val="0"/>
      <w:marRight w:val="0"/>
      <w:marTop w:val="0"/>
      <w:marBottom w:val="0"/>
      <w:divBdr>
        <w:top w:val="none" w:sz="0" w:space="0" w:color="auto"/>
        <w:left w:val="none" w:sz="0" w:space="0" w:color="auto"/>
        <w:bottom w:val="none" w:sz="0" w:space="0" w:color="auto"/>
        <w:right w:val="none" w:sz="0" w:space="0" w:color="auto"/>
      </w:divBdr>
    </w:div>
    <w:div w:id="570500510">
      <w:bodyDiv w:val="1"/>
      <w:marLeft w:val="0"/>
      <w:marRight w:val="0"/>
      <w:marTop w:val="0"/>
      <w:marBottom w:val="0"/>
      <w:divBdr>
        <w:top w:val="none" w:sz="0" w:space="0" w:color="auto"/>
        <w:left w:val="none" w:sz="0" w:space="0" w:color="auto"/>
        <w:bottom w:val="none" w:sz="0" w:space="0" w:color="auto"/>
        <w:right w:val="none" w:sz="0" w:space="0" w:color="auto"/>
      </w:divBdr>
    </w:div>
    <w:div w:id="570501400">
      <w:bodyDiv w:val="1"/>
      <w:marLeft w:val="0"/>
      <w:marRight w:val="0"/>
      <w:marTop w:val="0"/>
      <w:marBottom w:val="0"/>
      <w:divBdr>
        <w:top w:val="none" w:sz="0" w:space="0" w:color="auto"/>
        <w:left w:val="none" w:sz="0" w:space="0" w:color="auto"/>
        <w:bottom w:val="none" w:sz="0" w:space="0" w:color="auto"/>
        <w:right w:val="none" w:sz="0" w:space="0" w:color="auto"/>
      </w:divBdr>
    </w:div>
    <w:div w:id="570623440">
      <w:bodyDiv w:val="1"/>
      <w:marLeft w:val="0"/>
      <w:marRight w:val="0"/>
      <w:marTop w:val="0"/>
      <w:marBottom w:val="0"/>
      <w:divBdr>
        <w:top w:val="none" w:sz="0" w:space="0" w:color="auto"/>
        <w:left w:val="none" w:sz="0" w:space="0" w:color="auto"/>
        <w:bottom w:val="none" w:sz="0" w:space="0" w:color="auto"/>
        <w:right w:val="none" w:sz="0" w:space="0" w:color="auto"/>
      </w:divBdr>
    </w:div>
    <w:div w:id="571159744">
      <w:bodyDiv w:val="1"/>
      <w:marLeft w:val="0"/>
      <w:marRight w:val="0"/>
      <w:marTop w:val="0"/>
      <w:marBottom w:val="0"/>
      <w:divBdr>
        <w:top w:val="none" w:sz="0" w:space="0" w:color="auto"/>
        <w:left w:val="none" w:sz="0" w:space="0" w:color="auto"/>
        <w:bottom w:val="none" w:sz="0" w:space="0" w:color="auto"/>
        <w:right w:val="none" w:sz="0" w:space="0" w:color="auto"/>
      </w:divBdr>
    </w:div>
    <w:div w:id="571231855">
      <w:bodyDiv w:val="1"/>
      <w:marLeft w:val="0"/>
      <w:marRight w:val="0"/>
      <w:marTop w:val="0"/>
      <w:marBottom w:val="0"/>
      <w:divBdr>
        <w:top w:val="none" w:sz="0" w:space="0" w:color="auto"/>
        <w:left w:val="none" w:sz="0" w:space="0" w:color="auto"/>
        <w:bottom w:val="none" w:sz="0" w:space="0" w:color="auto"/>
        <w:right w:val="none" w:sz="0" w:space="0" w:color="auto"/>
      </w:divBdr>
    </w:div>
    <w:div w:id="571476058">
      <w:bodyDiv w:val="1"/>
      <w:marLeft w:val="0"/>
      <w:marRight w:val="0"/>
      <w:marTop w:val="0"/>
      <w:marBottom w:val="0"/>
      <w:divBdr>
        <w:top w:val="none" w:sz="0" w:space="0" w:color="auto"/>
        <w:left w:val="none" w:sz="0" w:space="0" w:color="auto"/>
        <w:bottom w:val="none" w:sz="0" w:space="0" w:color="auto"/>
        <w:right w:val="none" w:sz="0" w:space="0" w:color="auto"/>
      </w:divBdr>
    </w:div>
    <w:div w:id="571695757">
      <w:bodyDiv w:val="1"/>
      <w:marLeft w:val="0"/>
      <w:marRight w:val="0"/>
      <w:marTop w:val="0"/>
      <w:marBottom w:val="0"/>
      <w:divBdr>
        <w:top w:val="none" w:sz="0" w:space="0" w:color="auto"/>
        <w:left w:val="none" w:sz="0" w:space="0" w:color="auto"/>
        <w:bottom w:val="none" w:sz="0" w:space="0" w:color="auto"/>
        <w:right w:val="none" w:sz="0" w:space="0" w:color="auto"/>
      </w:divBdr>
    </w:div>
    <w:div w:id="572008592">
      <w:bodyDiv w:val="1"/>
      <w:marLeft w:val="0"/>
      <w:marRight w:val="0"/>
      <w:marTop w:val="0"/>
      <w:marBottom w:val="0"/>
      <w:divBdr>
        <w:top w:val="none" w:sz="0" w:space="0" w:color="auto"/>
        <w:left w:val="none" w:sz="0" w:space="0" w:color="auto"/>
        <w:bottom w:val="none" w:sz="0" w:space="0" w:color="auto"/>
        <w:right w:val="none" w:sz="0" w:space="0" w:color="auto"/>
      </w:divBdr>
    </w:div>
    <w:div w:id="572785613">
      <w:bodyDiv w:val="1"/>
      <w:marLeft w:val="0"/>
      <w:marRight w:val="0"/>
      <w:marTop w:val="0"/>
      <w:marBottom w:val="0"/>
      <w:divBdr>
        <w:top w:val="none" w:sz="0" w:space="0" w:color="auto"/>
        <w:left w:val="none" w:sz="0" w:space="0" w:color="auto"/>
        <w:bottom w:val="none" w:sz="0" w:space="0" w:color="auto"/>
        <w:right w:val="none" w:sz="0" w:space="0" w:color="auto"/>
      </w:divBdr>
    </w:div>
    <w:div w:id="573131375">
      <w:bodyDiv w:val="1"/>
      <w:marLeft w:val="0"/>
      <w:marRight w:val="0"/>
      <w:marTop w:val="0"/>
      <w:marBottom w:val="0"/>
      <w:divBdr>
        <w:top w:val="none" w:sz="0" w:space="0" w:color="auto"/>
        <w:left w:val="none" w:sz="0" w:space="0" w:color="auto"/>
        <w:bottom w:val="none" w:sz="0" w:space="0" w:color="auto"/>
        <w:right w:val="none" w:sz="0" w:space="0" w:color="auto"/>
      </w:divBdr>
    </w:div>
    <w:div w:id="573245311">
      <w:bodyDiv w:val="1"/>
      <w:marLeft w:val="0"/>
      <w:marRight w:val="0"/>
      <w:marTop w:val="0"/>
      <w:marBottom w:val="0"/>
      <w:divBdr>
        <w:top w:val="none" w:sz="0" w:space="0" w:color="auto"/>
        <w:left w:val="none" w:sz="0" w:space="0" w:color="auto"/>
        <w:bottom w:val="none" w:sz="0" w:space="0" w:color="auto"/>
        <w:right w:val="none" w:sz="0" w:space="0" w:color="auto"/>
      </w:divBdr>
    </w:div>
    <w:div w:id="573316852">
      <w:bodyDiv w:val="1"/>
      <w:marLeft w:val="0"/>
      <w:marRight w:val="0"/>
      <w:marTop w:val="0"/>
      <w:marBottom w:val="0"/>
      <w:divBdr>
        <w:top w:val="none" w:sz="0" w:space="0" w:color="auto"/>
        <w:left w:val="none" w:sz="0" w:space="0" w:color="auto"/>
        <w:bottom w:val="none" w:sz="0" w:space="0" w:color="auto"/>
        <w:right w:val="none" w:sz="0" w:space="0" w:color="auto"/>
      </w:divBdr>
    </w:div>
    <w:div w:id="573778137">
      <w:bodyDiv w:val="1"/>
      <w:marLeft w:val="0"/>
      <w:marRight w:val="0"/>
      <w:marTop w:val="0"/>
      <w:marBottom w:val="0"/>
      <w:divBdr>
        <w:top w:val="none" w:sz="0" w:space="0" w:color="auto"/>
        <w:left w:val="none" w:sz="0" w:space="0" w:color="auto"/>
        <w:bottom w:val="none" w:sz="0" w:space="0" w:color="auto"/>
        <w:right w:val="none" w:sz="0" w:space="0" w:color="auto"/>
      </w:divBdr>
    </w:div>
    <w:div w:id="573853138">
      <w:bodyDiv w:val="1"/>
      <w:marLeft w:val="0"/>
      <w:marRight w:val="0"/>
      <w:marTop w:val="0"/>
      <w:marBottom w:val="0"/>
      <w:divBdr>
        <w:top w:val="none" w:sz="0" w:space="0" w:color="auto"/>
        <w:left w:val="none" w:sz="0" w:space="0" w:color="auto"/>
        <w:bottom w:val="none" w:sz="0" w:space="0" w:color="auto"/>
        <w:right w:val="none" w:sz="0" w:space="0" w:color="auto"/>
      </w:divBdr>
    </w:div>
    <w:div w:id="573859824">
      <w:bodyDiv w:val="1"/>
      <w:marLeft w:val="0"/>
      <w:marRight w:val="0"/>
      <w:marTop w:val="0"/>
      <w:marBottom w:val="0"/>
      <w:divBdr>
        <w:top w:val="none" w:sz="0" w:space="0" w:color="auto"/>
        <w:left w:val="none" w:sz="0" w:space="0" w:color="auto"/>
        <w:bottom w:val="none" w:sz="0" w:space="0" w:color="auto"/>
        <w:right w:val="none" w:sz="0" w:space="0" w:color="auto"/>
      </w:divBdr>
    </w:div>
    <w:div w:id="574441109">
      <w:bodyDiv w:val="1"/>
      <w:marLeft w:val="0"/>
      <w:marRight w:val="0"/>
      <w:marTop w:val="0"/>
      <w:marBottom w:val="0"/>
      <w:divBdr>
        <w:top w:val="none" w:sz="0" w:space="0" w:color="auto"/>
        <w:left w:val="none" w:sz="0" w:space="0" w:color="auto"/>
        <w:bottom w:val="none" w:sz="0" w:space="0" w:color="auto"/>
        <w:right w:val="none" w:sz="0" w:space="0" w:color="auto"/>
      </w:divBdr>
    </w:div>
    <w:div w:id="574512392">
      <w:bodyDiv w:val="1"/>
      <w:marLeft w:val="0"/>
      <w:marRight w:val="0"/>
      <w:marTop w:val="0"/>
      <w:marBottom w:val="0"/>
      <w:divBdr>
        <w:top w:val="none" w:sz="0" w:space="0" w:color="auto"/>
        <w:left w:val="none" w:sz="0" w:space="0" w:color="auto"/>
        <w:bottom w:val="none" w:sz="0" w:space="0" w:color="auto"/>
        <w:right w:val="none" w:sz="0" w:space="0" w:color="auto"/>
      </w:divBdr>
    </w:div>
    <w:div w:id="574632720">
      <w:bodyDiv w:val="1"/>
      <w:marLeft w:val="0"/>
      <w:marRight w:val="0"/>
      <w:marTop w:val="0"/>
      <w:marBottom w:val="0"/>
      <w:divBdr>
        <w:top w:val="none" w:sz="0" w:space="0" w:color="auto"/>
        <w:left w:val="none" w:sz="0" w:space="0" w:color="auto"/>
        <w:bottom w:val="none" w:sz="0" w:space="0" w:color="auto"/>
        <w:right w:val="none" w:sz="0" w:space="0" w:color="auto"/>
      </w:divBdr>
    </w:div>
    <w:div w:id="575824660">
      <w:bodyDiv w:val="1"/>
      <w:marLeft w:val="0"/>
      <w:marRight w:val="0"/>
      <w:marTop w:val="0"/>
      <w:marBottom w:val="0"/>
      <w:divBdr>
        <w:top w:val="none" w:sz="0" w:space="0" w:color="auto"/>
        <w:left w:val="none" w:sz="0" w:space="0" w:color="auto"/>
        <w:bottom w:val="none" w:sz="0" w:space="0" w:color="auto"/>
        <w:right w:val="none" w:sz="0" w:space="0" w:color="auto"/>
      </w:divBdr>
    </w:div>
    <w:div w:id="575894785">
      <w:bodyDiv w:val="1"/>
      <w:marLeft w:val="0"/>
      <w:marRight w:val="0"/>
      <w:marTop w:val="0"/>
      <w:marBottom w:val="0"/>
      <w:divBdr>
        <w:top w:val="none" w:sz="0" w:space="0" w:color="auto"/>
        <w:left w:val="none" w:sz="0" w:space="0" w:color="auto"/>
        <w:bottom w:val="none" w:sz="0" w:space="0" w:color="auto"/>
        <w:right w:val="none" w:sz="0" w:space="0" w:color="auto"/>
      </w:divBdr>
    </w:div>
    <w:div w:id="575939655">
      <w:bodyDiv w:val="1"/>
      <w:marLeft w:val="0"/>
      <w:marRight w:val="0"/>
      <w:marTop w:val="0"/>
      <w:marBottom w:val="0"/>
      <w:divBdr>
        <w:top w:val="none" w:sz="0" w:space="0" w:color="auto"/>
        <w:left w:val="none" w:sz="0" w:space="0" w:color="auto"/>
        <w:bottom w:val="none" w:sz="0" w:space="0" w:color="auto"/>
        <w:right w:val="none" w:sz="0" w:space="0" w:color="auto"/>
      </w:divBdr>
    </w:div>
    <w:div w:id="576331780">
      <w:bodyDiv w:val="1"/>
      <w:marLeft w:val="0"/>
      <w:marRight w:val="0"/>
      <w:marTop w:val="0"/>
      <w:marBottom w:val="0"/>
      <w:divBdr>
        <w:top w:val="none" w:sz="0" w:space="0" w:color="auto"/>
        <w:left w:val="none" w:sz="0" w:space="0" w:color="auto"/>
        <w:bottom w:val="none" w:sz="0" w:space="0" w:color="auto"/>
        <w:right w:val="none" w:sz="0" w:space="0" w:color="auto"/>
      </w:divBdr>
    </w:div>
    <w:div w:id="577789814">
      <w:bodyDiv w:val="1"/>
      <w:marLeft w:val="0"/>
      <w:marRight w:val="0"/>
      <w:marTop w:val="0"/>
      <w:marBottom w:val="0"/>
      <w:divBdr>
        <w:top w:val="none" w:sz="0" w:space="0" w:color="auto"/>
        <w:left w:val="none" w:sz="0" w:space="0" w:color="auto"/>
        <w:bottom w:val="none" w:sz="0" w:space="0" w:color="auto"/>
        <w:right w:val="none" w:sz="0" w:space="0" w:color="auto"/>
      </w:divBdr>
    </w:div>
    <w:div w:id="577859437">
      <w:bodyDiv w:val="1"/>
      <w:marLeft w:val="0"/>
      <w:marRight w:val="0"/>
      <w:marTop w:val="0"/>
      <w:marBottom w:val="0"/>
      <w:divBdr>
        <w:top w:val="none" w:sz="0" w:space="0" w:color="auto"/>
        <w:left w:val="none" w:sz="0" w:space="0" w:color="auto"/>
        <w:bottom w:val="none" w:sz="0" w:space="0" w:color="auto"/>
        <w:right w:val="none" w:sz="0" w:space="0" w:color="auto"/>
      </w:divBdr>
    </w:div>
    <w:div w:id="578758946">
      <w:bodyDiv w:val="1"/>
      <w:marLeft w:val="0"/>
      <w:marRight w:val="0"/>
      <w:marTop w:val="0"/>
      <w:marBottom w:val="0"/>
      <w:divBdr>
        <w:top w:val="none" w:sz="0" w:space="0" w:color="auto"/>
        <w:left w:val="none" w:sz="0" w:space="0" w:color="auto"/>
        <w:bottom w:val="none" w:sz="0" w:space="0" w:color="auto"/>
        <w:right w:val="none" w:sz="0" w:space="0" w:color="auto"/>
      </w:divBdr>
    </w:div>
    <w:div w:id="579410801">
      <w:bodyDiv w:val="1"/>
      <w:marLeft w:val="0"/>
      <w:marRight w:val="0"/>
      <w:marTop w:val="0"/>
      <w:marBottom w:val="0"/>
      <w:divBdr>
        <w:top w:val="none" w:sz="0" w:space="0" w:color="auto"/>
        <w:left w:val="none" w:sz="0" w:space="0" w:color="auto"/>
        <w:bottom w:val="none" w:sz="0" w:space="0" w:color="auto"/>
        <w:right w:val="none" w:sz="0" w:space="0" w:color="auto"/>
      </w:divBdr>
    </w:div>
    <w:div w:id="579683670">
      <w:bodyDiv w:val="1"/>
      <w:marLeft w:val="0"/>
      <w:marRight w:val="0"/>
      <w:marTop w:val="0"/>
      <w:marBottom w:val="0"/>
      <w:divBdr>
        <w:top w:val="none" w:sz="0" w:space="0" w:color="auto"/>
        <w:left w:val="none" w:sz="0" w:space="0" w:color="auto"/>
        <w:bottom w:val="none" w:sz="0" w:space="0" w:color="auto"/>
        <w:right w:val="none" w:sz="0" w:space="0" w:color="auto"/>
      </w:divBdr>
    </w:div>
    <w:div w:id="580214239">
      <w:bodyDiv w:val="1"/>
      <w:marLeft w:val="0"/>
      <w:marRight w:val="0"/>
      <w:marTop w:val="0"/>
      <w:marBottom w:val="0"/>
      <w:divBdr>
        <w:top w:val="none" w:sz="0" w:space="0" w:color="auto"/>
        <w:left w:val="none" w:sz="0" w:space="0" w:color="auto"/>
        <w:bottom w:val="none" w:sz="0" w:space="0" w:color="auto"/>
        <w:right w:val="none" w:sz="0" w:space="0" w:color="auto"/>
      </w:divBdr>
    </w:div>
    <w:div w:id="580678141">
      <w:bodyDiv w:val="1"/>
      <w:marLeft w:val="0"/>
      <w:marRight w:val="0"/>
      <w:marTop w:val="0"/>
      <w:marBottom w:val="0"/>
      <w:divBdr>
        <w:top w:val="none" w:sz="0" w:space="0" w:color="auto"/>
        <w:left w:val="none" w:sz="0" w:space="0" w:color="auto"/>
        <w:bottom w:val="none" w:sz="0" w:space="0" w:color="auto"/>
        <w:right w:val="none" w:sz="0" w:space="0" w:color="auto"/>
      </w:divBdr>
    </w:div>
    <w:div w:id="581525136">
      <w:bodyDiv w:val="1"/>
      <w:marLeft w:val="0"/>
      <w:marRight w:val="0"/>
      <w:marTop w:val="0"/>
      <w:marBottom w:val="0"/>
      <w:divBdr>
        <w:top w:val="none" w:sz="0" w:space="0" w:color="auto"/>
        <w:left w:val="none" w:sz="0" w:space="0" w:color="auto"/>
        <w:bottom w:val="none" w:sz="0" w:space="0" w:color="auto"/>
        <w:right w:val="none" w:sz="0" w:space="0" w:color="auto"/>
      </w:divBdr>
    </w:div>
    <w:div w:id="581571408">
      <w:bodyDiv w:val="1"/>
      <w:marLeft w:val="0"/>
      <w:marRight w:val="0"/>
      <w:marTop w:val="0"/>
      <w:marBottom w:val="0"/>
      <w:divBdr>
        <w:top w:val="none" w:sz="0" w:space="0" w:color="auto"/>
        <w:left w:val="none" w:sz="0" w:space="0" w:color="auto"/>
        <w:bottom w:val="none" w:sz="0" w:space="0" w:color="auto"/>
        <w:right w:val="none" w:sz="0" w:space="0" w:color="auto"/>
      </w:divBdr>
    </w:div>
    <w:div w:id="581571818">
      <w:bodyDiv w:val="1"/>
      <w:marLeft w:val="0"/>
      <w:marRight w:val="0"/>
      <w:marTop w:val="0"/>
      <w:marBottom w:val="0"/>
      <w:divBdr>
        <w:top w:val="none" w:sz="0" w:space="0" w:color="auto"/>
        <w:left w:val="none" w:sz="0" w:space="0" w:color="auto"/>
        <w:bottom w:val="none" w:sz="0" w:space="0" w:color="auto"/>
        <w:right w:val="none" w:sz="0" w:space="0" w:color="auto"/>
      </w:divBdr>
    </w:div>
    <w:div w:id="581837715">
      <w:bodyDiv w:val="1"/>
      <w:marLeft w:val="0"/>
      <w:marRight w:val="0"/>
      <w:marTop w:val="0"/>
      <w:marBottom w:val="0"/>
      <w:divBdr>
        <w:top w:val="none" w:sz="0" w:space="0" w:color="auto"/>
        <w:left w:val="none" w:sz="0" w:space="0" w:color="auto"/>
        <w:bottom w:val="none" w:sz="0" w:space="0" w:color="auto"/>
        <w:right w:val="none" w:sz="0" w:space="0" w:color="auto"/>
      </w:divBdr>
    </w:div>
    <w:div w:id="582107503">
      <w:bodyDiv w:val="1"/>
      <w:marLeft w:val="0"/>
      <w:marRight w:val="0"/>
      <w:marTop w:val="0"/>
      <w:marBottom w:val="0"/>
      <w:divBdr>
        <w:top w:val="none" w:sz="0" w:space="0" w:color="auto"/>
        <w:left w:val="none" w:sz="0" w:space="0" w:color="auto"/>
        <w:bottom w:val="none" w:sz="0" w:space="0" w:color="auto"/>
        <w:right w:val="none" w:sz="0" w:space="0" w:color="auto"/>
      </w:divBdr>
    </w:div>
    <w:div w:id="582375700">
      <w:bodyDiv w:val="1"/>
      <w:marLeft w:val="0"/>
      <w:marRight w:val="0"/>
      <w:marTop w:val="0"/>
      <w:marBottom w:val="0"/>
      <w:divBdr>
        <w:top w:val="none" w:sz="0" w:space="0" w:color="auto"/>
        <w:left w:val="none" w:sz="0" w:space="0" w:color="auto"/>
        <w:bottom w:val="none" w:sz="0" w:space="0" w:color="auto"/>
        <w:right w:val="none" w:sz="0" w:space="0" w:color="auto"/>
      </w:divBdr>
    </w:div>
    <w:div w:id="582877655">
      <w:bodyDiv w:val="1"/>
      <w:marLeft w:val="0"/>
      <w:marRight w:val="0"/>
      <w:marTop w:val="0"/>
      <w:marBottom w:val="0"/>
      <w:divBdr>
        <w:top w:val="none" w:sz="0" w:space="0" w:color="auto"/>
        <w:left w:val="none" w:sz="0" w:space="0" w:color="auto"/>
        <w:bottom w:val="none" w:sz="0" w:space="0" w:color="auto"/>
        <w:right w:val="none" w:sz="0" w:space="0" w:color="auto"/>
      </w:divBdr>
    </w:div>
    <w:div w:id="583421988">
      <w:bodyDiv w:val="1"/>
      <w:marLeft w:val="0"/>
      <w:marRight w:val="0"/>
      <w:marTop w:val="0"/>
      <w:marBottom w:val="0"/>
      <w:divBdr>
        <w:top w:val="none" w:sz="0" w:space="0" w:color="auto"/>
        <w:left w:val="none" w:sz="0" w:space="0" w:color="auto"/>
        <w:bottom w:val="none" w:sz="0" w:space="0" w:color="auto"/>
        <w:right w:val="none" w:sz="0" w:space="0" w:color="auto"/>
      </w:divBdr>
    </w:div>
    <w:div w:id="583607686">
      <w:bodyDiv w:val="1"/>
      <w:marLeft w:val="0"/>
      <w:marRight w:val="0"/>
      <w:marTop w:val="0"/>
      <w:marBottom w:val="0"/>
      <w:divBdr>
        <w:top w:val="none" w:sz="0" w:space="0" w:color="auto"/>
        <w:left w:val="none" w:sz="0" w:space="0" w:color="auto"/>
        <w:bottom w:val="none" w:sz="0" w:space="0" w:color="auto"/>
        <w:right w:val="none" w:sz="0" w:space="0" w:color="auto"/>
      </w:divBdr>
    </w:div>
    <w:div w:id="585118643">
      <w:bodyDiv w:val="1"/>
      <w:marLeft w:val="0"/>
      <w:marRight w:val="0"/>
      <w:marTop w:val="0"/>
      <w:marBottom w:val="0"/>
      <w:divBdr>
        <w:top w:val="none" w:sz="0" w:space="0" w:color="auto"/>
        <w:left w:val="none" w:sz="0" w:space="0" w:color="auto"/>
        <w:bottom w:val="none" w:sz="0" w:space="0" w:color="auto"/>
        <w:right w:val="none" w:sz="0" w:space="0" w:color="auto"/>
      </w:divBdr>
    </w:div>
    <w:div w:id="585260594">
      <w:bodyDiv w:val="1"/>
      <w:marLeft w:val="0"/>
      <w:marRight w:val="0"/>
      <w:marTop w:val="0"/>
      <w:marBottom w:val="0"/>
      <w:divBdr>
        <w:top w:val="none" w:sz="0" w:space="0" w:color="auto"/>
        <w:left w:val="none" w:sz="0" w:space="0" w:color="auto"/>
        <w:bottom w:val="none" w:sz="0" w:space="0" w:color="auto"/>
        <w:right w:val="none" w:sz="0" w:space="0" w:color="auto"/>
      </w:divBdr>
    </w:div>
    <w:div w:id="585459313">
      <w:bodyDiv w:val="1"/>
      <w:marLeft w:val="0"/>
      <w:marRight w:val="0"/>
      <w:marTop w:val="0"/>
      <w:marBottom w:val="0"/>
      <w:divBdr>
        <w:top w:val="none" w:sz="0" w:space="0" w:color="auto"/>
        <w:left w:val="none" w:sz="0" w:space="0" w:color="auto"/>
        <w:bottom w:val="none" w:sz="0" w:space="0" w:color="auto"/>
        <w:right w:val="none" w:sz="0" w:space="0" w:color="auto"/>
      </w:divBdr>
    </w:div>
    <w:div w:id="585921944">
      <w:bodyDiv w:val="1"/>
      <w:marLeft w:val="0"/>
      <w:marRight w:val="0"/>
      <w:marTop w:val="0"/>
      <w:marBottom w:val="0"/>
      <w:divBdr>
        <w:top w:val="none" w:sz="0" w:space="0" w:color="auto"/>
        <w:left w:val="none" w:sz="0" w:space="0" w:color="auto"/>
        <w:bottom w:val="none" w:sz="0" w:space="0" w:color="auto"/>
        <w:right w:val="none" w:sz="0" w:space="0" w:color="auto"/>
      </w:divBdr>
    </w:div>
    <w:div w:id="587077226">
      <w:bodyDiv w:val="1"/>
      <w:marLeft w:val="0"/>
      <w:marRight w:val="0"/>
      <w:marTop w:val="0"/>
      <w:marBottom w:val="0"/>
      <w:divBdr>
        <w:top w:val="none" w:sz="0" w:space="0" w:color="auto"/>
        <w:left w:val="none" w:sz="0" w:space="0" w:color="auto"/>
        <w:bottom w:val="none" w:sz="0" w:space="0" w:color="auto"/>
        <w:right w:val="none" w:sz="0" w:space="0" w:color="auto"/>
      </w:divBdr>
    </w:div>
    <w:div w:id="587156543">
      <w:bodyDiv w:val="1"/>
      <w:marLeft w:val="0"/>
      <w:marRight w:val="0"/>
      <w:marTop w:val="0"/>
      <w:marBottom w:val="0"/>
      <w:divBdr>
        <w:top w:val="none" w:sz="0" w:space="0" w:color="auto"/>
        <w:left w:val="none" w:sz="0" w:space="0" w:color="auto"/>
        <w:bottom w:val="none" w:sz="0" w:space="0" w:color="auto"/>
        <w:right w:val="none" w:sz="0" w:space="0" w:color="auto"/>
      </w:divBdr>
    </w:div>
    <w:div w:id="587419744">
      <w:bodyDiv w:val="1"/>
      <w:marLeft w:val="0"/>
      <w:marRight w:val="0"/>
      <w:marTop w:val="0"/>
      <w:marBottom w:val="0"/>
      <w:divBdr>
        <w:top w:val="none" w:sz="0" w:space="0" w:color="auto"/>
        <w:left w:val="none" w:sz="0" w:space="0" w:color="auto"/>
        <w:bottom w:val="none" w:sz="0" w:space="0" w:color="auto"/>
        <w:right w:val="none" w:sz="0" w:space="0" w:color="auto"/>
      </w:divBdr>
    </w:div>
    <w:div w:id="587422801">
      <w:bodyDiv w:val="1"/>
      <w:marLeft w:val="0"/>
      <w:marRight w:val="0"/>
      <w:marTop w:val="0"/>
      <w:marBottom w:val="0"/>
      <w:divBdr>
        <w:top w:val="none" w:sz="0" w:space="0" w:color="auto"/>
        <w:left w:val="none" w:sz="0" w:space="0" w:color="auto"/>
        <w:bottom w:val="none" w:sz="0" w:space="0" w:color="auto"/>
        <w:right w:val="none" w:sz="0" w:space="0" w:color="auto"/>
      </w:divBdr>
    </w:div>
    <w:div w:id="587739324">
      <w:bodyDiv w:val="1"/>
      <w:marLeft w:val="0"/>
      <w:marRight w:val="0"/>
      <w:marTop w:val="0"/>
      <w:marBottom w:val="0"/>
      <w:divBdr>
        <w:top w:val="none" w:sz="0" w:space="0" w:color="auto"/>
        <w:left w:val="none" w:sz="0" w:space="0" w:color="auto"/>
        <w:bottom w:val="none" w:sz="0" w:space="0" w:color="auto"/>
        <w:right w:val="none" w:sz="0" w:space="0" w:color="auto"/>
      </w:divBdr>
    </w:div>
    <w:div w:id="588120558">
      <w:bodyDiv w:val="1"/>
      <w:marLeft w:val="0"/>
      <w:marRight w:val="0"/>
      <w:marTop w:val="0"/>
      <w:marBottom w:val="0"/>
      <w:divBdr>
        <w:top w:val="none" w:sz="0" w:space="0" w:color="auto"/>
        <w:left w:val="none" w:sz="0" w:space="0" w:color="auto"/>
        <w:bottom w:val="none" w:sz="0" w:space="0" w:color="auto"/>
        <w:right w:val="none" w:sz="0" w:space="0" w:color="auto"/>
      </w:divBdr>
    </w:div>
    <w:div w:id="588344936">
      <w:bodyDiv w:val="1"/>
      <w:marLeft w:val="0"/>
      <w:marRight w:val="0"/>
      <w:marTop w:val="0"/>
      <w:marBottom w:val="0"/>
      <w:divBdr>
        <w:top w:val="none" w:sz="0" w:space="0" w:color="auto"/>
        <w:left w:val="none" w:sz="0" w:space="0" w:color="auto"/>
        <w:bottom w:val="none" w:sz="0" w:space="0" w:color="auto"/>
        <w:right w:val="none" w:sz="0" w:space="0" w:color="auto"/>
      </w:divBdr>
    </w:div>
    <w:div w:id="588395006">
      <w:bodyDiv w:val="1"/>
      <w:marLeft w:val="0"/>
      <w:marRight w:val="0"/>
      <w:marTop w:val="0"/>
      <w:marBottom w:val="0"/>
      <w:divBdr>
        <w:top w:val="none" w:sz="0" w:space="0" w:color="auto"/>
        <w:left w:val="none" w:sz="0" w:space="0" w:color="auto"/>
        <w:bottom w:val="none" w:sz="0" w:space="0" w:color="auto"/>
        <w:right w:val="none" w:sz="0" w:space="0" w:color="auto"/>
      </w:divBdr>
    </w:div>
    <w:div w:id="588584306">
      <w:bodyDiv w:val="1"/>
      <w:marLeft w:val="0"/>
      <w:marRight w:val="0"/>
      <w:marTop w:val="0"/>
      <w:marBottom w:val="0"/>
      <w:divBdr>
        <w:top w:val="none" w:sz="0" w:space="0" w:color="auto"/>
        <w:left w:val="none" w:sz="0" w:space="0" w:color="auto"/>
        <w:bottom w:val="none" w:sz="0" w:space="0" w:color="auto"/>
        <w:right w:val="none" w:sz="0" w:space="0" w:color="auto"/>
      </w:divBdr>
    </w:div>
    <w:div w:id="588656795">
      <w:bodyDiv w:val="1"/>
      <w:marLeft w:val="0"/>
      <w:marRight w:val="0"/>
      <w:marTop w:val="0"/>
      <w:marBottom w:val="0"/>
      <w:divBdr>
        <w:top w:val="none" w:sz="0" w:space="0" w:color="auto"/>
        <w:left w:val="none" w:sz="0" w:space="0" w:color="auto"/>
        <w:bottom w:val="none" w:sz="0" w:space="0" w:color="auto"/>
        <w:right w:val="none" w:sz="0" w:space="0" w:color="auto"/>
      </w:divBdr>
    </w:div>
    <w:div w:id="589239027">
      <w:bodyDiv w:val="1"/>
      <w:marLeft w:val="0"/>
      <w:marRight w:val="0"/>
      <w:marTop w:val="0"/>
      <w:marBottom w:val="0"/>
      <w:divBdr>
        <w:top w:val="none" w:sz="0" w:space="0" w:color="auto"/>
        <w:left w:val="none" w:sz="0" w:space="0" w:color="auto"/>
        <w:bottom w:val="none" w:sz="0" w:space="0" w:color="auto"/>
        <w:right w:val="none" w:sz="0" w:space="0" w:color="auto"/>
      </w:divBdr>
    </w:div>
    <w:div w:id="589697849">
      <w:bodyDiv w:val="1"/>
      <w:marLeft w:val="0"/>
      <w:marRight w:val="0"/>
      <w:marTop w:val="0"/>
      <w:marBottom w:val="0"/>
      <w:divBdr>
        <w:top w:val="none" w:sz="0" w:space="0" w:color="auto"/>
        <w:left w:val="none" w:sz="0" w:space="0" w:color="auto"/>
        <w:bottom w:val="none" w:sz="0" w:space="0" w:color="auto"/>
        <w:right w:val="none" w:sz="0" w:space="0" w:color="auto"/>
      </w:divBdr>
    </w:div>
    <w:div w:id="589856613">
      <w:bodyDiv w:val="1"/>
      <w:marLeft w:val="0"/>
      <w:marRight w:val="0"/>
      <w:marTop w:val="0"/>
      <w:marBottom w:val="0"/>
      <w:divBdr>
        <w:top w:val="none" w:sz="0" w:space="0" w:color="auto"/>
        <w:left w:val="none" w:sz="0" w:space="0" w:color="auto"/>
        <w:bottom w:val="none" w:sz="0" w:space="0" w:color="auto"/>
        <w:right w:val="none" w:sz="0" w:space="0" w:color="auto"/>
      </w:divBdr>
    </w:div>
    <w:div w:id="589971723">
      <w:bodyDiv w:val="1"/>
      <w:marLeft w:val="0"/>
      <w:marRight w:val="0"/>
      <w:marTop w:val="0"/>
      <w:marBottom w:val="0"/>
      <w:divBdr>
        <w:top w:val="none" w:sz="0" w:space="0" w:color="auto"/>
        <w:left w:val="none" w:sz="0" w:space="0" w:color="auto"/>
        <w:bottom w:val="none" w:sz="0" w:space="0" w:color="auto"/>
        <w:right w:val="none" w:sz="0" w:space="0" w:color="auto"/>
      </w:divBdr>
    </w:div>
    <w:div w:id="590048340">
      <w:bodyDiv w:val="1"/>
      <w:marLeft w:val="0"/>
      <w:marRight w:val="0"/>
      <w:marTop w:val="0"/>
      <w:marBottom w:val="0"/>
      <w:divBdr>
        <w:top w:val="none" w:sz="0" w:space="0" w:color="auto"/>
        <w:left w:val="none" w:sz="0" w:space="0" w:color="auto"/>
        <w:bottom w:val="none" w:sz="0" w:space="0" w:color="auto"/>
        <w:right w:val="none" w:sz="0" w:space="0" w:color="auto"/>
      </w:divBdr>
    </w:div>
    <w:div w:id="590091515">
      <w:bodyDiv w:val="1"/>
      <w:marLeft w:val="0"/>
      <w:marRight w:val="0"/>
      <w:marTop w:val="0"/>
      <w:marBottom w:val="0"/>
      <w:divBdr>
        <w:top w:val="none" w:sz="0" w:space="0" w:color="auto"/>
        <w:left w:val="none" w:sz="0" w:space="0" w:color="auto"/>
        <w:bottom w:val="none" w:sz="0" w:space="0" w:color="auto"/>
        <w:right w:val="none" w:sz="0" w:space="0" w:color="auto"/>
      </w:divBdr>
    </w:div>
    <w:div w:id="590508143">
      <w:bodyDiv w:val="1"/>
      <w:marLeft w:val="0"/>
      <w:marRight w:val="0"/>
      <w:marTop w:val="0"/>
      <w:marBottom w:val="0"/>
      <w:divBdr>
        <w:top w:val="none" w:sz="0" w:space="0" w:color="auto"/>
        <w:left w:val="none" w:sz="0" w:space="0" w:color="auto"/>
        <w:bottom w:val="none" w:sz="0" w:space="0" w:color="auto"/>
        <w:right w:val="none" w:sz="0" w:space="0" w:color="auto"/>
      </w:divBdr>
    </w:div>
    <w:div w:id="590814478">
      <w:bodyDiv w:val="1"/>
      <w:marLeft w:val="0"/>
      <w:marRight w:val="0"/>
      <w:marTop w:val="0"/>
      <w:marBottom w:val="0"/>
      <w:divBdr>
        <w:top w:val="none" w:sz="0" w:space="0" w:color="auto"/>
        <w:left w:val="none" w:sz="0" w:space="0" w:color="auto"/>
        <w:bottom w:val="none" w:sz="0" w:space="0" w:color="auto"/>
        <w:right w:val="none" w:sz="0" w:space="0" w:color="auto"/>
      </w:divBdr>
    </w:div>
    <w:div w:id="591087988">
      <w:bodyDiv w:val="1"/>
      <w:marLeft w:val="0"/>
      <w:marRight w:val="0"/>
      <w:marTop w:val="0"/>
      <w:marBottom w:val="0"/>
      <w:divBdr>
        <w:top w:val="none" w:sz="0" w:space="0" w:color="auto"/>
        <w:left w:val="none" w:sz="0" w:space="0" w:color="auto"/>
        <w:bottom w:val="none" w:sz="0" w:space="0" w:color="auto"/>
        <w:right w:val="none" w:sz="0" w:space="0" w:color="auto"/>
      </w:divBdr>
    </w:div>
    <w:div w:id="591360171">
      <w:bodyDiv w:val="1"/>
      <w:marLeft w:val="0"/>
      <w:marRight w:val="0"/>
      <w:marTop w:val="0"/>
      <w:marBottom w:val="0"/>
      <w:divBdr>
        <w:top w:val="none" w:sz="0" w:space="0" w:color="auto"/>
        <w:left w:val="none" w:sz="0" w:space="0" w:color="auto"/>
        <w:bottom w:val="none" w:sz="0" w:space="0" w:color="auto"/>
        <w:right w:val="none" w:sz="0" w:space="0" w:color="auto"/>
      </w:divBdr>
    </w:div>
    <w:div w:id="593132990">
      <w:bodyDiv w:val="1"/>
      <w:marLeft w:val="0"/>
      <w:marRight w:val="0"/>
      <w:marTop w:val="0"/>
      <w:marBottom w:val="0"/>
      <w:divBdr>
        <w:top w:val="none" w:sz="0" w:space="0" w:color="auto"/>
        <w:left w:val="none" w:sz="0" w:space="0" w:color="auto"/>
        <w:bottom w:val="none" w:sz="0" w:space="0" w:color="auto"/>
        <w:right w:val="none" w:sz="0" w:space="0" w:color="auto"/>
      </w:divBdr>
    </w:div>
    <w:div w:id="593170760">
      <w:bodyDiv w:val="1"/>
      <w:marLeft w:val="0"/>
      <w:marRight w:val="0"/>
      <w:marTop w:val="0"/>
      <w:marBottom w:val="0"/>
      <w:divBdr>
        <w:top w:val="none" w:sz="0" w:space="0" w:color="auto"/>
        <w:left w:val="none" w:sz="0" w:space="0" w:color="auto"/>
        <w:bottom w:val="none" w:sz="0" w:space="0" w:color="auto"/>
        <w:right w:val="none" w:sz="0" w:space="0" w:color="auto"/>
      </w:divBdr>
    </w:div>
    <w:div w:id="593513469">
      <w:bodyDiv w:val="1"/>
      <w:marLeft w:val="0"/>
      <w:marRight w:val="0"/>
      <w:marTop w:val="0"/>
      <w:marBottom w:val="0"/>
      <w:divBdr>
        <w:top w:val="none" w:sz="0" w:space="0" w:color="auto"/>
        <w:left w:val="none" w:sz="0" w:space="0" w:color="auto"/>
        <w:bottom w:val="none" w:sz="0" w:space="0" w:color="auto"/>
        <w:right w:val="none" w:sz="0" w:space="0" w:color="auto"/>
      </w:divBdr>
    </w:div>
    <w:div w:id="593787994">
      <w:bodyDiv w:val="1"/>
      <w:marLeft w:val="0"/>
      <w:marRight w:val="0"/>
      <w:marTop w:val="0"/>
      <w:marBottom w:val="0"/>
      <w:divBdr>
        <w:top w:val="none" w:sz="0" w:space="0" w:color="auto"/>
        <w:left w:val="none" w:sz="0" w:space="0" w:color="auto"/>
        <w:bottom w:val="none" w:sz="0" w:space="0" w:color="auto"/>
        <w:right w:val="none" w:sz="0" w:space="0" w:color="auto"/>
      </w:divBdr>
    </w:div>
    <w:div w:id="593896909">
      <w:bodyDiv w:val="1"/>
      <w:marLeft w:val="0"/>
      <w:marRight w:val="0"/>
      <w:marTop w:val="0"/>
      <w:marBottom w:val="0"/>
      <w:divBdr>
        <w:top w:val="none" w:sz="0" w:space="0" w:color="auto"/>
        <w:left w:val="none" w:sz="0" w:space="0" w:color="auto"/>
        <w:bottom w:val="none" w:sz="0" w:space="0" w:color="auto"/>
        <w:right w:val="none" w:sz="0" w:space="0" w:color="auto"/>
      </w:divBdr>
    </w:div>
    <w:div w:id="594097483">
      <w:bodyDiv w:val="1"/>
      <w:marLeft w:val="0"/>
      <w:marRight w:val="0"/>
      <w:marTop w:val="0"/>
      <w:marBottom w:val="0"/>
      <w:divBdr>
        <w:top w:val="none" w:sz="0" w:space="0" w:color="auto"/>
        <w:left w:val="none" w:sz="0" w:space="0" w:color="auto"/>
        <w:bottom w:val="none" w:sz="0" w:space="0" w:color="auto"/>
        <w:right w:val="none" w:sz="0" w:space="0" w:color="auto"/>
      </w:divBdr>
    </w:div>
    <w:div w:id="594484947">
      <w:bodyDiv w:val="1"/>
      <w:marLeft w:val="0"/>
      <w:marRight w:val="0"/>
      <w:marTop w:val="0"/>
      <w:marBottom w:val="0"/>
      <w:divBdr>
        <w:top w:val="none" w:sz="0" w:space="0" w:color="auto"/>
        <w:left w:val="none" w:sz="0" w:space="0" w:color="auto"/>
        <w:bottom w:val="none" w:sz="0" w:space="0" w:color="auto"/>
        <w:right w:val="none" w:sz="0" w:space="0" w:color="auto"/>
      </w:divBdr>
    </w:div>
    <w:div w:id="594901025">
      <w:bodyDiv w:val="1"/>
      <w:marLeft w:val="0"/>
      <w:marRight w:val="0"/>
      <w:marTop w:val="0"/>
      <w:marBottom w:val="0"/>
      <w:divBdr>
        <w:top w:val="none" w:sz="0" w:space="0" w:color="auto"/>
        <w:left w:val="none" w:sz="0" w:space="0" w:color="auto"/>
        <w:bottom w:val="none" w:sz="0" w:space="0" w:color="auto"/>
        <w:right w:val="none" w:sz="0" w:space="0" w:color="auto"/>
      </w:divBdr>
    </w:div>
    <w:div w:id="595022674">
      <w:bodyDiv w:val="1"/>
      <w:marLeft w:val="0"/>
      <w:marRight w:val="0"/>
      <w:marTop w:val="0"/>
      <w:marBottom w:val="0"/>
      <w:divBdr>
        <w:top w:val="none" w:sz="0" w:space="0" w:color="auto"/>
        <w:left w:val="none" w:sz="0" w:space="0" w:color="auto"/>
        <w:bottom w:val="none" w:sz="0" w:space="0" w:color="auto"/>
        <w:right w:val="none" w:sz="0" w:space="0" w:color="auto"/>
      </w:divBdr>
    </w:div>
    <w:div w:id="595401571">
      <w:bodyDiv w:val="1"/>
      <w:marLeft w:val="0"/>
      <w:marRight w:val="0"/>
      <w:marTop w:val="0"/>
      <w:marBottom w:val="0"/>
      <w:divBdr>
        <w:top w:val="none" w:sz="0" w:space="0" w:color="auto"/>
        <w:left w:val="none" w:sz="0" w:space="0" w:color="auto"/>
        <w:bottom w:val="none" w:sz="0" w:space="0" w:color="auto"/>
        <w:right w:val="none" w:sz="0" w:space="0" w:color="auto"/>
      </w:divBdr>
    </w:div>
    <w:div w:id="595672101">
      <w:bodyDiv w:val="1"/>
      <w:marLeft w:val="0"/>
      <w:marRight w:val="0"/>
      <w:marTop w:val="0"/>
      <w:marBottom w:val="0"/>
      <w:divBdr>
        <w:top w:val="none" w:sz="0" w:space="0" w:color="auto"/>
        <w:left w:val="none" w:sz="0" w:space="0" w:color="auto"/>
        <w:bottom w:val="none" w:sz="0" w:space="0" w:color="auto"/>
        <w:right w:val="none" w:sz="0" w:space="0" w:color="auto"/>
      </w:divBdr>
    </w:div>
    <w:div w:id="595748963">
      <w:bodyDiv w:val="1"/>
      <w:marLeft w:val="0"/>
      <w:marRight w:val="0"/>
      <w:marTop w:val="0"/>
      <w:marBottom w:val="0"/>
      <w:divBdr>
        <w:top w:val="none" w:sz="0" w:space="0" w:color="auto"/>
        <w:left w:val="none" w:sz="0" w:space="0" w:color="auto"/>
        <w:bottom w:val="none" w:sz="0" w:space="0" w:color="auto"/>
        <w:right w:val="none" w:sz="0" w:space="0" w:color="auto"/>
      </w:divBdr>
    </w:div>
    <w:div w:id="595939872">
      <w:bodyDiv w:val="1"/>
      <w:marLeft w:val="0"/>
      <w:marRight w:val="0"/>
      <w:marTop w:val="0"/>
      <w:marBottom w:val="0"/>
      <w:divBdr>
        <w:top w:val="none" w:sz="0" w:space="0" w:color="auto"/>
        <w:left w:val="none" w:sz="0" w:space="0" w:color="auto"/>
        <w:bottom w:val="none" w:sz="0" w:space="0" w:color="auto"/>
        <w:right w:val="none" w:sz="0" w:space="0" w:color="auto"/>
      </w:divBdr>
    </w:div>
    <w:div w:id="596213585">
      <w:bodyDiv w:val="1"/>
      <w:marLeft w:val="0"/>
      <w:marRight w:val="0"/>
      <w:marTop w:val="0"/>
      <w:marBottom w:val="0"/>
      <w:divBdr>
        <w:top w:val="none" w:sz="0" w:space="0" w:color="auto"/>
        <w:left w:val="none" w:sz="0" w:space="0" w:color="auto"/>
        <w:bottom w:val="none" w:sz="0" w:space="0" w:color="auto"/>
        <w:right w:val="none" w:sz="0" w:space="0" w:color="auto"/>
      </w:divBdr>
    </w:div>
    <w:div w:id="596866186">
      <w:bodyDiv w:val="1"/>
      <w:marLeft w:val="0"/>
      <w:marRight w:val="0"/>
      <w:marTop w:val="0"/>
      <w:marBottom w:val="0"/>
      <w:divBdr>
        <w:top w:val="none" w:sz="0" w:space="0" w:color="auto"/>
        <w:left w:val="none" w:sz="0" w:space="0" w:color="auto"/>
        <w:bottom w:val="none" w:sz="0" w:space="0" w:color="auto"/>
        <w:right w:val="none" w:sz="0" w:space="0" w:color="auto"/>
      </w:divBdr>
    </w:div>
    <w:div w:id="597253496">
      <w:bodyDiv w:val="1"/>
      <w:marLeft w:val="0"/>
      <w:marRight w:val="0"/>
      <w:marTop w:val="0"/>
      <w:marBottom w:val="0"/>
      <w:divBdr>
        <w:top w:val="none" w:sz="0" w:space="0" w:color="auto"/>
        <w:left w:val="none" w:sz="0" w:space="0" w:color="auto"/>
        <w:bottom w:val="none" w:sz="0" w:space="0" w:color="auto"/>
        <w:right w:val="none" w:sz="0" w:space="0" w:color="auto"/>
      </w:divBdr>
    </w:div>
    <w:div w:id="597718881">
      <w:bodyDiv w:val="1"/>
      <w:marLeft w:val="0"/>
      <w:marRight w:val="0"/>
      <w:marTop w:val="0"/>
      <w:marBottom w:val="0"/>
      <w:divBdr>
        <w:top w:val="none" w:sz="0" w:space="0" w:color="auto"/>
        <w:left w:val="none" w:sz="0" w:space="0" w:color="auto"/>
        <w:bottom w:val="none" w:sz="0" w:space="0" w:color="auto"/>
        <w:right w:val="none" w:sz="0" w:space="0" w:color="auto"/>
      </w:divBdr>
    </w:div>
    <w:div w:id="597953716">
      <w:bodyDiv w:val="1"/>
      <w:marLeft w:val="0"/>
      <w:marRight w:val="0"/>
      <w:marTop w:val="0"/>
      <w:marBottom w:val="0"/>
      <w:divBdr>
        <w:top w:val="none" w:sz="0" w:space="0" w:color="auto"/>
        <w:left w:val="none" w:sz="0" w:space="0" w:color="auto"/>
        <w:bottom w:val="none" w:sz="0" w:space="0" w:color="auto"/>
        <w:right w:val="none" w:sz="0" w:space="0" w:color="auto"/>
      </w:divBdr>
    </w:div>
    <w:div w:id="598175597">
      <w:bodyDiv w:val="1"/>
      <w:marLeft w:val="0"/>
      <w:marRight w:val="0"/>
      <w:marTop w:val="0"/>
      <w:marBottom w:val="0"/>
      <w:divBdr>
        <w:top w:val="none" w:sz="0" w:space="0" w:color="auto"/>
        <w:left w:val="none" w:sz="0" w:space="0" w:color="auto"/>
        <w:bottom w:val="none" w:sz="0" w:space="0" w:color="auto"/>
        <w:right w:val="none" w:sz="0" w:space="0" w:color="auto"/>
      </w:divBdr>
    </w:div>
    <w:div w:id="598369766">
      <w:bodyDiv w:val="1"/>
      <w:marLeft w:val="0"/>
      <w:marRight w:val="0"/>
      <w:marTop w:val="0"/>
      <w:marBottom w:val="0"/>
      <w:divBdr>
        <w:top w:val="none" w:sz="0" w:space="0" w:color="auto"/>
        <w:left w:val="none" w:sz="0" w:space="0" w:color="auto"/>
        <w:bottom w:val="none" w:sz="0" w:space="0" w:color="auto"/>
        <w:right w:val="none" w:sz="0" w:space="0" w:color="auto"/>
      </w:divBdr>
    </w:div>
    <w:div w:id="598562368">
      <w:bodyDiv w:val="1"/>
      <w:marLeft w:val="0"/>
      <w:marRight w:val="0"/>
      <w:marTop w:val="0"/>
      <w:marBottom w:val="0"/>
      <w:divBdr>
        <w:top w:val="none" w:sz="0" w:space="0" w:color="auto"/>
        <w:left w:val="none" w:sz="0" w:space="0" w:color="auto"/>
        <w:bottom w:val="none" w:sz="0" w:space="0" w:color="auto"/>
        <w:right w:val="none" w:sz="0" w:space="0" w:color="auto"/>
      </w:divBdr>
    </w:div>
    <w:div w:id="598753818">
      <w:bodyDiv w:val="1"/>
      <w:marLeft w:val="0"/>
      <w:marRight w:val="0"/>
      <w:marTop w:val="0"/>
      <w:marBottom w:val="0"/>
      <w:divBdr>
        <w:top w:val="none" w:sz="0" w:space="0" w:color="auto"/>
        <w:left w:val="none" w:sz="0" w:space="0" w:color="auto"/>
        <w:bottom w:val="none" w:sz="0" w:space="0" w:color="auto"/>
        <w:right w:val="none" w:sz="0" w:space="0" w:color="auto"/>
      </w:divBdr>
    </w:div>
    <w:div w:id="598831715">
      <w:bodyDiv w:val="1"/>
      <w:marLeft w:val="0"/>
      <w:marRight w:val="0"/>
      <w:marTop w:val="0"/>
      <w:marBottom w:val="0"/>
      <w:divBdr>
        <w:top w:val="none" w:sz="0" w:space="0" w:color="auto"/>
        <w:left w:val="none" w:sz="0" w:space="0" w:color="auto"/>
        <w:bottom w:val="none" w:sz="0" w:space="0" w:color="auto"/>
        <w:right w:val="none" w:sz="0" w:space="0" w:color="auto"/>
      </w:divBdr>
    </w:div>
    <w:div w:id="598874014">
      <w:bodyDiv w:val="1"/>
      <w:marLeft w:val="0"/>
      <w:marRight w:val="0"/>
      <w:marTop w:val="0"/>
      <w:marBottom w:val="0"/>
      <w:divBdr>
        <w:top w:val="none" w:sz="0" w:space="0" w:color="auto"/>
        <w:left w:val="none" w:sz="0" w:space="0" w:color="auto"/>
        <w:bottom w:val="none" w:sz="0" w:space="0" w:color="auto"/>
        <w:right w:val="none" w:sz="0" w:space="0" w:color="auto"/>
      </w:divBdr>
    </w:div>
    <w:div w:id="598877837">
      <w:bodyDiv w:val="1"/>
      <w:marLeft w:val="0"/>
      <w:marRight w:val="0"/>
      <w:marTop w:val="0"/>
      <w:marBottom w:val="0"/>
      <w:divBdr>
        <w:top w:val="none" w:sz="0" w:space="0" w:color="auto"/>
        <w:left w:val="none" w:sz="0" w:space="0" w:color="auto"/>
        <w:bottom w:val="none" w:sz="0" w:space="0" w:color="auto"/>
        <w:right w:val="none" w:sz="0" w:space="0" w:color="auto"/>
      </w:divBdr>
    </w:div>
    <w:div w:id="599261281">
      <w:bodyDiv w:val="1"/>
      <w:marLeft w:val="0"/>
      <w:marRight w:val="0"/>
      <w:marTop w:val="0"/>
      <w:marBottom w:val="0"/>
      <w:divBdr>
        <w:top w:val="none" w:sz="0" w:space="0" w:color="auto"/>
        <w:left w:val="none" w:sz="0" w:space="0" w:color="auto"/>
        <w:bottom w:val="none" w:sz="0" w:space="0" w:color="auto"/>
        <w:right w:val="none" w:sz="0" w:space="0" w:color="auto"/>
      </w:divBdr>
    </w:div>
    <w:div w:id="599264338">
      <w:bodyDiv w:val="1"/>
      <w:marLeft w:val="0"/>
      <w:marRight w:val="0"/>
      <w:marTop w:val="0"/>
      <w:marBottom w:val="0"/>
      <w:divBdr>
        <w:top w:val="none" w:sz="0" w:space="0" w:color="auto"/>
        <w:left w:val="none" w:sz="0" w:space="0" w:color="auto"/>
        <w:bottom w:val="none" w:sz="0" w:space="0" w:color="auto"/>
        <w:right w:val="none" w:sz="0" w:space="0" w:color="auto"/>
      </w:divBdr>
    </w:div>
    <w:div w:id="599413140">
      <w:bodyDiv w:val="1"/>
      <w:marLeft w:val="0"/>
      <w:marRight w:val="0"/>
      <w:marTop w:val="0"/>
      <w:marBottom w:val="0"/>
      <w:divBdr>
        <w:top w:val="none" w:sz="0" w:space="0" w:color="auto"/>
        <w:left w:val="none" w:sz="0" w:space="0" w:color="auto"/>
        <w:bottom w:val="none" w:sz="0" w:space="0" w:color="auto"/>
        <w:right w:val="none" w:sz="0" w:space="0" w:color="auto"/>
      </w:divBdr>
    </w:div>
    <w:div w:id="599414364">
      <w:bodyDiv w:val="1"/>
      <w:marLeft w:val="0"/>
      <w:marRight w:val="0"/>
      <w:marTop w:val="0"/>
      <w:marBottom w:val="0"/>
      <w:divBdr>
        <w:top w:val="none" w:sz="0" w:space="0" w:color="auto"/>
        <w:left w:val="none" w:sz="0" w:space="0" w:color="auto"/>
        <w:bottom w:val="none" w:sz="0" w:space="0" w:color="auto"/>
        <w:right w:val="none" w:sz="0" w:space="0" w:color="auto"/>
      </w:divBdr>
    </w:div>
    <w:div w:id="599682224">
      <w:bodyDiv w:val="1"/>
      <w:marLeft w:val="0"/>
      <w:marRight w:val="0"/>
      <w:marTop w:val="0"/>
      <w:marBottom w:val="0"/>
      <w:divBdr>
        <w:top w:val="none" w:sz="0" w:space="0" w:color="auto"/>
        <w:left w:val="none" w:sz="0" w:space="0" w:color="auto"/>
        <w:bottom w:val="none" w:sz="0" w:space="0" w:color="auto"/>
        <w:right w:val="none" w:sz="0" w:space="0" w:color="auto"/>
      </w:divBdr>
    </w:div>
    <w:div w:id="599722958">
      <w:bodyDiv w:val="1"/>
      <w:marLeft w:val="0"/>
      <w:marRight w:val="0"/>
      <w:marTop w:val="0"/>
      <w:marBottom w:val="0"/>
      <w:divBdr>
        <w:top w:val="none" w:sz="0" w:space="0" w:color="auto"/>
        <w:left w:val="none" w:sz="0" w:space="0" w:color="auto"/>
        <w:bottom w:val="none" w:sz="0" w:space="0" w:color="auto"/>
        <w:right w:val="none" w:sz="0" w:space="0" w:color="auto"/>
      </w:divBdr>
    </w:div>
    <w:div w:id="600376524">
      <w:bodyDiv w:val="1"/>
      <w:marLeft w:val="0"/>
      <w:marRight w:val="0"/>
      <w:marTop w:val="0"/>
      <w:marBottom w:val="0"/>
      <w:divBdr>
        <w:top w:val="none" w:sz="0" w:space="0" w:color="auto"/>
        <w:left w:val="none" w:sz="0" w:space="0" w:color="auto"/>
        <w:bottom w:val="none" w:sz="0" w:space="0" w:color="auto"/>
        <w:right w:val="none" w:sz="0" w:space="0" w:color="auto"/>
      </w:divBdr>
    </w:div>
    <w:div w:id="600725645">
      <w:bodyDiv w:val="1"/>
      <w:marLeft w:val="0"/>
      <w:marRight w:val="0"/>
      <w:marTop w:val="0"/>
      <w:marBottom w:val="0"/>
      <w:divBdr>
        <w:top w:val="none" w:sz="0" w:space="0" w:color="auto"/>
        <w:left w:val="none" w:sz="0" w:space="0" w:color="auto"/>
        <w:bottom w:val="none" w:sz="0" w:space="0" w:color="auto"/>
        <w:right w:val="none" w:sz="0" w:space="0" w:color="auto"/>
      </w:divBdr>
    </w:div>
    <w:div w:id="601764644">
      <w:bodyDiv w:val="1"/>
      <w:marLeft w:val="0"/>
      <w:marRight w:val="0"/>
      <w:marTop w:val="0"/>
      <w:marBottom w:val="0"/>
      <w:divBdr>
        <w:top w:val="none" w:sz="0" w:space="0" w:color="auto"/>
        <w:left w:val="none" w:sz="0" w:space="0" w:color="auto"/>
        <w:bottom w:val="none" w:sz="0" w:space="0" w:color="auto"/>
        <w:right w:val="none" w:sz="0" w:space="0" w:color="auto"/>
      </w:divBdr>
    </w:div>
    <w:div w:id="602105467">
      <w:bodyDiv w:val="1"/>
      <w:marLeft w:val="0"/>
      <w:marRight w:val="0"/>
      <w:marTop w:val="0"/>
      <w:marBottom w:val="0"/>
      <w:divBdr>
        <w:top w:val="none" w:sz="0" w:space="0" w:color="auto"/>
        <w:left w:val="none" w:sz="0" w:space="0" w:color="auto"/>
        <w:bottom w:val="none" w:sz="0" w:space="0" w:color="auto"/>
        <w:right w:val="none" w:sz="0" w:space="0" w:color="auto"/>
      </w:divBdr>
    </w:div>
    <w:div w:id="602228980">
      <w:bodyDiv w:val="1"/>
      <w:marLeft w:val="0"/>
      <w:marRight w:val="0"/>
      <w:marTop w:val="0"/>
      <w:marBottom w:val="0"/>
      <w:divBdr>
        <w:top w:val="none" w:sz="0" w:space="0" w:color="auto"/>
        <w:left w:val="none" w:sz="0" w:space="0" w:color="auto"/>
        <w:bottom w:val="none" w:sz="0" w:space="0" w:color="auto"/>
        <w:right w:val="none" w:sz="0" w:space="0" w:color="auto"/>
      </w:divBdr>
    </w:div>
    <w:div w:id="603270290">
      <w:bodyDiv w:val="1"/>
      <w:marLeft w:val="0"/>
      <w:marRight w:val="0"/>
      <w:marTop w:val="0"/>
      <w:marBottom w:val="0"/>
      <w:divBdr>
        <w:top w:val="none" w:sz="0" w:space="0" w:color="auto"/>
        <w:left w:val="none" w:sz="0" w:space="0" w:color="auto"/>
        <w:bottom w:val="none" w:sz="0" w:space="0" w:color="auto"/>
        <w:right w:val="none" w:sz="0" w:space="0" w:color="auto"/>
      </w:divBdr>
    </w:div>
    <w:div w:id="603609957">
      <w:bodyDiv w:val="1"/>
      <w:marLeft w:val="0"/>
      <w:marRight w:val="0"/>
      <w:marTop w:val="0"/>
      <w:marBottom w:val="0"/>
      <w:divBdr>
        <w:top w:val="none" w:sz="0" w:space="0" w:color="auto"/>
        <w:left w:val="none" w:sz="0" w:space="0" w:color="auto"/>
        <w:bottom w:val="none" w:sz="0" w:space="0" w:color="auto"/>
        <w:right w:val="none" w:sz="0" w:space="0" w:color="auto"/>
      </w:divBdr>
    </w:div>
    <w:div w:id="605618781">
      <w:bodyDiv w:val="1"/>
      <w:marLeft w:val="0"/>
      <w:marRight w:val="0"/>
      <w:marTop w:val="0"/>
      <w:marBottom w:val="0"/>
      <w:divBdr>
        <w:top w:val="none" w:sz="0" w:space="0" w:color="auto"/>
        <w:left w:val="none" w:sz="0" w:space="0" w:color="auto"/>
        <w:bottom w:val="none" w:sz="0" w:space="0" w:color="auto"/>
        <w:right w:val="none" w:sz="0" w:space="0" w:color="auto"/>
      </w:divBdr>
    </w:div>
    <w:div w:id="605775925">
      <w:bodyDiv w:val="1"/>
      <w:marLeft w:val="0"/>
      <w:marRight w:val="0"/>
      <w:marTop w:val="0"/>
      <w:marBottom w:val="0"/>
      <w:divBdr>
        <w:top w:val="none" w:sz="0" w:space="0" w:color="auto"/>
        <w:left w:val="none" w:sz="0" w:space="0" w:color="auto"/>
        <w:bottom w:val="none" w:sz="0" w:space="0" w:color="auto"/>
        <w:right w:val="none" w:sz="0" w:space="0" w:color="auto"/>
      </w:divBdr>
    </w:div>
    <w:div w:id="605819153">
      <w:bodyDiv w:val="1"/>
      <w:marLeft w:val="0"/>
      <w:marRight w:val="0"/>
      <w:marTop w:val="0"/>
      <w:marBottom w:val="0"/>
      <w:divBdr>
        <w:top w:val="none" w:sz="0" w:space="0" w:color="auto"/>
        <w:left w:val="none" w:sz="0" w:space="0" w:color="auto"/>
        <w:bottom w:val="none" w:sz="0" w:space="0" w:color="auto"/>
        <w:right w:val="none" w:sz="0" w:space="0" w:color="auto"/>
      </w:divBdr>
    </w:div>
    <w:div w:id="606042857">
      <w:bodyDiv w:val="1"/>
      <w:marLeft w:val="0"/>
      <w:marRight w:val="0"/>
      <w:marTop w:val="0"/>
      <w:marBottom w:val="0"/>
      <w:divBdr>
        <w:top w:val="none" w:sz="0" w:space="0" w:color="auto"/>
        <w:left w:val="none" w:sz="0" w:space="0" w:color="auto"/>
        <w:bottom w:val="none" w:sz="0" w:space="0" w:color="auto"/>
        <w:right w:val="none" w:sz="0" w:space="0" w:color="auto"/>
      </w:divBdr>
    </w:div>
    <w:div w:id="606428126">
      <w:bodyDiv w:val="1"/>
      <w:marLeft w:val="0"/>
      <w:marRight w:val="0"/>
      <w:marTop w:val="0"/>
      <w:marBottom w:val="0"/>
      <w:divBdr>
        <w:top w:val="none" w:sz="0" w:space="0" w:color="auto"/>
        <w:left w:val="none" w:sz="0" w:space="0" w:color="auto"/>
        <w:bottom w:val="none" w:sz="0" w:space="0" w:color="auto"/>
        <w:right w:val="none" w:sz="0" w:space="0" w:color="auto"/>
      </w:divBdr>
    </w:div>
    <w:div w:id="607202379">
      <w:bodyDiv w:val="1"/>
      <w:marLeft w:val="0"/>
      <w:marRight w:val="0"/>
      <w:marTop w:val="0"/>
      <w:marBottom w:val="0"/>
      <w:divBdr>
        <w:top w:val="none" w:sz="0" w:space="0" w:color="auto"/>
        <w:left w:val="none" w:sz="0" w:space="0" w:color="auto"/>
        <w:bottom w:val="none" w:sz="0" w:space="0" w:color="auto"/>
        <w:right w:val="none" w:sz="0" w:space="0" w:color="auto"/>
      </w:divBdr>
    </w:div>
    <w:div w:id="607658040">
      <w:bodyDiv w:val="1"/>
      <w:marLeft w:val="0"/>
      <w:marRight w:val="0"/>
      <w:marTop w:val="0"/>
      <w:marBottom w:val="0"/>
      <w:divBdr>
        <w:top w:val="none" w:sz="0" w:space="0" w:color="auto"/>
        <w:left w:val="none" w:sz="0" w:space="0" w:color="auto"/>
        <w:bottom w:val="none" w:sz="0" w:space="0" w:color="auto"/>
        <w:right w:val="none" w:sz="0" w:space="0" w:color="auto"/>
      </w:divBdr>
    </w:div>
    <w:div w:id="607739577">
      <w:bodyDiv w:val="1"/>
      <w:marLeft w:val="0"/>
      <w:marRight w:val="0"/>
      <w:marTop w:val="0"/>
      <w:marBottom w:val="0"/>
      <w:divBdr>
        <w:top w:val="none" w:sz="0" w:space="0" w:color="auto"/>
        <w:left w:val="none" w:sz="0" w:space="0" w:color="auto"/>
        <w:bottom w:val="none" w:sz="0" w:space="0" w:color="auto"/>
        <w:right w:val="none" w:sz="0" w:space="0" w:color="auto"/>
      </w:divBdr>
    </w:div>
    <w:div w:id="607929857">
      <w:bodyDiv w:val="1"/>
      <w:marLeft w:val="0"/>
      <w:marRight w:val="0"/>
      <w:marTop w:val="0"/>
      <w:marBottom w:val="0"/>
      <w:divBdr>
        <w:top w:val="none" w:sz="0" w:space="0" w:color="auto"/>
        <w:left w:val="none" w:sz="0" w:space="0" w:color="auto"/>
        <w:bottom w:val="none" w:sz="0" w:space="0" w:color="auto"/>
        <w:right w:val="none" w:sz="0" w:space="0" w:color="auto"/>
      </w:divBdr>
    </w:div>
    <w:div w:id="607930823">
      <w:bodyDiv w:val="1"/>
      <w:marLeft w:val="0"/>
      <w:marRight w:val="0"/>
      <w:marTop w:val="0"/>
      <w:marBottom w:val="0"/>
      <w:divBdr>
        <w:top w:val="none" w:sz="0" w:space="0" w:color="auto"/>
        <w:left w:val="none" w:sz="0" w:space="0" w:color="auto"/>
        <w:bottom w:val="none" w:sz="0" w:space="0" w:color="auto"/>
        <w:right w:val="none" w:sz="0" w:space="0" w:color="auto"/>
      </w:divBdr>
    </w:div>
    <w:div w:id="608047622">
      <w:bodyDiv w:val="1"/>
      <w:marLeft w:val="0"/>
      <w:marRight w:val="0"/>
      <w:marTop w:val="0"/>
      <w:marBottom w:val="0"/>
      <w:divBdr>
        <w:top w:val="none" w:sz="0" w:space="0" w:color="auto"/>
        <w:left w:val="none" w:sz="0" w:space="0" w:color="auto"/>
        <w:bottom w:val="none" w:sz="0" w:space="0" w:color="auto"/>
        <w:right w:val="none" w:sz="0" w:space="0" w:color="auto"/>
      </w:divBdr>
    </w:div>
    <w:div w:id="608896498">
      <w:bodyDiv w:val="1"/>
      <w:marLeft w:val="0"/>
      <w:marRight w:val="0"/>
      <w:marTop w:val="0"/>
      <w:marBottom w:val="0"/>
      <w:divBdr>
        <w:top w:val="none" w:sz="0" w:space="0" w:color="auto"/>
        <w:left w:val="none" w:sz="0" w:space="0" w:color="auto"/>
        <w:bottom w:val="none" w:sz="0" w:space="0" w:color="auto"/>
        <w:right w:val="none" w:sz="0" w:space="0" w:color="auto"/>
      </w:divBdr>
    </w:div>
    <w:div w:id="609122539">
      <w:bodyDiv w:val="1"/>
      <w:marLeft w:val="0"/>
      <w:marRight w:val="0"/>
      <w:marTop w:val="0"/>
      <w:marBottom w:val="0"/>
      <w:divBdr>
        <w:top w:val="none" w:sz="0" w:space="0" w:color="auto"/>
        <w:left w:val="none" w:sz="0" w:space="0" w:color="auto"/>
        <w:bottom w:val="none" w:sz="0" w:space="0" w:color="auto"/>
        <w:right w:val="none" w:sz="0" w:space="0" w:color="auto"/>
      </w:divBdr>
    </w:div>
    <w:div w:id="609246551">
      <w:bodyDiv w:val="1"/>
      <w:marLeft w:val="0"/>
      <w:marRight w:val="0"/>
      <w:marTop w:val="0"/>
      <w:marBottom w:val="0"/>
      <w:divBdr>
        <w:top w:val="none" w:sz="0" w:space="0" w:color="auto"/>
        <w:left w:val="none" w:sz="0" w:space="0" w:color="auto"/>
        <w:bottom w:val="none" w:sz="0" w:space="0" w:color="auto"/>
        <w:right w:val="none" w:sz="0" w:space="0" w:color="auto"/>
      </w:divBdr>
    </w:div>
    <w:div w:id="609433967">
      <w:bodyDiv w:val="1"/>
      <w:marLeft w:val="0"/>
      <w:marRight w:val="0"/>
      <w:marTop w:val="0"/>
      <w:marBottom w:val="0"/>
      <w:divBdr>
        <w:top w:val="none" w:sz="0" w:space="0" w:color="auto"/>
        <w:left w:val="none" w:sz="0" w:space="0" w:color="auto"/>
        <w:bottom w:val="none" w:sz="0" w:space="0" w:color="auto"/>
        <w:right w:val="none" w:sz="0" w:space="0" w:color="auto"/>
      </w:divBdr>
    </w:div>
    <w:div w:id="609630208">
      <w:bodyDiv w:val="1"/>
      <w:marLeft w:val="0"/>
      <w:marRight w:val="0"/>
      <w:marTop w:val="0"/>
      <w:marBottom w:val="0"/>
      <w:divBdr>
        <w:top w:val="none" w:sz="0" w:space="0" w:color="auto"/>
        <w:left w:val="none" w:sz="0" w:space="0" w:color="auto"/>
        <w:bottom w:val="none" w:sz="0" w:space="0" w:color="auto"/>
        <w:right w:val="none" w:sz="0" w:space="0" w:color="auto"/>
      </w:divBdr>
    </w:div>
    <w:div w:id="609943812">
      <w:bodyDiv w:val="1"/>
      <w:marLeft w:val="0"/>
      <w:marRight w:val="0"/>
      <w:marTop w:val="0"/>
      <w:marBottom w:val="0"/>
      <w:divBdr>
        <w:top w:val="none" w:sz="0" w:space="0" w:color="auto"/>
        <w:left w:val="none" w:sz="0" w:space="0" w:color="auto"/>
        <w:bottom w:val="none" w:sz="0" w:space="0" w:color="auto"/>
        <w:right w:val="none" w:sz="0" w:space="0" w:color="auto"/>
      </w:divBdr>
    </w:div>
    <w:div w:id="609967396">
      <w:bodyDiv w:val="1"/>
      <w:marLeft w:val="0"/>
      <w:marRight w:val="0"/>
      <w:marTop w:val="0"/>
      <w:marBottom w:val="0"/>
      <w:divBdr>
        <w:top w:val="none" w:sz="0" w:space="0" w:color="auto"/>
        <w:left w:val="none" w:sz="0" w:space="0" w:color="auto"/>
        <w:bottom w:val="none" w:sz="0" w:space="0" w:color="auto"/>
        <w:right w:val="none" w:sz="0" w:space="0" w:color="auto"/>
      </w:divBdr>
    </w:div>
    <w:div w:id="610018464">
      <w:bodyDiv w:val="1"/>
      <w:marLeft w:val="0"/>
      <w:marRight w:val="0"/>
      <w:marTop w:val="0"/>
      <w:marBottom w:val="0"/>
      <w:divBdr>
        <w:top w:val="none" w:sz="0" w:space="0" w:color="auto"/>
        <w:left w:val="none" w:sz="0" w:space="0" w:color="auto"/>
        <w:bottom w:val="none" w:sz="0" w:space="0" w:color="auto"/>
        <w:right w:val="none" w:sz="0" w:space="0" w:color="auto"/>
      </w:divBdr>
    </w:div>
    <w:div w:id="610630727">
      <w:bodyDiv w:val="1"/>
      <w:marLeft w:val="0"/>
      <w:marRight w:val="0"/>
      <w:marTop w:val="0"/>
      <w:marBottom w:val="0"/>
      <w:divBdr>
        <w:top w:val="none" w:sz="0" w:space="0" w:color="auto"/>
        <w:left w:val="none" w:sz="0" w:space="0" w:color="auto"/>
        <w:bottom w:val="none" w:sz="0" w:space="0" w:color="auto"/>
        <w:right w:val="none" w:sz="0" w:space="0" w:color="auto"/>
      </w:divBdr>
    </w:div>
    <w:div w:id="611087223">
      <w:bodyDiv w:val="1"/>
      <w:marLeft w:val="0"/>
      <w:marRight w:val="0"/>
      <w:marTop w:val="0"/>
      <w:marBottom w:val="0"/>
      <w:divBdr>
        <w:top w:val="none" w:sz="0" w:space="0" w:color="auto"/>
        <w:left w:val="none" w:sz="0" w:space="0" w:color="auto"/>
        <w:bottom w:val="none" w:sz="0" w:space="0" w:color="auto"/>
        <w:right w:val="none" w:sz="0" w:space="0" w:color="auto"/>
      </w:divBdr>
    </w:div>
    <w:div w:id="612176107">
      <w:bodyDiv w:val="1"/>
      <w:marLeft w:val="0"/>
      <w:marRight w:val="0"/>
      <w:marTop w:val="0"/>
      <w:marBottom w:val="0"/>
      <w:divBdr>
        <w:top w:val="none" w:sz="0" w:space="0" w:color="auto"/>
        <w:left w:val="none" w:sz="0" w:space="0" w:color="auto"/>
        <w:bottom w:val="none" w:sz="0" w:space="0" w:color="auto"/>
        <w:right w:val="none" w:sz="0" w:space="0" w:color="auto"/>
      </w:divBdr>
    </w:div>
    <w:div w:id="612324241">
      <w:bodyDiv w:val="1"/>
      <w:marLeft w:val="0"/>
      <w:marRight w:val="0"/>
      <w:marTop w:val="0"/>
      <w:marBottom w:val="0"/>
      <w:divBdr>
        <w:top w:val="none" w:sz="0" w:space="0" w:color="auto"/>
        <w:left w:val="none" w:sz="0" w:space="0" w:color="auto"/>
        <w:bottom w:val="none" w:sz="0" w:space="0" w:color="auto"/>
        <w:right w:val="none" w:sz="0" w:space="0" w:color="auto"/>
      </w:divBdr>
    </w:div>
    <w:div w:id="612522661">
      <w:bodyDiv w:val="1"/>
      <w:marLeft w:val="0"/>
      <w:marRight w:val="0"/>
      <w:marTop w:val="0"/>
      <w:marBottom w:val="0"/>
      <w:divBdr>
        <w:top w:val="none" w:sz="0" w:space="0" w:color="auto"/>
        <w:left w:val="none" w:sz="0" w:space="0" w:color="auto"/>
        <w:bottom w:val="none" w:sz="0" w:space="0" w:color="auto"/>
        <w:right w:val="none" w:sz="0" w:space="0" w:color="auto"/>
      </w:divBdr>
    </w:div>
    <w:div w:id="612632709">
      <w:bodyDiv w:val="1"/>
      <w:marLeft w:val="0"/>
      <w:marRight w:val="0"/>
      <w:marTop w:val="0"/>
      <w:marBottom w:val="0"/>
      <w:divBdr>
        <w:top w:val="none" w:sz="0" w:space="0" w:color="auto"/>
        <w:left w:val="none" w:sz="0" w:space="0" w:color="auto"/>
        <w:bottom w:val="none" w:sz="0" w:space="0" w:color="auto"/>
        <w:right w:val="none" w:sz="0" w:space="0" w:color="auto"/>
      </w:divBdr>
    </w:div>
    <w:div w:id="612710625">
      <w:bodyDiv w:val="1"/>
      <w:marLeft w:val="0"/>
      <w:marRight w:val="0"/>
      <w:marTop w:val="0"/>
      <w:marBottom w:val="0"/>
      <w:divBdr>
        <w:top w:val="none" w:sz="0" w:space="0" w:color="auto"/>
        <w:left w:val="none" w:sz="0" w:space="0" w:color="auto"/>
        <w:bottom w:val="none" w:sz="0" w:space="0" w:color="auto"/>
        <w:right w:val="none" w:sz="0" w:space="0" w:color="auto"/>
      </w:divBdr>
    </w:div>
    <w:div w:id="613052466">
      <w:bodyDiv w:val="1"/>
      <w:marLeft w:val="0"/>
      <w:marRight w:val="0"/>
      <w:marTop w:val="0"/>
      <w:marBottom w:val="0"/>
      <w:divBdr>
        <w:top w:val="none" w:sz="0" w:space="0" w:color="auto"/>
        <w:left w:val="none" w:sz="0" w:space="0" w:color="auto"/>
        <w:bottom w:val="none" w:sz="0" w:space="0" w:color="auto"/>
        <w:right w:val="none" w:sz="0" w:space="0" w:color="auto"/>
      </w:divBdr>
    </w:div>
    <w:div w:id="613172674">
      <w:bodyDiv w:val="1"/>
      <w:marLeft w:val="0"/>
      <w:marRight w:val="0"/>
      <w:marTop w:val="0"/>
      <w:marBottom w:val="0"/>
      <w:divBdr>
        <w:top w:val="none" w:sz="0" w:space="0" w:color="auto"/>
        <w:left w:val="none" w:sz="0" w:space="0" w:color="auto"/>
        <w:bottom w:val="none" w:sz="0" w:space="0" w:color="auto"/>
        <w:right w:val="none" w:sz="0" w:space="0" w:color="auto"/>
      </w:divBdr>
    </w:div>
    <w:div w:id="613295717">
      <w:bodyDiv w:val="1"/>
      <w:marLeft w:val="0"/>
      <w:marRight w:val="0"/>
      <w:marTop w:val="0"/>
      <w:marBottom w:val="0"/>
      <w:divBdr>
        <w:top w:val="none" w:sz="0" w:space="0" w:color="auto"/>
        <w:left w:val="none" w:sz="0" w:space="0" w:color="auto"/>
        <w:bottom w:val="none" w:sz="0" w:space="0" w:color="auto"/>
        <w:right w:val="none" w:sz="0" w:space="0" w:color="auto"/>
      </w:divBdr>
    </w:div>
    <w:div w:id="614868320">
      <w:bodyDiv w:val="1"/>
      <w:marLeft w:val="0"/>
      <w:marRight w:val="0"/>
      <w:marTop w:val="0"/>
      <w:marBottom w:val="0"/>
      <w:divBdr>
        <w:top w:val="none" w:sz="0" w:space="0" w:color="auto"/>
        <w:left w:val="none" w:sz="0" w:space="0" w:color="auto"/>
        <w:bottom w:val="none" w:sz="0" w:space="0" w:color="auto"/>
        <w:right w:val="none" w:sz="0" w:space="0" w:color="auto"/>
      </w:divBdr>
    </w:div>
    <w:div w:id="615674322">
      <w:bodyDiv w:val="1"/>
      <w:marLeft w:val="0"/>
      <w:marRight w:val="0"/>
      <w:marTop w:val="0"/>
      <w:marBottom w:val="0"/>
      <w:divBdr>
        <w:top w:val="none" w:sz="0" w:space="0" w:color="auto"/>
        <w:left w:val="none" w:sz="0" w:space="0" w:color="auto"/>
        <w:bottom w:val="none" w:sz="0" w:space="0" w:color="auto"/>
        <w:right w:val="none" w:sz="0" w:space="0" w:color="auto"/>
      </w:divBdr>
    </w:div>
    <w:div w:id="615722393">
      <w:bodyDiv w:val="1"/>
      <w:marLeft w:val="0"/>
      <w:marRight w:val="0"/>
      <w:marTop w:val="0"/>
      <w:marBottom w:val="0"/>
      <w:divBdr>
        <w:top w:val="none" w:sz="0" w:space="0" w:color="auto"/>
        <w:left w:val="none" w:sz="0" w:space="0" w:color="auto"/>
        <w:bottom w:val="none" w:sz="0" w:space="0" w:color="auto"/>
        <w:right w:val="none" w:sz="0" w:space="0" w:color="auto"/>
      </w:divBdr>
    </w:div>
    <w:div w:id="616254638">
      <w:bodyDiv w:val="1"/>
      <w:marLeft w:val="0"/>
      <w:marRight w:val="0"/>
      <w:marTop w:val="0"/>
      <w:marBottom w:val="0"/>
      <w:divBdr>
        <w:top w:val="none" w:sz="0" w:space="0" w:color="auto"/>
        <w:left w:val="none" w:sz="0" w:space="0" w:color="auto"/>
        <w:bottom w:val="none" w:sz="0" w:space="0" w:color="auto"/>
        <w:right w:val="none" w:sz="0" w:space="0" w:color="auto"/>
      </w:divBdr>
    </w:div>
    <w:div w:id="616642471">
      <w:bodyDiv w:val="1"/>
      <w:marLeft w:val="0"/>
      <w:marRight w:val="0"/>
      <w:marTop w:val="0"/>
      <w:marBottom w:val="0"/>
      <w:divBdr>
        <w:top w:val="none" w:sz="0" w:space="0" w:color="auto"/>
        <w:left w:val="none" w:sz="0" w:space="0" w:color="auto"/>
        <w:bottom w:val="none" w:sz="0" w:space="0" w:color="auto"/>
        <w:right w:val="none" w:sz="0" w:space="0" w:color="auto"/>
      </w:divBdr>
    </w:div>
    <w:div w:id="617103674">
      <w:bodyDiv w:val="1"/>
      <w:marLeft w:val="0"/>
      <w:marRight w:val="0"/>
      <w:marTop w:val="0"/>
      <w:marBottom w:val="0"/>
      <w:divBdr>
        <w:top w:val="none" w:sz="0" w:space="0" w:color="auto"/>
        <w:left w:val="none" w:sz="0" w:space="0" w:color="auto"/>
        <w:bottom w:val="none" w:sz="0" w:space="0" w:color="auto"/>
        <w:right w:val="none" w:sz="0" w:space="0" w:color="auto"/>
      </w:divBdr>
    </w:div>
    <w:div w:id="617179536">
      <w:bodyDiv w:val="1"/>
      <w:marLeft w:val="0"/>
      <w:marRight w:val="0"/>
      <w:marTop w:val="0"/>
      <w:marBottom w:val="0"/>
      <w:divBdr>
        <w:top w:val="none" w:sz="0" w:space="0" w:color="auto"/>
        <w:left w:val="none" w:sz="0" w:space="0" w:color="auto"/>
        <w:bottom w:val="none" w:sz="0" w:space="0" w:color="auto"/>
        <w:right w:val="none" w:sz="0" w:space="0" w:color="auto"/>
      </w:divBdr>
    </w:div>
    <w:div w:id="617220162">
      <w:bodyDiv w:val="1"/>
      <w:marLeft w:val="0"/>
      <w:marRight w:val="0"/>
      <w:marTop w:val="0"/>
      <w:marBottom w:val="0"/>
      <w:divBdr>
        <w:top w:val="none" w:sz="0" w:space="0" w:color="auto"/>
        <w:left w:val="none" w:sz="0" w:space="0" w:color="auto"/>
        <w:bottom w:val="none" w:sz="0" w:space="0" w:color="auto"/>
        <w:right w:val="none" w:sz="0" w:space="0" w:color="auto"/>
      </w:divBdr>
    </w:div>
    <w:div w:id="617225459">
      <w:bodyDiv w:val="1"/>
      <w:marLeft w:val="0"/>
      <w:marRight w:val="0"/>
      <w:marTop w:val="0"/>
      <w:marBottom w:val="0"/>
      <w:divBdr>
        <w:top w:val="none" w:sz="0" w:space="0" w:color="auto"/>
        <w:left w:val="none" w:sz="0" w:space="0" w:color="auto"/>
        <w:bottom w:val="none" w:sz="0" w:space="0" w:color="auto"/>
        <w:right w:val="none" w:sz="0" w:space="0" w:color="auto"/>
      </w:divBdr>
    </w:div>
    <w:div w:id="617302855">
      <w:bodyDiv w:val="1"/>
      <w:marLeft w:val="0"/>
      <w:marRight w:val="0"/>
      <w:marTop w:val="0"/>
      <w:marBottom w:val="0"/>
      <w:divBdr>
        <w:top w:val="none" w:sz="0" w:space="0" w:color="auto"/>
        <w:left w:val="none" w:sz="0" w:space="0" w:color="auto"/>
        <w:bottom w:val="none" w:sz="0" w:space="0" w:color="auto"/>
        <w:right w:val="none" w:sz="0" w:space="0" w:color="auto"/>
      </w:divBdr>
    </w:div>
    <w:div w:id="617642727">
      <w:bodyDiv w:val="1"/>
      <w:marLeft w:val="0"/>
      <w:marRight w:val="0"/>
      <w:marTop w:val="0"/>
      <w:marBottom w:val="0"/>
      <w:divBdr>
        <w:top w:val="none" w:sz="0" w:space="0" w:color="auto"/>
        <w:left w:val="none" w:sz="0" w:space="0" w:color="auto"/>
        <w:bottom w:val="none" w:sz="0" w:space="0" w:color="auto"/>
        <w:right w:val="none" w:sz="0" w:space="0" w:color="auto"/>
      </w:divBdr>
    </w:div>
    <w:div w:id="617839375">
      <w:bodyDiv w:val="1"/>
      <w:marLeft w:val="0"/>
      <w:marRight w:val="0"/>
      <w:marTop w:val="0"/>
      <w:marBottom w:val="0"/>
      <w:divBdr>
        <w:top w:val="none" w:sz="0" w:space="0" w:color="auto"/>
        <w:left w:val="none" w:sz="0" w:space="0" w:color="auto"/>
        <w:bottom w:val="none" w:sz="0" w:space="0" w:color="auto"/>
        <w:right w:val="none" w:sz="0" w:space="0" w:color="auto"/>
      </w:divBdr>
    </w:div>
    <w:div w:id="618145104">
      <w:bodyDiv w:val="1"/>
      <w:marLeft w:val="0"/>
      <w:marRight w:val="0"/>
      <w:marTop w:val="0"/>
      <w:marBottom w:val="0"/>
      <w:divBdr>
        <w:top w:val="none" w:sz="0" w:space="0" w:color="auto"/>
        <w:left w:val="none" w:sz="0" w:space="0" w:color="auto"/>
        <w:bottom w:val="none" w:sz="0" w:space="0" w:color="auto"/>
        <w:right w:val="none" w:sz="0" w:space="0" w:color="auto"/>
      </w:divBdr>
    </w:div>
    <w:div w:id="618297616">
      <w:bodyDiv w:val="1"/>
      <w:marLeft w:val="0"/>
      <w:marRight w:val="0"/>
      <w:marTop w:val="0"/>
      <w:marBottom w:val="0"/>
      <w:divBdr>
        <w:top w:val="none" w:sz="0" w:space="0" w:color="auto"/>
        <w:left w:val="none" w:sz="0" w:space="0" w:color="auto"/>
        <w:bottom w:val="none" w:sz="0" w:space="0" w:color="auto"/>
        <w:right w:val="none" w:sz="0" w:space="0" w:color="auto"/>
      </w:divBdr>
    </w:div>
    <w:div w:id="618298960">
      <w:bodyDiv w:val="1"/>
      <w:marLeft w:val="0"/>
      <w:marRight w:val="0"/>
      <w:marTop w:val="0"/>
      <w:marBottom w:val="0"/>
      <w:divBdr>
        <w:top w:val="none" w:sz="0" w:space="0" w:color="auto"/>
        <w:left w:val="none" w:sz="0" w:space="0" w:color="auto"/>
        <w:bottom w:val="none" w:sz="0" w:space="0" w:color="auto"/>
        <w:right w:val="none" w:sz="0" w:space="0" w:color="auto"/>
      </w:divBdr>
    </w:div>
    <w:div w:id="618727847">
      <w:bodyDiv w:val="1"/>
      <w:marLeft w:val="0"/>
      <w:marRight w:val="0"/>
      <w:marTop w:val="0"/>
      <w:marBottom w:val="0"/>
      <w:divBdr>
        <w:top w:val="none" w:sz="0" w:space="0" w:color="auto"/>
        <w:left w:val="none" w:sz="0" w:space="0" w:color="auto"/>
        <w:bottom w:val="none" w:sz="0" w:space="0" w:color="auto"/>
        <w:right w:val="none" w:sz="0" w:space="0" w:color="auto"/>
      </w:divBdr>
    </w:div>
    <w:div w:id="618991591">
      <w:bodyDiv w:val="1"/>
      <w:marLeft w:val="0"/>
      <w:marRight w:val="0"/>
      <w:marTop w:val="0"/>
      <w:marBottom w:val="0"/>
      <w:divBdr>
        <w:top w:val="none" w:sz="0" w:space="0" w:color="auto"/>
        <w:left w:val="none" w:sz="0" w:space="0" w:color="auto"/>
        <w:bottom w:val="none" w:sz="0" w:space="0" w:color="auto"/>
        <w:right w:val="none" w:sz="0" w:space="0" w:color="auto"/>
      </w:divBdr>
    </w:div>
    <w:div w:id="619146605">
      <w:bodyDiv w:val="1"/>
      <w:marLeft w:val="0"/>
      <w:marRight w:val="0"/>
      <w:marTop w:val="0"/>
      <w:marBottom w:val="0"/>
      <w:divBdr>
        <w:top w:val="none" w:sz="0" w:space="0" w:color="auto"/>
        <w:left w:val="none" w:sz="0" w:space="0" w:color="auto"/>
        <w:bottom w:val="none" w:sz="0" w:space="0" w:color="auto"/>
        <w:right w:val="none" w:sz="0" w:space="0" w:color="auto"/>
      </w:divBdr>
    </w:div>
    <w:div w:id="619800149">
      <w:bodyDiv w:val="1"/>
      <w:marLeft w:val="0"/>
      <w:marRight w:val="0"/>
      <w:marTop w:val="0"/>
      <w:marBottom w:val="0"/>
      <w:divBdr>
        <w:top w:val="none" w:sz="0" w:space="0" w:color="auto"/>
        <w:left w:val="none" w:sz="0" w:space="0" w:color="auto"/>
        <w:bottom w:val="none" w:sz="0" w:space="0" w:color="auto"/>
        <w:right w:val="none" w:sz="0" w:space="0" w:color="auto"/>
      </w:divBdr>
    </w:div>
    <w:div w:id="620502797">
      <w:bodyDiv w:val="1"/>
      <w:marLeft w:val="0"/>
      <w:marRight w:val="0"/>
      <w:marTop w:val="0"/>
      <w:marBottom w:val="0"/>
      <w:divBdr>
        <w:top w:val="none" w:sz="0" w:space="0" w:color="auto"/>
        <w:left w:val="none" w:sz="0" w:space="0" w:color="auto"/>
        <w:bottom w:val="none" w:sz="0" w:space="0" w:color="auto"/>
        <w:right w:val="none" w:sz="0" w:space="0" w:color="auto"/>
      </w:divBdr>
    </w:div>
    <w:div w:id="620959844">
      <w:bodyDiv w:val="1"/>
      <w:marLeft w:val="0"/>
      <w:marRight w:val="0"/>
      <w:marTop w:val="0"/>
      <w:marBottom w:val="0"/>
      <w:divBdr>
        <w:top w:val="none" w:sz="0" w:space="0" w:color="auto"/>
        <w:left w:val="none" w:sz="0" w:space="0" w:color="auto"/>
        <w:bottom w:val="none" w:sz="0" w:space="0" w:color="auto"/>
        <w:right w:val="none" w:sz="0" w:space="0" w:color="auto"/>
      </w:divBdr>
    </w:div>
    <w:div w:id="620965016">
      <w:bodyDiv w:val="1"/>
      <w:marLeft w:val="0"/>
      <w:marRight w:val="0"/>
      <w:marTop w:val="0"/>
      <w:marBottom w:val="0"/>
      <w:divBdr>
        <w:top w:val="none" w:sz="0" w:space="0" w:color="auto"/>
        <w:left w:val="none" w:sz="0" w:space="0" w:color="auto"/>
        <w:bottom w:val="none" w:sz="0" w:space="0" w:color="auto"/>
        <w:right w:val="none" w:sz="0" w:space="0" w:color="auto"/>
      </w:divBdr>
    </w:div>
    <w:div w:id="621114075">
      <w:bodyDiv w:val="1"/>
      <w:marLeft w:val="0"/>
      <w:marRight w:val="0"/>
      <w:marTop w:val="0"/>
      <w:marBottom w:val="0"/>
      <w:divBdr>
        <w:top w:val="none" w:sz="0" w:space="0" w:color="auto"/>
        <w:left w:val="none" w:sz="0" w:space="0" w:color="auto"/>
        <w:bottom w:val="none" w:sz="0" w:space="0" w:color="auto"/>
        <w:right w:val="none" w:sz="0" w:space="0" w:color="auto"/>
      </w:divBdr>
    </w:div>
    <w:div w:id="621572143">
      <w:bodyDiv w:val="1"/>
      <w:marLeft w:val="0"/>
      <w:marRight w:val="0"/>
      <w:marTop w:val="0"/>
      <w:marBottom w:val="0"/>
      <w:divBdr>
        <w:top w:val="none" w:sz="0" w:space="0" w:color="auto"/>
        <w:left w:val="none" w:sz="0" w:space="0" w:color="auto"/>
        <w:bottom w:val="none" w:sz="0" w:space="0" w:color="auto"/>
        <w:right w:val="none" w:sz="0" w:space="0" w:color="auto"/>
      </w:divBdr>
    </w:div>
    <w:div w:id="621961473">
      <w:bodyDiv w:val="1"/>
      <w:marLeft w:val="0"/>
      <w:marRight w:val="0"/>
      <w:marTop w:val="0"/>
      <w:marBottom w:val="0"/>
      <w:divBdr>
        <w:top w:val="none" w:sz="0" w:space="0" w:color="auto"/>
        <w:left w:val="none" w:sz="0" w:space="0" w:color="auto"/>
        <w:bottom w:val="none" w:sz="0" w:space="0" w:color="auto"/>
        <w:right w:val="none" w:sz="0" w:space="0" w:color="auto"/>
      </w:divBdr>
    </w:div>
    <w:div w:id="622002889">
      <w:bodyDiv w:val="1"/>
      <w:marLeft w:val="0"/>
      <w:marRight w:val="0"/>
      <w:marTop w:val="0"/>
      <w:marBottom w:val="0"/>
      <w:divBdr>
        <w:top w:val="none" w:sz="0" w:space="0" w:color="auto"/>
        <w:left w:val="none" w:sz="0" w:space="0" w:color="auto"/>
        <w:bottom w:val="none" w:sz="0" w:space="0" w:color="auto"/>
        <w:right w:val="none" w:sz="0" w:space="0" w:color="auto"/>
      </w:divBdr>
    </w:div>
    <w:div w:id="622074840">
      <w:bodyDiv w:val="1"/>
      <w:marLeft w:val="0"/>
      <w:marRight w:val="0"/>
      <w:marTop w:val="0"/>
      <w:marBottom w:val="0"/>
      <w:divBdr>
        <w:top w:val="none" w:sz="0" w:space="0" w:color="auto"/>
        <w:left w:val="none" w:sz="0" w:space="0" w:color="auto"/>
        <w:bottom w:val="none" w:sz="0" w:space="0" w:color="auto"/>
        <w:right w:val="none" w:sz="0" w:space="0" w:color="auto"/>
      </w:divBdr>
    </w:div>
    <w:div w:id="624121300">
      <w:bodyDiv w:val="1"/>
      <w:marLeft w:val="0"/>
      <w:marRight w:val="0"/>
      <w:marTop w:val="0"/>
      <w:marBottom w:val="0"/>
      <w:divBdr>
        <w:top w:val="none" w:sz="0" w:space="0" w:color="auto"/>
        <w:left w:val="none" w:sz="0" w:space="0" w:color="auto"/>
        <w:bottom w:val="none" w:sz="0" w:space="0" w:color="auto"/>
        <w:right w:val="none" w:sz="0" w:space="0" w:color="auto"/>
      </w:divBdr>
    </w:div>
    <w:div w:id="624390886">
      <w:bodyDiv w:val="1"/>
      <w:marLeft w:val="0"/>
      <w:marRight w:val="0"/>
      <w:marTop w:val="0"/>
      <w:marBottom w:val="0"/>
      <w:divBdr>
        <w:top w:val="none" w:sz="0" w:space="0" w:color="auto"/>
        <w:left w:val="none" w:sz="0" w:space="0" w:color="auto"/>
        <w:bottom w:val="none" w:sz="0" w:space="0" w:color="auto"/>
        <w:right w:val="none" w:sz="0" w:space="0" w:color="auto"/>
      </w:divBdr>
    </w:div>
    <w:div w:id="626155828">
      <w:bodyDiv w:val="1"/>
      <w:marLeft w:val="0"/>
      <w:marRight w:val="0"/>
      <w:marTop w:val="0"/>
      <w:marBottom w:val="0"/>
      <w:divBdr>
        <w:top w:val="none" w:sz="0" w:space="0" w:color="auto"/>
        <w:left w:val="none" w:sz="0" w:space="0" w:color="auto"/>
        <w:bottom w:val="none" w:sz="0" w:space="0" w:color="auto"/>
        <w:right w:val="none" w:sz="0" w:space="0" w:color="auto"/>
      </w:divBdr>
    </w:div>
    <w:div w:id="626203680">
      <w:bodyDiv w:val="1"/>
      <w:marLeft w:val="0"/>
      <w:marRight w:val="0"/>
      <w:marTop w:val="0"/>
      <w:marBottom w:val="0"/>
      <w:divBdr>
        <w:top w:val="none" w:sz="0" w:space="0" w:color="auto"/>
        <w:left w:val="none" w:sz="0" w:space="0" w:color="auto"/>
        <w:bottom w:val="none" w:sz="0" w:space="0" w:color="auto"/>
        <w:right w:val="none" w:sz="0" w:space="0" w:color="auto"/>
      </w:divBdr>
    </w:div>
    <w:div w:id="626593696">
      <w:bodyDiv w:val="1"/>
      <w:marLeft w:val="0"/>
      <w:marRight w:val="0"/>
      <w:marTop w:val="0"/>
      <w:marBottom w:val="0"/>
      <w:divBdr>
        <w:top w:val="none" w:sz="0" w:space="0" w:color="auto"/>
        <w:left w:val="none" w:sz="0" w:space="0" w:color="auto"/>
        <w:bottom w:val="none" w:sz="0" w:space="0" w:color="auto"/>
        <w:right w:val="none" w:sz="0" w:space="0" w:color="auto"/>
      </w:divBdr>
    </w:div>
    <w:div w:id="627201088">
      <w:bodyDiv w:val="1"/>
      <w:marLeft w:val="0"/>
      <w:marRight w:val="0"/>
      <w:marTop w:val="0"/>
      <w:marBottom w:val="0"/>
      <w:divBdr>
        <w:top w:val="none" w:sz="0" w:space="0" w:color="auto"/>
        <w:left w:val="none" w:sz="0" w:space="0" w:color="auto"/>
        <w:bottom w:val="none" w:sz="0" w:space="0" w:color="auto"/>
        <w:right w:val="none" w:sz="0" w:space="0" w:color="auto"/>
      </w:divBdr>
    </w:div>
    <w:div w:id="627202763">
      <w:bodyDiv w:val="1"/>
      <w:marLeft w:val="0"/>
      <w:marRight w:val="0"/>
      <w:marTop w:val="0"/>
      <w:marBottom w:val="0"/>
      <w:divBdr>
        <w:top w:val="none" w:sz="0" w:space="0" w:color="auto"/>
        <w:left w:val="none" w:sz="0" w:space="0" w:color="auto"/>
        <w:bottom w:val="none" w:sz="0" w:space="0" w:color="auto"/>
        <w:right w:val="none" w:sz="0" w:space="0" w:color="auto"/>
      </w:divBdr>
    </w:div>
    <w:div w:id="627394245">
      <w:bodyDiv w:val="1"/>
      <w:marLeft w:val="0"/>
      <w:marRight w:val="0"/>
      <w:marTop w:val="0"/>
      <w:marBottom w:val="0"/>
      <w:divBdr>
        <w:top w:val="none" w:sz="0" w:space="0" w:color="auto"/>
        <w:left w:val="none" w:sz="0" w:space="0" w:color="auto"/>
        <w:bottom w:val="none" w:sz="0" w:space="0" w:color="auto"/>
        <w:right w:val="none" w:sz="0" w:space="0" w:color="auto"/>
      </w:divBdr>
    </w:div>
    <w:div w:id="627781809">
      <w:bodyDiv w:val="1"/>
      <w:marLeft w:val="0"/>
      <w:marRight w:val="0"/>
      <w:marTop w:val="0"/>
      <w:marBottom w:val="0"/>
      <w:divBdr>
        <w:top w:val="none" w:sz="0" w:space="0" w:color="auto"/>
        <w:left w:val="none" w:sz="0" w:space="0" w:color="auto"/>
        <w:bottom w:val="none" w:sz="0" w:space="0" w:color="auto"/>
        <w:right w:val="none" w:sz="0" w:space="0" w:color="auto"/>
      </w:divBdr>
    </w:div>
    <w:div w:id="627971739">
      <w:bodyDiv w:val="1"/>
      <w:marLeft w:val="0"/>
      <w:marRight w:val="0"/>
      <w:marTop w:val="0"/>
      <w:marBottom w:val="0"/>
      <w:divBdr>
        <w:top w:val="none" w:sz="0" w:space="0" w:color="auto"/>
        <w:left w:val="none" w:sz="0" w:space="0" w:color="auto"/>
        <w:bottom w:val="none" w:sz="0" w:space="0" w:color="auto"/>
        <w:right w:val="none" w:sz="0" w:space="0" w:color="auto"/>
      </w:divBdr>
    </w:div>
    <w:div w:id="628050969">
      <w:bodyDiv w:val="1"/>
      <w:marLeft w:val="0"/>
      <w:marRight w:val="0"/>
      <w:marTop w:val="0"/>
      <w:marBottom w:val="0"/>
      <w:divBdr>
        <w:top w:val="none" w:sz="0" w:space="0" w:color="auto"/>
        <w:left w:val="none" w:sz="0" w:space="0" w:color="auto"/>
        <w:bottom w:val="none" w:sz="0" w:space="0" w:color="auto"/>
        <w:right w:val="none" w:sz="0" w:space="0" w:color="auto"/>
      </w:divBdr>
    </w:div>
    <w:div w:id="628433168">
      <w:bodyDiv w:val="1"/>
      <w:marLeft w:val="0"/>
      <w:marRight w:val="0"/>
      <w:marTop w:val="0"/>
      <w:marBottom w:val="0"/>
      <w:divBdr>
        <w:top w:val="none" w:sz="0" w:space="0" w:color="auto"/>
        <w:left w:val="none" w:sz="0" w:space="0" w:color="auto"/>
        <w:bottom w:val="none" w:sz="0" w:space="0" w:color="auto"/>
        <w:right w:val="none" w:sz="0" w:space="0" w:color="auto"/>
      </w:divBdr>
    </w:div>
    <w:div w:id="628784298">
      <w:bodyDiv w:val="1"/>
      <w:marLeft w:val="0"/>
      <w:marRight w:val="0"/>
      <w:marTop w:val="0"/>
      <w:marBottom w:val="0"/>
      <w:divBdr>
        <w:top w:val="none" w:sz="0" w:space="0" w:color="auto"/>
        <w:left w:val="none" w:sz="0" w:space="0" w:color="auto"/>
        <w:bottom w:val="none" w:sz="0" w:space="0" w:color="auto"/>
        <w:right w:val="none" w:sz="0" w:space="0" w:color="auto"/>
      </w:divBdr>
    </w:div>
    <w:div w:id="629670545">
      <w:bodyDiv w:val="1"/>
      <w:marLeft w:val="0"/>
      <w:marRight w:val="0"/>
      <w:marTop w:val="0"/>
      <w:marBottom w:val="0"/>
      <w:divBdr>
        <w:top w:val="none" w:sz="0" w:space="0" w:color="auto"/>
        <w:left w:val="none" w:sz="0" w:space="0" w:color="auto"/>
        <w:bottom w:val="none" w:sz="0" w:space="0" w:color="auto"/>
        <w:right w:val="none" w:sz="0" w:space="0" w:color="auto"/>
      </w:divBdr>
    </w:div>
    <w:div w:id="629676739">
      <w:bodyDiv w:val="1"/>
      <w:marLeft w:val="0"/>
      <w:marRight w:val="0"/>
      <w:marTop w:val="0"/>
      <w:marBottom w:val="0"/>
      <w:divBdr>
        <w:top w:val="none" w:sz="0" w:space="0" w:color="auto"/>
        <w:left w:val="none" w:sz="0" w:space="0" w:color="auto"/>
        <w:bottom w:val="none" w:sz="0" w:space="0" w:color="auto"/>
        <w:right w:val="none" w:sz="0" w:space="0" w:color="auto"/>
      </w:divBdr>
    </w:div>
    <w:div w:id="630523088">
      <w:bodyDiv w:val="1"/>
      <w:marLeft w:val="0"/>
      <w:marRight w:val="0"/>
      <w:marTop w:val="0"/>
      <w:marBottom w:val="0"/>
      <w:divBdr>
        <w:top w:val="none" w:sz="0" w:space="0" w:color="auto"/>
        <w:left w:val="none" w:sz="0" w:space="0" w:color="auto"/>
        <w:bottom w:val="none" w:sz="0" w:space="0" w:color="auto"/>
        <w:right w:val="none" w:sz="0" w:space="0" w:color="auto"/>
      </w:divBdr>
    </w:div>
    <w:div w:id="630791763">
      <w:bodyDiv w:val="1"/>
      <w:marLeft w:val="0"/>
      <w:marRight w:val="0"/>
      <w:marTop w:val="0"/>
      <w:marBottom w:val="0"/>
      <w:divBdr>
        <w:top w:val="none" w:sz="0" w:space="0" w:color="auto"/>
        <w:left w:val="none" w:sz="0" w:space="0" w:color="auto"/>
        <w:bottom w:val="none" w:sz="0" w:space="0" w:color="auto"/>
        <w:right w:val="none" w:sz="0" w:space="0" w:color="auto"/>
      </w:divBdr>
    </w:div>
    <w:div w:id="631253779">
      <w:bodyDiv w:val="1"/>
      <w:marLeft w:val="0"/>
      <w:marRight w:val="0"/>
      <w:marTop w:val="0"/>
      <w:marBottom w:val="0"/>
      <w:divBdr>
        <w:top w:val="none" w:sz="0" w:space="0" w:color="auto"/>
        <w:left w:val="none" w:sz="0" w:space="0" w:color="auto"/>
        <w:bottom w:val="none" w:sz="0" w:space="0" w:color="auto"/>
        <w:right w:val="none" w:sz="0" w:space="0" w:color="auto"/>
      </w:divBdr>
    </w:div>
    <w:div w:id="631833781">
      <w:bodyDiv w:val="1"/>
      <w:marLeft w:val="0"/>
      <w:marRight w:val="0"/>
      <w:marTop w:val="0"/>
      <w:marBottom w:val="0"/>
      <w:divBdr>
        <w:top w:val="none" w:sz="0" w:space="0" w:color="auto"/>
        <w:left w:val="none" w:sz="0" w:space="0" w:color="auto"/>
        <w:bottom w:val="none" w:sz="0" w:space="0" w:color="auto"/>
        <w:right w:val="none" w:sz="0" w:space="0" w:color="auto"/>
      </w:divBdr>
    </w:div>
    <w:div w:id="631862037">
      <w:bodyDiv w:val="1"/>
      <w:marLeft w:val="0"/>
      <w:marRight w:val="0"/>
      <w:marTop w:val="0"/>
      <w:marBottom w:val="0"/>
      <w:divBdr>
        <w:top w:val="none" w:sz="0" w:space="0" w:color="auto"/>
        <w:left w:val="none" w:sz="0" w:space="0" w:color="auto"/>
        <w:bottom w:val="none" w:sz="0" w:space="0" w:color="auto"/>
        <w:right w:val="none" w:sz="0" w:space="0" w:color="auto"/>
      </w:divBdr>
    </w:div>
    <w:div w:id="632104990">
      <w:bodyDiv w:val="1"/>
      <w:marLeft w:val="0"/>
      <w:marRight w:val="0"/>
      <w:marTop w:val="0"/>
      <w:marBottom w:val="0"/>
      <w:divBdr>
        <w:top w:val="none" w:sz="0" w:space="0" w:color="auto"/>
        <w:left w:val="none" w:sz="0" w:space="0" w:color="auto"/>
        <w:bottom w:val="none" w:sz="0" w:space="0" w:color="auto"/>
        <w:right w:val="none" w:sz="0" w:space="0" w:color="auto"/>
      </w:divBdr>
    </w:div>
    <w:div w:id="632374018">
      <w:bodyDiv w:val="1"/>
      <w:marLeft w:val="0"/>
      <w:marRight w:val="0"/>
      <w:marTop w:val="0"/>
      <w:marBottom w:val="0"/>
      <w:divBdr>
        <w:top w:val="none" w:sz="0" w:space="0" w:color="auto"/>
        <w:left w:val="none" w:sz="0" w:space="0" w:color="auto"/>
        <w:bottom w:val="none" w:sz="0" w:space="0" w:color="auto"/>
        <w:right w:val="none" w:sz="0" w:space="0" w:color="auto"/>
      </w:divBdr>
    </w:div>
    <w:div w:id="632716877">
      <w:bodyDiv w:val="1"/>
      <w:marLeft w:val="0"/>
      <w:marRight w:val="0"/>
      <w:marTop w:val="0"/>
      <w:marBottom w:val="0"/>
      <w:divBdr>
        <w:top w:val="none" w:sz="0" w:space="0" w:color="auto"/>
        <w:left w:val="none" w:sz="0" w:space="0" w:color="auto"/>
        <w:bottom w:val="none" w:sz="0" w:space="0" w:color="auto"/>
        <w:right w:val="none" w:sz="0" w:space="0" w:color="auto"/>
      </w:divBdr>
    </w:div>
    <w:div w:id="633173557">
      <w:bodyDiv w:val="1"/>
      <w:marLeft w:val="0"/>
      <w:marRight w:val="0"/>
      <w:marTop w:val="0"/>
      <w:marBottom w:val="0"/>
      <w:divBdr>
        <w:top w:val="none" w:sz="0" w:space="0" w:color="auto"/>
        <w:left w:val="none" w:sz="0" w:space="0" w:color="auto"/>
        <w:bottom w:val="none" w:sz="0" w:space="0" w:color="auto"/>
        <w:right w:val="none" w:sz="0" w:space="0" w:color="auto"/>
      </w:divBdr>
    </w:div>
    <w:div w:id="633950227">
      <w:bodyDiv w:val="1"/>
      <w:marLeft w:val="0"/>
      <w:marRight w:val="0"/>
      <w:marTop w:val="0"/>
      <w:marBottom w:val="0"/>
      <w:divBdr>
        <w:top w:val="none" w:sz="0" w:space="0" w:color="auto"/>
        <w:left w:val="none" w:sz="0" w:space="0" w:color="auto"/>
        <w:bottom w:val="none" w:sz="0" w:space="0" w:color="auto"/>
        <w:right w:val="none" w:sz="0" w:space="0" w:color="auto"/>
      </w:divBdr>
    </w:div>
    <w:div w:id="633950634">
      <w:bodyDiv w:val="1"/>
      <w:marLeft w:val="0"/>
      <w:marRight w:val="0"/>
      <w:marTop w:val="0"/>
      <w:marBottom w:val="0"/>
      <w:divBdr>
        <w:top w:val="none" w:sz="0" w:space="0" w:color="auto"/>
        <w:left w:val="none" w:sz="0" w:space="0" w:color="auto"/>
        <w:bottom w:val="none" w:sz="0" w:space="0" w:color="auto"/>
        <w:right w:val="none" w:sz="0" w:space="0" w:color="auto"/>
      </w:divBdr>
    </w:div>
    <w:div w:id="634214986">
      <w:bodyDiv w:val="1"/>
      <w:marLeft w:val="0"/>
      <w:marRight w:val="0"/>
      <w:marTop w:val="0"/>
      <w:marBottom w:val="0"/>
      <w:divBdr>
        <w:top w:val="none" w:sz="0" w:space="0" w:color="auto"/>
        <w:left w:val="none" w:sz="0" w:space="0" w:color="auto"/>
        <w:bottom w:val="none" w:sz="0" w:space="0" w:color="auto"/>
        <w:right w:val="none" w:sz="0" w:space="0" w:color="auto"/>
      </w:divBdr>
    </w:div>
    <w:div w:id="634457030">
      <w:bodyDiv w:val="1"/>
      <w:marLeft w:val="0"/>
      <w:marRight w:val="0"/>
      <w:marTop w:val="0"/>
      <w:marBottom w:val="0"/>
      <w:divBdr>
        <w:top w:val="none" w:sz="0" w:space="0" w:color="auto"/>
        <w:left w:val="none" w:sz="0" w:space="0" w:color="auto"/>
        <w:bottom w:val="none" w:sz="0" w:space="0" w:color="auto"/>
        <w:right w:val="none" w:sz="0" w:space="0" w:color="auto"/>
      </w:divBdr>
    </w:div>
    <w:div w:id="634870252">
      <w:bodyDiv w:val="1"/>
      <w:marLeft w:val="0"/>
      <w:marRight w:val="0"/>
      <w:marTop w:val="0"/>
      <w:marBottom w:val="0"/>
      <w:divBdr>
        <w:top w:val="none" w:sz="0" w:space="0" w:color="auto"/>
        <w:left w:val="none" w:sz="0" w:space="0" w:color="auto"/>
        <w:bottom w:val="none" w:sz="0" w:space="0" w:color="auto"/>
        <w:right w:val="none" w:sz="0" w:space="0" w:color="auto"/>
      </w:divBdr>
    </w:div>
    <w:div w:id="634870707">
      <w:bodyDiv w:val="1"/>
      <w:marLeft w:val="0"/>
      <w:marRight w:val="0"/>
      <w:marTop w:val="0"/>
      <w:marBottom w:val="0"/>
      <w:divBdr>
        <w:top w:val="none" w:sz="0" w:space="0" w:color="auto"/>
        <w:left w:val="none" w:sz="0" w:space="0" w:color="auto"/>
        <w:bottom w:val="none" w:sz="0" w:space="0" w:color="auto"/>
        <w:right w:val="none" w:sz="0" w:space="0" w:color="auto"/>
      </w:divBdr>
    </w:div>
    <w:div w:id="636296301">
      <w:bodyDiv w:val="1"/>
      <w:marLeft w:val="0"/>
      <w:marRight w:val="0"/>
      <w:marTop w:val="0"/>
      <w:marBottom w:val="0"/>
      <w:divBdr>
        <w:top w:val="none" w:sz="0" w:space="0" w:color="auto"/>
        <w:left w:val="none" w:sz="0" w:space="0" w:color="auto"/>
        <w:bottom w:val="none" w:sz="0" w:space="0" w:color="auto"/>
        <w:right w:val="none" w:sz="0" w:space="0" w:color="auto"/>
      </w:divBdr>
    </w:div>
    <w:div w:id="636647088">
      <w:bodyDiv w:val="1"/>
      <w:marLeft w:val="0"/>
      <w:marRight w:val="0"/>
      <w:marTop w:val="0"/>
      <w:marBottom w:val="0"/>
      <w:divBdr>
        <w:top w:val="none" w:sz="0" w:space="0" w:color="auto"/>
        <w:left w:val="none" w:sz="0" w:space="0" w:color="auto"/>
        <w:bottom w:val="none" w:sz="0" w:space="0" w:color="auto"/>
        <w:right w:val="none" w:sz="0" w:space="0" w:color="auto"/>
      </w:divBdr>
    </w:div>
    <w:div w:id="637611796">
      <w:bodyDiv w:val="1"/>
      <w:marLeft w:val="0"/>
      <w:marRight w:val="0"/>
      <w:marTop w:val="0"/>
      <w:marBottom w:val="0"/>
      <w:divBdr>
        <w:top w:val="none" w:sz="0" w:space="0" w:color="auto"/>
        <w:left w:val="none" w:sz="0" w:space="0" w:color="auto"/>
        <w:bottom w:val="none" w:sz="0" w:space="0" w:color="auto"/>
        <w:right w:val="none" w:sz="0" w:space="0" w:color="auto"/>
      </w:divBdr>
    </w:div>
    <w:div w:id="638340311">
      <w:bodyDiv w:val="1"/>
      <w:marLeft w:val="0"/>
      <w:marRight w:val="0"/>
      <w:marTop w:val="0"/>
      <w:marBottom w:val="0"/>
      <w:divBdr>
        <w:top w:val="none" w:sz="0" w:space="0" w:color="auto"/>
        <w:left w:val="none" w:sz="0" w:space="0" w:color="auto"/>
        <w:bottom w:val="none" w:sz="0" w:space="0" w:color="auto"/>
        <w:right w:val="none" w:sz="0" w:space="0" w:color="auto"/>
      </w:divBdr>
    </w:div>
    <w:div w:id="638458933">
      <w:bodyDiv w:val="1"/>
      <w:marLeft w:val="0"/>
      <w:marRight w:val="0"/>
      <w:marTop w:val="0"/>
      <w:marBottom w:val="0"/>
      <w:divBdr>
        <w:top w:val="none" w:sz="0" w:space="0" w:color="auto"/>
        <w:left w:val="none" w:sz="0" w:space="0" w:color="auto"/>
        <w:bottom w:val="none" w:sz="0" w:space="0" w:color="auto"/>
        <w:right w:val="none" w:sz="0" w:space="0" w:color="auto"/>
      </w:divBdr>
    </w:div>
    <w:div w:id="639112516">
      <w:bodyDiv w:val="1"/>
      <w:marLeft w:val="0"/>
      <w:marRight w:val="0"/>
      <w:marTop w:val="0"/>
      <w:marBottom w:val="0"/>
      <w:divBdr>
        <w:top w:val="none" w:sz="0" w:space="0" w:color="auto"/>
        <w:left w:val="none" w:sz="0" w:space="0" w:color="auto"/>
        <w:bottom w:val="none" w:sz="0" w:space="0" w:color="auto"/>
        <w:right w:val="none" w:sz="0" w:space="0" w:color="auto"/>
      </w:divBdr>
    </w:div>
    <w:div w:id="639723460">
      <w:bodyDiv w:val="1"/>
      <w:marLeft w:val="0"/>
      <w:marRight w:val="0"/>
      <w:marTop w:val="0"/>
      <w:marBottom w:val="0"/>
      <w:divBdr>
        <w:top w:val="none" w:sz="0" w:space="0" w:color="auto"/>
        <w:left w:val="none" w:sz="0" w:space="0" w:color="auto"/>
        <w:bottom w:val="none" w:sz="0" w:space="0" w:color="auto"/>
        <w:right w:val="none" w:sz="0" w:space="0" w:color="auto"/>
      </w:divBdr>
    </w:div>
    <w:div w:id="641160205">
      <w:bodyDiv w:val="1"/>
      <w:marLeft w:val="0"/>
      <w:marRight w:val="0"/>
      <w:marTop w:val="0"/>
      <w:marBottom w:val="0"/>
      <w:divBdr>
        <w:top w:val="none" w:sz="0" w:space="0" w:color="auto"/>
        <w:left w:val="none" w:sz="0" w:space="0" w:color="auto"/>
        <w:bottom w:val="none" w:sz="0" w:space="0" w:color="auto"/>
        <w:right w:val="none" w:sz="0" w:space="0" w:color="auto"/>
      </w:divBdr>
    </w:div>
    <w:div w:id="641271015">
      <w:bodyDiv w:val="1"/>
      <w:marLeft w:val="0"/>
      <w:marRight w:val="0"/>
      <w:marTop w:val="0"/>
      <w:marBottom w:val="0"/>
      <w:divBdr>
        <w:top w:val="none" w:sz="0" w:space="0" w:color="auto"/>
        <w:left w:val="none" w:sz="0" w:space="0" w:color="auto"/>
        <w:bottom w:val="none" w:sz="0" w:space="0" w:color="auto"/>
        <w:right w:val="none" w:sz="0" w:space="0" w:color="auto"/>
      </w:divBdr>
    </w:div>
    <w:div w:id="642270937">
      <w:bodyDiv w:val="1"/>
      <w:marLeft w:val="0"/>
      <w:marRight w:val="0"/>
      <w:marTop w:val="0"/>
      <w:marBottom w:val="0"/>
      <w:divBdr>
        <w:top w:val="none" w:sz="0" w:space="0" w:color="auto"/>
        <w:left w:val="none" w:sz="0" w:space="0" w:color="auto"/>
        <w:bottom w:val="none" w:sz="0" w:space="0" w:color="auto"/>
        <w:right w:val="none" w:sz="0" w:space="0" w:color="auto"/>
      </w:divBdr>
    </w:div>
    <w:div w:id="642272497">
      <w:bodyDiv w:val="1"/>
      <w:marLeft w:val="0"/>
      <w:marRight w:val="0"/>
      <w:marTop w:val="0"/>
      <w:marBottom w:val="0"/>
      <w:divBdr>
        <w:top w:val="none" w:sz="0" w:space="0" w:color="auto"/>
        <w:left w:val="none" w:sz="0" w:space="0" w:color="auto"/>
        <w:bottom w:val="none" w:sz="0" w:space="0" w:color="auto"/>
        <w:right w:val="none" w:sz="0" w:space="0" w:color="auto"/>
      </w:divBdr>
    </w:div>
    <w:div w:id="642809267">
      <w:bodyDiv w:val="1"/>
      <w:marLeft w:val="0"/>
      <w:marRight w:val="0"/>
      <w:marTop w:val="0"/>
      <w:marBottom w:val="0"/>
      <w:divBdr>
        <w:top w:val="none" w:sz="0" w:space="0" w:color="auto"/>
        <w:left w:val="none" w:sz="0" w:space="0" w:color="auto"/>
        <w:bottom w:val="none" w:sz="0" w:space="0" w:color="auto"/>
        <w:right w:val="none" w:sz="0" w:space="0" w:color="auto"/>
      </w:divBdr>
    </w:div>
    <w:div w:id="642854882">
      <w:bodyDiv w:val="1"/>
      <w:marLeft w:val="0"/>
      <w:marRight w:val="0"/>
      <w:marTop w:val="0"/>
      <w:marBottom w:val="0"/>
      <w:divBdr>
        <w:top w:val="none" w:sz="0" w:space="0" w:color="auto"/>
        <w:left w:val="none" w:sz="0" w:space="0" w:color="auto"/>
        <w:bottom w:val="none" w:sz="0" w:space="0" w:color="auto"/>
        <w:right w:val="none" w:sz="0" w:space="0" w:color="auto"/>
      </w:divBdr>
    </w:div>
    <w:div w:id="643240794">
      <w:bodyDiv w:val="1"/>
      <w:marLeft w:val="0"/>
      <w:marRight w:val="0"/>
      <w:marTop w:val="0"/>
      <w:marBottom w:val="0"/>
      <w:divBdr>
        <w:top w:val="none" w:sz="0" w:space="0" w:color="auto"/>
        <w:left w:val="none" w:sz="0" w:space="0" w:color="auto"/>
        <w:bottom w:val="none" w:sz="0" w:space="0" w:color="auto"/>
        <w:right w:val="none" w:sz="0" w:space="0" w:color="auto"/>
      </w:divBdr>
    </w:div>
    <w:div w:id="644627410">
      <w:bodyDiv w:val="1"/>
      <w:marLeft w:val="0"/>
      <w:marRight w:val="0"/>
      <w:marTop w:val="0"/>
      <w:marBottom w:val="0"/>
      <w:divBdr>
        <w:top w:val="none" w:sz="0" w:space="0" w:color="auto"/>
        <w:left w:val="none" w:sz="0" w:space="0" w:color="auto"/>
        <w:bottom w:val="none" w:sz="0" w:space="0" w:color="auto"/>
        <w:right w:val="none" w:sz="0" w:space="0" w:color="auto"/>
      </w:divBdr>
    </w:div>
    <w:div w:id="644703605">
      <w:bodyDiv w:val="1"/>
      <w:marLeft w:val="0"/>
      <w:marRight w:val="0"/>
      <w:marTop w:val="0"/>
      <w:marBottom w:val="0"/>
      <w:divBdr>
        <w:top w:val="none" w:sz="0" w:space="0" w:color="auto"/>
        <w:left w:val="none" w:sz="0" w:space="0" w:color="auto"/>
        <w:bottom w:val="none" w:sz="0" w:space="0" w:color="auto"/>
        <w:right w:val="none" w:sz="0" w:space="0" w:color="auto"/>
      </w:divBdr>
    </w:div>
    <w:div w:id="645672760">
      <w:bodyDiv w:val="1"/>
      <w:marLeft w:val="0"/>
      <w:marRight w:val="0"/>
      <w:marTop w:val="0"/>
      <w:marBottom w:val="0"/>
      <w:divBdr>
        <w:top w:val="none" w:sz="0" w:space="0" w:color="auto"/>
        <w:left w:val="none" w:sz="0" w:space="0" w:color="auto"/>
        <w:bottom w:val="none" w:sz="0" w:space="0" w:color="auto"/>
        <w:right w:val="none" w:sz="0" w:space="0" w:color="auto"/>
      </w:divBdr>
    </w:div>
    <w:div w:id="646127207">
      <w:bodyDiv w:val="1"/>
      <w:marLeft w:val="0"/>
      <w:marRight w:val="0"/>
      <w:marTop w:val="0"/>
      <w:marBottom w:val="0"/>
      <w:divBdr>
        <w:top w:val="none" w:sz="0" w:space="0" w:color="auto"/>
        <w:left w:val="none" w:sz="0" w:space="0" w:color="auto"/>
        <w:bottom w:val="none" w:sz="0" w:space="0" w:color="auto"/>
        <w:right w:val="none" w:sz="0" w:space="0" w:color="auto"/>
      </w:divBdr>
    </w:div>
    <w:div w:id="646325717">
      <w:bodyDiv w:val="1"/>
      <w:marLeft w:val="0"/>
      <w:marRight w:val="0"/>
      <w:marTop w:val="0"/>
      <w:marBottom w:val="0"/>
      <w:divBdr>
        <w:top w:val="none" w:sz="0" w:space="0" w:color="auto"/>
        <w:left w:val="none" w:sz="0" w:space="0" w:color="auto"/>
        <w:bottom w:val="none" w:sz="0" w:space="0" w:color="auto"/>
        <w:right w:val="none" w:sz="0" w:space="0" w:color="auto"/>
      </w:divBdr>
    </w:div>
    <w:div w:id="646395692">
      <w:bodyDiv w:val="1"/>
      <w:marLeft w:val="0"/>
      <w:marRight w:val="0"/>
      <w:marTop w:val="0"/>
      <w:marBottom w:val="0"/>
      <w:divBdr>
        <w:top w:val="none" w:sz="0" w:space="0" w:color="auto"/>
        <w:left w:val="none" w:sz="0" w:space="0" w:color="auto"/>
        <w:bottom w:val="none" w:sz="0" w:space="0" w:color="auto"/>
        <w:right w:val="none" w:sz="0" w:space="0" w:color="auto"/>
      </w:divBdr>
    </w:div>
    <w:div w:id="646981833">
      <w:bodyDiv w:val="1"/>
      <w:marLeft w:val="0"/>
      <w:marRight w:val="0"/>
      <w:marTop w:val="0"/>
      <w:marBottom w:val="0"/>
      <w:divBdr>
        <w:top w:val="none" w:sz="0" w:space="0" w:color="auto"/>
        <w:left w:val="none" w:sz="0" w:space="0" w:color="auto"/>
        <w:bottom w:val="none" w:sz="0" w:space="0" w:color="auto"/>
        <w:right w:val="none" w:sz="0" w:space="0" w:color="auto"/>
      </w:divBdr>
    </w:div>
    <w:div w:id="647368790">
      <w:bodyDiv w:val="1"/>
      <w:marLeft w:val="0"/>
      <w:marRight w:val="0"/>
      <w:marTop w:val="0"/>
      <w:marBottom w:val="0"/>
      <w:divBdr>
        <w:top w:val="none" w:sz="0" w:space="0" w:color="auto"/>
        <w:left w:val="none" w:sz="0" w:space="0" w:color="auto"/>
        <w:bottom w:val="none" w:sz="0" w:space="0" w:color="auto"/>
        <w:right w:val="none" w:sz="0" w:space="0" w:color="auto"/>
      </w:divBdr>
    </w:div>
    <w:div w:id="647785734">
      <w:bodyDiv w:val="1"/>
      <w:marLeft w:val="0"/>
      <w:marRight w:val="0"/>
      <w:marTop w:val="0"/>
      <w:marBottom w:val="0"/>
      <w:divBdr>
        <w:top w:val="none" w:sz="0" w:space="0" w:color="auto"/>
        <w:left w:val="none" w:sz="0" w:space="0" w:color="auto"/>
        <w:bottom w:val="none" w:sz="0" w:space="0" w:color="auto"/>
        <w:right w:val="none" w:sz="0" w:space="0" w:color="auto"/>
      </w:divBdr>
    </w:div>
    <w:div w:id="647827709">
      <w:bodyDiv w:val="1"/>
      <w:marLeft w:val="0"/>
      <w:marRight w:val="0"/>
      <w:marTop w:val="0"/>
      <w:marBottom w:val="0"/>
      <w:divBdr>
        <w:top w:val="none" w:sz="0" w:space="0" w:color="auto"/>
        <w:left w:val="none" w:sz="0" w:space="0" w:color="auto"/>
        <w:bottom w:val="none" w:sz="0" w:space="0" w:color="auto"/>
        <w:right w:val="none" w:sz="0" w:space="0" w:color="auto"/>
      </w:divBdr>
    </w:div>
    <w:div w:id="649140433">
      <w:bodyDiv w:val="1"/>
      <w:marLeft w:val="0"/>
      <w:marRight w:val="0"/>
      <w:marTop w:val="0"/>
      <w:marBottom w:val="0"/>
      <w:divBdr>
        <w:top w:val="none" w:sz="0" w:space="0" w:color="auto"/>
        <w:left w:val="none" w:sz="0" w:space="0" w:color="auto"/>
        <w:bottom w:val="none" w:sz="0" w:space="0" w:color="auto"/>
        <w:right w:val="none" w:sz="0" w:space="0" w:color="auto"/>
      </w:divBdr>
    </w:div>
    <w:div w:id="649677935">
      <w:bodyDiv w:val="1"/>
      <w:marLeft w:val="0"/>
      <w:marRight w:val="0"/>
      <w:marTop w:val="0"/>
      <w:marBottom w:val="0"/>
      <w:divBdr>
        <w:top w:val="none" w:sz="0" w:space="0" w:color="auto"/>
        <w:left w:val="none" w:sz="0" w:space="0" w:color="auto"/>
        <w:bottom w:val="none" w:sz="0" w:space="0" w:color="auto"/>
        <w:right w:val="none" w:sz="0" w:space="0" w:color="auto"/>
      </w:divBdr>
    </w:div>
    <w:div w:id="649790224">
      <w:bodyDiv w:val="1"/>
      <w:marLeft w:val="0"/>
      <w:marRight w:val="0"/>
      <w:marTop w:val="0"/>
      <w:marBottom w:val="0"/>
      <w:divBdr>
        <w:top w:val="none" w:sz="0" w:space="0" w:color="auto"/>
        <w:left w:val="none" w:sz="0" w:space="0" w:color="auto"/>
        <w:bottom w:val="none" w:sz="0" w:space="0" w:color="auto"/>
        <w:right w:val="none" w:sz="0" w:space="0" w:color="auto"/>
      </w:divBdr>
    </w:div>
    <w:div w:id="650062578">
      <w:bodyDiv w:val="1"/>
      <w:marLeft w:val="0"/>
      <w:marRight w:val="0"/>
      <w:marTop w:val="0"/>
      <w:marBottom w:val="0"/>
      <w:divBdr>
        <w:top w:val="none" w:sz="0" w:space="0" w:color="auto"/>
        <w:left w:val="none" w:sz="0" w:space="0" w:color="auto"/>
        <w:bottom w:val="none" w:sz="0" w:space="0" w:color="auto"/>
        <w:right w:val="none" w:sz="0" w:space="0" w:color="auto"/>
      </w:divBdr>
    </w:div>
    <w:div w:id="650325963">
      <w:bodyDiv w:val="1"/>
      <w:marLeft w:val="0"/>
      <w:marRight w:val="0"/>
      <w:marTop w:val="0"/>
      <w:marBottom w:val="0"/>
      <w:divBdr>
        <w:top w:val="none" w:sz="0" w:space="0" w:color="auto"/>
        <w:left w:val="none" w:sz="0" w:space="0" w:color="auto"/>
        <w:bottom w:val="none" w:sz="0" w:space="0" w:color="auto"/>
        <w:right w:val="none" w:sz="0" w:space="0" w:color="auto"/>
      </w:divBdr>
    </w:div>
    <w:div w:id="650452093">
      <w:bodyDiv w:val="1"/>
      <w:marLeft w:val="0"/>
      <w:marRight w:val="0"/>
      <w:marTop w:val="0"/>
      <w:marBottom w:val="0"/>
      <w:divBdr>
        <w:top w:val="none" w:sz="0" w:space="0" w:color="auto"/>
        <w:left w:val="none" w:sz="0" w:space="0" w:color="auto"/>
        <w:bottom w:val="none" w:sz="0" w:space="0" w:color="auto"/>
        <w:right w:val="none" w:sz="0" w:space="0" w:color="auto"/>
      </w:divBdr>
    </w:div>
    <w:div w:id="650603310">
      <w:bodyDiv w:val="1"/>
      <w:marLeft w:val="0"/>
      <w:marRight w:val="0"/>
      <w:marTop w:val="0"/>
      <w:marBottom w:val="0"/>
      <w:divBdr>
        <w:top w:val="none" w:sz="0" w:space="0" w:color="auto"/>
        <w:left w:val="none" w:sz="0" w:space="0" w:color="auto"/>
        <w:bottom w:val="none" w:sz="0" w:space="0" w:color="auto"/>
        <w:right w:val="none" w:sz="0" w:space="0" w:color="auto"/>
      </w:divBdr>
    </w:div>
    <w:div w:id="650718396">
      <w:bodyDiv w:val="1"/>
      <w:marLeft w:val="0"/>
      <w:marRight w:val="0"/>
      <w:marTop w:val="0"/>
      <w:marBottom w:val="0"/>
      <w:divBdr>
        <w:top w:val="none" w:sz="0" w:space="0" w:color="auto"/>
        <w:left w:val="none" w:sz="0" w:space="0" w:color="auto"/>
        <w:bottom w:val="none" w:sz="0" w:space="0" w:color="auto"/>
        <w:right w:val="none" w:sz="0" w:space="0" w:color="auto"/>
      </w:divBdr>
    </w:div>
    <w:div w:id="650988002">
      <w:bodyDiv w:val="1"/>
      <w:marLeft w:val="0"/>
      <w:marRight w:val="0"/>
      <w:marTop w:val="0"/>
      <w:marBottom w:val="0"/>
      <w:divBdr>
        <w:top w:val="none" w:sz="0" w:space="0" w:color="auto"/>
        <w:left w:val="none" w:sz="0" w:space="0" w:color="auto"/>
        <w:bottom w:val="none" w:sz="0" w:space="0" w:color="auto"/>
        <w:right w:val="none" w:sz="0" w:space="0" w:color="auto"/>
      </w:divBdr>
    </w:div>
    <w:div w:id="651058042">
      <w:bodyDiv w:val="1"/>
      <w:marLeft w:val="0"/>
      <w:marRight w:val="0"/>
      <w:marTop w:val="0"/>
      <w:marBottom w:val="0"/>
      <w:divBdr>
        <w:top w:val="none" w:sz="0" w:space="0" w:color="auto"/>
        <w:left w:val="none" w:sz="0" w:space="0" w:color="auto"/>
        <w:bottom w:val="none" w:sz="0" w:space="0" w:color="auto"/>
        <w:right w:val="none" w:sz="0" w:space="0" w:color="auto"/>
      </w:divBdr>
    </w:div>
    <w:div w:id="651058478">
      <w:bodyDiv w:val="1"/>
      <w:marLeft w:val="0"/>
      <w:marRight w:val="0"/>
      <w:marTop w:val="0"/>
      <w:marBottom w:val="0"/>
      <w:divBdr>
        <w:top w:val="none" w:sz="0" w:space="0" w:color="auto"/>
        <w:left w:val="none" w:sz="0" w:space="0" w:color="auto"/>
        <w:bottom w:val="none" w:sz="0" w:space="0" w:color="auto"/>
        <w:right w:val="none" w:sz="0" w:space="0" w:color="auto"/>
      </w:divBdr>
    </w:div>
    <w:div w:id="651250040">
      <w:bodyDiv w:val="1"/>
      <w:marLeft w:val="0"/>
      <w:marRight w:val="0"/>
      <w:marTop w:val="0"/>
      <w:marBottom w:val="0"/>
      <w:divBdr>
        <w:top w:val="none" w:sz="0" w:space="0" w:color="auto"/>
        <w:left w:val="none" w:sz="0" w:space="0" w:color="auto"/>
        <w:bottom w:val="none" w:sz="0" w:space="0" w:color="auto"/>
        <w:right w:val="none" w:sz="0" w:space="0" w:color="auto"/>
      </w:divBdr>
    </w:div>
    <w:div w:id="652490455">
      <w:bodyDiv w:val="1"/>
      <w:marLeft w:val="0"/>
      <w:marRight w:val="0"/>
      <w:marTop w:val="0"/>
      <w:marBottom w:val="0"/>
      <w:divBdr>
        <w:top w:val="none" w:sz="0" w:space="0" w:color="auto"/>
        <w:left w:val="none" w:sz="0" w:space="0" w:color="auto"/>
        <w:bottom w:val="none" w:sz="0" w:space="0" w:color="auto"/>
        <w:right w:val="none" w:sz="0" w:space="0" w:color="auto"/>
      </w:divBdr>
    </w:div>
    <w:div w:id="652492353">
      <w:bodyDiv w:val="1"/>
      <w:marLeft w:val="0"/>
      <w:marRight w:val="0"/>
      <w:marTop w:val="0"/>
      <w:marBottom w:val="0"/>
      <w:divBdr>
        <w:top w:val="none" w:sz="0" w:space="0" w:color="auto"/>
        <w:left w:val="none" w:sz="0" w:space="0" w:color="auto"/>
        <w:bottom w:val="none" w:sz="0" w:space="0" w:color="auto"/>
        <w:right w:val="none" w:sz="0" w:space="0" w:color="auto"/>
      </w:divBdr>
    </w:div>
    <w:div w:id="653337637">
      <w:bodyDiv w:val="1"/>
      <w:marLeft w:val="0"/>
      <w:marRight w:val="0"/>
      <w:marTop w:val="0"/>
      <w:marBottom w:val="0"/>
      <w:divBdr>
        <w:top w:val="none" w:sz="0" w:space="0" w:color="auto"/>
        <w:left w:val="none" w:sz="0" w:space="0" w:color="auto"/>
        <w:bottom w:val="none" w:sz="0" w:space="0" w:color="auto"/>
        <w:right w:val="none" w:sz="0" w:space="0" w:color="auto"/>
      </w:divBdr>
    </w:div>
    <w:div w:id="653801910">
      <w:bodyDiv w:val="1"/>
      <w:marLeft w:val="0"/>
      <w:marRight w:val="0"/>
      <w:marTop w:val="0"/>
      <w:marBottom w:val="0"/>
      <w:divBdr>
        <w:top w:val="none" w:sz="0" w:space="0" w:color="auto"/>
        <w:left w:val="none" w:sz="0" w:space="0" w:color="auto"/>
        <w:bottom w:val="none" w:sz="0" w:space="0" w:color="auto"/>
        <w:right w:val="none" w:sz="0" w:space="0" w:color="auto"/>
      </w:divBdr>
    </w:div>
    <w:div w:id="653920341">
      <w:bodyDiv w:val="1"/>
      <w:marLeft w:val="0"/>
      <w:marRight w:val="0"/>
      <w:marTop w:val="0"/>
      <w:marBottom w:val="0"/>
      <w:divBdr>
        <w:top w:val="none" w:sz="0" w:space="0" w:color="auto"/>
        <w:left w:val="none" w:sz="0" w:space="0" w:color="auto"/>
        <w:bottom w:val="none" w:sz="0" w:space="0" w:color="auto"/>
        <w:right w:val="none" w:sz="0" w:space="0" w:color="auto"/>
      </w:divBdr>
    </w:div>
    <w:div w:id="653997498">
      <w:bodyDiv w:val="1"/>
      <w:marLeft w:val="0"/>
      <w:marRight w:val="0"/>
      <w:marTop w:val="0"/>
      <w:marBottom w:val="0"/>
      <w:divBdr>
        <w:top w:val="none" w:sz="0" w:space="0" w:color="auto"/>
        <w:left w:val="none" w:sz="0" w:space="0" w:color="auto"/>
        <w:bottom w:val="none" w:sz="0" w:space="0" w:color="auto"/>
        <w:right w:val="none" w:sz="0" w:space="0" w:color="auto"/>
      </w:divBdr>
    </w:div>
    <w:div w:id="654257184">
      <w:bodyDiv w:val="1"/>
      <w:marLeft w:val="0"/>
      <w:marRight w:val="0"/>
      <w:marTop w:val="0"/>
      <w:marBottom w:val="0"/>
      <w:divBdr>
        <w:top w:val="none" w:sz="0" w:space="0" w:color="auto"/>
        <w:left w:val="none" w:sz="0" w:space="0" w:color="auto"/>
        <w:bottom w:val="none" w:sz="0" w:space="0" w:color="auto"/>
        <w:right w:val="none" w:sz="0" w:space="0" w:color="auto"/>
      </w:divBdr>
    </w:div>
    <w:div w:id="654262063">
      <w:bodyDiv w:val="1"/>
      <w:marLeft w:val="0"/>
      <w:marRight w:val="0"/>
      <w:marTop w:val="0"/>
      <w:marBottom w:val="0"/>
      <w:divBdr>
        <w:top w:val="none" w:sz="0" w:space="0" w:color="auto"/>
        <w:left w:val="none" w:sz="0" w:space="0" w:color="auto"/>
        <w:bottom w:val="none" w:sz="0" w:space="0" w:color="auto"/>
        <w:right w:val="none" w:sz="0" w:space="0" w:color="auto"/>
      </w:divBdr>
    </w:div>
    <w:div w:id="654526267">
      <w:bodyDiv w:val="1"/>
      <w:marLeft w:val="0"/>
      <w:marRight w:val="0"/>
      <w:marTop w:val="0"/>
      <w:marBottom w:val="0"/>
      <w:divBdr>
        <w:top w:val="none" w:sz="0" w:space="0" w:color="auto"/>
        <w:left w:val="none" w:sz="0" w:space="0" w:color="auto"/>
        <w:bottom w:val="none" w:sz="0" w:space="0" w:color="auto"/>
        <w:right w:val="none" w:sz="0" w:space="0" w:color="auto"/>
      </w:divBdr>
    </w:div>
    <w:div w:id="654601773">
      <w:bodyDiv w:val="1"/>
      <w:marLeft w:val="0"/>
      <w:marRight w:val="0"/>
      <w:marTop w:val="0"/>
      <w:marBottom w:val="0"/>
      <w:divBdr>
        <w:top w:val="none" w:sz="0" w:space="0" w:color="auto"/>
        <w:left w:val="none" w:sz="0" w:space="0" w:color="auto"/>
        <w:bottom w:val="none" w:sz="0" w:space="0" w:color="auto"/>
        <w:right w:val="none" w:sz="0" w:space="0" w:color="auto"/>
      </w:divBdr>
    </w:div>
    <w:div w:id="654651397">
      <w:bodyDiv w:val="1"/>
      <w:marLeft w:val="0"/>
      <w:marRight w:val="0"/>
      <w:marTop w:val="0"/>
      <w:marBottom w:val="0"/>
      <w:divBdr>
        <w:top w:val="none" w:sz="0" w:space="0" w:color="auto"/>
        <w:left w:val="none" w:sz="0" w:space="0" w:color="auto"/>
        <w:bottom w:val="none" w:sz="0" w:space="0" w:color="auto"/>
        <w:right w:val="none" w:sz="0" w:space="0" w:color="auto"/>
      </w:divBdr>
    </w:div>
    <w:div w:id="654721666">
      <w:bodyDiv w:val="1"/>
      <w:marLeft w:val="0"/>
      <w:marRight w:val="0"/>
      <w:marTop w:val="0"/>
      <w:marBottom w:val="0"/>
      <w:divBdr>
        <w:top w:val="none" w:sz="0" w:space="0" w:color="auto"/>
        <w:left w:val="none" w:sz="0" w:space="0" w:color="auto"/>
        <w:bottom w:val="none" w:sz="0" w:space="0" w:color="auto"/>
        <w:right w:val="none" w:sz="0" w:space="0" w:color="auto"/>
      </w:divBdr>
    </w:div>
    <w:div w:id="654725368">
      <w:bodyDiv w:val="1"/>
      <w:marLeft w:val="0"/>
      <w:marRight w:val="0"/>
      <w:marTop w:val="0"/>
      <w:marBottom w:val="0"/>
      <w:divBdr>
        <w:top w:val="none" w:sz="0" w:space="0" w:color="auto"/>
        <w:left w:val="none" w:sz="0" w:space="0" w:color="auto"/>
        <w:bottom w:val="none" w:sz="0" w:space="0" w:color="auto"/>
        <w:right w:val="none" w:sz="0" w:space="0" w:color="auto"/>
      </w:divBdr>
    </w:div>
    <w:div w:id="655035223">
      <w:bodyDiv w:val="1"/>
      <w:marLeft w:val="0"/>
      <w:marRight w:val="0"/>
      <w:marTop w:val="0"/>
      <w:marBottom w:val="0"/>
      <w:divBdr>
        <w:top w:val="none" w:sz="0" w:space="0" w:color="auto"/>
        <w:left w:val="none" w:sz="0" w:space="0" w:color="auto"/>
        <w:bottom w:val="none" w:sz="0" w:space="0" w:color="auto"/>
        <w:right w:val="none" w:sz="0" w:space="0" w:color="auto"/>
      </w:divBdr>
    </w:div>
    <w:div w:id="655063481">
      <w:bodyDiv w:val="1"/>
      <w:marLeft w:val="0"/>
      <w:marRight w:val="0"/>
      <w:marTop w:val="0"/>
      <w:marBottom w:val="0"/>
      <w:divBdr>
        <w:top w:val="none" w:sz="0" w:space="0" w:color="auto"/>
        <w:left w:val="none" w:sz="0" w:space="0" w:color="auto"/>
        <w:bottom w:val="none" w:sz="0" w:space="0" w:color="auto"/>
        <w:right w:val="none" w:sz="0" w:space="0" w:color="auto"/>
      </w:divBdr>
    </w:div>
    <w:div w:id="655108720">
      <w:bodyDiv w:val="1"/>
      <w:marLeft w:val="0"/>
      <w:marRight w:val="0"/>
      <w:marTop w:val="0"/>
      <w:marBottom w:val="0"/>
      <w:divBdr>
        <w:top w:val="none" w:sz="0" w:space="0" w:color="auto"/>
        <w:left w:val="none" w:sz="0" w:space="0" w:color="auto"/>
        <w:bottom w:val="none" w:sz="0" w:space="0" w:color="auto"/>
        <w:right w:val="none" w:sz="0" w:space="0" w:color="auto"/>
      </w:divBdr>
    </w:div>
    <w:div w:id="655450700">
      <w:bodyDiv w:val="1"/>
      <w:marLeft w:val="0"/>
      <w:marRight w:val="0"/>
      <w:marTop w:val="0"/>
      <w:marBottom w:val="0"/>
      <w:divBdr>
        <w:top w:val="none" w:sz="0" w:space="0" w:color="auto"/>
        <w:left w:val="none" w:sz="0" w:space="0" w:color="auto"/>
        <w:bottom w:val="none" w:sz="0" w:space="0" w:color="auto"/>
        <w:right w:val="none" w:sz="0" w:space="0" w:color="auto"/>
      </w:divBdr>
    </w:div>
    <w:div w:id="656809251">
      <w:bodyDiv w:val="1"/>
      <w:marLeft w:val="0"/>
      <w:marRight w:val="0"/>
      <w:marTop w:val="0"/>
      <w:marBottom w:val="0"/>
      <w:divBdr>
        <w:top w:val="none" w:sz="0" w:space="0" w:color="auto"/>
        <w:left w:val="none" w:sz="0" w:space="0" w:color="auto"/>
        <w:bottom w:val="none" w:sz="0" w:space="0" w:color="auto"/>
        <w:right w:val="none" w:sz="0" w:space="0" w:color="auto"/>
      </w:divBdr>
    </w:div>
    <w:div w:id="656880287">
      <w:bodyDiv w:val="1"/>
      <w:marLeft w:val="0"/>
      <w:marRight w:val="0"/>
      <w:marTop w:val="0"/>
      <w:marBottom w:val="0"/>
      <w:divBdr>
        <w:top w:val="none" w:sz="0" w:space="0" w:color="auto"/>
        <w:left w:val="none" w:sz="0" w:space="0" w:color="auto"/>
        <w:bottom w:val="none" w:sz="0" w:space="0" w:color="auto"/>
        <w:right w:val="none" w:sz="0" w:space="0" w:color="auto"/>
      </w:divBdr>
    </w:div>
    <w:div w:id="657922839">
      <w:bodyDiv w:val="1"/>
      <w:marLeft w:val="0"/>
      <w:marRight w:val="0"/>
      <w:marTop w:val="0"/>
      <w:marBottom w:val="0"/>
      <w:divBdr>
        <w:top w:val="none" w:sz="0" w:space="0" w:color="auto"/>
        <w:left w:val="none" w:sz="0" w:space="0" w:color="auto"/>
        <w:bottom w:val="none" w:sz="0" w:space="0" w:color="auto"/>
        <w:right w:val="none" w:sz="0" w:space="0" w:color="auto"/>
      </w:divBdr>
    </w:div>
    <w:div w:id="658073158">
      <w:bodyDiv w:val="1"/>
      <w:marLeft w:val="0"/>
      <w:marRight w:val="0"/>
      <w:marTop w:val="0"/>
      <w:marBottom w:val="0"/>
      <w:divBdr>
        <w:top w:val="none" w:sz="0" w:space="0" w:color="auto"/>
        <w:left w:val="none" w:sz="0" w:space="0" w:color="auto"/>
        <w:bottom w:val="none" w:sz="0" w:space="0" w:color="auto"/>
        <w:right w:val="none" w:sz="0" w:space="0" w:color="auto"/>
      </w:divBdr>
    </w:div>
    <w:div w:id="658272741">
      <w:bodyDiv w:val="1"/>
      <w:marLeft w:val="0"/>
      <w:marRight w:val="0"/>
      <w:marTop w:val="0"/>
      <w:marBottom w:val="0"/>
      <w:divBdr>
        <w:top w:val="none" w:sz="0" w:space="0" w:color="auto"/>
        <w:left w:val="none" w:sz="0" w:space="0" w:color="auto"/>
        <w:bottom w:val="none" w:sz="0" w:space="0" w:color="auto"/>
        <w:right w:val="none" w:sz="0" w:space="0" w:color="auto"/>
      </w:divBdr>
    </w:div>
    <w:div w:id="659506755">
      <w:bodyDiv w:val="1"/>
      <w:marLeft w:val="0"/>
      <w:marRight w:val="0"/>
      <w:marTop w:val="0"/>
      <w:marBottom w:val="0"/>
      <w:divBdr>
        <w:top w:val="none" w:sz="0" w:space="0" w:color="auto"/>
        <w:left w:val="none" w:sz="0" w:space="0" w:color="auto"/>
        <w:bottom w:val="none" w:sz="0" w:space="0" w:color="auto"/>
        <w:right w:val="none" w:sz="0" w:space="0" w:color="auto"/>
      </w:divBdr>
    </w:div>
    <w:div w:id="661129499">
      <w:bodyDiv w:val="1"/>
      <w:marLeft w:val="0"/>
      <w:marRight w:val="0"/>
      <w:marTop w:val="0"/>
      <w:marBottom w:val="0"/>
      <w:divBdr>
        <w:top w:val="none" w:sz="0" w:space="0" w:color="auto"/>
        <w:left w:val="none" w:sz="0" w:space="0" w:color="auto"/>
        <w:bottom w:val="none" w:sz="0" w:space="0" w:color="auto"/>
        <w:right w:val="none" w:sz="0" w:space="0" w:color="auto"/>
      </w:divBdr>
    </w:div>
    <w:div w:id="661155546">
      <w:bodyDiv w:val="1"/>
      <w:marLeft w:val="0"/>
      <w:marRight w:val="0"/>
      <w:marTop w:val="0"/>
      <w:marBottom w:val="0"/>
      <w:divBdr>
        <w:top w:val="none" w:sz="0" w:space="0" w:color="auto"/>
        <w:left w:val="none" w:sz="0" w:space="0" w:color="auto"/>
        <w:bottom w:val="none" w:sz="0" w:space="0" w:color="auto"/>
        <w:right w:val="none" w:sz="0" w:space="0" w:color="auto"/>
      </w:divBdr>
    </w:div>
    <w:div w:id="661588278">
      <w:bodyDiv w:val="1"/>
      <w:marLeft w:val="0"/>
      <w:marRight w:val="0"/>
      <w:marTop w:val="0"/>
      <w:marBottom w:val="0"/>
      <w:divBdr>
        <w:top w:val="none" w:sz="0" w:space="0" w:color="auto"/>
        <w:left w:val="none" w:sz="0" w:space="0" w:color="auto"/>
        <w:bottom w:val="none" w:sz="0" w:space="0" w:color="auto"/>
        <w:right w:val="none" w:sz="0" w:space="0" w:color="auto"/>
      </w:divBdr>
    </w:div>
    <w:div w:id="661927645">
      <w:bodyDiv w:val="1"/>
      <w:marLeft w:val="0"/>
      <w:marRight w:val="0"/>
      <w:marTop w:val="0"/>
      <w:marBottom w:val="0"/>
      <w:divBdr>
        <w:top w:val="none" w:sz="0" w:space="0" w:color="auto"/>
        <w:left w:val="none" w:sz="0" w:space="0" w:color="auto"/>
        <w:bottom w:val="none" w:sz="0" w:space="0" w:color="auto"/>
        <w:right w:val="none" w:sz="0" w:space="0" w:color="auto"/>
      </w:divBdr>
    </w:div>
    <w:div w:id="661934025">
      <w:bodyDiv w:val="1"/>
      <w:marLeft w:val="0"/>
      <w:marRight w:val="0"/>
      <w:marTop w:val="0"/>
      <w:marBottom w:val="0"/>
      <w:divBdr>
        <w:top w:val="none" w:sz="0" w:space="0" w:color="auto"/>
        <w:left w:val="none" w:sz="0" w:space="0" w:color="auto"/>
        <w:bottom w:val="none" w:sz="0" w:space="0" w:color="auto"/>
        <w:right w:val="none" w:sz="0" w:space="0" w:color="auto"/>
      </w:divBdr>
    </w:div>
    <w:div w:id="662398564">
      <w:bodyDiv w:val="1"/>
      <w:marLeft w:val="0"/>
      <w:marRight w:val="0"/>
      <w:marTop w:val="0"/>
      <w:marBottom w:val="0"/>
      <w:divBdr>
        <w:top w:val="none" w:sz="0" w:space="0" w:color="auto"/>
        <w:left w:val="none" w:sz="0" w:space="0" w:color="auto"/>
        <w:bottom w:val="none" w:sz="0" w:space="0" w:color="auto"/>
        <w:right w:val="none" w:sz="0" w:space="0" w:color="auto"/>
      </w:divBdr>
    </w:div>
    <w:div w:id="662398584">
      <w:bodyDiv w:val="1"/>
      <w:marLeft w:val="0"/>
      <w:marRight w:val="0"/>
      <w:marTop w:val="0"/>
      <w:marBottom w:val="0"/>
      <w:divBdr>
        <w:top w:val="none" w:sz="0" w:space="0" w:color="auto"/>
        <w:left w:val="none" w:sz="0" w:space="0" w:color="auto"/>
        <w:bottom w:val="none" w:sz="0" w:space="0" w:color="auto"/>
        <w:right w:val="none" w:sz="0" w:space="0" w:color="auto"/>
      </w:divBdr>
    </w:div>
    <w:div w:id="662509079">
      <w:bodyDiv w:val="1"/>
      <w:marLeft w:val="0"/>
      <w:marRight w:val="0"/>
      <w:marTop w:val="0"/>
      <w:marBottom w:val="0"/>
      <w:divBdr>
        <w:top w:val="none" w:sz="0" w:space="0" w:color="auto"/>
        <w:left w:val="none" w:sz="0" w:space="0" w:color="auto"/>
        <w:bottom w:val="none" w:sz="0" w:space="0" w:color="auto"/>
        <w:right w:val="none" w:sz="0" w:space="0" w:color="auto"/>
      </w:divBdr>
    </w:div>
    <w:div w:id="662971256">
      <w:bodyDiv w:val="1"/>
      <w:marLeft w:val="0"/>
      <w:marRight w:val="0"/>
      <w:marTop w:val="0"/>
      <w:marBottom w:val="0"/>
      <w:divBdr>
        <w:top w:val="none" w:sz="0" w:space="0" w:color="auto"/>
        <w:left w:val="none" w:sz="0" w:space="0" w:color="auto"/>
        <w:bottom w:val="none" w:sz="0" w:space="0" w:color="auto"/>
        <w:right w:val="none" w:sz="0" w:space="0" w:color="auto"/>
      </w:divBdr>
    </w:div>
    <w:div w:id="663356104">
      <w:bodyDiv w:val="1"/>
      <w:marLeft w:val="0"/>
      <w:marRight w:val="0"/>
      <w:marTop w:val="0"/>
      <w:marBottom w:val="0"/>
      <w:divBdr>
        <w:top w:val="none" w:sz="0" w:space="0" w:color="auto"/>
        <w:left w:val="none" w:sz="0" w:space="0" w:color="auto"/>
        <w:bottom w:val="none" w:sz="0" w:space="0" w:color="auto"/>
        <w:right w:val="none" w:sz="0" w:space="0" w:color="auto"/>
      </w:divBdr>
    </w:div>
    <w:div w:id="663776403">
      <w:bodyDiv w:val="1"/>
      <w:marLeft w:val="0"/>
      <w:marRight w:val="0"/>
      <w:marTop w:val="0"/>
      <w:marBottom w:val="0"/>
      <w:divBdr>
        <w:top w:val="none" w:sz="0" w:space="0" w:color="auto"/>
        <w:left w:val="none" w:sz="0" w:space="0" w:color="auto"/>
        <w:bottom w:val="none" w:sz="0" w:space="0" w:color="auto"/>
        <w:right w:val="none" w:sz="0" w:space="0" w:color="auto"/>
      </w:divBdr>
    </w:div>
    <w:div w:id="665133073">
      <w:bodyDiv w:val="1"/>
      <w:marLeft w:val="0"/>
      <w:marRight w:val="0"/>
      <w:marTop w:val="0"/>
      <w:marBottom w:val="0"/>
      <w:divBdr>
        <w:top w:val="none" w:sz="0" w:space="0" w:color="auto"/>
        <w:left w:val="none" w:sz="0" w:space="0" w:color="auto"/>
        <w:bottom w:val="none" w:sz="0" w:space="0" w:color="auto"/>
        <w:right w:val="none" w:sz="0" w:space="0" w:color="auto"/>
      </w:divBdr>
    </w:div>
    <w:div w:id="665398887">
      <w:bodyDiv w:val="1"/>
      <w:marLeft w:val="0"/>
      <w:marRight w:val="0"/>
      <w:marTop w:val="0"/>
      <w:marBottom w:val="0"/>
      <w:divBdr>
        <w:top w:val="none" w:sz="0" w:space="0" w:color="auto"/>
        <w:left w:val="none" w:sz="0" w:space="0" w:color="auto"/>
        <w:bottom w:val="none" w:sz="0" w:space="0" w:color="auto"/>
        <w:right w:val="none" w:sz="0" w:space="0" w:color="auto"/>
      </w:divBdr>
    </w:div>
    <w:div w:id="665550639">
      <w:bodyDiv w:val="1"/>
      <w:marLeft w:val="0"/>
      <w:marRight w:val="0"/>
      <w:marTop w:val="0"/>
      <w:marBottom w:val="0"/>
      <w:divBdr>
        <w:top w:val="none" w:sz="0" w:space="0" w:color="auto"/>
        <w:left w:val="none" w:sz="0" w:space="0" w:color="auto"/>
        <w:bottom w:val="none" w:sz="0" w:space="0" w:color="auto"/>
        <w:right w:val="none" w:sz="0" w:space="0" w:color="auto"/>
      </w:divBdr>
    </w:div>
    <w:div w:id="665866015">
      <w:bodyDiv w:val="1"/>
      <w:marLeft w:val="0"/>
      <w:marRight w:val="0"/>
      <w:marTop w:val="0"/>
      <w:marBottom w:val="0"/>
      <w:divBdr>
        <w:top w:val="none" w:sz="0" w:space="0" w:color="auto"/>
        <w:left w:val="none" w:sz="0" w:space="0" w:color="auto"/>
        <w:bottom w:val="none" w:sz="0" w:space="0" w:color="auto"/>
        <w:right w:val="none" w:sz="0" w:space="0" w:color="auto"/>
      </w:divBdr>
    </w:div>
    <w:div w:id="665937988">
      <w:bodyDiv w:val="1"/>
      <w:marLeft w:val="0"/>
      <w:marRight w:val="0"/>
      <w:marTop w:val="0"/>
      <w:marBottom w:val="0"/>
      <w:divBdr>
        <w:top w:val="none" w:sz="0" w:space="0" w:color="auto"/>
        <w:left w:val="none" w:sz="0" w:space="0" w:color="auto"/>
        <w:bottom w:val="none" w:sz="0" w:space="0" w:color="auto"/>
        <w:right w:val="none" w:sz="0" w:space="0" w:color="auto"/>
      </w:divBdr>
    </w:div>
    <w:div w:id="666326869">
      <w:bodyDiv w:val="1"/>
      <w:marLeft w:val="0"/>
      <w:marRight w:val="0"/>
      <w:marTop w:val="0"/>
      <w:marBottom w:val="0"/>
      <w:divBdr>
        <w:top w:val="none" w:sz="0" w:space="0" w:color="auto"/>
        <w:left w:val="none" w:sz="0" w:space="0" w:color="auto"/>
        <w:bottom w:val="none" w:sz="0" w:space="0" w:color="auto"/>
        <w:right w:val="none" w:sz="0" w:space="0" w:color="auto"/>
      </w:divBdr>
    </w:div>
    <w:div w:id="666635428">
      <w:bodyDiv w:val="1"/>
      <w:marLeft w:val="0"/>
      <w:marRight w:val="0"/>
      <w:marTop w:val="0"/>
      <w:marBottom w:val="0"/>
      <w:divBdr>
        <w:top w:val="none" w:sz="0" w:space="0" w:color="auto"/>
        <w:left w:val="none" w:sz="0" w:space="0" w:color="auto"/>
        <w:bottom w:val="none" w:sz="0" w:space="0" w:color="auto"/>
        <w:right w:val="none" w:sz="0" w:space="0" w:color="auto"/>
      </w:divBdr>
    </w:div>
    <w:div w:id="666791299">
      <w:bodyDiv w:val="1"/>
      <w:marLeft w:val="0"/>
      <w:marRight w:val="0"/>
      <w:marTop w:val="0"/>
      <w:marBottom w:val="0"/>
      <w:divBdr>
        <w:top w:val="none" w:sz="0" w:space="0" w:color="auto"/>
        <w:left w:val="none" w:sz="0" w:space="0" w:color="auto"/>
        <w:bottom w:val="none" w:sz="0" w:space="0" w:color="auto"/>
        <w:right w:val="none" w:sz="0" w:space="0" w:color="auto"/>
      </w:divBdr>
    </w:div>
    <w:div w:id="667904958">
      <w:bodyDiv w:val="1"/>
      <w:marLeft w:val="0"/>
      <w:marRight w:val="0"/>
      <w:marTop w:val="0"/>
      <w:marBottom w:val="0"/>
      <w:divBdr>
        <w:top w:val="none" w:sz="0" w:space="0" w:color="auto"/>
        <w:left w:val="none" w:sz="0" w:space="0" w:color="auto"/>
        <w:bottom w:val="none" w:sz="0" w:space="0" w:color="auto"/>
        <w:right w:val="none" w:sz="0" w:space="0" w:color="auto"/>
      </w:divBdr>
    </w:div>
    <w:div w:id="667943886">
      <w:bodyDiv w:val="1"/>
      <w:marLeft w:val="0"/>
      <w:marRight w:val="0"/>
      <w:marTop w:val="0"/>
      <w:marBottom w:val="0"/>
      <w:divBdr>
        <w:top w:val="none" w:sz="0" w:space="0" w:color="auto"/>
        <w:left w:val="none" w:sz="0" w:space="0" w:color="auto"/>
        <w:bottom w:val="none" w:sz="0" w:space="0" w:color="auto"/>
        <w:right w:val="none" w:sz="0" w:space="0" w:color="auto"/>
      </w:divBdr>
    </w:div>
    <w:div w:id="668407949">
      <w:bodyDiv w:val="1"/>
      <w:marLeft w:val="0"/>
      <w:marRight w:val="0"/>
      <w:marTop w:val="0"/>
      <w:marBottom w:val="0"/>
      <w:divBdr>
        <w:top w:val="none" w:sz="0" w:space="0" w:color="auto"/>
        <w:left w:val="none" w:sz="0" w:space="0" w:color="auto"/>
        <w:bottom w:val="none" w:sz="0" w:space="0" w:color="auto"/>
        <w:right w:val="none" w:sz="0" w:space="0" w:color="auto"/>
      </w:divBdr>
    </w:div>
    <w:div w:id="669722429">
      <w:bodyDiv w:val="1"/>
      <w:marLeft w:val="0"/>
      <w:marRight w:val="0"/>
      <w:marTop w:val="0"/>
      <w:marBottom w:val="0"/>
      <w:divBdr>
        <w:top w:val="none" w:sz="0" w:space="0" w:color="auto"/>
        <w:left w:val="none" w:sz="0" w:space="0" w:color="auto"/>
        <w:bottom w:val="none" w:sz="0" w:space="0" w:color="auto"/>
        <w:right w:val="none" w:sz="0" w:space="0" w:color="auto"/>
      </w:divBdr>
    </w:div>
    <w:div w:id="669909785">
      <w:bodyDiv w:val="1"/>
      <w:marLeft w:val="0"/>
      <w:marRight w:val="0"/>
      <w:marTop w:val="0"/>
      <w:marBottom w:val="0"/>
      <w:divBdr>
        <w:top w:val="none" w:sz="0" w:space="0" w:color="auto"/>
        <w:left w:val="none" w:sz="0" w:space="0" w:color="auto"/>
        <w:bottom w:val="none" w:sz="0" w:space="0" w:color="auto"/>
        <w:right w:val="none" w:sz="0" w:space="0" w:color="auto"/>
      </w:divBdr>
    </w:div>
    <w:div w:id="670178618">
      <w:bodyDiv w:val="1"/>
      <w:marLeft w:val="0"/>
      <w:marRight w:val="0"/>
      <w:marTop w:val="0"/>
      <w:marBottom w:val="0"/>
      <w:divBdr>
        <w:top w:val="none" w:sz="0" w:space="0" w:color="auto"/>
        <w:left w:val="none" w:sz="0" w:space="0" w:color="auto"/>
        <w:bottom w:val="none" w:sz="0" w:space="0" w:color="auto"/>
        <w:right w:val="none" w:sz="0" w:space="0" w:color="auto"/>
      </w:divBdr>
    </w:div>
    <w:div w:id="670643736">
      <w:bodyDiv w:val="1"/>
      <w:marLeft w:val="0"/>
      <w:marRight w:val="0"/>
      <w:marTop w:val="0"/>
      <w:marBottom w:val="0"/>
      <w:divBdr>
        <w:top w:val="none" w:sz="0" w:space="0" w:color="auto"/>
        <w:left w:val="none" w:sz="0" w:space="0" w:color="auto"/>
        <w:bottom w:val="none" w:sz="0" w:space="0" w:color="auto"/>
        <w:right w:val="none" w:sz="0" w:space="0" w:color="auto"/>
      </w:divBdr>
    </w:div>
    <w:div w:id="670958501">
      <w:bodyDiv w:val="1"/>
      <w:marLeft w:val="0"/>
      <w:marRight w:val="0"/>
      <w:marTop w:val="0"/>
      <w:marBottom w:val="0"/>
      <w:divBdr>
        <w:top w:val="none" w:sz="0" w:space="0" w:color="auto"/>
        <w:left w:val="none" w:sz="0" w:space="0" w:color="auto"/>
        <w:bottom w:val="none" w:sz="0" w:space="0" w:color="auto"/>
        <w:right w:val="none" w:sz="0" w:space="0" w:color="auto"/>
      </w:divBdr>
    </w:div>
    <w:div w:id="671302059">
      <w:bodyDiv w:val="1"/>
      <w:marLeft w:val="0"/>
      <w:marRight w:val="0"/>
      <w:marTop w:val="0"/>
      <w:marBottom w:val="0"/>
      <w:divBdr>
        <w:top w:val="none" w:sz="0" w:space="0" w:color="auto"/>
        <w:left w:val="none" w:sz="0" w:space="0" w:color="auto"/>
        <w:bottom w:val="none" w:sz="0" w:space="0" w:color="auto"/>
        <w:right w:val="none" w:sz="0" w:space="0" w:color="auto"/>
      </w:divBdr>
    </w:div>
    <w:div w:id="672075052">
      <w:bodyDiv w:val="1"/>
      <w:marLeft w:val="0"/>
      <w:marRight w:val="0"/>
      <w:marTop w:val="0"/>
      <w:marBottom w:val="0"/>
      <w:divBdr>
        <w:top w:val="none" w:sz="0" w:space="0" w:color="auto"/>
        <w:left w:val="none" w:sz="0" w:space="0" w:color="auto"/>
        <w:bottom w:val="none" w:sz="0" w:space="0" w:color="auto"/>
        <w:right w:val="none" w:sz="0" w:space="0" w:color="auto"/>
      </w:divBdr>
    </w:div>
    <w:div w:id="672419158">
      <w:bodyDiv w:val="1"/>
      <w:marLeft w:val="0"/>
      <w:marRight w:val="0"/>
      <w:marTop w:val="0"/>
      <w:marBottom w:val="0"/>
      <w:divBdr>
        <w:top w:val="none" w:sz="0" w:space="0" w:color="auto"/>
        <w:left w:val="none" w:sz="0" w:space="0" w:color="auto"/>
        <w:bottom w:val="none" w:sz="0" w:space="0" w:color="auto"/>
        <w:right w:val="none" w:sz="0" w:space="0" w:color="auto"/>
      </w:divBdr>
    </w:div>
    <w:div w:id="672489934">
      <w:bodyDiv w:val="1"/>
      <w:marLeft w:val="0"/>
      <w:marRight w:val="0"/>
      <w:marTop w:val="0"/>
      <w:marBottom w:val="0"/>
      <w:divBdr>
        <w:top w:val="none" w:sz="0" w:space="0" w:color="auto"/>
        <w:left w:val="none" w:sz="0" w:space="0" w:color="auto"/>
        <w:bottom w:val="none" w:sz="0" w:space="0" w:color="auto"/>
        <w:right w:val="none" w:sz="0" w:space="0" w:color="auto"/>
      </w:divBdr>
    </w:div>
    <w:div w:id="673383387">
      <w:bodyDiv w:val="1"/>
      <w:marLeft w:val="0"/>
      <w:marRight w:val="0"/>
      <w:marTop w:val="0"/>
      <w:marBottom w:val="0"/>
      <w:divBdr>
        <w:top w:val="none" w:sz="0" w:space="0" w:color="auto"/>
        <w:left w:val="none" w:sz="0" w:space="0" w:color="auto"/>
        <w:bottom w:val="none" w:sz="0" w:space="0" w:color="auto"/>
        <w:right w:val="none" w:sz="0" w:space="0" w:color="auto"/>
      </w:divBdr>
    </w:div>
    <w:div w:id="675807699">
      <w:bodyDiv w:val="1"/>
      <w:marLeft w:val="0"/>
      <w:marRight w:val="0"/>
      <w:marTop w:val="0"/>
      <w:marBottom w:val="0"/>
      <w:divBdr>
        <w:top w:val="none" w:sz="0" w:space="0" w:color="auto"/>
        <w:left w:val="none" w:sz="0" w:space="0" w:color="auto"/>
        <w:bottom w:val="none" w:sz="0" w:space="0" w:color="auto"/>
        <w:right w:val="none" w:sz="0" w:space="0" w:color="auto"/>
      </w:divBdr>
    </w:div>
    <w:div w:id="675807948">
      <w:bodyDiv w:val="1"/>
      <w:marLeft w:val="0"/>
      <w:marRight w:val="0"/>
      <w:marTop w:val="0"/>
      <w:marBottom w:val="0"/>
      <w:divBdr>
        <w:top w:val="none" w:sz="0" w:space="0" w:color="auto"/>
        <w:left w:val="none" w:sz="0" w:space="0" w:color="auto"/>
        <w:bottom w:val="none" w:sz="0" w:space="0" w:color="auto"/>
        <w:right w:val="none" w:sz="0" w:space="0" w:color="auto"/>
      </w:divBdr>
    </w:div>
    <w:div w:id="675888730">
      <w:bodyDiv w:val="1"/>
      <w:marLeft w:val="0"/>
      <w:marRight w:val="0"/>
      <w:marTop w:val="0"/>
      <w:marBottom w:val="0"/>
      <w:divBdr>
        <w:top w:val="none" w:sz="0" w:space="0" w:color="auto"/>
        <w:left w:val="none" w:sz="0" w:space="0" w:color="auto"/>
        <w:bottom w:val="none" w:sz="0" w:space="0" w:color="auto"/>
        <w:right w:val="none" w:sz="0" w:space="0" w:color="auto"/>
      </w:divBdr>
    </w:div>
    <w:div w:id="676080534">
      <w:bodyDiv w:val="1"/>
      <w:marLeft w:val="0"/>
      <w:marRight w:val="0"/>
      <w:marTop w:val="0"/>
      <w:marBottom w:val="0"/>
      <w:divBdr>
        <w:top w:val="none" w:sz="0" w:space="0" w:color="auto"/>
        <w:left w:val="none" w:sz="0" w:space="0" w:color="auto"/>
        <w:bottom w:val="none" w:sz="0" w:space="0" w:color="auto"/>
        <w:right w:val="none" w:sz="0" w:space="0" w:color="auto"/>
      </w:divBdr>
    </w:div>
    <w:div w:id="676350491">
      <w:bodyDiv w:val="1"/>
      <w:marLeft w:val="0"/>
      <w:marRight w:val="0"/>
      <w:marTop w:val="0"/>
      <w:marBottom w:val="0"/>
      <w:divBdr>
        <w:top w:val="none" w:sz="0" w:space="0" w:color="auto"/>
        <w:left w:val="none" w:sz="0" w:space="0" w:color="auto"/>
        <w:bottom w:val="none" w:sz="0" w:space="0" w:color="auto"/>
        <w:right w:val="none" w:sz="0" w:space="0" w:color="auto"/>
      </w:divBdr>
    </w:div>
    <w:div w:id="676469940">
      <w:bodyDiv w:val="1"/>
      <w:marLeft w:val="0"/>
      <w:marRight w:val="0"/>
      <w:marTop w:val="0"/>
      <w:marBottom w:val="0"/>
      <w:divBdr>
        <w:top w:val="none" w:sz="0" w:space="0" w:color="auto"/>
        <w:left w:val="none" w:sz="0" w:space="0" w:color="auto"/>
        <w:bottom w:val="none" w:sz="0" w:space="0" w:color="auto"/>
        <w:right w:val="none" w:sz="0" w:space="0" w:color="auto"/>
      </w:divBdr>
    </w:div>
    <w:div w:id="676686949">
      <w:bodyDiv w:val="1"/>
      <w:marLeft w:val="0"/>
      <w:marRight w:val="0"/>
      <w:marTop w:val="0"/>
      <w:marBottom w:val="0"/>
      <w:divBdr>
        <w:top w:val="none" w:sz="0" w:space="0" w:color="auto"/>
        <w:left w:val="none" w:sz="0" w:space="0" w:color="auto"/>
        <w:bottom w:val="none" w:sz="0" w:space="0" w:color="auto"/>
        <w:right w:val="none" w:sz="0" w:space="0" w:color="auto"/>
      </w:divBdr>
    </w:div>
    <w:div w:id="676731477">
      <w:bodyDiv w:val="1"/>
      <w:marLeft w:val="0"/>
      <w:marRight w:val="0"/>
      <w:marTop w:val="0"/>
      <w:marBottom w:val="0"/>
      <w:divBdr>
        <w:top w:val="none" w:sz="0" w:space="0" w:color="auto"/>
        <w:left w:val="none" w:sz="0" w:space="0" w:color="auto"/>
        <w:bottom w:val="none" w:sz="0" w:space="0" w:color="auto"/>
        <w:right w:val="none" w:sz="0" w:space="0" w:color="auto"/>
      </w:divBdr>
    </w:div>
    <w:div w:id="676805074">
      <w:bodyDiv w:val="1"/>
      <w:marLeft w:val="0"/>
      <w:marRight w:val="0"/>
      <w:marTop w:val="0"/>
      <w:marBottom w:val="0"/>
      <w:divBdr>
        <w:top w:val="none" w:sz="0" w:space="0" w:color="auto"/>
        <w:left w:val="none" w:sz="0" w:space="0" w:color="auto"/>
        <w:bottom w:val="none" w:sz="0" w:space="0" w:color="auto"/>
        <w:right w:val="none" w:sz="0" w:space="0" w:color="auto"/>
      </w:divBdr>
    </w:div>
    <w:div w:id="676884443">
      <w:bodyDiv w:val="1"/>
      <w:marLeft w:val="0"/>
      <w:marRight w:val="0"/>
      <w:marTop w:val="0"/>
      <w:marBottom w:val="0"/>
      <w:divBdr>
        <w:top w:val="none" w:sz="0" w:space="0" w:color="auto"/>
        <w:left w:val="none" w:sz="0" w:space="0" w:color="auto"/>
        <w:bottom w:val="none" w:sz="0" w:space="0" w:color="auto"/>
        <w:right w:val="none" w:sz="0" w:space="0" w:color="auto"/>
      </w:divBdr>
    </w:div>
    <w:div w:id="677149932">
      <w:bodyDiv w:val="1"/>
      <w:marLeft w:val="0"/>
      <w:marRight w:val="0"/>
      <w:marTop w:val="0"/>
      <w:marBottom w:val="0"/>
      <w:divBdr>
        <w:top w:val="none" w:sz="0" w:space="0" w:color="auto"/>
        <w:left w:val="none" w:sz="0" w:space="0" w:color="auto"/>
        <w:bottom w:val="none" w:sz="0" w:space="0" w:color="auto"/>
        <w:right w:val="none" w:sz="0" w:space="0" w:color="auto"/>
      </w:divBdr>
    </w:div>
    <w:div w:id="677194107">
      <w:bodyDiv w:val="1"/>
      <w:marLeft w:val="0"/>
      <w:marRight w:val="0"/>
      <w:marTop w:val="0"/>
      <w:marBottom w:val="0"/>
      <w:divBdr>
        <w:top w:val="none" w:sz="0" w:space="0" w:color="auto"/>
        <w:left w:val="none" w:sz="0" w:space="0" w:color="auto"/>
        <w:bottom w:val="none" w:sz="0" w:space="0" w:color="auto"/>
        <w:right w:val="none" w:sz="0" w:space="0" w:color="auto"/>
      </w:divBdr>
    </w:div>
    <w:div w:id="677542384">
      <w:bodyDiv w:val="1"/>
      <w:marLeft w:val="0"/>
      <w:marRight w:val="0"/>
      <w:marTop w:val="0"/>
      <w:marBottom w:val="0"/>
      <w:divBdr>
        <w:top w:val="none" w:sz="0" w:space="0" w:color="auto"/>
        <w:left w:val="none" w:sz="0" w:space="0" w:color="auto"/>
        <w:bottom w:val="none" w:sz="0" w:space="0" w:color="auto"/>
        <w:right w:val="none" w:sz="0" w:space="0" w:color="auto"/>
      </w:divBdr>
    </w:div>
    <w:div w:id="677581595">
      <w:bodyDiv w:val="1"/>
      <w:marLeft w:val="0"/>
      <w:marRight w:val="0"/>
      <w:marTop w:val="0"/>
      <w:marBottom w:val="0"/>
      <w:divBdr>
        <w:top w:val="none" w:sz="0" w:space="0" w:color="auto"/>
        <w:left w:val="none" w:sz="0" w:space="0" w:color="auto"/>
        <w:bottom w:val="none" w:sz="0" w:space="0" w:color="auto"/>
        <w:right w:val="none" w:sz="0" w:space="0" w:color="auto"/>
      </w:divBdr>
    </w:div>
    <w:div w:id="677853828">
      <w:bodyDiv w:val="1"/>
      <w:marLeft w:val="0"/>
      <w:marRight w:val="0"/>
      <w:marTop w:val="0"/>
      <w:marBottom w:val="0"/>
      <w:divBdr>
        <w:top w:val="none" w:sz="0" w:space="0" w:color="auto"/>
        <w:left w:val="none" w:sz="0" w:space="0" w:color="auto"/>
        <w:bottom w:val="none" w:sz="0" w:space="0" w:color="auto"/>
        <w:right w:val="none" w:sz="0" w:space="0" w:color="auto"/>
      </w:divBdr>
    </w:div>
    <w:div w:id="678001611">
      <w:bodyDiv w:val="1"/>
      <w:marLeft w:val="0"/>
      <w:marRight w:val="0"/>
      <w:marTop w:val="0"/>
      <w:marBottom w:val="0"/>
      <w:divBdr>
        <w:top w:val="none" w:sz="0" w:space="0" w:color="auto"/>
        <w:left w:val="none" w:sz="0" w:space="0" w:color="auto"/>
        <w:bottom w:val="none" w:sz="0" w:space="0" w:color="auto"/>
        <w:right w:val="none" w:sz="0" w:space="0" w:color="auto"/>
      </w:divBdr>
    </w:div>
    <w:div w:id="678894264">
      <w:bodyDiv w:val="1"/>
      <w:marLeft w:val="0"/>
      <w:marRight w:val="0"/>
      <w:marTop w:val="0"/>
      <w:marBottom w:val="0"/>
      <w:divBdr>
        <w:top w:val="none" w:sz="0" w:space="0" w:color="auto"/>
        <w:left w:val="none" w:sz="0" w:space="0" w:color="auto"/>
        <w:bottom w:val="none" w:sz="0" w:space="0" w:color="auto"/>
        <w:right w:val="none" w:sz="0" w:space="0" w:color="auto"/>
      </w:divBdr>
    </w:div>
    <w:div w:id="679042816">
      <w:bodyDiv w:val="1"/>
      <w:marLeft w:val="0"/>
      <w:marRight w:val="0"/>
      <w:marTop w:val="0"/>
      <w:marBottom w:val="0"/>
      <w:divBdr>
        <w:top w:val="none" w:sz="0" w:space="0" w:color="auto"/>
        <w:left w:val="none" w:sz="0" w:space="0" w:color="auto"/>
        <w:bottom w:val="none" w:sz="0" w:space="0" w:color="auto"/>
        <w:right w:val="none" w:sz="0" w:space="0" w:color="auto"/>
      </w:divBdr>
    </w:div>
    <w:div w:id="679089997">
      <w:bodyDiv w:val="1"/>
      <w:marLeft w:val="0"/>
      <w:marRight w:val="0"/>
      <w:marTop w:val="0"/>
      <w:marBottom w:val="0"/>
      <w:divBdr>
        <w:top w:val="none" w:sz="0" w:space="0" w:color="auto"/>
        <w:left w:val="none" w:sz="0" w:space="0" w:color="auto"/>
        <w:bottom w:val="none" w:sz="0" w:space="0" w:color="auto"/>
        <w:right w:val="none" w:sz="0" w:space="0" w:color="auto"/>
      </w:divBdr>
    </w:div>
    <w:div w:id="679627838">
      <w:bodyDiv w:val="1"/>
      <w:marLeft w:val="0"/>
      <w:marRight w:val="0"/>
      <w:marTop w:val="0"/>
      <w:marBottom w:val="0"/>
      <w:divBdr>
        <w:top w:val="none" w:sz="0" w:space="0" w:color="auto"/>
        <w:left w:val="none" w:sz="0" w:space="0" w:color="auto"/>
        <w:bottom w:val="none" w:sz="0" w:space="0" w:color="auto"/>
        <w:right w:val="none" w:sz="0" w:space="0" w:color="auto"/>
      </w:divBdr>
    </w:div>
    <w:div w:id="679746284">
      <w:bodyDiv w:val="1"/>
      <w:marLeft w:val="0"/>
      <w:marRight w:val="0"/>
      <w:marTop w:val="0"/>
      <w:marBottom w:val="0"/>
      <w:divBdr>
        <w:top w:val="none" w:sz="0" w:space="0" w:color="auto"/>
        <w:left w:val="none" w:sz="0" w:space="0" w:color="auto"/>
        <w:bottom w:val="none" w:sz="0" w:space="0" w:color="auto"/>
        <w:right w:val="none" w:sz="0" w:space="0" w:color="auto"/>
      </w:divBdr>
    </w:div>
    <w:div w:id="680010002">
      <w:bodyDiv w:val="1"/>
      <w:marLeft w:val="0"/>
      <w:marRight w:val="0"/>
      <w:marTop w:val="0"/>
      <w:marBottom w:val="0"/>
      <w:divBdr>
        <w:top w:val="none" w:sz="0" w:space="0" w:color="auto"/>
        <w:left w:val="none" w:sz="0" w:space="0" w:color="auto"/>
        <w:bottom w:val="none" w:sz="0" w:space="0" w:color="auto"/>
        <w:right w:val="none" w:sz="0" w:space="0" w:color="auto"/>
      </w:divBdr>
    </w:div>
    <w:div w:id="680204852">
      <w:bodyDiv w:val="1"/>
      <w:marLeft w:val="0"/>
      <w:marRight w:val="0"/>
      <w:marTop w:val="0"/>
      <w:marBottom w:val="0"/>
      <w:divBdr>
        <w:top w:val="none" w:sz="0" w:space="0" w:color="auto"/>
        <w:left w:val="none" w:sz="0" w:space="0" w:color="auto"/>
        <w:bottom w:val="none" w:sz="0" w:space="0" w:color="auto"/>
        <w:right w:val="none" w:sz="0" w:space="0" w:color="auto"/>
      </w:divBdr>
    </w:div>
    <w:div w:id="680620472">
      <w:bodyDiv w:val="1"/>
      <w:marLeft w:val="0"/>
      <w:marRight w:val="0"/>
      <w:marTop w:val="0"/>
      <w:marBottom w:val="0"/>
      <w:divBdr>
        <w:top w:val="none" w:sz="0" w:space="0" w:color="auto"/>
        <w:left w:val="none" w:sz="0" w:space="0" w:color="auto"/>
        <w:bottom w:val="none" w:sz="0" w:space="0" w:color="auto"/>
        <w:right w:val="none" w:sz="0" w:space="0" w:color="auto"/>
      </w:divBdr>
    </w:div>
    <w:div w:id="680670438">
      <w:bodyDiv w:val="1"/>
      <w:marLeft w:val="0"/>
      <w:marRight w:val="0"/>
      <w:marTop w:val="0"/>
      <w:marBottom w:val="0"/>
      <w:divBdr>
        <w:top w:val="none" w:sz="0" w:space="0" w:color="auto"/>
        <w:left w:val="none" w:sz="0" w:space="0" w:color="auto"/>
        <w:bottom w:val="none" w:sz="0" w:space="0" w:color="auto"/>
        <w:right w:val="none" w:sz="0" w:space="0" w:color="auto"/>
      </w:divBdr>
    </w:div>
    <w:div w:id="681316658">
      <w:bodyDiv w:val="1"/>
      <w:marLeft w:val="0"/>
      <w:marRight w:val="0"/>
      <w:marTop w:val="0"/>
      <w:marBottom w:val="0"/>
      <w:divBdr>
        <w:top w:val="none" w:sz="0" w:space="0" w:color="auto"/>
        <w:left w:val="none" w:sz="0" w:space="0" w:color="auto"/>
        <w:bottom w:val="none" w:sz="0" w:space="0" w:color="auto"/>
        <w:right w:val="none" w:sz="0" w:space="0" w:color="auto"/>
      </w:divBdr>
    </w:div>
    <w:div w:id="681707081">
      <w:bodyDiv w:val="1"/>
      <w:marLeft w:val="0"/>
      <w:marRight w:val="0"/>
      <w:marTop w:val="0"/>
      <w:marBottom w:val="0"/>
      <w:divBdr>
        <w:top w:val="none" w:sz="0" w:space="0" w:color="auto"/>
        <w:left w:val="none" w:sz="0" w:space="0" w:color="auto"/>
        <w:bottom w:val="none" w:sz="0" w:space="0" w:color="auto"/>
        <w:right w:val="none" w:sz="0" w:space="0" w:color="auto"/>
      </w:divBdr>
    </w:div>
    <w:div w:id="681711825">
      <w:bodyDiv w:val="1"/>
      <w:marLeft w:val="0"/>
      <w:marRight w:val="0"/>
      <w:marTop w:val="0"/>
      <w:marBottom w:val="0"/>
      <w:divBdr>
        <w:top w:val="none" w:sz="0" w:space="0" w:color="auto"/>
        <w:left w:val="none" w:sz="0" w:space="0" w:color="auto"/>
        <w:bottom w:val="none" w:sz="0" w:space="0" w:color="auto"/>
        <w:right w:val="none" w:sz="0" w:space="0" w:color="auto"/>
      </w:divBdr>
    </w:div>
    <w:div w:id="682779504">
      <w:bodyDiv w:val="1"/>
      <w:marLeft w:val="0"/>
      <w:marRight w:val="0"/>
      <w:marTop w:val="0"/>
      <w:marBottom w:val="0"/>
      <w:divBdr>
        <w:top w:val="none" w:sz="0" w:space="0" w:color="auto"/>
        <w:left w:val="none" w:sz="0" w:space="0" w:color="auto"/>
        <w:bottom w:val="none" w:sz="0" w:space="0" w:color="auto"/>
        <w:right w:val="none" w:sz="0" w:space="0" w:color="auto"/>
      </w:divBdr>
    </w:div>
    <w:div w:id="682784358">
      <w:bodyDiv w:val="1"/>
      <w:marLeft w:val="0"/>
      <w:marRight w:val="0"/>
      <w:marTop w:val="0"/>
      <w:marBottom w:val="0"/>
      <w:divBdr>
        <w:top w:val="none" w:sz="0" w:space="0" w:color="auto"/>
        <w:left w:val="none" w:sz="0" w:space="0" w:color="auto"/>
        <w:bottom w:val="none" w:sz="0" w:space="0" w:color="auto"/>
        <w:right w:val="none" w:sz="0" w:space="0" w:color="auto"/>
      </w:divBdr>
    </w:div>
    <w:div w:id="683213980">
      <w:bodyDiv w:val="1"/>
      <w:marLeft w:val="0"/>
      <w:marRight w:val="0"/>
      <w:marTop w:val="0"/>
      <w:marBottom w:val="0"/>
      <w:divBdr>
        <w:top w:val="none" w:sz="0" w:space="0" w:color="auto"/>
        <w:left w:val="none" w:sz="0" w:space="0" w:color="auto"/>
        <w:bottom w:val="none" w:sz="0" w:space="0" w:color="auto"/>
        <w:right w:val="none" w:sz="0" w:space="0" w:color="auto"/>
      </w:divBdr>
    </w:div>
    <w:div w:id="683899306">
      <w:bodyDiv w:val="1"/>
      <w:marLeft w:val="0"/>
      <w:marRight w:val="0"/>
      <w:marTop w:val="0"/>
      <w:marBottom w:val="0"/>
      <w:divBdr>
        <w:top w:val="none" w:sz="0" w:space="0" w:color="auto"/>
        <w:left w:val="none" w:sz="0" w:space="0" w:color="auto"/>
        <w:bottom w:val="none" w:sz="0" w:space="0" w:color="auto"/>
        <w:right w:val="none" w:sz="0" w:space="0" w:color="auto"/>
      </w:divBdr>
    </w:div>
    <w:div w:id="685209196">
      <w:bodyDiv w:val="1"/>
      <w:marLeft w:val="0"/>
      <w:marRight w:val="0"/>
      <w:marTop w:val="0"/>
      <w:marBottom w:val="0"/>
      <w:divBdr>
        <w:top w:val="none" w:sz="0" w:space="0" w:color="auto"/>
        <w:left w:val="none" w:sz="0" w:space="0" w:color="auto"/>
        <w:bottom w:val="none" w:sz="0" w:space="0" w:color="auto"/>
        <w:right w:val="none" w:sz="0" w:space="0" w:color="auto"/>
      </w:divBdr>
    </w:div>
    <w:div w:id="685523192">
      <w:bodyDiv w:val="1"/>
      <w:marLeft w:val="0"/>
      <w:marRight w:val="0"/>
      <w:marTop w:val="0"/>
      <w:marBottom w:val="0"/>
      <w:divBdr>
        <w:top w:val="none" w:sz="0" w:space="0" w:color="auto"/>
        <w:left w:val="none" w:sz="0" w:space="0" w:color="auto"/>
        <w:bottom w:val="none" w:sz="0" w:space="0" w:color="auto"/>
        <w:right w:val="none" w:sz="0" w:space="0" w:color="auto"/>
      </w:divBdr>
    </w:div>
    <w:div w:id="685865373">
      <w:bodyDiv w:val="1"/>
      <w:marLeft w:val="0"/>
      <w:marRight w:val="0"/>
      <w:marTop w:val="0"/>
      <w:marBottom w:val="0"/>
      <w:divBdr>
        <w:top w:val="none" w:sz="0" w:space="0" w:color="auto"/>
        <w:left w:val="none" w:sz="0" w:space="0" w:color="auto"/>
        <w:bottom w:val="none" w:sz="0" w:space="0" w:color="auto"/>
        <w:right w:val="none" w:sz="0" w:space="0" w:color="auto"/>
      </w:divBdr>
    </w:div>
    <w:div w:id="685904783">
      <w:bodyDiv w:val="1"/>
      <w:marLeft w:val="0"/>
      <w:marRight w:val="0"/>
      <w:marTop w:val="0"/>
      <w:marBottom w:val="0"/>
      <w:divBdr>
        <w:top w:val="none" w:sz="0" w:space="0" w:color="auto"/>
        <w:left w:val="none" w:sz="0" w:space="0" w:color="auto"/>
        <w:bottom w:val="none" w:sz="0" w:space="0" w:color="auto"/>
        <w:right w:val="none" w:sz="0" w:space="0" w:color="auto"/>
      </w:divBdr>
    </w:div>
    <w:div w:id="686254013">
      <w:bodyDiv w:val="1"/>
      <w:marLeft w:val="0"/>
      <w:marRight w:val="0"/>
      <w:marTop w:val="0"/>
      <w:marBottom w:val="0"/>
      <w:divBdr>
        <w:top w:val="none" w:sz="0" w:space="0" w:color="auto"/>
        <w:left w:val="none" w:sz="0" w:space="0" w:color="auto"/>
        <w:bottom w:val="none" w:sz="0" w:space="0" w:color="auto"/>
        <w:right w:val="none" w:sz="0" w:space="0" w:color="auto"/>
      </w:divBdr>
    </w:div>
    <w:div w:id="686635731">
      <w:bodyDiv w:val="1"/>
      <w:marLeft w:val="0"/>
      <w:marRight w:val="0"/>
      <w:marTop w:val="0"/>
      <w:marBottom w:val="0"/>
      <w:divBdr>
        <w:top w:val="none" w:sz="0" w:space="0" w:color="auto"/>
        <w:left w:val="none" w:sz="0" w:space="0" w:color="auto"/>
        <w:bottom w:val="none" w:sz="0" w:space="0" w:color="auto"/>
        <w:right w:val="none" w:sz="0" w:space="0" w:color="auto"/>
      </w:divBdr>
    </w:div>
    <w:div w:id="687684784">
      <w:bodyDiv w:val="1"/>
      <w:marLeft w:val="0"/>
      <w:marRight w:val="0"/>
      <w:marTop w:val="0"/>
      <w:marBottom w:val="0"/>
      <w:divBdr>
        <w:top w:val="none" w:sz="0" w:space="0" w:color="auto"/>
        <w:left w:val="none" w:sz="0" w:space="0" w:color="auto"/>
        <w:bottom w:val="none" w:sz="0" w:space="0" w:color="auto"/>
        <w:right w:val="none" w:sz="0" w:space="0" w:color="auto"/>
      </w:divBdr>
    </w:div>
    <w:div w:id="687827755">
      <w:bodyDiv w:val="1"/>
      <w:marLeft w:val="0"/>
      <w:marRight w:val="0"/>
      <w:marTop w:val="0"/>
      <w:marBottom w:val="0"/>
      <w:divBdr>
        <w:top w:val="none" w:sz="0" w:space="0" w:color="auto"/>
        <w:left w:val="none" w:sz="0" w:space="0" w:color="auto"/>
        <w:bottom w:val="none" w:sz="0" w:space="0" w:color="auto"/>
        <w:right w:val="none" w:sz="0" w:space="0" w:color="auto"/>
      </w:divBdr>
    </w:div>
    <w:div w:id="688410681">
      <w:bodyDiv w:val="1"/>
      <w:marLeft w:val="0"/>
      <w:marRight w:val="0"/>
      <w:marTop w:val="0"/>
      <w:marBottom w:val="0"/>
      <w:divBdr>
        <w:top w:val="none" w:sz="0" w:space="0" w:color="auto"/>
        <w:left w:val="none" w:sz="0" w:space="0" w:color="auto"/>
        <w:bottom w:val="none" w:sz="0" w:space="0" w:color="auto"/>
        <w:right w:val="none" w:sz="0" w:space="0" w:color="auto"/>
      </w:divBdr>
    </w:div>
    <w:div w:id="688946069">
      <w:bodyDiv w:val="1"/>
      <w:marLeft w:val="0"/>
      <w:marRight w:val="0"/>
      <w:marTop w:val="0"/>
      <w:marBottom w:val="0"/>
      <w:divBdr>
        <w:top w:val="none" w:sz="0" w:space="0" w:color="auto"/>
        <w:left w:val="none" w:sz="0" w:space="0" w:color="auto"/>
        <w:bottom w:val="none" w:sz="0" w:space="0" w:color="auto"/>
        <w:right w:val="none" w:sz="0" w:space="0" w:color="auto"/>
      </w:divBdr>
    </w:div>
    <w:div w:id="689067747">
      <w:bodyDiv w:val="1"/>
      <w:marLeft w:val="0"/>
      <w:marRight w:val="0"/>
      <w:marTop w:val="0"/>
      <w:marBottom w:val="0"/>
      <w:divBdr>
        <w:top w:val="none" w:sz="0" w:space="0" w:color="auto"/>
        <w:left w:val="none" w:sz="0" w:space="0" w:color="auto"/>
        <w:bottom w:val="none" w:sz="0" w:space="0" w:color="auto"/>
        <w:right w:val="none" w:sz="0" w:space="0" w:color="auto"/>
      </w:divBdr>
    </w:div>
    <w:div w:id="689373586">
      <w:bodyDiv w:val="1"/>
      <w:marLeft w:val="0"/>
      <w:marRight w:val="0"/>
      <w:marTop w:val="0"/>
      <w:marBottom w:val="0"/>
      <w:divBdr>
        <w:top w:val="none" w:sz="0" w:space="0" w:color="auto"/>
        <w:left w:val="none" w:sz="0" w:space="0" w:color="auto"/>
        <w:bottom w:val="none" w:sz="0" w:space="0" w:color="auto"/>
        <w:right w:val="none" w:sz="0" w:space="0" w:color="auto"/>
      </w:divBdr>
    </w:div>
    <w:div w:id="689375125">
      <w:bodyDiv w:val="1"/>
      <w:marLeft w:val="0"/>
      <w:marRight w:val="0"/>
      <w:marTop w:val="0"/>
      <w:marBottom w:val="0"/>
      <w:divBdr>
        <w:top w:val="none" w:sz="0" w:space="0" w:color="auto"/>
        <w:left w:val="none" w:sz="0" w:space="0" w:color="auto"/>
        <w:bottom w:val="none" w:sz="0" w:space="0" w:color="auto"/>
        <w:right w:val="none" w:sz="0" w:space="0" w:color="auto"/>
      </w:divBdr>
    </w:div>
    <w:div w:id="689993149">
      <w:bodyDiv w:val="1"/>
      <w:marLeft w:val="0"/>
      <w:marRight w:val="0"/>
      <w:marTop w:val="0"/>
      <w:marBottom w:val="0"/>
      <w:divBdr>
        <w:top w:val="none" w:sz="0" w:space="0" w:color="auto"/>
        <w:left w:val="none" w:sz="0" w:space="0" w:color="auto"/>
        <w:bottom w:val="none" w:sz="0" w:space="0" w:color="auto"/>
        <w:right w:val="none" w:sz="0" w:space="0" w:color="auto"/>
      </w:divBdr>
    </w:div>
    <w:div w:id="690112635">
      <w:bodyDiv w:val="1"/>
      <w:marLeft w:val="0"/>
      <w:marRight w:val="0"/>
      <w:marTop w:val="0"/>
      <w:marBottom w:val="0"/>
      <w:divBdr>
        <w:top w:val="none" w:sz="0" w:space="0" w:color="auto"/>
        <w:left w:val="none" w:sz="0" w:space="0" w:color="auto"/>
        <w:bottom w:val="none" w:sz="0" w:space="0" w:color="auto"/>
        <w:right w:val="none" w:sz="0" w:space="0" w:color="auto"/>
      </w:divBdr>
    </w:div>
    <w:div w:id="690499897">
      <w:bodyDiv w:val="1"/>
      <w:marLeft w:val="0"/>
      <w:marRight w:val="0"/>
      <w:marTop w:val="0"/>
      <w:marBottom w:val="0"/>
      <w:divBdr>
        <w:top w:val="none" w:sz="0" w:space="0" w:color="auto"/>
        <w:left w:val="none" w:sz="0" w:space="0" w:color="auto"/>
        <w:bottom w:val="none" w:sz="0" w:space="0" w:color="auto"/>
        <w:right w:val="none" w:sz="0" w:space="0" w:color="auto"/>
      </w:divBdr>
    </w:div>
    <w:div w:id="691490302">
      <w:bodyDiv w:val="1"/>
      <w:marLeft w:val="0"/>
      <w:marRight w:val="0"/>
      <w:marTop w:val="0"/>
      <w:marBottom w:val="0"/>
      <w:divBdr>
        <w:top w:val="none" w:sz="0" w:space="0" w:color="auto"/>
        <w:left w:val="none" w:sz="0" w:space="0" w:color="auto"/>
        <w:bottom w:val="none" w:sz="0" w:space="0" w:color="auto"/>
        <w:right w:val="none" w:sz="0" w:space="0" w:color="auto"/>
      </w:divBdr>
    </w:div>
    <w:div w:id="691492304">
      <w:bodyDiv w:val="1"/>
      <w:marLeft w:val="0"/>
      <w:marRight w:val="0"/>
      <w:marTop w:val="0"/>
      <w:marBottom w:val="0"/>
      <w:divBdr>
        <w:top w:val="none" w:sz="0" w:space="0" w:color="auto"/>
        <w:left w:val="none" w:sz="0" w:space="0" w:color="auto"/>
        <w:bottom w:val="none" w:sz="0" w:space="0" w:color="auto"/>
        <w:right w:val="none" w:sz="0" w:space="0" w:color="auto"/>
      </w:divBdr>
    </w:div>
    <w:div w:id="691612549">
      <w:bodyDiv w:val="1"/>
      <w:marLeft w:val="0"/>
      <w:marRight w:val="0"/>
      <w:marTop w:val="0"/>
      <w:marBottom w:val="0"/>
      <w:divBdr>
        <w:top w:val="none" w:sz="0" w:space="0" w:color="auto"/>
        <w:left w:val="none" w:sz="0" w:space="0" w:color="auto"/>
        <w:bottom w:val="none" w:sz="0" w:space="0" w:color="auto"/>
        <w:right w:val="none" w:sz="0" w:space="0" w:color="auto"/>
      </w:divBdr>
    </w:div>
    <w:div w:id="692415589">
      <w:bodyDiv w:val="1"/>
      <w:marLeft w:val="0"/>
      <w:marRight w:val="0"/>
      <w:marTop w:val="0"/>
      <w:marBottom w:val="0"/>
      <w:divBdr>
        <w:top w:val="none" w:sz="0" w:space="0" w:color="auto"/>
        <w:left w:val="none" w:sz="0" w:space="0" w:color="auto"/>
        <w:bottom w:val="none" w:sz="0" w:space="0" w:color="auto"/>
        <w:right w:val="none" w:sz="0" w:space="0" w:color="auto"/>
      </w:divBdr>
    </w:div>
    <w:div w:id="692996253">
      <w:bodyDiv w:val="1"/>
      <w:marLeft w:val="0"/>
      <w:marRight w:val="0"/>
      <w:marTop w:val="0"/>
      <w:marBottom w:val="0"/>
      <w:divBdr>
        <w:top w:val="none" w:sz="0" w:space="0" w:color="auto"/>
        <w:left w:val="none" w:sz="0" w:space="0" w:color="auto"/>
        <w:bottom w:val="none" w:sz="0" w:space="0" w:color="auto"/>
        <w:right w:val="none" w:sz="0" w:space="0" w:color="auto"/>
      </w:divBdr>
    </w:div>
    <w:div w:id="693043749">
      <w:bodyDiv w:val="1"/>
      <w:marLeft w:val="0"/>
      <w:marRight w:val="0"/>
      <w:marTop w:val="0"/>
      <w:marBottom w:val="0"/>
      <w:divBdr>
        <w:top w:val="none" w:sz="0" w:space="0" w:color="auto"/>
        <w:left w:val="none" w:sz="0" w:space="0" w:color="auto"/>
        <w:bottom w:val="none" w:sz="0" w:space="0" w:color="auto"/>
        <w:right w:val="none" w:sz="0" w:space="0" w:color="auto"/>
      </w:divBdr>
    </w:div>
    <w:div w:id="693461017">
      <w:bodyDiv w:val="1"/>
      <w:marLeft w:val="0"/>
      <w:marRight w:val="0"/>
      <w:marTop w:val="0"/>
      <w:marBottom w:val="0"/>
      <w:divBdr>
        <w:top w:val="none" w:sz="0" w:space="0" w:color="auto"/>
        <w:left w:val="none" w:sz="0" w:space="0" w:color="auto"/>
        <w:bottom w:val="none" w:sz="0" w:space="0" w:color="auto"/>
        <w:right w:val="none" w:sz="0" w:space="0" w:color="auto"/>
      </w:divBdr>
    </w:div>
    <w:div w:id="694844669">
      <w:bodyDiv w:val="1"/>
      <w:marLeft w:val="0"/>
      <w:marRight w:val="0"/>
      <w:marTop w:val="0"/>
      <w:marBottom w:val="0"/>
      <w:divBdr>
        <w:top w:val="none" w:sz="0" w:space="0" w:color="auto"/>
        <w:left w:val="none" w:sz="0" w:space="0" w:color="auto"/>
        <w:bottom w:val="none" w:sz="0" w:space="0" w:color="auto"/>
        <w:right w:val="none" w:sz="0" w:space="0" w:color="auto"/>
      </w:divBdr>
    </w:div>
    <w:div w:id="695275319">
      <w:bodyDiv w:val="1"/>
      <w:marLeft w:val="0"/>
      <w:marRight w:val="0"/>
      <w:marTop w:val="0"/>
      <w:marBottom w:val="0"/>
      <w:divBdr>
        <w:top w:val="none" w:sz="0" w:space="0" w:color="auto"/>
        <w:left w:val="none" w:sz="0" w:space="0" w:color="auto"/>
        <w:bottom w:val="none" w:sz="0" w:space="0" w:color="auto"/>
        <w:right w:val="none" w:sz="0" w:space="0" w:color="auto"/>
      </w:divBdr>
    </w:div>
    <w:div w:id="696127237">
      <w:bodyDiv w:val="1"/>
      <w:marLeft w:val="0"/>
      <w:marRight w:val="0"/>
      <w:marTop w:val="0"/>
      <w:marBottom w:val="0"/>
      <w:divBdr>
        <w:top w:val="none" w:sz="0" w:space="0" w:color="auto"/>
        <w:left w:val="none" w:sz="0" w:space="0" w:color="auto"/>
        <w:bottom w:val="none" w:sz="0" w:space="0" w:color="auto"/>
        <w:right w:val="none" w:sz="0" w:space="0" w:color="auto"/>
      </w:divBdr>
    </w:div>
    <w:div w:id="696202519">
      <w:bodyDiv w:val="1"/>
      <w:marLeft w:val="0"/>
      <w:marRight w:val="0"/>
      <w:marTop w:val="0"/>
      <w:marBottom w:val="0"/>
      <w:divBdr>
        <w:top w:val="none" w:sz="0" w:space="0" w:color="auto"/>
        <w:left w:val="none" w:sz="0" w:space="0" w:color="auto"/>
        <w:bottom w:val="none" w:sz="0" w:space="0" w:color="auto"/>
        <w:right w:val="none" w:sz="0" w:space="0" w:color="auto"/>
      </w:divBdr>
    </w:div>
    <w:div w:id="696464027">
      <w:bodyDiv w:val="1"/>
      <w:marLeft w:val="0"/>
      <w:marRight w:val="0"/>
      <w:marTop w:val="0"/>
      <w:marBottom w:val="0"/>
      <w:divBdr>
        <w:top w:val="none" w:sz="0" w:space="0" w:color="auto"/>
        <w:left w:val="none" w:sz="0" w:space="0" w:color="auto"/>
        <w:bottom w:val="none" w:sz="0" w:space="0" w:color="auto"/>
        <w:right w:val="none" w:sz="0" w:space="0" w:color="auto"/>
      </w:divBdr>
    </w:div>
    <w:div w:id="696660082">
      <w:bodyDiv w:val="1"/>
      <w:marLeft w:val="0"/>
      <w:marRight w:val="0"/>
      <w:marTop w:val="0"/>
      <w:marBottom w:val="0"/>
      <w:divBdr>
        <w:top w:val="none" w:sz="0" w:space="0" w:color="auto"/>
        <w:left w:val="none" w:sz="0" w:space="0" w:color="auto"/>
        <w:bottom w:val="none" w:sz="0" w:space="0" w:color="auto"/>
        <w:right w:val="none" w:sz="0" w:space="0" w:color="auto"/>
      </w:divBdr>
    </w:div>
    <w:div w:id="696928915">
      <w:bodyDiv w:val="1"/>
      <w:marLeft w:val="0"/>
      <w:marRight w:val="0"/>
      <w:marTop w:val="0"/>
      <w:marBottom w:val="0"/>
      <w:divBdr>
        <w:top w:val="none" w:sz="0" w:space="0" w:color="auto"/>
        <w:left w:val="none" w:sz="0" w:space="0" w:color="auto"/>
        <w:bottom w:val="none" w:sz="0" w:space="0" w:color="auto"/>
        <w:right w:val="none" w:sz="0" w:space="0" w:color="auto"/>
      </w:divBdr>
    </w:div>
    <w:div w:id="697311464">
      <w:bodyDiv w:val="1"/>
      <w:marLeft w:val="0"/>
      <w:marRight w:val="0"/>
      <w:marTop w:val="0"/>
      <w:marBottom w:val="0"/>
      <w:divBdr>
        <w:top w:val="none" w:sz="0" w:space="0" w:color="auto"/>
        <w:left w:val="none" w:sz="0" w:space="0" w:color="auto"/>
        <w:bottom w:val="none" w:sz="0" w:space="0" w:color="auto"/>
        <w:right w:val="none" w:sz="0" w:space="0" w:color="auto"/>
      </w:divBdr>
    </w:div>
    <w:div w:id="697437552">
      <w:bodyDiv w:val="1"/>
      <w:marLeft w:val="0"/>
      <w:marRight w:val="0"/>
      <w:marTop w:val="0"/>
      <w:marBottom w:val="0"/>
      <w:divBdr>
        <w:top w:val="none" w:sz="0" w:space="0" w:color="auto"/>
        <w:left w:val="none" w:sz="0" w:space="0" w:color="auto"/>
        <w:bottom w:val="none" w:sz="0" w:space="0" w:color="auto"/>
        <w:right w:val="none" w:sz="0" w:space="0" w:color="auto"/>
      </w:divBdr>
    </w:div>
    <w:div w:id="697464731">
      <w:bodyDiv w:val="1"/>
      <w:marLeft w:val="0"/>
      <w:marRight w:val="0"/>
      <w:marTop w:val="0"/>
      <w:marBottom w:val="0"/>
      <w:divBdr>
        <w:top w:val="none" w:sz="0" w:space="0" w:color="auto"/>
        <w:left w:val="none" w:sz="0" w:space="0" w:color="auto"/>
        <w:bottom w:val="none" w:sz="0" w:space="0" w:color="auto"/>
        <w:right w:val="none" w:sz="0" w:space="0" w:color="auto"/>
      </w:divBdr>
    </w:div>
    <w:div w:id="697506942">
      <w:bodyDiv w:val="1"/>
      <w:marLeft w:val="0"/>
      <w:marRight w:val="0"/>
      <w:marTop w:val="0"/>
      <w:marBottom w:val="0"/>
      <w:divBdr>
        <w:top w:val="none" w:sz="0" w:space="0" w:color="auto"/>
        <w:left w:val="none" w:sz="0" w:space="0" w:color="auto"/>
        <w:bottom w:val="none" w:sz="0" w:space="0" w:color="auto"/>
        <w:right w:val="none" w:sz="0" w:space="0" w:color="auto"/>
      </w:divBdr>
    </w:div>
    <w:div w:id="697780521">
      <w:bodyDiv w:val="1"/>
      <w:marLeft w:val="0"/>
      <w:marRight w:val="0"/>
      <w:marTop w:val="0"/>
      <w:marBottom w:val="0"/>
      <w:divBdr>
        <w:top w:val="none" w:sz="0" w:space="0" w:color="auto"/>
        <w:left w:val="none" w:sz="0" w:space="0" w:color="auto"/>
        <w:bottom w:val="none" w:sz="0" w:space="0" w:color="auto"/>
        <w:right w:val="none" w:sz="0" w:space="0" w:color="auto"/>
      </w:divBdr>
    </w:div>
    <w:div w:id="697925163">
      <w:bodyDiv w:val="1"/>
      <w:marLeft w:val="0"/>
      <w:marRight w:val="0"/>
      <w:marTop w:val="0"/>
      <w:marBottom w:val="0"/>
      <w:divBdr>
        <w:top w:val="none" w:sz="0" w:space="0" w:color="auto"/>
        <w:left w:val="none" w:sz="0" w:space="0" w:color="auto"/>
        <w:bottom w:val="none" w:sz="0" w:space="0" w:color="auto"/>
        <w:right w:val="none" w:sz="0" w:space="0" w:color="auto"/>
      </w:divBdr>
    </w:div>
    <w:div w:id="698551887">
      <w:bodyDiv w:val="1"/>
      <w:marLeft w:val="0"/>
      <w:marRight w:val="0"/>
      <w:marTop w:val="0"/>
      <w:marBottom w:val="0"/>
      <w:divBdr>
        <w:top w:val="none" w:sz="0" w:space="0" w:color="auto"/>
        <w:left w:val="none" w:sz="0" w:space="0" w:color="auto"/>
        <w:bottom w:val="none" w:sz="0" w:space="0" w:color="auto"/>
        <w:right w:val="none" w:sz="0" w:space="0" w:color="auto"/>
      </w:divBdr>
    </w:div>
    <w:div w:id="699860812">
      <w:bodyDiv w:val="1"/>
      <w:marLeft w:val="0"/>
      <w:marRight w:val="0"/>
      <w:marTop w:val="0"/>
      <w:marBottom w:val="0"/>
      <w:divBdr>
        <w:top w:val="none" w:sz="0" w:space="0" w:color="auto"/>
        <w:left w:val="none" w:sz="0" w:space="0" w:color="auto"/>
        <w:bottom w:val="none" w:sz="0" w:space="0" w:color="auto"/>
        <w:right w:val="none" w:sz="0" w:space="0" w:color="auto"/>
      </w:divBdr>
    </w:div>
    <w:div w:id="700210187">
      <w:bodyDiv w:val="1"/>
      <w:marLeft w:val="0"/>
      <w:marRight w:val="0"/>
      <w:marTop w:val="0"/>
      <w:marBottom w:val="0"/>
      <w:divBdr>
        <w:top w:val="none" w:sz="0" w:space="0" w:color="auto"/>
        <w:left w:val="none" w:sz="0" w:space="0" w:color="auto"/>
        <w:bottom w:val="none" w:sz="0" w:space="0" w:color="auto"/>
        <w:right w:val="none" w:sz="0" w:space="0" w:color="auto"/>
      </w:divBdr>
    </w:div>
    <w:div w:id="700328539">
      <w:bodyDiv w:val="1"/>
      <w:marLeft w:val="0"/>
      <w:marRight w:val="0"/>
      <w:marTop w:val="0"/>
      <w:marBottom w:val="0"/>
      <w:divBdr>
        <w:top w:val="none" w:sz="0" w:space="0" w:color="auto"/>
        <w:left w:val="none" w:sz="0" w:space="0" w:color="auto"/>
        <w:bottom w:val="none" w:sz="0" w:space="0" w:color="auto"/>
        <w:right w:val="none" w:sz="0" w:space="0" w:color="auto"/>
      </w:divBdr>
    </w:div>
    <w:div w:id="701782379">
      <w:bodyDiv w:val="1"/>
      <w:marLeft w:val="0"/>
      <w:marRight w:val="0"/>
      <w:marTop w:val="0"/>
      <w:marBottom w:val="0"/>
      <w:divBdr>
        <w:top w:val="none" w:sz="0" w:space="0" w:color="auto"/>
        <w:left w:val="none" w:sz="0" w:space="0" w:color="auto"/>
        <w:bottom w:val="none" w:sz="0" w:space="0" w:color="auto"/>
        <w:right w:val="none" w:sz="0" w:space="0" w:color="auto"/>
      </w:divBdr>
    </w:div>
    <w:div w:id="702559429">
      <w:bodyDiv w:val="1"/>
      <w:marLeft w:val="0"/>
      <w:marRight w:val="0"/>
      <w:marTop w:val="0"/>
      <w:marBottom w:val="0"/>
      <w:divBdr>
        <w:top w:val="none" w:sz="0" w:space="0" w:color="auto"/>
        <w:left w:val="none" w:sz="0" w:space="0" w:color="auto"/>
        <w:bottom w:val="none" w:sz="0" w:space="0" w:color="auto"/>
        <w:right w:val="none" w:sz="0" w:space="0" w:color="auto"/>
      </w:divBdr>
    </w:div>
    <w:div w:id="703019944">
      <w:bodyDiv w:val="1"/>
      <w:marLeft w:val="0"/>
      <w:marRight w:val="0"/>
      <w:marTop w:val="0"/>
      <w:marBottom w:val="0"/>
      <w:divBdr>
        <w:top w:val="none" w:sz="0" w:space="0" w:color="auto"/>
        <w:left w:val="none" w:sz="0" w:space="0" w:color="auto"/>
        <w:bottom w:val="none" w:sz="0" w:space="0" w:color="auto"/>
        <w:right w:val="none" w:sz="0" w:space="0" w:color="auto"/>
      </w:divBdr>
    </w:div>
    <w:div w:id="703142242">
      <w:bodyDiv w:val="1"/>
      <w:marLeft w:val="0"/>
      <w:marRight w:val="0"/>
      <w:marTop w:val="0"/>
      <w:marBottom w:val="0"/>
      <w:divBdr>
        <w:top w:val="none" w:sz="0" w:space="0" w:color="auto"/>
        <w:left w:val="none" w:sz="0" w:space="0" w:color="auto"/>
        <w:bottom w:val="none" w:sz="0" w:space="0" w:color="auto"/>
        <w:right w:val="none" w:sz="0" w:space="0" w:color="auto"/>
      </w:divBdr>
    </w:div>
    <w:div w:id="705057635">
      <w:bodyDiv w:val="1"/>
      <w:marLeft w:val="0"/>
      <w:marRight w:val="0"/>
      <w:marTop w:val="0"/>
      <w:marBottom w:val="0"/>
      <w:divBdr>
        <w:top w:val="none" w:sz="0" w:space="0" w:color="auto"/>
        <w:left w:val="none" w:sz="0" w:space="0" w:color="auto"/>
        <w:bottom w:val="none" w:sz="0" w:space="0" w:color="auto"/>
        <w:right w:val="none" w:sz="0" w:space="0" w:color="auto"/>
      </w:divBdr>
    </w:div>
    <w:div w:id="705646011">
      <w:bodyDiv w:val="1"/>
      <w:marLeft w:val="0"/>
      <w:marRight w:val="0"/>
      <w:marTop w:val="0"/>
      <w:marBottom w:val="0"/>
      <w:divBdr>
        <w:top w:val="none" w:sz="0" w:space="0" w:color="auto"/>
        <w:left w:val="none" w:sz="0" w:space="0" w:color="auto"/>
        <w:bottom w:val="none" w:sz="0" w:space="0" w:color="auto"/>
        <w:right w:val="none" w:sz="0" w:space="0" w:color="auto"/>
      </w:divBdr>
    </w:div>
    <w:div w:id="705762779">
      <w:bodyDiv w:val="1"/>
      <w:marLeft w:val="0"/>
      <w:marRight w:val="0"/>
      <w:marTop w:val="0"/>
      <w:marBottom w:val="0"/>
      <w:divBdr>
        <w:top w:val="none" w:sz="0" w:space="0" w:color="auto"/>
        <w:left w:val="none" w:sz="0" w:space="0" w:color="auto"/>
        <w:bottom w:val="none" w:sz="0" w:space="0" w:color="auto"/>
        <w:right w:val="none" w:sz="0" w:space="0" w:color="auto"/>
      </w:divBdr>
    </w:div>
    <w:div w:id="706179781">
      <w:bodyDiv w:val="1"/>
      <w:marLeft w:val="0"/>
      <w:marRight w:val="0"/>
      <w:marTop w:val="0"/>
      <w:marBottom w:val="0"/>
      <w:divBdr>
        <w:top w:val="none" w:sz="0" w:space="0" w:color="auto"/>
        <w:left w:val="none" w:sz="0" w:space="0" w:color="auto"/>
        <w:bottom w:val="none" w:sz="0" w:space="0" w:color="auto"/>
        <w:right w:val="none" w:sz="0" w:space="0" w:color="auto"/>
      </w:divBdr>
    </w:div>
    <w:div w:id="706564082">
      <w:bodyDiv w:val="1"/>
      <w:marLeft w:val="0"/>
      <w:marRight w:val="0"/>
      <w:marTop w:val="0"/>
      <w:marBottom w:val="0"/>
      <w:divBdr>
        <w:top w:val="none" w:sz="0" w:space="0" w:color="auto"/>
        <w:left w:val="none" w:sz="0" w:space="0" w:color="auto"/>
        <w:bottom w:val="none" w:sz="0" w:space="0" w:color="auto"/>
        <w:right w:val="none" w:sz="0" w:space="0" w:color="auto"/>
      </w:divBdr>
    </w:div>
    <w:div w:id="706678542">
      <w:bodyDiv w:val="1"/>
      <w:marLeft w:val="0"/>
      <w:marRight w:val="0"/>
      <w:marTop w:val="0"/>
      <w:marBottom w:val="0"/>
      <w:divBdr>
        <w:top w:val="none" w:sz="0" w:space="0" w:color="auto"/>
        <w:left w:val="none" w:sz="0" w:space="0" w:color="auto"/>
        <w:bottom w:val="none" w:sz="0" w:space="0" w:color="auto"/>
        <w:right w:val="none" w:sz="0" w:space="0" w:color="auto"/>
      </w:divBdr>
    </w:div>
    <w:div w:id="706951697">
      <w:bodyDiv w:val="1"/>
      <w:marLeft w:val="0"/>
      <w:marRight w:val="0"/>
      <w:marTop w:val="0"/>
      <w:marBottom w:val="0"/>
      <w:divBdr>
        <w:top w:val="none" w:sz="0" w:space="0" w:color="auto"/>
        <w:left w:val="none" w:sz="0" w:space="0" w:color="auto"/>
        <w:bottom w:val="none" w:sz="0" w:space="0" w:color="auto"/>
        <w:right w:val="none" w:sz="0" w:space="0" w:color="auto"/>
      </w:divBdr>
    </w:div>
    <w:div w:id="707031495">
      <w:bodyDiv w:val="1"/>
      <w:marLeft w:val="0"/>
      <w:marRight w:val="0"/>
      <w:marTop w:val="0"/>
      <w:marBottom w:val="0"/>
      <w:divBdr>
        <w:top w:val="none" w:sz="0" w:space="0" w:color="auto"/>
        <w:left w:val="none" w:sz="0" w:space="0" w:color="auto"/>
        <w:bottom w:val="none" w:sz="0" w:space="0" w:color="auto"/>
        <w:right w:val="none" w:sz="0" w:space="0" w:color="auto"/>
      </w:divBdr>
    </w:div>
    <w:div w:id="707148452">
      <w:bodyDiv w:val="1"/>
      <w:marLeft w:val="0"/>
      <w:marRight w:val="0"/>
      <w:marTop w:val="0"/>
      <w:marBottom w:val="0"/>
      <w:divBdr>
        <w:top w:val="none" w:sz="0" w:space="0" w:color="auto"/>
        <w:left w:val="none" w:sz="0" w:space="0" w:color="auto"/>
        <w:bottom w:val="none" w:sz="0" w:space="0" w:color="auto"/>
        <w:right w:val="none" w:sz="0" w:space="0" w:color="auto"/>
      </w:divBdr>
    </w:div>
    <w:div w:id="707684189">
      <w:bodyDiv w:val="1"/>
      <w:marLeft w:val="0"/>
      <w:marRight w:val="0"/>
      <w:marTop w:val="0"/>
      <w:marBottom w:val="0"/>
      <w:divBdr>
        <w:top w:val="none" w:sz="0" w:space="0" w:color="auto"/>
        <w:left w:val="none" w:sz="0" w:space="0" w:color="auto"/>
        <w:bottom w:val="none" w:sz="0" w:space="0" w:color="auto"/>
        <w:right w:val="none" w:sz="0" w:space="0" w:color="auto"/>
      </w:divBdr>
    </w:div>
    <w:div w:id="707991376">
      <w:bodyDiv w:val="1"/>
      <w:marLeft w:val="0"/>
      <w:marRight w:val="0"/>
      <w:marTop w:val="0"/>
      <w:marBottom w:val="0"/>
      <w:divBdr>
        <w:top w:val="none" w:sz="0" w:space="0" w:color="auto"/>
        <w:left w:val="none" w:sz="0" w:space="0" w:color="auto"/>
        <w:bottom w:val="none" w:sz="0" w:space="0" w:color="auto"/>
        <w:right w:val="none" w:sz="0" w:space="0" w:color="auto"/>
      </w:divBdr>
    </w:div>
    <w:div w:id="708920164">
      <w:bodyDiv w:val="1"/>
      <w:marLeft w:val="0"/>
      <w:marRight w:val="0"/>
      <w:marTop w:val="0"/>
      <w:marBottom w:val="0"/>
      <w:divBdr>
        <w:top w:val="none" w:sz="0" w:space="0" w:color="auto"/>
        <w:left w:val="none" w:sz="0" w:space="0" w:color="auto"/>
        <w:bottom w:val="none" w:sz="0" w:space="0" w:color="auto"/>
        <w:right w:val="none" w:sz="0" w:space="0" w:color="auto"/>
      </w:divBdr>
    </w:div>
    <w:div w:id="709379446">
      <w:bodyDiv w:val="1"/>
      <w:marLeft w:val="0"/>
      <w:marRight w:val="0"/>
      <w:marTop w:val="0"/>
      <w:marBottom w:val="0"/>
      <w:divBdr>
        <w:top w:val="none" w:sz="0" w:space="0" w:color="auto"/>
        <w:left w:val="none" w:sz="0" w:space="0" w:color="auto"/>
        <w:bottom w:val="none" w:sz="0" w:space="0" w:color="auto"/>
        <w:right w:val="none" w:sz="0" w:space="0" w:color="auto"/>
      </w:divBdr>
    </w:div>
    <w:div w:id="709763630">
      <w:bodyDiv w:val="1"/>
      <w:marLeft w:val="0"/>
      <w:marRight w:val="0"/>
      <w:marTop w:val="0"/>
      <w:marBottom w:val="0"/>
      <w:divBdr>
        <w:top w:val="none" w:sz="0" w:space="0" w:color="auto"/>
        <w:left w:val="none" w:sz="0" w:space="0" w:color="auto"/>
        <w:bottom w:val="none" w:sz="0" w:space="0" w:color="auto"/>
        <w:right w:val="none" w:sz="0" w:space="0" w:color="auto"/>
      </w:divBdr>
    </w:div>
    <w:div w:id="710423988">
      <w:bodyDiv w:val="1"/>
      <w:marLeft w:val="0"/>
      <w:marRight w:val="0"/>
      <w:marTop w:val="0"/>
      <w:marBottom w:val="0"/>
      <w:divBdr>
        <w:top w:val="none" w:sz="0" w:space="0" w:color="auto"/>
        <w:left w:val="none" w:sz="0" w:space="0" w:color="auto"/>
        <w:bottom w:val="none" w:sz="0" w:space="0" w:color="auto"/>
        <w:right w:val="none" w:sz="0" w:space="0" w:color="auto"/>
      </w:divBdr>
    </w:div>
    <w:div w:id="710693829">
      <w:bodyDiv w:val="1"/>
      <w:marLeft w:val="0"/>
      <w:marRight w:val="0"/>
      <w:marTop w:val="0"/>
      <w:marBottom w:val="0"/>
      <w:divBdr>
        <w:top w:val="none" w:sz="0" w:space="0" w:color="auto"/>
        <w:left w:val="none" w:sz="0" w:space="0" w:color="auto"/>
        <w:bottom w:val="none" w:sz="0" w:space="0" w:color="auto"/>
        <w:right w:val="none" w:sz="0" w:space="0" w:color="auto"/>
      </w:divBdr>
    </w:div>
    <w:div w:id="710811069">
      <w:bodyDiv w:val="1"/>
      <w:marLeft w:val="0"/>
      <w:marRight w:val="0"/>
      <w:marTop w:val="0"/>
      <w:marBottom w:val="0"/>
      <w:divBdr>
        <w:top w:val="none" w:sz="0" w:space="0" w:color="auto"/>
        <w:left w:val="none" w:sz="0" w:space="0" w:color="auto"/>
        <w:bottom w:val="none" w:sz="0" w:space="0" w:color="auto"/>
        <w:right w:val="none" w:sz="0" w:space="0" w:color="auto"/>
      </w:divBdr>
    </w:div>
    <w:div w:id="711078454">
      <w:bodyDiv w:val="1"/>
      <w:marLeft w:val="0"/>
      <w:marRight w:val="0"/>
      <w:marTop w:val="0"/>
      <w:marBottom w:val="0"/>
      <w:divBdr>
        <w:top w:val="none" w:sz="0" w:space="0" w:color="auto"/>
        <w:left w:val="none" w:sz="0" w:space="0" w:color="auto"/>
        <w:bottom w:val="none" w:sz="0" w:space="0" w:color="auto"/>
        <w:right w:val="none" w:sz="0" w:space="0" w:color="auto"/>
      </w:divBdr>
    </w:div>
    <w:div w:id="711155438">
      <w:bodyDiv w:val="1"/>
      <w:marLeft w:val="0"/>
      <w:marRight w:val="0"/>
      <w:marTop w:val="0"/>
      <w:marBottom w:val="0"/>
      <w:divBdr>
        <w:top w:val="none" w:sz="0" w:space="0" w:color="auto"/>
        <w:left w:val="none" w:sz="0" w:space="0" w:color="auto"/>
        <w:bottom w:val="none" w:sz="0" w:space="0" w:color="auto"/>
        <w:right w:val="none" w:sz="0" w:space="0" w:color="auto"/>
      </w:divBdr>
    </w:div>
    <w:div w:id="711616859">
      <w:bodyDiv w:val="1"/>
      <w:marLeft w:val="0"/>
      <w:marRight w:val="0"/>
      <w:marTop w:val="0"/>
      <w:marBottom w:val="0"/>
      <w:divBdr>
        <w:top w:val="none" w:sz="0" w:space="0" w:color="auto"/>
        <w:left w:val="none" w:sz="0" w:space="0" w:color="auto"/>
        <w:bottom w:val="none" w:sz="0" w:space="0" w:color="auto"/>
        <w:right w:val="none" w:sz="0" w:space="0" w:color="auto"/>
      </w:divBdr>
    </w:div>
    <w:div w:id="711619138">
      <w:bodyDiv w:val="1"/>
      <w:marLeft w:val="0"/>
      <w:marRight w:val="0"/>
      <w:marTop w:val="0"/>
      <w:marBottom w:val="0"/>
      <w:divBdr>
        <w:top w:val="none" w:sz="0" w:space="0" w:color="auto"/>
        <w:left w:val="none" w:sz="0" w:space="0" w:color="auto"/>
        <w:bottom w:val="none" w:sz="0" w:space="0" w:color="auto"/>
        <w:right w:val="none" w:sz="0" w:space="0" w:color="auto"/>
      </w:divBdr>
    </w:div>
    <w:div w:id="712537893">
      <w:bodyDiv w:val="1"/>
      <w:marLeft w:val="0"/>
      <w:marRight w:val="0"/>
      <w:marTop w:val="0"/>
      <w:marBottom w:val="0"/>
      <w:divBdr>
        <w:top w:val="none" w:sz="0" w:space="0" w:color="auto"/>
        <w:left w:val="none" w:sz="0" w:space="0" w:color="auto"/>
        <w:bottom w:val="none" w:sz="0" w:space="0" w:color="auto"/>
        <w:right w:val="none" w:sz="0" w:space="0" w:color="auto"/>
      </w:divBdr>
    </w:div>
    <w:div w:id="712929494">
      <w:bodyDiv w:val="1"/>
      <w:marLeft w:val="0"/>
      <w:marRight w:val="0"/>
      <w:marTop w:val="0"/>
      <w:marBottom w:val="0"/>
      <w:divBdr>
        <w:top w:val="none" w:sz="0" w:space="0" w:color="auto"/>
        <w:left w:val="none" w:sz="0" w:space="0" w:color="auto"/>
        <w:bottom w:val="none" w:sz="0" w:space="0" w:color="auto"/>
        <w:right w:val="none" w:sz="0" w:space="0" w:color="auto"/>
      </w:divBdr>
    </w:div>
    <w:div w:id="713044718">
      <w:bodyDiv w:val="1"/>
      <w:marLeft w:val="0"/>
      <w:marRight w:val="0"/>
      <w:marTop w:val="0"/>
      <w:marBottom w:val="0"/>
      <w:divBdr>
        <w:top w:val="none" w:sz="0" w:space="0" w:color="auto"/>
        <w:left w:val="none" w:sz="0" w:space="0" w:color="auto"/>
        <w:bottom w:val="none" w:sz="0" w:space="0" w:color="auto"/>
        <w:right w:val="none" w:sz="0" w:space="0" w:color="auto"/>
      </w:divBdr>
    </w:div>
    <w:div w:id="714157977">
      <w:bodyDiv w:val="1"/>
      <w:marLeft w:val="0"/>
      <w:marRight w:val="0"/>
      <w:marTop w:val="0"/>
      <w:marBottom w:val="0"/>
      <w:divBdr>
        <w:top w:val="none" w:sz="0" w:space="0" w:color="auto"/>
        <w:left w:val="none" w:sz="0" w:space="0" w:color="auto"/>
        <w:bottom w:val="none" w:sz="0" w:space="0" w:color="auto"/>
        <w:right w:val="none" w:sz="0" w:space="0" w:color="auto"/>
      </w:divBdr>
    </w:div>
    <w:div w:id="714233552">
      <w:bodyDiv w:val="1"/>
      <w:marLeft w:val="0"/>
      <w:marRight w:val="0"/>
      <w:marTop w:val="0"/>
      <w:marBottom w:val="0"/>
      <w:divBdr>
        <w:top w:val="none" w:sz="0" w:space="0" w:color="auto"/>
        <w:left w:val="none" w:sz="0" w:space="0" w:color="auto"/>
        <w:bottom w:val="none" w:sz="0" w:space="0" w:color="auto"/>
        <w:right w:val="none" w:sz="0" w:space="0" w:color="auto"/>
      </w:divBdr>
    </w:div>
    <w:div w:id="715130767">
      <w:bodyDiv w:val="1"/>
      <w:marLeft w:val="0"/>
      <w:marRight w:val="0"/>
      <w:marTop w:val="0"/>
      <w:marBottom w:val="0"/>
      <w:divBdr>
        <w:top w:val="none" w:sz="0" w:space="0" w:color="auto"/>
        <w:left w:val="none" w:sz="0" w:space="0" w:color="auto"/>
        <w:bottom w:val="none" w:sz="0" w:space="0" w:color="auto"/>
        <w:right w:val="none" w:sz="0" w:space="0" w:color="auto"/>
      </w:divBdr>
    </w:div>
    <w:div w:id="715200064">
      <w:bodyDiv w:val="1"/>
      <w:marLeft w:val="0"/>
      <w:marRight w:val="0"/>
      <w:marTop w:val="0"/>
      <w:marBottom w:val="0"/>
      <w:divBdr>
        <w:top w:val="none" w:sz="0" w:space="0" w:color="auto"/>
        <w:left w:val="none" w:sz="0" w:space="0" w:color="auto"/>
        <w:bottom w:val="none" w:sz="0" w:space="0" w:color="auto"/>
        <w:right w:val="none" w:sz="0" w:space="0" w:color="auto"/>
      </w:divBdr>
    </w:div>
    <w:div w:id="715281852">
      <w:bodyDiv w:val="1"/>
      <w:marLeft w:val="0"/>
      <w:marRight w:val="0"/>
      <w:marTop w:val="0"/>
      <w:marBottom w:val="0"/>
      <w:divBdr>
        <w:top w:val="none" w:sz="0" w:space="0" w:color="auto"/>
        <w:left w:val="none" w:sz="0" w:space="0" w:color="auto"/>
        <w:bottom w:val="none" w:sz="0" w:space="0" w:color="auto"/>
        <w:right w:val="none" w:sz="0" w:space="0" w:color="auto"/>
      </w:divBdr>
    </w:div>
    <w:div w:id="715666383">
      <w:bodyDiv w:val="1"/>
      <w:marLeft w:val="0"/>
      <w:marRight w:val="0"/>
      <w:marTop w:val="0"/>
      <w:marBottom w:val="0"/>
      <w:divBdr>
        <w:top w:val="none" w:sz="0" w:space="0" w:color="auto"/>
        <w:left w:val="none" w:sz="0" w:space="0" w:color="auto"/>
        <w:bottom w:val="none" w:sz="0" w:space="0" w:color="auto"/>
        <w:right w:val="none" w:sz="0" w:space="0" w:color="auto"/>
      </w:divBdr>
    </w:div>
    <w:div w:id="716323319">
      <w:bodyDiv w:val="1"/>
      <w:marLeft w:val="0"/>
      <w:marRight w:val="0"/>
      <w:marTop w:val="0"/>
      <w:marBottom w:val="0"/>
      <w:divBdr>
        <w:top w:val="none" w:sz="0" w:space="0" w:color="auto"/>
        <w:left w:val="none" w:sz="0" w:space="0" w:color="auto"/>
        <w:bottom w:val="none" w:sz="0" w:space="0" w:color="auto"/>
        <w:right w:val="none" w:sz="0" w:space="0" w:color="auto"/>
      </w:divBdr>
    </w:div>
    <w:div w:id="716900804">
      <w:bodyDiv w:val="1"/>
      <w:marLeft w:val="0"/>
      <w:marRight w:val="0"/>
      <w:marTop w:val="0"/>
      <w:marBottom w:val="0"/>
      <w:divBdr>
        <w:top w:val="none" w:sz="0" w:space="0" w:color="auto"/>
        <w:left w:val="none" w:sz="0" w:space="0" w:color="auto"/>
        <w:bottom w:val="none" w:sz="0" w:space="0" w:color="auto"/>
        <w:right w:val="none" w:sz="0" w:space="0" w:color="auto"/>
      </w:divBdr>
    </w:div>
    <w:div w:id="717316078">
      <w:bodyDiv w:val="1"/>
      <w:marLeft w:val="0"/>
      <w:marRight w:val="0"/>
      <w:marTop w:val="0"/>
      <w:marBottom w:val="0"/>
      <w:divBdr>
        <w:top w:val="none" w:sz="0" w:space="0" w:color="auto"/>
        <w:left w:val="none" w:sz="0" w:space="0" w:color="auto"/>
        <w:bottom w:val="none" w:sz="0" w:space="0" w:color="auto"/>
        <w:right w:val="none" w:sz="0" w:space="0" w:color="auto"/>
      </w:divBdr>
    </w:div>
    <w:div w:id="718284161">
      <w:bodyDiv w:val="1"/>
      <w:marLeft w:val="0"/>
      <w:marRight w:val="0"/>
      <w:marTop w:val="0"/>
      <w:marBottom w:val="0"/>
      <w:divBdr>
        <w:top w:val="none" w:sz="0" w:space="0" w:color="auto"/>
        <w:left w:val="none" w:sz="0" w:space="0" w:color="auto"/>
        <w:bottom w:val="none" w:sz="0" w:space="0" w:color="auto"/>
        <w:right w:val="none" w:sz="0" w:space="0" w:color="auto"/>
      </w:divBdr>
    </w:div>
    <w:div w:id="718364402">
      <w:bodyDiv w:val="1"/>
      <w:marLeft w:val="0"/>
      <w:marRight w:val="0"/>
      <w:marTop w:val="0"/>
      <w:marBottom w:val="0"/>
      <w:divBdr>
        <w:top w:val="none" w:sz="0" w:space="0" w:color="auto"/>
        <w:left w:val="none" w:sz="0" w:space="0" w:color="auto"/>
        <w:bottom w:val="none" w:sz="0" w:space="0" w:color="auto"/>
        <w:right w:val="none" w:sz="0" w:space="0" w:color="auto"/>
      </w:divBdr>
    </w:div>
    <w:div w:id="718826118">
      <w:bodyDiv w:val="1"/>
      <w:marLeft w:val="0"/>
      <w:marRight w:val="0"/>
      <w:marTop w:val="0"/>
      <w:marBottom w:val="0"/>
      <w:divBdr>
        <w:top w:val="none" w:sz="0" w:space="0" w:color="auto"/>
        <w:left w:val="none" w:sz="0" w:space="0" w:color="auto"/>
        <w:bottom w:val="none" w:sz="0" w:space="0" w:color="auto"/>
        <w:right w:val="none" w:sz="0" w:space="0" w:color="auto"/>
      </w:divBdr>
    </w:div>
    <w:div w:id="718944093">
      <w:bodyDiv w:val="1"/>
      <w:marLeft w:val="0"/>
      <w:marRight w:val="0"/>
      <w:marTop w:val="0"/>
      <w:marBottom w:val="0"/>
      <w:divBdr>
        <w:top w:val="none" w:sz="0" w:space="0" w:color="auto"/>
        <w:left w:val="none" w:sz="0" w:space="0" w:color="auto"/>
        <w:bottom w:val="none" w:sz="0" w:space="0" w:color="auto"/>
        <w:right w:val="none" w:sz="0" w:space="0" w:color="auto"/>
      </w:divBdr>
    </w:div>
    <w:div w:id="719282424">
      <w:bodyDiv w:val="1"/>
      <w:marLeft w:val="0"/>
      <w:marRight w:val="0"/>
      <w:marTop w:val="0"/>
      <w:marBottom w:val="0"/>
      <w:divBdr>
        <w:top w:val="none" w:sz="0" w:space="0" w:color="auto"/>
        <w:left w:val="none" w:sz="0" w:space="0" w:color="auto"/>
        <w:bottom w:val="none" w:sz="0" w:space="0" w:color="auto"/>
        <w:right w:val="none" w:sz="0" w:space="0" w:color="auto"/>
      </w:divBdr>
    </w:div>
    <w:div w:id="719594470">
      <w:bodyDiv w:val="1"/>
      <w:marLeft w:val="0"/>
      <w:marRight w:val="0"/>
      <w:marTop w:val="0"/>
      <w:marBottom w:val="0"/>
      <w:divBdr>
        <w:top w:val="none" w:sz="0" w:space="0" w:color="auto"/>
        <w:left w:val="none" w:sz="0" w:space="0" w:color="auto"/>
        <w:bottom w:val="none" w:sz="0" w:space="0" w:color="auto"/>
        <w:right w:val="none" w:sz="0" w:space="0" w:color="auto"/>
      </w:divBdr>
    </w:div>
    <w:div w:id="720326597">
      <w:bodyDiv w:val="1"/>
      <w:marLeft w:val="0"/>
      <w:marRight w:val="0"/>
      <w:marTop w:val="0"/>
      <w:marBottom w:val="0"/>
      <w:divBdr>
        <w:top w:val="none" w:sz="0" w:space="0" w:color="auto"/>
        <w:left w:val="none" w:sz="0" w:space="0" w:color="auto"/>
        <w:bottom w:val="none" w:sz="0" w:space="0" w:color="auto"/>
        <w:right w:val="none" w:sz="0" w:space="0" w:color="auto"/>
      </w:divBdr>
    </w:div>
    <w:div w:id="720981136">
      <w:bodyDiv w:val="1"/>
      <w:marLeft w:val="0"/>
      <w:marRight w:val="0"/>
      <w:marTop w:val="0"/>
      <w:marBottom w:val="0"/>
      <w:divBdr>
        <w:top w:val="none" w:sz="0" w:space="0" w:color="auto"/>
        <w:left w:val="none" w:sz="0" w:space="0" w:color="auto"/>
        <w:bottom w:val="none" w:sz="0" w:space="0" w:color="auto"/>
        <w:right w:val="none" w:sz="0" w:space="0" w:color="auto"/>
      </w:divBdr>
    </w:div>
    <w:div w:id="721170432">
      <w:bodyDiv w:val="1"/>
      <w:marLeft w:val="0"/>
      <w:marRight w:val="0"/>
      <w:marTop w:val="0"/>
      <w:marBottom w:val="0"/>
      <w:divBdr>
        <w:top w:val="none" w:sz="0" w:space="0" w:color="auto"/>
        <w:left w:val="none" w:sz="0" w:space="0" w:color="auto"/>
        <w:bottom w:val="none" w:sz="0" w:space="0" w:color="auto"/>
        <w:right w:val="none" w:sz="0" w:space="0" w:color="auto"/>
      </w:divBdr>
    </w:div>
    <w:div w:id="721250612">
      <w:bodyDiv w:val="1"/>
      <w:marLeft w:val="0"/>
      <w:marRight w:val="0"/>
      <w:marTop w:val="0"/>
      <w:marBottom w:val="0"/>
      <w:divBdr>
        <w:top w:val="none" w:sz="0" w:space="0" w:color="auto"/>
        <w:left w:val="none" w:sz="0" w:space="0" w:color="auto"/>
        <w:bottom w:val="none" w:sz="0" w:space="0" w:color="auto"/>
        <w:right w:val="none" w:sz="0" w:space="0" w:color="auto"/>
      </w:divBdr>
    </w:div>
    <w:div w:id="721365192">
      <w:bodyDiv w:val="1"/>
      <w:marLeft w:val="0"/>
      <w:marRight w:val="0"/>
      <w:marTop w:val="0"/>
      <w:marBottom w:val="0"/>
      <w:divBdr>
        <w:top w:val="none" w:sz="0" w:space="0" w:color="auto"/>
        <w:left w:val="none" w:sz="0" w:space="0" w:color="auto"/>
        <w:bottom w:val="none" w:sz="0" w:space="0" w:color="auto"/>
        <w:right w:val="none" w:sz="0" w:space="0" w:color="auto"/>
      </w:divBdr>
    </w:div>
    <w:div w:id="721711366">
      <w:bodyDiv w:val="1"/>
      <w:marLeft w:val="0"/>
      <w:marRight w:val="0"/>
      <w:marTop w:val="0"/>
      <w:marBottom w:val="0"/>
      <w:divBdr>
        <w:top w:val="none" w:sz="0" w:space="0" w:color="auto"/>
        <w:left w:val="none" w:sz="0" w:space="0" w:color="auto"/>
        <w:bottom w:val="none" w:sz="0" w:space="0" w:color="auto"/>
        <w:right w:val="none" w:sz="0" w:space="0" w:color="auto"/>
      </w:divBdr>
    </w:div>
    <w:div w:id="721900414">
      <w:bodyDiv w:val="1"/>
      <w:marLeft w:val="0"/>
      <w:marRight w:val="0"/>
      <w:marTop w:val="0"/>
      <w:marBottom w:val="0"/>
      <w:divBdr>
        <w:top w:val="none" w:sz="0" w:space="0" w:color="auto"/>
        <w:left w:val="none" w:sz="0" w:space="0" w:color="auto"/>
        <w:bottom w:val="none" w:sz="0" w:space="0" w:color="auto"/>
        <w:right w:val="none" w:sz="0" w:space="0" w:color="auto"/>
      </w:divBdr>
    </w:div>
    <w:div w:id="722487241">
      <w:bodyDiv w:val="1"/>
      <w:marLeft w:val="0"/>
      <w:marRight w:val="0"/>
      <w:marTop w:val="0"/>
      <w:marBottom w:val="0"/>
      <w:divBdr>
        <w:top w:val="none" w:sz="0" w:space="0" w:color="auto"/>
        <w:left w:val="none" w:sz="0" w:space="0" w:color="auto"/>
        <w:bottom w:val="none" w:sz="0" w:space="0" w:color="auto"/>
        <w:right w:val="none" w:sz="0" w:space="0" w:color="auto"/>
      </w:divBdr>
    </w:div>
    <w:div w:id="722750744">
      <w:bodyDiv w:val="1"/>
      <w:marLeft w:val="0"/>
      <w:marRight w:val="0"/>
      <w:marTop w:val="0"/>
      <w:marBottom w:val="0"/>
      <w:divBdr>
        <w:top w:val="none" w:sz="0" w:space="0" w:color="auto"/>
        <w:left w:val="none" w:sz="0" w:space="0" w:color="auto"/>
        <w:bottom w:val="none" w:sz="0" w:space="0" w:color="auto"/>
        <w:right w:val="none" w:sz="0" w:space="0" w:color="auto"/>
      </w:divBdr>
    </w:div>
    <w:div w:id="722944032">
      <w:bodyDiv w:val="1"/>
      <w:marLeft w:val="0"/>
      <w:marRight w:val="0"/>
      <w:marTop w:val="0"/>
      <w:marBottom w:val="0"/>
      <w:divBdr>
        <w:top w:val="none" w:sz="0" w:space="0" w:color="auto"/>
        <w:left w:val="none" w:sz="0" w:space="0" w:color="auto"/>
        <w:bottom w:val="none" w:sz="0" w:space="0" w:color="auto"/>
        <w:right w:val="none" w:sz="0" w:space="0" w:color="auto"/>
      </w:divBdr>
    </w:div>
    <w:div w:id="723330348">
      <w:bodyDiv w:val="1"/>
      <w:marLeft w:val="0"/>
      <w:marRight w:val="0"/>
      <w:marTop w:val="0"/>
      <w:marBottom w:val="0"/>
      <w:divBdr>
        <w:top w:val="none" w:sz="0" w:space="0" w:color="auto"/>
        <w:left w:val="none" w:sz="0" w:space="0" w:color="auto"/>
        <w:bottom w:val="none" w:sz="0" w:space="0" w:color="auto"/>
        <w:right w:val="none" w:sz="0" w:space="0" w:color="auto"/>
      </w:divBdr>
    </w:div>
    <w:div w:id="723410858">
      <w:bodyDiv w:val="1"/>
      <w:marLeft w:val="0"/>
      <w:marRight w:val="0"/>
      <w:marTop w:val="0"/>
      <w:marBottom w:val="0"/>
      <w:divBdr>
        <w:top w:val="none" w:sz="0" w:space="0" w:color="auto"/>
        <w:left w:val="none" w:sz="0" w:space="0" w:color="auto"/>
        <w:bottom w:val="none" w:sz="0" w:space="0" w:color="auto"/>
        <w:right w:val="none" w:sz="0" w:space="0" w:color="auto"/>
      </w:divBdr>
    </w:div>
    <w:div w:id="723454968">
      <w:bodyDiv w:val="1"/>
      <w:marLeft w:val="0"/>
      <w:marRight w:val="0"/>
      <w:marTop w:val="0"/>
      <w:marBottom w:val="0"/>
      <w:divBdr>
        <w:top w:val="none" w:sz="0" w:space="0" w:color="auto"/>
        <w:left w:val="none" w:sz="0" w:space="0" w:color="auto"/>
        <w:bottom w:val="none" w:sz="0" w:space="0" w:color="auto"/>
        <w:right w:val="none" w:sz="0" w:space="0" w:color="auto"/>
      </w:divBdr>
    </w:div>
    <w:div w:id="724107872">
      <w:bodyDiv w:val="1"/>
      <w:marLeft w:val="0"/>
      <w:marRight w:val="0"/>
      <w:marTop w:val="0"/>
      <w:marBottom w:val="0"/>
      <w:divBdr>
        <w:top w:val="none" w:sz="0" w:space="0" w:color="auto"/>
        <w:left w:val="none" w:sz="0" w:space="0" w:color="auto"/>
        <w:bottom w:val="none" w:sz="0" w:space="0" w:color="auto"/>
        <w:right w:val="none" w:sz="0" w:space="0" w:color="auto"/>
      </w:divBdr>
    </w:div>
    <w:div w:id="724328797">
      <w:bodyDiv w:val="1"/>
      <w:marLeft w:val="0"/>
      <w:marRight w:val="0"/>
      <w:marTop w:val="0"/>
      <w:marBottom w:val="0"/>
      <w:divBdr>
        <w:top w:val="none" w:sz="0" w:space="0" w:color="auto"/>
        <w:left w:val="none" w:sz="0" w:space="0" w:color="auto"/>
        <w:bottom w:val="none" w:sz="0" w:space="0" w:color="auto"/>
        <w:right w:val="none" w:sz="0" w:space="0" w:color="auto"/>
      </w:divBdr>
    </w:div>
    <w:div w:id="724644767">
      <w:bodyDiv w:val="1"/>
      <w:marLeft w:val="0"/>
      <w:marRight w:val="0"/>
      <w:marTop w:val="0"/>
      <w:marBottom w:val="0"/>
      <w:divBdr>
        <w:top w:val="none" w:sz="0" w:space="0" w:color="auto"/>
        <w:left w:val="none" w:sz="0" w:space="0" w:color="auto"/>
        <w:bottom w:val="none" w:sz="0" w:space="0" w:color="auto"/>
        <w:right w:val="none" w:sz="0" w:space="0" w:color="auto"/>
      </w:divBdr>
    </w:div>
    <w:div w:id="724989521">
      <w:bodyDiv w:val="1"/>
      <w:marLeft w:val="0"/>
      <w:marRight w:val="0"/>
      <w:marTop w:val="0"/>
      <w:marBottom w:val="0"/>
      <w:divBdr>
        <w:top w:val="none" w:sz="0" w:space="0" w:color="auto"/>
        <w:left w:val="none" w:sz="0" w:space="0" w:color="auto"/>
        <w:bottom w:val="none" w:sz="0" w:space="0" w:color="auto"/>
        <w:right w:val="none" w:sz="0" w:space="0" w:color="auto"/>
      </w:divBdr>
    </w:div>
    <w:div w:id="725253066">
      <w:bodyDiv w:val="1"/>
      <w:marLeft w:val="0"/>
      <w:marRight w:val="0"/>
      <w:marTop w:val="0"/>
      <w:marBottom w:val="0"/>
      <w:divBdr>
        <w:top w:val="none" w:sz="0" w:space="0" w:color="auto"/>
        <w:left w:val="none" w:sz="0" w:space="0" w:color="auto"/>
        <w:bottom w:val="none" w:sz="0" w:space="0" w:color="auto"/>
        <w:right w:val="none" w:sz="0" w:space="0" w:color="auto"/>
      </w:divBdr>
    </w:div>
    <w:div w:id="725375979">
      <w:bodyDiv w:val="1"/>
      <w:marLeft w:val="0"/>
      <w:marRight w:val="0"/>
      <w:marTop w:val="0"/>
      <w:marBottom w:val="0"/>
      <w:divBdr>
        <w:top w:val="none" w:sz="0" w:space="0" w:color="auto"/>
        <w:left w:val="none" w:sz="0" w:space="0" w:color="auto"/>
        <w:bottom w:val="none" w:sz="0" w:space="0" w:color="auto"/>
        <w:right w:val="none" w:sz="0" w:space="0" w:color="auto"/>
      </w:divBdr>
    </w:div>
    <w:div w:id="725765313">
      <w:bodyDiv w:val="1"/>
      <w:marLeft w:val="0"/>
      <w:marRight w:val="0"/>
      <w:marTop w:val="0"/>
      <w:marBottom w:val="0"/>
      <w:divBdr>
        <w:top w:val="none" w:sz="0" w:space="0" w:color="auto"/>
        <w:left w:val="none" w:sz="0" w:space="0" w:color="auto"/>
        <w:bottom w:val="none" w:sz="0" w:space="0" w:color="auto"/>
        <w:right w:val="none" w:sz="0" w:space="0" w:color="auto"/>
      </w:divBdr>
    </w:div>
    <w:div w:id="725954621">
      <w:bodyDiv w:val="1"/>
      <w:marLeft w:val="0"/>
      <w:marRight w:val="0"/>
      <w:marTop w:val="0"/>
      <w:marBottom w:val="0"/>
      <w:divBdr>
        <w:top w:val="none" w:sz="0" w:space="0" w:color="auto"/>
        <w:left w:val="none" w:sz="0" w:space="0" w:color="auto"/>
        <w:bottom w:val="none" w:sz="0" w:space="0" w:color="auto"/>
        <w:right w:val="none" w:sz="0" w:space="0" w:color="auto"/>
      </w:divBdr>
    </w:div>
    <w:div w:id="726027711">
      <w:bodyDiv w:val="1"/>
      <w:marLeft w:val="0"/>
      <w:marRight w:val="0"/>
      <w:marTop w:val="0"/>
      <w:marBottom w:val="0"/>
      <w:divBdr>
        <w:top w:val="none" w:sz="0" w:space="0" w:color="auto"/>
        <w:left w:val="none" w:sz="0" w:space="0" w:color="auto"/>
        <w:bottom w:val="none" w:sz="0" w:space="0" w:color="auto"/>
        <w:right w:val="none" w:sz="0" w:space="0" w:color="auto"/>
      </w:divBdr>
    </w:div>
    <w:div w:id="726222306">
      <w:bodyDiv w:val="1"/>
      <w:marLeft w:val="0"/>
      <w:marRight w:val="0"/>
      <w:marTop w:val="0"/>
      <w:marBottom w:val="0"/>
      <w:divBdr>
        <w:top w:val="none" w:sz="0" w:space="0" w:color="auto"/>
        <w:left w:val="none" w:sz="0" w:space="0" w:color="auto"/>
        <w:bottom w:val="none" w:sz="0" w:space="0" w:color="auto"/>
        <w:right w:val="none" w:sz="0" w:space="0" w:color="auto"/>
      </w:divBdr>
    </w:div>
    <w:div w:id="726538246">
      <w:bodyDiv w:val="1"/>
      <w:marLeft w:val="0"/>
      <w:marRight w:val="0"/>
      <w:marTop w:val="0"/>
      <w:marBottom w:val="0"/>
      <w:divBdr>
        <w:top w:val="none" w:sz="0" w:space="0" w:color="auto"/>
        <w:left w:val="none" w:sz="0" w:space="0" w:color="auto"/>
        <w:bottom w:val="none" w:sz="0" w:space="0" w:color="auto"/>
        <w:right w:val="none" w:sz="0" w:space="0" w:color="auto"/>
      </w:divBdr>
    </w:div>
    <w:div w:id="726874176">
      <w:bodyDiv w:val="1"/>
      <w:marLeft w:val="0"/>
      <w:marRight w:val="0"/>
      <w:marTop w:val="0"/>
      <w:marBottom w:val="0"/>
      <w:divBdr>
        <w:top w:val="none" w:sz="0" w:space="0" w:color="auto"/>
        <w:left w:val="none" w:sz="0" w:space="0" w:color="auto"/>
        <w:bottom w:val="none" w:sz="0" w:space="0" w:color="auto"/>
        <w:right w:val="none" w:sz="0" w:space="0" w:color="auto"/>
      </w:divBdr>
    </w:div>
    <w:div w:id="727459217">
      <w:bodyDiv w:val="1"/>
      <w:marLeft w:val="0"/>
      <w:marRight w:val="0"/>
      <w:marTop w:val="0"/>
      <w:marBottom w:val="0"/>
      <w:divBdr>
        <w:top w:val="none" w:sz="0" w:space="0" w:color="auto"/>
        <w:left w:val="none" w:sz="0" w:space="0" w:color="auto"/>
        <w:bottom w:val="none" w:sz="0" w:space="0" w:color="auto"/>
        <w:right w:val="none" w:sz="0" w:space="0" w:color="auto"/>
      </w:divBdr>
    </w:div>
    <w:div w:id="727580886">
      <w:bodyDiv w:val="1"/>
      <w:marLeft w:val="0"/>
      <w:marRight w:val="0"/>
      <w:marTop w:val="0"/>
      <w:marBottom w:val="0"/>
      <w:divBdr>
        <w:top w:val="none" w:sz="0" w:space="0" w:color="auto"/>
        <w:left w:val="none" w:sz="0" w:space="0" w:color="auto"/>
        <w:bottom w:val="none" w:sz="0" w:space="0" w:color="auto"/>
        <w:right w:val="none" w:sz="0" w:space="0" w:color="auto"/>
      </w:divBdr>
    </w:div>
    <w:div w:id="727606100">
      <w:bodyDiv w:val="1"/>
      <w:marLeft w:val="0"/>
      <w:marRight w:val="0"/>
      <w:marTop w:val="0"/>
      <w:marBottom w:val="0"/>
      <w:divBdr>
        <w:top w:val="none" w:sz="0" w:space="0" w:color="auto"/>
        <w:left w:val="none" w:sz="0" w:space="0" w:color="auto"/>
        <w:bottom w:val="none" w:sz="0" w:space="0" w:color="auto"/>
        <w:right w:val="none" w:sz="0" w:space="0" w:color="auto"/>
      </w:divBdr>
    </w:div>
    <w:div w:id="727606105">
      <w:bodyDiv w:val="1"/>
      <w:marLeft w:val="0"/>
      <w:marRight w:val="0"/>
      <w:marTop w:val="0"/>
      <w:marBottom w:val="0"/>
      <w:divBdr>
        <w:top w:val="none" w:sz="0" w:space="0" w:color="auto"/>
        <w:left w:val="none" w:sz="0" w:space="0" w:color="auto"/>
        <w:bottom w:val="none" w:sz="0" w:space="0" w:color="auto"/>
        <w:right w:val="none" w:sz="0" w:space="0" w:color="auto"/>
      </w:divBdr>
    </w:div>
    <w:div w:id="727650290">
      <w:bodyDiv w:val="1"/>
      <w:marLeft w:val="0"/>
      <w:marRight w:val="0"/>
      <w:marTop w:val="0"/>
      <w:marBottom w:val="0"/>
      <w:divBdr>
        <w:top w:val="none" w:sz="0" w:space="0" w:color="auto"/>
        <w:left w:val="none" w:sz="0" w:space="0" w:color="auto"/>
        <w:bottom w:val="none" w:sz="0" w:space="0" w:color="auto"/>
        <w:right w:val="none" w:sz="0" w:space="0" w:color="auto"/>
      </w:divBdr>
    </w:div>
    <w:div w:id="728770370">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29379155">
      <w:bodyDiv w:val="1"/>
      <w:marLeft w:val="0"/>
      <w:marRight w:val="0"/>
      <w:marTop w:val="0"/>
      <w:marBottom w:val="0"/>
      <w:divBdr>
        <w:top w:val="none" w:sz="0" w:space="0" w:color="auto"/>
        <w:left w:val="none" w:sz="0" w:space="0" w:color="auto"/>
        <w:bottom w:val="none" w:sz="0" w:space="0" w:color="auto"/>
        <w:right w:val="none" w:sz="0" w:space="0" w:color="auto"/>
      </w:divBdr>
    </w:div>
    <w:div w:id="729962069">
      <w:bodyDiv w:val="1"/>
      <w:marLeft w:val="0"/>
      <w:marRight w:val="0"/>
      <w:marTop w:val="0"/>
      <w:marBottom w:val="0"/>
      <w:divBdr>
        <w:top w:val="none" w:sz="0" w:space="0" w:color="auto"/>
        <w:left w:val="none" w:sz="0" w:space="0" w:color="auto"/>
        <w:bottom w:val="none" w:sz="0" w:space="0" w:color="auto"/>
        <w:right w:val="none" w:sz="0" w:space="0" w:color="auto"/>
      </w:divBdr>
    </w:div>
    <w:div w:id="730006609">
      <w:bodyDiv w:val="1"/>
      <w:marLeft w:val="0"/>
      <w:marRight w:val="0"/>
      <w:marTop w:val="0"/>
      <w:marBottom w:val="0"/>
      <w:divBdr>
        <w:top w:val="none" w:sz="0" w:space="0" w:color="auto"/>
        <w:left w:val="none" w:sz="0" w:space="0" w:color="auto"/>
        <w:bottom w:val="none" w:sz="0" w:space="0" w:color="auto"/>
        <w:right w:val="none" w:sz="0" w:space="0" w:color="auto"/>
      </w:divBdr>
    </w:div>
    <w:div w:id="730733114">
      <w:bodyDiv w:val="1"/>
      <w:marLeft w:val="0"/>
      <w:marRight w:val="0"/>
      <w:marTop w:val="0"/>
      <w:marBottom w:val="0"/>
      <w:divBdr>
        <w:top w:val="none" w:sz="0" w:space="0" w:color="auto"/>
        <w:left w:val="none" w:sz="0" w:space="0" w:color="auto"/>
        <w:bottom w:val="none" w:sz="0" w:space="0" w:color="auto"/>
        <w:right w:val="none" w:sz="0" w:space="0" w:color="auto"/>
      </w:divBdr>
    </w:div>
    <w:div w:id="731194383">
      <w:bodyDiv w:val="1"/>
      <w:marLeft w:val="0"/>
      <w:marRight w:val="0"/>
      <w:marTop w:val="0"/>
      <w:marBottom w:val="0"/>
      <w:divBdr>
        <w:top w:val="none" w:sz="0" w:space="0" w:color="auto"/>
        <w:left w:val="none" w:sz="0" w:space="0" w:color="auto"/>
        <w:bottom w:val="none" w:sz="0" w:space="0" w:color="auto"/>
        <w:right w:val="none" w:sz="0" w:space="0" w:color="auto"/>
      </w:divBdr>
    </w:div>
    <w:div w:id="731464789">
      <w:bodyDiv w:val="1"/>
      <w:marLeft w:val="0"/>
      <w:marRight w:val="0"/>
      <w:marTop w:val="0"/>
      <w:marBottom w:val="0"/>
      <w:divBdr>
        <w:top w:val="none" w:sz="0" w:space="0" w:color="auto"/>
        <w:left w:val="none" w:sz="0" w:space="0" w:color="auto"/>
        <w:bottom w:val="none" w:sz="0" w:space="0" w:color="auto"/>
        <w:right w:val="none" w:sz="0" w:space="0" w:color="auto"/>
      </w:divBdr>
    </w:div>
    <w:div w:id="731852035">
      <w:bodyDiv w:val="1"/>
      <w:marLeft w:val="0"/>
      <w:marRight w:val="0"/>
      <w:marTop w:val="0"/>
      <w:marBottom w:val="0"/>
      <w:divBdr>
        <w:top w:val="none" w:sz="0" w:space="0" w:color="auto"/>
        <w:left w:val="none" w:sz="0" w:space="0" w:color="auto"/>
        <w:bottom w:val="none" w:sz="0" w:space="0" w:color="auto"/>
        <w:right w:val="none" w:sz="0" w:space="0" w:color="auto"/>
      </w:divBdr>
    </w:div>
    <w:div w:id="732002116">
      <w:bodyDiv w:val="1"/>
      <w:marLeft w:val="0"/>
      <w:marRight w:val="0"/>
      <w:marTop w:val="0"/>
      <w:marBottom w:val="0"/>
      <w:divBdr>
        <w:top w:val="none" w:sz="0" w:space="0" w:color="auto"/>
        <w:left w:val="none" w:sz="0" w:space="0" w:color="auto"/>
        <w:bottom w:val="none" w:sz="0" w:space="0" w:color="auto"/>
        <w:right w:val="none" w:sz="0" w:space="0" w:color="auto"/>
      </w:divBdr>
    </w:div>
    <w:div w:id="732191415">
      <w:bodyDiv w:val="1"/>
      <w:marLeft w:val="0"/>
      <w:marRight w:val="0"/>
      <w:marTop w:val="0"/>
      <w:marBottom w:val="0"/>
      <w:divBdr>
        <w:top w:val="none" w:sz="0" w:space="0" w:color="auto"/>
        <w:left w:val="none" w:sz="0" w:space="0" w:color="auto"/>
        <w:bottom w:val="none" w:sz="0" w:space="0" w:color="auto"/>
        <w:right w:val="none" w:sz="0" w:space="0" w:color="auto"/>
      </w:divBdr>
    </w:div>
    <w:div w:id="732389758">
      <w:bodyDiv w:val="1"/>
      <w:marLeft w:val="0"/>
      <w:marRight w:val="0"/>
      <w:marTop w:val="0"/>
      <w:marBottom w:val="0"/>
      <w:divBdr>
        <w:top w:val="none" w:sz="0" w:space="0" w:color="auto"/>
        <w:left w:val="none" w:sz="0" w:space="0" w:color="auto"/>
        <w:bottom w:val="none" w:sz="0" w:space="0" w:color="auto"/>
        <w:right w:val="none" w:sz="0" w:space="0" w:color="auto"/>
      </w:divBdr>
    </w:div>
    <w:div w:id="732968400">
      <w:bodyDiv w:val="1"/>
      <w:marLeft w:val="0"/>
      <w:marRight w:val="0"/>
      <w:marTop w:val="0"/>
      <w:marBottom w:val="0"/>
      <w:divBdr>
        <w:top w:val="none" w:sz="0" w:space="0" w:color="auto"/>
        <w:left w:val="none" w:sz="0" w:space="0" w:color="auto"/>
        <w:bottom w:val="none" w:sz="0" w:space="0" w:color="auto"/>
        <w:right w:val="none" w:sz="0" w:space="0" w:color="auto"/>
      </w:divBdr>
    </w:div>
    <w:div w:id="733888971">
      <w:bodyDiv w:val="1"/>
      <w:marLeft w:val="0"/>
      <w:marRight w:val="0"/>
      <w:marTop w:val="0"/>
      <w:marBottom w:val="0"/>
      <w:divBdr>
        <w:top w:val="none" w:sz="0" w:space="0" w:color="auto"/>
        <w:left w:val="none" w:sz="0" w:space="0" w:color="auto"/>
        <w:bottom w:val="none" w:sz="0" w:space="0" w:color="auto"/>
        <w:right w:val="none" w:sz="0" w:space="0" w:color="auto"/>
      </w:divBdr>
    </w:div>
    <w:div w:id="733895050">
      <w:bodyDiv w:val="1"/>
      <w:marLeft w:val="0"/>
      <w:marRight w:val="0"/>
      <w:marTop w:val="0"/>
      <w:marBottom w:val="0"/>
      <w:divBdr>
        <w:top w:val="none" w:sz="0" w:space="0" w:color="auto"/>
        <w:left w:val="none" w:sz="0" w:space="0" w:color="auto"/>
        <w:bottom w:val="none" w:sz="0" w:space="0" w:color="auto"/>
        <w:right w:val="none" w:sz="0" w:space="0" w:color="auto"/>
      </w:divBdr>
    </w:div>
    <w:div w:id="734086935">
      <w:bodyDiv w:val="1"/>
      <w:marLeft w:val="0"/>
      <w:marRight w:val="0"/>
      <w:marTop w:val="0"/>
      <w:marBottom w:val="0"/>
      <w:divBdr>
        <w:top w:val="none" w:sz="0" w:space="0" w:color="auto"/>
        <w:left w:val="none" w:sz="0" w:space="0" w:color="auto"/>
        <w:bottom w:val="none" w:sz="0" w:space="0" w:color="auto"/>
        <w:right w:val="none" w:sz="0" w:space="0" w:color="auto"/>
      </w:divBdr>
    </w:div>
    <w:div w:id="734738905">
      <w:bodyDiv w:val="1"/>
      <w:marLeft w:val="0"/>
      <w:marRight w:val="0"/>
      <w:marTop w:val="0"/>
      <w:marBottom w:val="0"/>
      <w:divBdr>
        <w:top w:val="none" w:sz="0" w:space="0" w:color="auto"/>
        <w:left w:val="none" w:sz="0" w:space="0" w:color="auto"/>
        <w:bottom w:val="none" w:sz="0" w:space="0" w:color="auto"/>
        <w:right w:val="none" w:sz="0" w:space="0" w:color="auto"/>
      </w:divBdr>
    </w:div>
    <w:div w:id="735082236">
      <w:bodyDiv w:val="1"/>
      <w:marLeft w:val="0"/>
      <w:marRight w:val="0"/>
      <w:marTop w:val="0"/>
      <w:marBottom w:val="0"/>
      <w:divBdr>
        <w:top w:val="none" w:sz="0" w:space="0" w:color="auto"/>
        <w:left w:val="none" w:sz="0" w:space="0" w:color="auto"/>
        <w:bottom w:val="none" w:sz="0" w:space="0" w:color="auto"/>
        <w:right w:val="none" w:sz="0" w:space="0" w:color="auto"/>
      </w:divBdr>
    </w:div>
    <w:div w:id="735667293">
      <w:bodyDiv w:val="1"/>
      <w:marLeft w:val="0"/>
      <w:marRight w:val="0"/>
      <w:marTop w:val="0"/>
      <w:marBottom w:val="0"/>
      <w:divBdr>
        <w:top w:val="none" w:sz="0" w:space="0" w:color="auto"/>
        <w:left w:val="none" w:sz="0" w:space="0" w:color="auto"/>
        <w:bottom w:val="none" w:sz="0" w:space="0" w:color="auto"/>
        <w:right w:val="none" w:sz="0" w:space="0" w:color="auto"/>
      </w:divBdr>
    </w:div>
    <w:div w:id="736786025">
      <w:bodyDiv w:val="1"/>
      <w:marLeft w:val="0"/>
      <w:marRight w:val="0"/>
      <w:marTop w:val="0"/>
      <w:marBottom w:val="0"/>
      <w:divBdr>
        <w:top w:val="none" w:sz="0" w:space="0" w:color="auto"/>
        <w:left w:val="none" w:sz="0" w:space="0" w:color="auto"/>
        <w:bottom w:val="none" w:sz="0" w:space="0" w:color="auto"/>
        <w:right w:val="none" w:sz="0" w:space="0" w:color="auto"/>
      </w:divBdr>
    </w:div>
    <w:div w:id="737872369">
      <w:bodyDiv w:val="1"/>
      <w:marLeft w:val="0"/>
      <w:marRight w:val="0"/>
      <w:marTop w:val="0"/>
      <w:marBottom w:val="0"/>
      <w:divBdr>
        <w:top w:val="none" w:sz="0" w:space="0" w:color="auto"/>
        <w:left w:val="none" w:sz="0" w:space="0" w:color="auto"/>
        <w:bottom w:val="none" w:sz="0" w:space="0" w:color="auto"/>
        <w:right w:val="none" w:sz="0" w:space="0" w:color="auto"/>
      </w:divBdr>
    </w:div>
    <w:div w:id="738097637">
      <w:bodyDiv w:val="1"/>
      <w:marLeft w:val="0"/>
      <w:marRight w:val="0"/>
      <w:marTop w:val="0"/>
      <w:marBottom w:val="0"/>
      <w:divBdr>
        <w:top w:val="none" w:sz="0" w:space="0" w:color="auto"/>
        <w:left w:val="none" w:sz="0" w:space="0" w:color="auto"/>
        <w:bottom w:val="none" w:sz="0" w:space="0" w:color="auto"/>
        <w:right w:val="none" w:sz="0" w:space="0" w:color="auto"/>
      </w:divBdr>
    </w:div>
    <w:div w:id="738478077">
      <w:bodyDiv w:val="1"/>
      <w:marLeft w:val="0"/>
      <w:marRight w:val="0"/>
      <w:marTop w:val="0"/>
      <w:marBottom w:val="0"/>
      <w:divBdr>
        <w:top w:val="none" w:sz="0" w:space="0" w:color="auto"/>
        <w:left w:val="none" w:sz="0" w:space="0" w:color="auto"/>
        <w:bottom w:val="none" w:sz="0" w:space="0" w:color="auto"/>
        <w:right w:val="none" w:sz="0" w:space="0" w:color="auto"/>
      </w:divBdr>
    </w:div>
    <w:div w:id="738525850">
      <w:bodyDiv w:val="1"/>
      <w:marLeft w:val="0"/>
      <w:marRight w:val="0"/>
      <w:marTop w:val="0"/>
      <w:marBottom w:val="0"/>
      <w:divBdr>
        <w:top w:val="none" w:sz="0" w:space="0" w:color="auto"/>
        <w:left w:val="none" w:sz="0" w:space="0" w:color="auto"/>
        <w:bottom w:val="none" w:sz="0" w:space="0" w:color="auto"/>
        <w:right w:val="none" w:sz="0" w:space="0" w:color="auto"/>
      </w:divBdr>
    </w:div>
    <w:div w:id="738792631">
      <w:bodyDiv w:val="1"/>
      <w:marLeft w:val="0"/>
      <w:marRight w:val="0"/>
      <w:marTop w:val="0"/>
      <w:marBottom w:val="0"/>
      <w:divBdr>
        <w:top w:val="none" w:sz="0" w:space="0" w:color="auto"/>
        <w:left w:val="none" w:sz="0" w:space="0" w:color="auto"/>
        <w:bottom w:val="none" w:sz="0" w:space="0" w:color="auto"/>
        <w:right w:val="none" w:sz="0" w:space="0" w:color="auto"/>
      </w:divBdr>
    </w:div>
    <w:div w:id="738985977">
      <w:bodyDiv w:val="1"/>
      <w:marLeft w:val="0"/>
      <w:marRight w:val="0"/>
      <w:marTop w:val="0"/>
      <w:marBottom w:val="0"/>
      <w:divBdr>
        <w:top w:val="none" w:sz="0" w:space="0" w:color="auto"/>
        <w:left w:val="none" w:sz="0" w:space="0" w:color="auto"/>
        <w:bottom w:val="none" w:sz="0" w:space="0" w:color="auto"/>
        <w:right w:val="none" w:sz="0" w:space="0" w:color="auto"/>
      </w:divBdr>
    </w:div>
    <w:div w:id="739402346">
      <w:bodyDiv w:val="1"/>
      <w:marLeft w:val="0"/>
      <w:marRight w:val="0"/>
      <w:marTop w:val="0"/>
      <w:marBottom w:val="0"/>
      <w:divBdr>
        <w:top w:val="none" w:sz="0" w:space="0" w:color="auto"/>
        <w:left w:val="none" w:sz="0" w:space="0" w:color="auto"/>
        <w:bottom w:val="none" w:sz="0" w:space="0" w:color="auto"/>
        <w:right w:val="none" w:sz="0" w:space="0" w:color="auto"/>
      </w:divBdr>
    </w:div>
    <w:div w:id="741416185">
      <w:bodyDiv w:val="1"/>
      <w:marLeft w:val="0"/>
      <w:marRight w:val="0"/>
      <w:marTop w:val="0"/>
      <w:marBottom w:val="0"/>
      <w:divBdr>
        <w:top w:val="none" w:sz="0" w:space="0" w:color="auto"/>
        <w:left w:val="none" w:sz="0" w:space="0" w:color="auto"/>
        <w:bottom w:val="none" w:sz="0" w:space="0" w:color="auto"/>
        <w:right w:val="none" w:sz="0" w:space="0" w:color="auto"/>
      </w:divBdr>
    </w:div>
    <w:div w:id="741440659">
      <w:bodyDiv w:val="1"/>
      <w:marLeft w:val="0"/>
      <w:marRight w:val="0"/>
      <w:marTop w:val="0"/>
      <w:marBottom w:val="0"/>
      <w:divBdr>
        <w:top w:val="none" w:sz="0" w:space="0" w:color="auto"/>
        <w:left w:val="none" w:sz="0" w:space="0" w:color="auto"/>
        <w:bottom w:val="none" w:sz="0" w:space="0" w:color="auto"/>
        <w:right w:val="none" w:sz="0" w:space="0" w:color="auto"/>
      </w:divBdr>
    </w:div>
    <w:div w:id="742025133">
      <w:bodyDiv w:val="1"/>
      <w:marLeft w:val="0"/>
      <w:marRight w:val="0"/>
      <w:marTop w:val="0"/>
      <w:marBottom w:val="0"/>
      <w:divBdr>
        <w:top w:val="none" w:sz="0" w:space="0" w:color="auto"/>
        <w:left w:val="none" w:sz="0" w:space="0" w:color="auto"/>
        <w:bottom w:val="none" w:sz="0" w:space="0" w:color="auto"/>
        <w:right w:val="none" w:sz="0" w:space="0" w:color="auto"/>
      </w:divBdr>
    </w:div>
    <w:div w:id="742142329">
      <w:bodyDiv w:val="1"/>
      <w:marLeft w:val="0"/>
      <w:marRight w:val="0"/>
      <w:marTop w:val="0"/>
      <w:marBottom w:val="0"/>
      <w:divBdr>
        <w:top w:val="none" w:sz="0" w:space="0" w:color="auto"/>
        <w:left w:val="none" w:sz="0" w:space="0" w:color="auto"/>
        <w:bottom w:val="none" w:sz="0" w:space="0" w:color="auto"/>
        <w:right w:val="none" w:sz="0" w:space="0" w:color="auto"/>
      </w:divBdr>
    </w:div>
    <w:div w:id="742216624">
      <w:bodyDiv w:val="1"/>
      <w:marLeft w:val="0"/>
      <w:marRight w:val="0"/>
      <w:marTop w:val="0"/>
      <w:marBottom w:val="0"/>
      <w:divBdr>
        <w:top w:val="none" w:sz="0" w:space="0" w:color="auto"/>
        <w:left w:val="none" w:sz="0" w:space="0" w:color="auto"/>
        <w:bottom w:val="none" w:sz="0" w:space="0" w:color="auto"/>
        <w:right w:val="none" w:sz="0" w:space="0" w:color="auto"/>
      </w:divBdr>
    </w:div>
    <w:div w:id="742409779">
      <w:bodyDiv w:val="1"/>
      <w:marLeft w:val="0"/>
      <w:marRight w:val="0"/>
      <w:marTop w:val="0"/>
      <w:marBottom w:val="0"/>
      <w:divBdr>
        <w:top w:val="none" w:sz="0" w:space="0" w:color="auto"/>
        <w:left w:val="none" w:sz="0" w:space="0" w:color="auto"/>
        <w:bottom w:val="none" w:sz="0" w:space="0" w:color="auto"/>
        <w:right w:val="none" w:sz="0" w:space="0" w:color="auto"/>
      </w:divBdr>
    </w:div>
    <w:div w:id="743380611">
      <w:bodyDiv w:val="1"/>
      <w:marLeft w:val="0"/>
      <w:marRight w:val="0"/>
      <w:marTop w:val="0"/>
      <w:marBottom w:val="0"/>
      <w:divBdr>
        <w:top w:val="none" w:sz="0" w:space="0" w:color="auto"/>
        <w:left w:val="none" w:sz="0" w:space="0" w:color="auto"/>
        <w:bottom w:val="none" w:sz="0" w:space="0" w:color="auto"/>
        <w:right w:val="none" w:sz="0" w:space="0" w:color="auto"/>
      </w:divBdr>
    </w:div>
    <w:div w:id="744183446">
      <w:bodyDiv w:val="1"/>
      <w:marLeft w:val="0"/>
      <w:marRight w:val="0"/>
      <w:marTop w:val="0"/>
      <w:marBottom w:val="0"/>
      <w:divBdr>
        <w:top w:val="none" w:sz="0" w:space="0" w:color="auto"/>
        <w:left w:val="none" w:sz="0" w:space="0" w:color="auto"/>
        <w:bottom w:val="none" w:sz="0" w:space="0" w:color="auto"/>
        <w:right w:val="none" w:sz="0" w:space="0" w:color="auto"/>
      </w:divBdr>
    </w:div>
    <w:div w:id="744449147">
      <w:bodyDiv w:val="1"/>
      <w:marLeft w:val="0"/>
      <w:marRight w:val="0"/>
      <w:marTop w:val="0"/>
      <w:marBottom w:val="0"/>
      <w:divBdr>
        <w:top w:val="none" w:sz="0" w:space="0" w:color="auto"/>
        <w:left w:val="none" w:sz="0" w:space="0" w:color="auto"/>
        <w:bottom w:val="none" w:sz="0" w:space="0" w:color="auto"/>
        <w:right w:val="none" w:sz="0" w:space="0" w:color="auto"/>
      </w:divBdr>
    </w:div>
    <w:div w:id="744494617">
      <w:bodyDiv w:val="1"/>
      <w:marLeft w:val="0"/>
      <w:marRight w:val="0"/>
      <w:marTop w:val="0"/>
      <w:marBottom w:val="0"/>
      <w:divBdr>
        <w:top w:val="none" w:sz="0" w:space="0" w:color="auto"/>
        <w:left w:val="none" w:sz="0" w:space="0" w:color="auto"/>
        <w:bottom w:val="none" w:sz="0" w:space="0" w:color="auto"/>
        <w:right w:val="none" w:sz="0" w:space="0" w:color="auto"/>
      </w:divBdr>
    </w:div>
    <w:div w:id="744496030">
      <w:bodyDiv w:val="1"/>
      <w:marLeft w:val="0"/>
      <w:marRight w:val="0"/>
      <w:marTop w:val="0"/>
      <w:marBottom w:val="0"/>
      <w:divBdr>
        <w:top w:val="none" w:sz="0" w:space="0" w:color="auto"/>
        <w:left w:val="none" w:sz="0" w:space="0" w:color="auto"/>
        <w:bottom w:val="none" w:sz="0" w:space="0" w:color="auto"/>
        <w:right w:val="none" w:sz="0" w:space="0" w:color="auto"/>
      </w:divBdr>
    </w:div>
    <w:div w:id="745147592">
      <w:bodyDiv w:val="1"/>
      <w:marLeft w:val="0"/>
      <w:marRight w:val="0"/>
      <w:marTop w:val="0"/>
      <w:marBottom w:val="0"/>
      <w:divBdr>
        <w:top w:val="none" w:sz="0" w:space="0" w:color="auto"/>
        <w:left w:val="none" w:sz="0" w:space="0" w:color="auto"/>
        <w:bottom w:val="none" w:sz="0" w:space="0" w:color="auto"/>
        <w:right w:val="none" w:sz="0" w:space="0" w:color="auto"/>
      </w:divBdr>
    </w:div>
    <w:div w:id="745226002">
      <w:bodyDiv w:val="1"/>
      <w:marLeft w:val="0"/>
      <w:marRight w:val="0"/>
      <w:marTop w:val="0"/>
      <w:marBottom w:val="0"/>
      <w:divBdr>
        <w:top w:val="none" w:sz="0" w:space="0" w:color="auto"/>
        <w:left w:val="none" w:sz="0" w:space="0" w:color="auto"/>
        <w:bottom w:val="none" w:sz="0" w:space="0" w:color="auto"/>
        <w:right w:val="none" w:sz="0" w:space="0" w:color="auto"/>
      </w:divBdr>
    </w:div>
    <w:div w:id="745296816">
      <w:bodyDiv w:val="1"/>
      <w:marLeft w:val="0"/>
      <w:marRight w:val="0"/>
      <w:marTop w:val="0"/>
      <w:marBottom w:val="0"/>
      <w:divBdr>
        <w:top w:val="none" w:sz="0" w:space="0" w:color="auto"/>
        <w:left w:val="none" w:sz="0" w:space="0" w:color="auto"/>
        <w:bottom w:val="none" w:sz="0" w:space="0" w:color="auto"/>
        <w:right w:val="none" w:sz="0" w:space="0" w:color="auto"/>
      </w:divBdr>
    </w:div>
    <w:div w:id="745299837">
      <w:bodyDiv w:val="1"/>
      <w:marLeft w:val="0"/>
      <w:marRight w:val="0"/>
      <w:marTop w:val="0"/>
      <w:marBottom w:val="0"/>
      <w:divBdr>
        <w:top w:val="none" w:sz="0" w:space="0" w:color="auto"/>
        <w:left w:val="none" w:sz="0" w:space="0" w:color="auto"/>
        <w:bottom w:val="none" w:sz="0" w:space="0" w:color="auto"/>
        <w:right w:val="none" w:sz="0" w:space="0" w:color="auto"/>
      </w:divBdr>
    </w:div>
    <w:div w:id="746195952">
      <w:bodyDiv w:val="1"/>
      <w:marLeft w:val="0"/>
      <w:marRight w:val="0"/>
      <w:marTop w:val="0"/>
      <w:marBottom w:val="0"/>
      <w:divBdr>
        <w:top w:val="none" w:sz="0" w:space="0" w:color="auto"/>
        <w:left w:val="none" w:sz="0" w:space="0" w:color="auto"/>
        <w:bottom w:val="none" w:sz="0" w:space="0" w:color="auto"/>
        <w:right w:val="none" w:sz="0" w:space="0" w:color="auto"/>
      </w:divBdr>
    </w:div>
    <w:div w:id="746414174">
      <w:bodyDiv w:val="1"/>
      <w:marLeft w:val="0"/>
      <w:marRight w:val="0"/>
      <w:marTop w:val="0"/>
      <w:marBottom w:val="0"/>
      <w:divBdr>
        <w:top w:val="none" w:sz="0" w:space="0" w:color="auto"/>
        <w:left w:val="none" w:sz="0" w:space="0" w:color="auto"/>
        <w:bottom w:val="none" w:sz="0" w:space="0" w:color="auto"/>
        <w:right w:val="none" w:sz="0" w:space="0" w:color="auto"/>
      </w:divBdr>
    </w:div>
    <w:div w:id="746458411">
      <w:bodyDiv w:val="1"/>
      <w:marLeft w:val="0"/>
      <w:marRight w:val="0"/>
      <w:marTop w:val="0"/>
      <w:marBottom w:val="0"/>
      <w:divBdr>
        <w:top w:val="none" w:sz="0" w:space="0" w:color="auto"/>
        <w:left w:val="none" w:sz="0" w:space="0" w:color="auto"/>
        <w:bottom w:val="none" w:sz="0" w:space="0" w:color="auto"/>
        <w:right w:val="none" w:sz="0" w:space="0" w:color="auto"/>
      </w:divBdr>
    </w:div>
    <w:div w:id="746808852">
      <w:bodyDiv w:val="1"/>
      <w:marLeft w:val="0"/>
      <w:marRight w:val="0"/>
      <w:marTop w:val="0"/>
      <w:marBottom w:val="0"/>
      <w:divBdr>
        <w:top w:val="none" w:sz="0" w:space="0" w:color="auto"/>
        <w:left w:val="none" w:sz="0" w:space="0" w:color="auto"/>
        <w:bottom w:val="none" w:sz="0" w:space="0" w:color="auto"/>
        <w:right w:val="none" w:sz="0" w:space="0" w:color="auto"/>
      </w:divBdr>
    </w:div>
    <w:div w:id="747574201">
      <w:bodyDiv w:val="1"/>
      <w:marLeft w:val="0"/>
      <w:marRight w:val="0"/>
      <w:marTop w:val="0"/>
      <w:marBottom w:val="0"/>
      <w:divBdr>
        <w:top w:val="none" w:sz="0" w:space="0" w:color="auto"/>
        <w:left w:val="none" w:sz="0" w:space="0" w:color="auto"/>
        <w:bottom w:val="none" w:sz="0" w:space="0" w:color="auto"/>
        <w:right w:val="none" w:sz="0" w:space="0" w:color="auto"/>
      </w:divBdr>
    </w:div>
    <w:div w:id="747767878">
      <w:bodyDiv w:val="1"/>
      <w:marLeft w:val="0"/>
      <w:marRight w:val="0"/>
      <w:marTop w:val="0"/>
      <w:marBottom w:val="0"/>
      <w:divBdr>
        <w:top w:val="none" w:sz="0" w:space="0" w:color="auto"/>
        <w:left w:val="none" w:sz="0" w:space="0" w:color="auto"/>
        <w:bottom w:val="none" w:sz="0" w:space="0" w:color="auto"/>
        <w:right w:val="none" w:sz="0" w:space="0" w:color="auto"/>
      </w:divBdr>
    </w:div>
    <w:div w:id="748113254">
      <w:bodyDiv w:val="1"/>
      <w:marLeft w:val="0"/>
      <w:marRight w:val="0"/>
      <w:marTop w:val="0"/>
      <w:marBottom w:val="0"/>
      <w:divBdr>
        <w:top w:val="none" w:sz="0" w:space="0" w:color="auto"/>
        <w:left w:val="none" w:sz="0" w:space="0" w:color="auto"/>
        <w:bottom w:val="none" w:sz="0" w:space="0" w:color="auto"/>
        <w:right w:val="none" w:sz="0" w:space="0" w:color="auto"/>
      </w:divBdr>
    </w:div>
    <w:div w:id="748118864">
      <w:bodyDiv w:val="1"/>
      <w:marLeft w:val="0"/>
      <w:marRight w:val="0"/>
      <w:marTop w:val="0"/>
      <w:marBottom w:val="0"/>
      <w:divBdr>
        <w:top w:val="none" w:sz="0" w:space="0" w:color="auto"/>
        <w:left w:val="none" w:sz="0" w:space="0" w:color="auto"/>
        <w:bottom w:val="none" w:sz="0" w:space="0" w:color="auto"/>
        <w:right w:val="none" w:sz="0" w:space="0" w:color="auto"/>
      </w:divBdr>
    </w:div>
    <w:div w:id="748120590">
      <w:bodyDiv w:val="1"/>
      <w:marLeft w:val="0"/>
      <w:marRight w:val="0"/>
      <w:marTop w:val="0"/>
      <w:marBottom w:val="0"/>
      <w:divBdr>
        <w:top w:val="none" w:sz="0" w:space="0" w:color="auto"/>
        <w:left w:val="none" w:sz="0" w:space="0" w:color="auto"/>
        <w:bottom w:val="none" w:sz="0" w:space="0" w:color="auto"/>
        <w:right w:val="none" w:sz="0" w:space="0" w:color="auto"/>
      </w:divBdr>
    </w:div>
    <w:div w:id="748163087">
      <w:bodyDiv w:val="1"/>
      <w:marLeft w:val="0"/>
      <w:marRight w:val="0"/>
      <w:marTop w:val="0"/>
      <w:marBottom w:val="0"/>
      <w:divBdr>
        <w:top w:val="none" w:sz="0" w:space="0" w:color="auto"/>
        <w:left w:val="none" w:sz="0" w:space="0" w:color="auto"/>
        <w:bottom w:val="none" w:sz="0" w:space="0" w:color="auto"/>
        <w:right w:val="none" w:sz="0" w:space="0" w:color="auto"/>
      </w:divBdr>
    </w:div>
    <w:div w:id="748235341">
      <w:bodyDiv w:val="1"/>
      <w:marLeft w:val="0"/>
      <w:marRight w:val="0"/>
      <w:marTop w:val="0"/>
      <w:marBottom w:val="0"/>
      <w:divBdr>
        <w:top w:val="none" w:sz="0" w:space="0" w:color="auto"/>
        <w:left w:val="none" w:sz="0" w:space="0" w:color="auto"/>
        <w:bottom w:val="none" w:sz="0" w:space="0" w:color="auto"/>
        <w:right w:val="none" w:sz="0" w:space="0" w:color="auto"/>
      </w:divBdr>
    </w:div>
    <w:div w:id="748888245">
      <w:bodyDiv w:val="1"/>
      <w:marLeft w:val="0"/>
      <w:marRight w:val="0"/>
      <w:marTop w:val="0"/>
      <w:marBottom w:val="0"/>
      <w:divBdr>
        <w:top w:val="none" w:sz="0" w:space="0" w:color="auto"/>
        <w:left w:val="none" w:sz="0" w:space="0" w:color="auto"/>
        <w:bottom w:val="none" w:sz="0" w:space="0" w:color="auto"/>
        <w:right w:val="none" w:sz="0" w:space="0" w:color="auto"/>
      </w:divBdr>
    </w:div>
    <w:div w:id="750011256">
      <w:bodyDiv w:val="1"/>
      <w:marLeft w:val="0"/>
      <w:marRight w:val="0"/>
      <w:marTop w:val="0"/>
      <w:marBottom w:val="0"/>
      <w:divBdr>
        <w:top w:val="none" w:sz="0" w:space="0" w:color="auto"/>
        <w:left w:val="none" w:sz="0" w:space="0" w:color="auto"/>
        <w:bottom w:val="none" w:sz="0" w:space="0" w:color="auto"/>
        <w:right w:val="none" w:sz="0" w:space="0" w:color="auto"/>
      </w:divBdr>
    </w:div>
    <w:div w:id="750542730">
      <w:bodyDiv w:val="1"/>
      <w:marLeft w:val="0"/>
      <w:marRight w:val="0"/>
      <w:marTop w:val="0"/>
      <w:marBottom w:val="0"/>
      <w:divBdr>
        <w:top w:val="none" w:sz="0" w:space="0" w:color="auto"/>
        <w:left w:val="none" w:sz="0" w:space="0" w:color="auto"/>
        <w:bottom w:val="none" w:sz="0" w:space="0" w:color="auto"/>
        <w:right w:val="none" w:sz="0" w:space="0" w:color="auto"/>
      </w:divBdr>
    </w:div>
    <w:div w:id="751463774">
      <w:bodyDiv w:val="1"/>
      <w:marLeft w:val="0"/>
      <w:marRight w:val="0"/>
      <w:marTop w:val="0"/>
      <w:marBottom w:val="0"/>
      <w:divBdr>
        <w:top w:val="none" w:sz="0" w:space="0" w:color="auto"/>
        <w:left w:val="none" w:sz="0" w:space="0" w:color="auto"/>
        <w:bottom w:val="none" w:sz="0" w:space="0" w:color="auto"/>
        <w:right w:val="none" w:sz="0" w:space="0" w:color="auto"/>
      </w:divBdr>
    </w:div>
    <w:div w:id="751464127">
      <w:bodyDiv w:val="1"/>
      <w:marLeft w:val="0"/>
      <w:marRight w:val="0"/>
      <w:marTop w:val="0"/>
      <w:marBottom w:val="0"/>
      <w:divBdr>
        <w:top w:val="none" w:sz="0" w:space="0" w:color="auto"/>
        <w:left w:val="none" w:sz="0" w:space="0" w:color="auto"/>
        <w:bottom w:val="none" w:sz="0" w:space="0" w:color="auto"/>
        <w:right w:val="none" w:sz="0" w:space="0" w:color="auto"/>
      </w:divBdr>
    </w:div>
    <w:div w:id="751659225">
      <w:bodyDiv w:val="1"/>
      <w:marLeft w:val="0"/>
      <w:marRight w:val="0"/>
      <w:marTop w:val="0"/>
      <w:marBottom w:val="0"/>
      <w:divBdr>
        <w:top w:val="none" w:sz="0" w:space="0" w:color="auto"/>
        <w:left w:val="none" w:sz="0" w:space="0" w:color="auto"/>
        <w:bottom w:val="none" w:sz="0" w:space="0" w:color="auto"/>
        <w:right w:val="none" w:sz="0" w:space="0" w:color="auto"/>
      </w:divBdr>
    </w:div>
    <w:div w:id="751973443">
      <w:bodyDiv w:val="1"/>
      <w:marLeft w:val="0"/>
      <w:marRight w:val="0"/>
      <w:marTop w:val="0"/>
      <w:marBottom w:val="0"/>
      <w:divBdr>
        <w:top w:val="none" w:sz="0" w:space="0" w:color="auto"/>
        <w:left w:val="none" w:sz="0" w:space="0" w:color="auto"/>
        <w:bottom w:val="none" w:sz="0" w:space="0" w:color="auto"/>
        <w:right w:val="none" w:sz="0" w:space="0" w:color="auto"/>
      </w:divBdr>
    </w:div>
    <w:div w:id="752438864">
      <w:bodyDiv w:val="1"/>
      <w:marLeft w:val="0"/>
      <w:marRight w:val="0"/>
      <w:marTop w:val="0"/>
      <w:marBottom w:val="0"/>
      <w:divBdr>
        <w:top w:val="none" w:sz="0" w:space="0" w:color="auto"/>
        <w:left w:val="none" w:sz="0" w:space="0" w:color="auto"/>
        <w:bottom w:val="none" w:sz="0" w:space="0" w:color="auto"/>
        <w:right w:val="none" w:sz="0" w:space="0" w:color="auto"/>
      </w:divBdr>
    </w:div>
    <w:div w:id="752704865">
      <w:bodyDiv w:val="1"/>
      <w:marLeft w:val="0"/>
      <w:marRight w:val="0"/>
      <w:marTop w:val="0"/>
      <w:marBottom w:val="0"/>
      <w:divBdr>
        <w:top w:val="none" w:sz="0" w:space="0" w:color="auto"/>
        <w:left w:val="none" w:sz="0" w:space="0" w:color="auto"/>
        <w:bottom w:val="none" w:sz="0" w:space="0" w:color="auto"/>
        <w:right w:val="none" w:sz="0" w:space="0" w:color="auto"/>
      </w:divBdr>
    </w:div>
    <w:div w:id="752897748">
      <w:bodyDiv w:val="1"/>
      <w:marLeft w:val="0"/>
      <w:marRight w:val="0"/>
      <w:marTop w:val="0"/>
      <w:marBottom w:val="0"/>
      <w:divBdr>
        <w:top w:val="none" w:sz="0" w:space="0" w:color="auto"/>
        <w:left w:val="none" w:sz="0" w:space="0" w:color="auto"/>
        <w:bottom w:val="none" w:sz="0" w:space="0" w:color="auto"/>
        <w:right w:val="none" w:sz="0" w:space="0" w:color="auto"/>
      </w:divBdr>
    </w:div>
    <w:div w:id="753477447">
      <w:bodyDiv w:val="1"/>
      <w:marLeft w:val="0"/>
      <w:marRight w:val="0"/>
      <w:marTop w:val="0"/>
      <w:marBottom w:val="0"/>
      <w:divBdr>
        <w:top w:val="none" w:sz="0" w:space="0" w:color="auto"/>
        <w:left w:val="none" w:sz="0" w:space="0" w:color="auto"/>
        <w:bottom w:val="none" w:sz="0" w:space="0" w:color="auto"/>
        <w:right w:val="none" w:sz="0" w:space="0" w:color="auto"/>
      </w:divBdr>
    </w:div>
    <w:div w:id="753665967">
      <w:bodyDiv w:val="1"/>
      <w:marLeft w:val="0"/>
      <w:marRight w:val="0"/>
      <w:marTop w:val="0"/>
      <w:marBottom w:val="0"/>
      <w:divBdr>
        <w:top w:val="none" w:sz="0" w:space="0" w:color="auto"/>
        <w:left w:val="none" w:sz="0" w:space="0" w:color="auto"/>
        <w:bottom w:val="none" w:sz="0" w:space="0" w:color="auto"/>
        <w:right w:val="none" w:sz="0" w:space="0" w:color="auto"/>
      </w:divBdr>
    </w:div>
    <w:div w:id="754209982">
      <w:bodyDiv w:val="1"/>
      <w:marLeft w:val="0"/>
      <w:marRight w:val="0"/>
      <w:marTop w:val="0"/>
      <w:marBottom w:val="0"/>
      <w:divBdr>
        <w:top w:val="none" w:sz="0" w:space="0" w:color="auto"/>
        <w:left w:val="none" w:sz="0" w:space="0" w:color="auto"/>
        <w:bottom w:val="none" w:sz="0" w:space="0" w:color="auto"/>
        <w:right w:val="none" w:sz="0" w:space="0" w:color="auto"/>
      </w:divBdr>
    </w:div>
    <w:div w:id="754980969">
      <w:bodyDiv w:val="1"/>
      <w:marLeft w:val="0"/>
      <w:marRight w:val="0"/>
      <w:marTop w:val="0"/>
      <w:marBottom w:val="0"/>
      <w:divBdr>
        <w:top w:val="none" w:sz="0" w:space="0" w:color="auto"/>
        <w:left w:val="none" w:sz="0" w:space="0" w:color="auto"/>
        <w:bottom w:val="none" w:sz="0" w:space="0" w:color="auto"/>
        <w:right w:val="none" w:sz="0" w:space="0" w:color="auto"/>
      </w:divBdr>
    </w:div>
    <w:div w:id="755174352">
      <w:bodyDiv w:val="1"/>
      <w:marLeft w:val="0"/>
      <w:marRight w:val="0"/>
      <w:marTop w:val="0"/>
      <w:marBottom w:val="0"/>
      <w:divBdr>
        <w:top w:val="none" w:sz="0" w:space="0" w:color="auto"/>
        <w:left w:val="none" w:sz="0" w:space="0" w:color="auto"/>
        <w:bottom w:val="none" w:sz="0" w:space="0" w:color="auto"/>
        <w:right w:val="none" w:sz="0" w:space="0" w:color="auto"/>
      </w:divBdr>
    </w:div>
    <w:div w:id="755438315">
      <w:bodyDiv w:val="1"/>
      <w:marLeft w:val="0"/>
      <w:marRight w:val="0"/>
      <w:marTop w:val="0"/>
      <w:marBottom w:val="0"/>
      <w:divBdr>
        <w:top w:val="none" w:sz="0" w:space="0" w:color="auto"/>
        <w:left w:val="none" w:sz="0" w:space="0" w:color="auto"/>
        <w:bottom w:val="none" w:sz="0" w:space="0" w:color="auto"/>
        <w:right w:val="none" w:sz="0" w:space="0" w:color="auto"/>
      </w:divBdr>
    </w:div>
    <w:div w:id="755828651">
      <w:bodyDiv w:val="1"/>
      <w:marLeft w:val="0"/>
      <w:marRight w:val="0"/>
      <w:marTop w:val="0"/>
      <w:marBottom w:val="0"/>
      <w:divBdr>
        <w:top w:val="none" w:sz="0" w:space="0" w:color="auto"/>
        <w:left w:val="none" w:sz="0" w:space="0" w:color="auto"/>
        <w:bottom w:val="none" w:sz="0" w:space="0" w:color="auto"/>
        <w:right w:val="none" w:sz="0" w:space="0" w:color="auto"/>
      </w:divBdr>
    </w:div>
    <w:div w:id="756438134">
      <w:bodyDiv w:val="1"/>
      <w:marLeft w:val="0"/>
      <w:marRight w:val="0"/>
      <w:marTop w:val="0"/>
      <w:marBottom w:val="0"/>
      <w:divBdr>
        <w:top w:val="none" w:sz="0" w:space="0" w:color="auto"/>
        <w:left w:val="none" w:sz="0" w:space="0" w:color="auto"/>
        <w:bottom w:val="none" w:sz="0" w:space="0" w:color="auto"/>
        <w:right w:val="none" w:sz="0" w:space="0" w:color="auto"/>
      </w:divBdr>
    </w:div>
    <w:div w:id="756512542">
      <w:bodyDiv w:val="1"/>
      <w:marLeft w:val="0"/>
      <w:marRight w:val="0"/>
      <w:marTop w:val="0"/>
      <w:marBottom w:val="0"/>
      <w:divBdr>
        <w:top w:val="none" w:sz="0" w:space="0" w:color="auto"/>
        <w:left w:val="none" w:sz="0" w:space="0" w:color="auto"/>
        <w:bottom w:val="none" w:sz="0" w:space="0" w:color="auto"/>
        <w:right w:val="none" w:sz="0" w:space="0" w:color="auto"/>
      </w:divBdr>
    </w:div>
    <w:div w:id="757099720">
      <w:bodyDiv w:val="1"/>
      <w:marLeft w:val="0"/>
      <w:marRight w:val="0"/>
      <w:marTop w:val="0"/>
      <w:marBottom w:val="0"/>
      <w:divBdr>
        <w:top w:val="none" w:sz="0" w:space="0" w:color="auto"/>
        <w:left w:val="none" w:sz="0" w:space="0" w:color="auto"/>
        <w:bottom w:val="none" w:sz="0" w:space="0" w:color="auto"/>
        <w:right w:val="none" w:sz="0" w:space="0" w:color="auto"/>
      </w:divBdr>
    </w:div>
    <w:div w:id="757405855">
      <w:bodyDiv w:val="1"/>
      <w:marLeft w:val="0"/>
      <w:marRight w:val="0"/>
      <w:marTop w:val="0"/>
      <w:marBottom w:val="0"/>
      <w:divBdr>
        <w:top w:val="none" w:sz="0" w:space="0" w:color="auto"/>
        <w:left w:val="none" w:sz="0" w:space="0" w:color="auto"/>
        <w:bottom w:val="none" w:sz="0" w:space="0" w:color="auto"/>
        <w:right w:val="none" w:sz="0" w:space="0" w:color="auto"/>
      </w:divBdr>
    </w:div>
    <w:div w:id="757747607">
      <w:bodyDiv w:val="1"/>
      <w:marLeft w:val="0"/>
      <w:marRight w:val="0"/>
      <w:marTop w:val="0"/>
      <w:marBottom w:val="0"/>
      <w:divBdr>
        <w:top w:val="none" w:sz="0" w:space="0" w:color="auto"/>
        <w:left w:val="none" w:sz="0" w:space="0" w:color="auto"/>
        <w:bottom w:val="none" w:sz="0" w:space="0" w:color="auto"/>
        <w:right w:val="none" w:sz="0" w:space="0" w:color="auto"/>
      </w:divBdr>
    </w:div>
    <w:div w:id="758215306">
      <w:bodyDiv w:val="1"/>
      <w:marLeft w:val="0"/>
      <w:marRight w:val="0"/>
      <w:marTop w:val="0"/>
      <w:marBottom w:val="0"/>
      <w:divBdr>
        <w:top w:val="none" w:sz="0" w:space="0" w:color="auto"/>
        <w:left w:val="none" w:sz="0" w:space="0" w:color="auto"/>
        <w:bottom w:val="none" w:sz="0" w:space="0" w:color="auto"/>
        <w:right w:val="none" w:sz="0" w:space="0" w:color="auto"/>
      </w:divBdr>
    </w:div>
    <w:div w:id="759526318">
      <w:bodyDiv w:val="1"/>
      <w:marLeft w:val="0"/>
      <w:marRight w:val="0"/>
      <w:marTop w:val="0"/>
      <w:marBottom w:val="0"/>
      <w:divBdr>
        <w:top w:val="none" w:sz="0" w:space="0" w:color="auto"/>
        <w:left w:val="none" w:sz="0" w:space="0" w:color="auto"/>
        <w:bottom w:val="none" w:sz="0" w:space="0" w:color="auto"/>
        <w:right w:val="none" w:sz="0" w:space="0" w:color="auto"/>
      </w:divBdr>
    </w:div>
    <w:div w:id="759955950">
      <w:bodyDiv w:val="1"/>
      <w:marLeft w:val="0"/>
      <w:marRight w:val="0"/>
      <w:marTop w:val="0"/>
      <w:marBottom w:val="0"/>
      <w:divBdr>
        <w:top w:val="none" w:sz="0" w:space="0" w:color="auto"/>
        <w:left w:val="none" w:sz="0" w:space="0" w:color="auto"/>
        <w:bottom w:val="none" w:sz="0" w:space="0" w:color="auto"/>
        <w:right w:val="none" w:sz="0" w:space="0" w:color="auto"/>
      </w:divBdr>
    </w:div>
    <w:div w:id="761101210">
      <w:bodyDiv w:val="1"/>
      <w:marLeft w:val="0"/>
      <w:marRight w:val="0"/>
      <w:marTop w:val="0"/>
      <w:marBottom w:val="0"/>
      <w:divBdr>
        <w:top w:val="none" w:sz="0" w:space="0" w:color="auto"/>
        <w:left w:val="none" w:sz="0" w:space="0" w:color="auto"/>
        <w:bottom w:val="none" w:sz="0" w:space="0" w:color="auto"/>
        <w:right w:val="none" w:sz="0" w:space="0" w:color="auto"/>
      </w:divBdr>
    </w:div>
    <w:div w:id="761224166">
      <w:bodyDiv w:val="1"/>
      <w:marLeft w:val="0"/>
      <w:marRight w:val="0"/>
      <w:marTop w:val="0"/>
      <w:marBottom w:val="0"/>
      <w:divBdr>
        <w:top w:val="none" w:sz="0" w:space="0" w:color="auto"/>
        <w:left w:val="none" w:sz="0" w:space="0" w:color="auto"/>
        <w:bottom w:val="none" w:sz="0" w:space="0" w:color="auto"/>
        <w:right w:val="none" w:sz="0" w:space="0" w:color="auto"/>
      </w:divBdr>
    </w:div>
    <w:div w:id="761802795">
      <w:bodyDiv w:val="1"/>
      <w:marLeft w:val="0"/>
      <w:marRight w:val="0"/>
      <w:marTop w:val="0"/>
      <w:marBottom w:val="0"/>
      <w:divBdr>
        <w:top w:val="none" w:sz="0" w:space="0" w:color="auto"/>
        <w:left w:val="none" w:sz="0" w:space="0" w:color="auto"/>
        <w:bottom w:val="none" w:sz="0" w:space="0" w:color="auto"/>
        <w:right w:val="none" w:sz="0" w:space="0" w:color="auto"/>
      </w:divBdr>
    </w:div>
    <w:div w:id="761993700">
      <w:bodyDiv w:val="1"/>
      <w:marLeft w:val="0"/>
      <w:marRight w:val="0"/>
      <w:marTop w:val="0"/>
      <w:marBottom w:val="0"/>
      <w:divBdr>
        <w:top w:val="none" w:sz="0" w:space="0" w:color="auto"/>
        <w:left w:val="none" w:sz="0" w:space="0" w:color="auto"/>
        <w:bottom w:val="none" w:sz="0" w:space="0" w:color="auto"/>
        <w:right w:val="none" w:sz="0" w:space="0" w:color="auto"/>
      </w:divBdr>
    </w:div>
    <w:div w:id="762066756">
      <w:bodyDiv w:val="1"/>
      <w:marLeft w:val="0"/>
      <w:marRight w:val="0"/>
      <w:marTop w:val="0"/>
      <w:marBottom w:val="0"/>
      <w:divBdr>
        <w:top w:val="none" w:sz="0" w:space="0" w:color="auto"/>
        <w:left w:val="none" w:sz="0" w:space="0" w:color="auto"/>
        <w:bottom w:val="none" w:sz="0" w:space="0" w:color="auto"/>
        <w:right w:val="none" w:sz="0" w:space="0" w:color="auto"/>
      </w:divBdr>
    </w:div>
    <w:div w:id="762342593">
      <w:bodyDiv w:val="1"/>
      <w:marLeft w:val="0"/>
      <w:marRight w:val="0"/>
      <w:marTop w:val="0"/>
      <w:marBottom w:val="0"/>
      <w:divBdr>
        <w:top w:val="none" w:sz="0" w:space="0" w:color="auto"/>
        <w:left w:val="none" w:sz="0" w:space="0" w:color="auto"/>
        <w:bottom w:val="none" w:sz="0" w:space="0" w:color="auto"/>
        <w:right w:val="none" w:sz="0" w:space="0" w:color="auto"/>
      </w:divBdr>
    </w:div>
    <w:div w:id="763185425">
      <w:bodyDiv w:val="1"/>
      <w:marLeft w:val="0"/>
      <w:marRight w:val="0"/>
      <w:marTop w:val="0"/>
      <w:marBottom w:val="0"/>
      <w:divBdr>
        <w:top w:val="none" w:sz="0" w:space="0" w:color="auto"/>
        <w:left w:val="none" w:sz="0" w:space="0" w:color="auto"/>
        <w:bottom w:val="none" w:sz="0" w:space="0" w:color="auto"/>
        <w:right w:val="none" w:sz="0" w:space="0" w:color="auto"/>
      </w:divBdr>
    </w:div>
    <w:div w:id="764229033">
      <w:bodyDiv w:val="1"/>
      <w:marLeft w:val="0"/>
      <w:marRight w:val="0"/>
      <w:marTop w:val="0"/>
      <w:marBottom w:val="0"/>
      <w:divBdr>
        <w:top w:val="none" w:sz="0" w:space="0" w:color="auto"/>
        <w:left w:val="none" w:sz="0" w:space="0" w:color="auto"/>
        <w:bottom w:val="none" w:sz="0" w:space="0" w:color="auto"/>
        <w:right w:val="none" w:sz="0" w:space="0" w:color="auto"/>
      </w:divBdr>
    </w:div>
    <w:div w:id="765003380">
      <w:bodyDiv w:val="1"/>
      <w:marLeft w:val="0"/>
      <w:marRight w:val="0"/>
      <w:marTop w:val="0"/>
      <w:marBottom w:val="0"/>
      <w:divBdr>
        <w:top w:val="none" w:sz="0" w:space="0" w:color="auto"/>
        <w:left w:val="none" w:sz="0" w:space="0" w:color="auto"/>
        <w:bottom w:val="none" w:sz="0" w:space="0" w:color="auto"/>
        <w:right w:val="none" w:sz="0" w:space="0" w:color="auto"/>
      </w:divBdr>
    </w:div>
    <w:div w:id="765153494">
      <w:bodyDiv w:val="1"/>
      <w:marLeft w:val="0"/>
      <w:marRight w:val="0"/>
      <w:marTop w:val="0"/>
      <w:marBottom w:val="0"/>
      <w:divBdr>
        <w:top w:val="none" w:sz="0" w:space="0" w:color="auto"/>
        <w:left w:val="none" w:sz="0" w:space="0" w:color="auto"/>
        <w:bottom w:val="none" w:sz="0" w:space="0" w:color="auto"/>
        <w:right w:val="none" w:sz="0" w:space="0" w:color="auto"/>
      </w:divBdr>
    </w:div>
    <w:div w:id="765461960">
      <w:bodyDiv w:val="1"/>
      <w:marLeft w:val="0"/>
      <w:marRight w:val="0"/>
      <w:marTop w:val="0"/>
      <w:marBottom w:val="0"/>
      <w:divBdr>
        <w:top w:val="none" w:sz="0" w:space="0" w:color="auto"/>
        <w:left w:val="none" w:sz="0" w:space="0" w:color="auto"/>
        <w:bottom w:val="none" w:sz="0" w:space="0" w:color="auto"/>
        <w:right w:val="none" w:sz="0" w:space="0" w:color="auto"/>
      </w:divBdr>
    </w:div>
    <w:div w:id="765733845">
      <w:bodyDiv w:val="1"/>
      <w:marLeft w:val="0"/>
      <w:marRight w:val="0"/>
      <w:marTop w:val="0"/>
      <w:marBottom w:val="0"/>
      <w:divBdr>
        <w:top w:val="none" w:sz="0" w:space="0" w:color="auto"/>
        <w:left w:val="none" w:sz="0" w:space="0" w:color="auto"/>
        <w:bottom w:val="none" w:sz="0" w:space="0" w:color="auto"/>
        <w:right w:val="none" w:sz="0" w:space="0" w:color="auto"/>
      </w:divBdr>
    </w:div>
    <w:div w:id="766122074">
      <w:bodyDiv w:val="1"/>
      <w:marLeft w:val="0"/>
      <w:marRight w:val="0"/>
      <w:marTop w:val="0"/>
      <w:marBottom w:val="0"/>
      <w:divBdr>
        <w:top w:val="none" w:sz="0" w:space="0" w:color="auto"/>
        <w:left w:val="none" w:sz="0" w:space="0" w:color="auto"/>
        <w:bottom w:val="none" w:sz="0" w:space="0" w:color="auto"/>
        <w:right w:val="none" w:sz="0" w:space="0" w:color="auto"/>
      </w:divBdr>
    </w:div>
    <w:div w:id="766728222">
      <w:bodyDiv w:val="1"/>
      <w:marLeft w:val="0"/>
      <w:marRight w:val="0"/>
      <w:marTop w:val="0"/>
      <w:marBottom w:val="0"/>
      <w:divBdr>
        <w:top w:val="none" w:sz="0" w:space="0" w:color="auto"/>
        <w:left w:val="none" w:sz="0" w:space="0" w:color="auto"/>
        <w:bottom w:val="none" w:sz="0" w:space="0" w:color="auto"/>
        <w:right w:val="none" w:sz="0" w:space="0" w:color="auto"/>
      </w:divBdr>
    </w:div>
    <w:div w:id="766736665">
      <w:bodyDiv w:val="1"/>
      <w:marLeft w:val="0"/>
      <w:marRight w:val="0"/>
      <w:marTop w:val="0"/>
      <w:marBottom w:val="0"/>
      <w:divBdr>
        <w:top w:val="none" w:sz="0" w:space="0" w:color="auto"/>
        <w:left w:val="none" w:sz="0" w:space="0" w:color="auto"/>
        <w:bottom w:val="none" w:sz="0" w:space="0" w:color="auto"/>
        <w:right w:val="none" w:sz="0" w:space="0" w:color="auto"/>
      </w:divBdr>
    </w:div>
    <w:div w:id="766776707">
      <w:bodyDiv w:val="1"/>
      <w:marLeft w:val="0"/>
      <w:marRight w:val="0"/>
      <w:marTop w:val="0"/>
      <w:marBottom w:val="0"/>
      <w:divBdr>
        <w:top w:val="none" w:sz="0" w:space="0" w:color="auto"/>
        <w:left w:val="none" w:sz="0" w:space="0" w:color="auto"/>
        <w:bottom w:val="none" w:sz="0" w:space="0" w:color="auto"/>
        <w:right w:val="none" w:sz="0" w:space="0" w:color="auto"/>
      </w:divBdr>
    </w:div>
    <w:div w:id="767503745">
      <w:bodyDiv w:val="1"/>
      <w:marLeft w:val="0"/>
      <w:marRight w:val="0"/>
      <w:marTop w:val="0"/>
      <w:marBottom w:val="0"/>
      <w:divBdr>
        <w:top w:val="none" w:sz="0" w:space="0" w:color="auto"/>
        <w:left w:val="none" w:sz="0" w:space="0" w:color="auto"/>
        <w:bottom w:val="none" w:sz="0" w:space="0" w:color="auto"/>
        <w:right w:val="none" w:sz="0" w:space="0" w:color="auto"/>
      </w:divBdr>
    </w:div>
    <w:div w:id="767583938">
      <w:bodyDiv w:val="1"/>
      <w:marLeft w:val="0"/>
      <w:marRight w:val="0"/>
      <w:marTop w:val="0"/>
      <w:marBottom w:val="0"/>
      <w:divBdr>
        <w:top w:val="none" w:sz="0" w:space="0" w:color="auto"/>
        <w:left w:val="none" w:sz="0" w:space="0" w:color="auto"/>
        <w:bottom w:val="none" w:sz="0" w:space="0" w:color="auto"/>
        <w:right w:val="none" w:sz="0" w:space="0" w:color="auto"/>
      </w:divBdr>
    </w:div>
    <w:div w:id="767890590">
      <w:bodyDiv w:val="1"/>
      <w:marLeft w:val="0"/>
      <w:marRight w:val="0"/>
      <w:marTop w:val="0"/>
      <w:marBottom w:val="0"/>
      <w:divBdr>
        <w:top w:val="none" w:sz="0" w:space="0" w:color="auto"/>
        <w:left w:val="none" w:sz="0" w:space="0" w:color="auto"/>
        <w:bottom w:val="none" w:sz="0" w:space="0" w:color="auto"/>
        <w:right w:val="none" w:sz="0" w:space="0" w:color="auto"/>
      </w:divBdr>
    </w:div>
    <w:div w:id="767893061">
      <w:bodyDiv w:val="1"/>
      <w:marLeft w:val="0"/>
      <w:marRight w:val="0"/>
      <w:marTop w:val="0"/>
      <w:marBottom w:val="0"/>
      <w:divBdr>
        <w:top w:val="none" w:sz="0" w:space="0" w:color="auto"/>
        <w:left w:val="none" w:sz="0" w:space="0" w:color="auto"/>
        <w:bottom w:val="none" w:sz="0" w:space="0" w:color="auto"/>
        <w:right w:val="none" w:sz="0" w:space="0" w:color="auto"/>
      </w:divBdr>
    </w:div>
    <w:div w:id="768280306">
      <w:bodyDiv w:val="1"/>
      <w:marLeft w:val="0"/>
      <w:marRight w:val="0"/>
      <w:marTop w:val="0"/>
      <w:marBottom w:val="0"/>
      <w:divBdr>
        <w:top w:val="none" w:sz="0" w:space="0" w:color="auto"/>
        <w:left w:val="none" w:sz="0" w:space="0" w:color="auto"/>
        <w:bottom w:val="none" w:sz="0" w:space="0" w:color="auto"/>
        <w:right w:val="none" w:sz="0" w:space="0" w:color="auto"/>
      </w:divBdr>
    </w:div>
    <w:div w:id="768349898">
      <w:bodyDiv w:val="1"/>
      <w:marLeft w:val="0"/>
      <w:marRight w:val="0"/>
      <w:marTop w:val="0"/>
      <w:marBottom w:val="0"/>
      <w:divBdr>
        <w:top w:val="none" w:sz="0" w:space="0" w:color="auto"/>
        <w:left w:val="none" w:sz="0" w:space="0" w:color="auto"/>
        <w:bottom w:val="none" w:sz="0" w:space="0" w:color="auto"/>
        <w:right w:val="none" w:sz="0" w:space="0" w:color="auto"/>
      </w:divBdr>
    </w:div>
    <w:div w:id="768351470">
      <w:bodyDiv w:val="1"/>
      <w:marLeft w:val="0"/>
      <w:marRight w:val="0"/>
      <w:marTop w:val="0"/>
      <w:marBottom w:val="0"/>
      <w:divBdr>
        <w:top w:val="none" w:sz="0" w:space="0" w:color="auto"/>
        <w:left w:val="none" w:sz="0" w:space="0" w:color="auto"/>
        <w:bottom w:val="none" w:sz="0" w:space="0" w:color="auto"/>
        <w:right w:val="none" w:sz="0" w:space="0" w:color="auto"/>
      </w:divBdr>
    </w:div>
    <w:div w:id="768501508">
      <w:bodyDiv w:val="1"/>
      <w:marLeft w:val="0"/>
      <w:marRight w:val="0"/>
      <w:marTop w:val="0"/>
      <w:marBottom w:val="0"/>
      <w:divBdr>
        <w:top w:val="none" w:sz="0" w:space="0" w:color="auto"/>
        <w:left w:val="none" w:sz="0" w:space="0" w:color="auto"/>
        <w:bottom w:val="none" w:sz="0" w:space="0" w:color="auto"/>
        <w:right w:val="none" w:sz="0" w:space="0" w:color="auto"/>
      </w:divBdr>
    </w:div>
    <w:div w:id="768550939">
      <w:bodyDiv w:val="1"/>
      <w:marLeft w:val="0"/>
      <w:marRight w:val="0"/>
      <w:marTop w:val="0"/>
      <w:marBottom w:val="0"/>
      <w:divBdr>
        <w:top w:val="none" w:sz="0" w:space="0" w:color="auto"/>
        <w:left w:val="none" w:sz="0" w:space="0" w:color="auto"/>
        <w:bottom w:val="none" w:sz="0" w:space="0" w:color="auto"/>
        <w:right w:val="none" w:sz="0" w:space="0" w:color="auto"/>
      </w:divBdr>
    </w:div>
    <w:div w:id="768744043">
      <w:bodyDiv w:val="1"/>
      <w:marLeft w:val="0"/>
      <w:marRight w:val="0"/>
      <w:marTop w:val="0"/>
      <w:marBottom w:val="0"/>
      <w:divBdr>
        <w:top w:val="none" w:sz="0" w:space="0" w:color="auto"/>
        <w:left w:val="none" w:sz="0" w:space="0" w:color="auto"/>
        <w:bottom w:val="none" w:sz="0" w:space="0" w:color="auto"/>
        <w:right w:val="none" w:sz="0" w:space="0" w:color="auto"/>
      </w:divBdr>
    </w:div>
    <w:div w:id="769592206">
      <w:bodyDiv w:val="1"/>
      <w:marLeft w:val="0"/>
      <w:marRight w:val="0"/>
      <w:marTop w:val="0"/>
      <w:marBottom w:val="0"/>
      <w:divBdr>
        <w:top w:val="none" w:sz="0" w:space="0" w:color="auto"/>
        <w:left w:val="none" w:sz="0" w:space="0" w:color="auto"/>
        <w:bottom w:val="none" w:sz="0" w:space="0" w:color="auto"/>
        <w:right w:val="none" w:sz="0" w:space="0" w:color="auto"/>
      </w:divBdr>
    </w:div>
    <w:div w:id="769739316">
      <w:bodyDiv w:val="1"/>
      <w:marLeft w:val="0"/>
      <w:marRight w:val="0"/>
      <w:marTop w:val="0"/>
      <w:marBottom w:val="0"/>
      <w:divBdr>
        <w:top w:val="none" w:sz="0" w:space="0" w:color="auto"/>
        <w:left w:val="none" w:sz="0" w:space="0" w:color="auto"/>
        <w:bottom w:val="none" w:sz="0" w:space="0" w:color="auto"/>
        <w:right w:val="none" w:sz="0" w:space="0" w:color="auto"/>
      </w:divBdr>
    </w:div>
    <w:div w:id="769859180">
      <w:bodyDiv w:val="1"/>
      <w:marLeft w:val="0"/>
      <w:marRight w:val="0"/>
      <w:marTop w:val="0"/>
      <w:marBottom w:val="0"/>
      <w:divBdr>
        <w:top w:val="none" w:sz="0" w:space="0" w:color="auto"/>
        <w:left w:val="none" w:sz="0" w:space="0" w:color="auto"/>
        <w:bottom w:val="none" w:sz="0" w:space="0" w:color="auto"/>
        <w:right w:val="none" w:sz="0" w:space="0" w:color="auto"/>
      </w:divBdr>
    </w:div>
    <w:div w:id="770010785">
      <w:bodyDiv w:val="1"/>
      <w:marLeft w:val="0"/>
      <w:marRight w:val="0"/>
      <w:marTop w:val="0"/>
      <w:marBottom w:val="0"/>
      <w:divBdr>
        <w:top w:val="none" w:sz="0" w:space="0" w:color="auto"/>
        <w:left w:val="none" w:sz="0" w:space="0" w:color="auto"/>
        <w:bottom w:val="none" w:sz="0" w:space="0" w:color="auto"/>
        <w:right w:val="none" w:sz="0" w:space="0" w:color="auto"/>
      </w:divBdr>
    </w:div>
    <w:div w:id="770122877">
      <w:bodyDiv w:val="1"/>
      <w:marLeft w:val="0"/>
      <w:marRight w:val="0"/>
      <w:marTop w:val="0"/>
      <w:marBottom w:val="0"/>
      <w:divBdr>
        <w:top w:val="none" w:sz="0" w:space="0" w:color="auto"/>
        <w:left w:val="none" w:sz="0" w:space="0" w:color="auto"/>
        <w:bottom w:val="none" w:sz="0" w:space="0" w:color="auto"/>
        <w:right w:val="none" w:sz="0" w:space="0" w:color="auto"/>
      </w:divBdr>
    </w:div>
    <w:div w:id="770513956">
      <w:bodyDiv w:val="1"/>
      <w:marLeft w:val="0"/>
      <w:marRight w:val="0"/>
      <w:marTop w:val="0"/>
      <w:marBottom w:val="0"/>
      <w:divBdr>
        <w:top w:val="none" w:sz="0" w:space="0" w:color="auto"/>
        <w:left w:val="none" w:sz="0" w:space="0" w:color="auto"/>
        <w:bottom w:val="none" w:sz="0" w:space="0" w:color="auto"/>
        <w:right w:val="none" w:sz="0" w:space="0" w:color="auto"/>
      </w:divBdr>
    </w:div>
    <w:div w:id="770590463">
      <w:bodyDiv w:val="1"/>
      <w:marLeft w:val="0"/>
      <w:marRight w:val="0"/>
      <w:marTop w:val="0"/>
      <w:marBottom w:val="0"/>
      <w:divBdr>
        <w:top w:val="none" w:sz="0" w:space="0" w:color="auto"/>
        <w:left w:val="none" w:sz="0" w:space="0" w:color="auto"/>
        <w:bottom w:val="none" w:sz="0" w:space="0" w:color="auto"/>
        <w:right w:val="none" w:sz="0" w:space="0" w:color="auto"/>
      </w:divBdr>
    </w:div>
    <w:div w:id="770592379">
      <w:bodyDiv w:val="1"/>
      <w:marLeft w:val="0"/>
      <w:marRight w:val="0"/>
      <w:marTop w:val="0"/>
      <w:marBottom w:val="0"/>
      <w:divBdr>
        <w:top w:val="none" w:sz="0" w:space="0" w:color="auto"/>
        <w:left w:val="none" w:sz="0" w:space="0" w:color="auto"/>
        <w:bottom w:val="none" w:sz="0" w:space="0" w:color="auto"/>
        <w:right w:val="none" w:sz="0" w:space="0" w:color="auto"/>
      </w:divBdr>
    </w:div>
    <w:div w:id="772557673">
      <w:bodyDiv w:val="1"/>
      <w:marLeft w:val="0"/>
      <w:marRight w:val="0"/>
      <w:marTop w:val="0"/>
      <w:marBottom w:val="0"/>
      <w:divBdr>
        <w:top w:val="none" w:sz="0" w:space="0" w:color="auto"/>
        <w:left w:val="none" w:sz="0" w:space="0" w:color="auto"/>
        <w:bottom w:val="none" w:sz="0" w:space="0" w:color="auto"/>
        <w:right w:val="none" w:sz="0" w:space="0" w:color="auto"/>
      </w:divBdr>
    </w:div>
    <w:div w:id="772628603">
      <w:bodyDiv w:val="1"/>
      <w:marLeft w:val="0"/>
      <w:marRight w:val="0"/>
      <w:marTop w:val="0"/>
      <w:marBottom w:val="0"/>
      <w:divBdr>
        <w:top w:val="none" w:sz="0" w:space="0" w:color="auto"/>
        <w:left w:val="none" w:sz="0" w:space="0" w:color="auto"/>
        <w:bottom w:val="none" w:sz="0" w:space="0" w:color="auto"/>
        <w:right w:val="none" w:sz="0" w:space="0" w:color="auto"/>
      </w:divBdr>
    </w:div>
    <w:div w:id="772937089">
      <w:bodyDiv w:val="1"/>
      <w:marLeft w:val="0"/>
      <w:marRight w:val="0"/>
      <w:marTop w:val="0"/>
      <w:marBottom w:val="0"/>
      <w:divBdr>
        <w:top w:val="none" w:sz="0" w:space="0" w:color="auto"/>
        <w:left w:val="none" w:sz="0" w:space="0" w:color="auto"/>
        <w:bottom w:val="none" w:sz="0" w:space="0" w:color="auto"/>
        <w:right w:val="none" w:sz="0" w:space="0" w:color="auto"/>
      </w:divBdr>
    </w:div>
    <w:div w:id="772942050">
      <w:bodyDiv w:val="1"/>
      <w:marLeft w:val="0"/>
      <w:marRight w:val="0"/>
      <w:marTop w:val="0"/>
      <w:marBottom w:val="0"/>
      <w:divBdr>
        <w:top w:val="none" w:sz="0" w:space="0" w:color="auto"/>
        <w:left w:val="none" w:sz="0" w:space="0" w:color="auto"/>
        <w:bottom w:val="none" w:sz="0" w:space="0" w:color="auto"/>
        <w:right w:val="none" w:sz="0" w:space="0" w:color="auto"/>
      </w:divBdr>
    </w:div>
    <w:div w:id="773012107">
      <w:bodyDiv w:val="1"/>
      <w:marLeft w:val="0"/>
      <w:marRight w:val="0"/>
      <w:marTop w:val="0"/>
      <w:marBottom w:val="0"/>
      <w:divBdr>
        <w:top w:val="none" w:sz="0" w:space="0" w:color="auto"/>
        <w:left w:val="none" w:sz="0" w:space="0" w:color="auto"/>
        <w:bottom w:val="none" w:sz="0" w:space="0" w:color="auto"/>
        <w:right w:val="none" w:sz="0" w:space="0" w:color="auto"/>
      </w:divBdr>
    </w:div>
    <w:div w:id="773088081">
      <w:bodyDiv w:val="1"/>
      <w:marLeft w:val="0"/>
      <w:marRight w:val="0"/>
      <w:marTop w:val="0"/>
      <w:marBottom w:val="0"/>
      <w:divBdr>
        <w:top w:val="none" w:sz="0" w:space="0" w:color="auto"/>
        <w:left w:val="none" w:sz="0" w:space="0" w:color="auto"/>
        <w:bottom w:val="none" w:sz="0" w:space="0" w:color="auto"/>
        <w:right w:val="none" w:sz="0" w:space="0" w:color="auto"/>
      </w:divBdr>
    </w:div>
    <w:div w:id="773939734">
      <w:bodyDiv w:val="1"/>
      <w:marLeft w:val="0"/>
      <w:marRight w:val="0"/>
      <w:marTop w:val="0"/>
      <w:marBottom w:val="0"/>
      <w:divBdr>
        <w:top w:val="none" w:sz="0" w:space="0" w:color="auto"/>
        <w:left w:val="none" w:sz="0" w:space="0" w:color="auto"/>
        <w:bottom w:val="none" w:sz="0" w:space="0" w:color="auto"/>
        <w:right w:val="none" w:sz="0" w:space="0" w:color="auto"/>
      </w:divBdr>
    </w:div>
    <w:div w:id="775713131">
      <w:bodyDiv w:val="1"/>
      <w:marLeft w:val="0"/>
      <w:marRight w:val="0"/>
      <w:marTop w:val="0"/>
      <w:marBottom w:val="0"/>
      <w:divBdr>
        <w:top w:val="none" w:sz="0" w:space="0" w:color="auto"/>
        <w:left w:val="none" w:sz="0" w:space="0" w:color="auto"/>
        <w:bottom w:val="none" w:sz="0" w:space="0" w:color="auto"/>
        <w:right w:val="none" w:sz="0" w:space="0" w:color="auto"/>
      </w:divBdr>
    </w:div>
    <w:div w:id="776604062">
      <w:bodyDiv w:val="1"/>
      <w:marLeft w:val="0"/>
      <w:marRight w:val="0"/>
      <w:marTop w:val="0"/>
      <w:marBottom w:val="0"/>
      <w:divBdr>
        <w:top w:val="none" w:sz="0" w:space="0" w:color="auto"/>
        <w:left w:val="none" w:sz="0" w:space="0" w:color="auto"/>
        <w:bottom w:val="none" w:sz="0" w:space="0" w:color="auto"/>
        <w:right w:val="none" w:sz="0" w:space="0" w:color="auto"/>
      </w:divBdr>
    </w:div>
    <w:div w:id="776678018">
      <w:bodyDiv w:val="1"/>
      <w:marLeft w:val="0"/>
      <w:marRight w:val="0"/>
      <w:marTop w:val="0"/>
      <w:marBottom w:val="0"/>
      <w:divBdr>
        <w:top w:val="none" w:sz="0" w:space="0" w:color="auto"/>
        <w:left w:val="none" w:sz="0" w:space="0" w:color="auto"/>
        <w:bottom w:val="none" w:sz="0" w:space="0" w:color="auto"/>
        <w:right w:val="none" w:sz="0" w:space="0" w:color="auto"/>
      </w:divBdr>
    </w:div>
    <w:div w:id="776869055">
      <w:bodyDiv w:val="1"/>
      <w:marLeft w:val="0"/>
      <w:marRight w:val="0"/>
      <w:marTop w:val="0"/>
      <w:marBottom w:val="0"/>
      <w:divBdr>
        <w:top w:val="none" w:sz="0" w:space="0" w:color="auto"/>
        <w:left w:val="none" w:sz="0" w:space="0" w:color="auto"/>
        <w:bottom w:val="none" w:sz="0" w:space="0" w:color="auto"/>
        <w:right w:val="none" w:sz="0" w:space="0" w:color="auto"/>
      </w:divBdr>
    </w:div>
    <w:div w:id="777414608">
      <w:bodyDiv w:val="1"/>
      <w:marLeft w:val="0"/>
      <w:marRight w:val="0"/>
      <w:marTop w:val="0"/>
      <w:marBottom w:val="0"/>
      <w:divBdr>
        <w:top w:val="none" w:sz="0" w:space="0" w:color="auto"/>
        <w:left w:val="none" w:sz="0" w:space="0" w:color="auto"/>
        <w:bottom w:val="none" w:sz="0" w:space="0" w:color="auto"/>
        <w:right w:val="none" w:sz="0" w:space="0" w:color="auto"/>
      </w:divBdr>
    </w:div>
    <w:div w:id="777602544">
      <w:bodyDiv w:val="1"/>
      <w:marLeft w:val="0"/>
      <w:marRight w:val="0"/>
      <w:marTop w:val="0"/>
      <w:marBottom w:val="0"/>
      <w:divBdr>
        <w:top w:val="none" w:sz="0" w:space="0" w:color="auto"/>
        <w:left w:val="none" w:sz="0" w:space="0" w:color="auto"/>
        <w:bottom w:val="none" w:sz="0" w:space="0" w:color="auto"/>
        <w:right w:val="none" w:sz="0" w:space="0" w:color="auto"/>
      </w:divBdr>
    </w:div>
    <w:div w:id="777679877">
      <w:bodyDiv w:val="1"/>
      <w:marLeft w:val="0"/>
      <w:marRight w:val="0"/>
      <w:marTop w:val="0"/>
      <w:marBottom w:val="0"/>
      <w:divBdr>
        <w:top w:val="none" w:sz="0" w:space="0" w:color="auto"/>
        <w:left w:val="none" w:sz="0" w:space="0" w:color="auto"/>
        <w:bottom w:val="none" w:sz="0" w:space="0" w:color="auto"/>
        <w:right w:val="none" w:sz="0" w:space="0" w:color="auto"/>
      </w:divBdr>
    </w:div>
    <w:div w:id="777913820">
      <w:bodyDiv w:val="1"/>
      <w:marLeft w:val="0"/>
      <w:marRight w:val="0"/>
      <w:marTop w:val="0"/>
      <w:marBottom w:val="0"/>
      <w:divBdr>
        <w:top w:val="none" w:sz="0" w:space="0" w:color="auto"/>
        <w:left w:val="none" w:sz="0" w:space="0" w:color="auto"/>
        <w:bottom w:val="none" w:sz="0" w:space="0" w:color="auto"/>
        <w:right w:val="none" w:sz="0" w:space="0" w:color="auto"/>
      </w:divBdr>
    </w:div>
    <w:div w:id="778911838">
      <w:bodyDiv w:val="1"/>
      <w:marLeft w:val="0"/>
      <w:marRight w:val="0"/>
      <w:marTop w:val="0"/>
      <w:marBottom w:val="0"/>
      <w:divBdr>
        <w:top w:val="none" w:sz="0" w:space="0" w:color="auto"/>
        <w:left w:val="none" w:sz="0" w:space="0" w:color="auto"/>
        <w:bottom w:val="none" w:sz="0" w:space="0" w:color="auto"/>
        <w:right w:val="none" w:sz="0" w:space="0" w:color="auto"/>
      </w:divBdr>
    </w:div>
    <w:div w:id="779490617">
      <w:bodyDiv w:val="1"/>
      <w:marLeft w:val="0"/>
      <w:marRight w:val="0"/>
      <w:marTop w:val="0"/>
      <w:marBottom w:val="0"/>
      <w:divBdr>
        <w:top w:val="none" w:sz="0" w:space="0" w:color="auto"/>
        <w:left w:val="none" w:sz="0" w:space="0" w:color="auto"/>
        <w:bottom w:val="none" w:sz="0" w:space="0" w:color="auto"/>
        <w:right w:val="none" w:sz="0" w:space="0" w:color="auto"/>
      </w:divBdr>
    </w:div>
    <w:div w:id="780222794">
      <w:bodyDiv w:val="1"/>
      <w:marLeft w:val="0"/>
      <w:marRight w:val="0"/>
      <w:marTop w:val="0"/>
      <w:marBottom w:val="0"/>
      <w:divBdr>
        <w:top w:val="none" w:sz="0" w:space="0" w:color="auto"/>
        <w:left w:val="none" w:sz="0" w:space="0" w:color="auto"/>
        <w:bottom w:val="none" w:sz="0" w:space="0" w:color="auto"/>
        <w:right w:val="none" w:sz="0" w:space="0" w:color="auto"/>
      </w:divBdr>
    </w:div>
    <w:div w:id="780495623">
      <w:bodyDiv w:val="1"/>
      <w:marLeft w:val="0"/>
      <w:marRight w:val="0"/>
      <w:marTop w:val="0"/>
      <w:marBottom w:val="0"/>
      <w:divBdr>
        <w:top w:val="none" w:sz="0" w:space="0" w:color="auto"/>
        <w:left w:val="none" w:sz="0" w:space="0" w:color="auto"/>
        <w:bottom w:val="none" w:sz="0" w:space="0" w:color="auto"/>
        <w:right w:val="none" w:sz="0" w:space="0" w:color="auto"/>
      </w:divBdr>
    </w:div>
    <w:div w:id="780607052">
      <w:bodyDiv w:val="1"/>
      <w:marLeft w:val="0"/>
      <w:marRight w:val="0"/>
      <w:marTop w:val="0"/>
      <w:marBottom w:val="0"/>
      <w:divBdr>
        <w:top w:val="none" w:sz="0" w:space="0" w:color="auto"/>
        <w:left w:val="none" w:sz="0" w:space="0" w:color="auto"/>
        <w:bottom w:val="none" w:sz="0" w:space="0" w:color="auto"/>
        <w:right w:val="none" w:sz="0" w:space="0" w:color="auto"/>
      </w:divBdr>
    </w:div>
    <w:div w:id="781069506">
      <w:bodyDiv w:val="1"/>
      <w:marLeft w:val="0"/>
      <w:marRight w:val="0"/>
      <w:marTop w:val="0"/>
      <w:marBottom w:val="0"/>
      <w:divBdr>
        <w:top w:val="none" w:sz="0" w:space="0" w:color="auto"/>
        <w:left w:val="none" w:sz="0" w:space="0" w:color="auto"/>
        <w:bottom w:val="none" w:sz="0" w:space="0" w:color="auto"/>
        <w:right w:val="none" w:sz="0" w:space="0" w:color="auto"/>
      </w:divBdr>
    </w:div>
    <w:div w:id="781146242">
      <w:bodyDiv w:val="1"/>
      <w:marLeft w:val="0"/>
      <w:marRight w:val="0"/>
      <w:marTop w:val="0"/>
      <w:marBottom w:val="0"/>
      <w:divBdr>
        <w:top w:val="none" w:sz="0" w:space="0" w:color="auto"/>
        <w:left w:val="none" w:sz="0" w:space="0" w:color="auto"/>
        <w:bottom w:val="none" w:sz="0" w:space="0" w:color="auto"/>
        <w:right w:val="none" w:sz="0" w:space="0" w:color="auto"/>
      </w:divBdr>
    </w:div>
    <w:div w:id="781412916">
      <w:bodyDiv w:val="1"/>
      <w:marLeft w:val="0"/>
      <w:marRight w:val="0"/>
      <w:marTop w:val="0"/>
      <w:marBottom w:val="0"/>
      <w:divBdr>
        <w:top w:val="none" w:sz="0" w:space="0" w:color="auto"/>
        <w:left w:val="none" w:sz="0" w:space="0" w:color="auto"/>
        <w:bottom w:val="none" w:sz="0" w:space="0" w:color="auto"/>
        <w:right w:val="none" w:sz="0" w:space="0" w:color="auto"/>
      </w:divBdr>
    </w:div>
    <w:div w:id="781804093">
      <w:bodyDiv w:val="1"/>
      <w:marLeft w:val="0"/>
      <w:marRight w:val="0"/>
      <w:marTop w:val="0"/>
      <w:marBottom w:val="0"/>
      <w:divBdr>
        <w:top w:val="none" w:sz="0" w:space="0" w:color="auto"/>
        <w:left w:val="none" w:sz="0" w:space="0" w:color="auto"/>
        <w:bottom w:val="none" w:sz="0" w:space="0" w:color="auto"/>
        <w:right w:val="none" w:sz="0" w:space="0" w:color="auto"/>
      </w:divBdr>
    </w:div>
    <w:div w:id="781999846">
      <w:bodyDiv w:val="1"/>
      <w:marLeft w:val="0"/>
      <w:marRight w:val="0"/>
      <w:marTop w:val="0"/>
      <w:marBottom w:val="0"/>
      <w:divBdr>
        <w:top w:val="none" w:sz="0" w:space="0" w:color="auto"/>
        <w:left w:val="none" w:sz="0" w:space="0" w:color="auto"/>
        <w:bottom w:val="none" w:sz="0" w:space="0" w:color="auto"/>
        <w:right w:val="none" w:sz="0" w:space="0" w:color="auto"/>
      </w:divBdr>
    </w:div>
    <w:div w:id="782459301">
      <w:bodyDiv w:val="1"/>
      <w:marLeft w:val="0"/>
      <w:marRight w:val="0"/>
      <w:marTop w:val="0"/>
      <w:marBottom w:val="0"/>
      <w:divBdr>
        <w:top w:val="none" w:sz="0" w:space="0" w:color="auto"/>
        <w:left w:val="none" w:sz="0" w:space="0" w:color="auto"/>
        <w:bottom w:val="none" w:sz="0" w:space="0" w:color="auto"/>
        <w:right w:val="none" w:sz="0" w:space="0" w:color="auto"/>
      </w:divBdr>
    </w:div>
    <w:div w:id="782921555">
      <w:bodyDiv w:val="1"/>
      <w:marLeft w:val="0"/>
      <w:marRight w:val="0"/>
      <w:marTop w:val="0"/>
      <w:marBottom w:val="0"/>
      <w:divBdr>
        <w:top w:val="none" w:sz="0" w:space="0" w:color="auto"/>
        <w:left w:val="none" w:sz="0" w:space="0" w:color="auto"/>
        <w:bottom w:val="none" w:sz="0" w:space="0" w:color="auto"/>
        <w:right w:val="none" w:sz="0" w:space="0" w:color="auto"/>
      </w:divBdr>
    </w:div>
    <w:div w:id="782958745">
      <w:bodyDiv w:val="1"/>
      <w:marLeft w:val="0"/>
      <w:marRight w:val="0"/>
      <w:marTop w:val="0"/>
      <w:marBottom w:val="0"/>
      <w:divBdr>
        <w:top w:val="none" w:sz="0" w:space="0" w:color="auto"/>
        <w:left w:val="none" w:sz="0" w:space="0" w:color="auto"/>
        <w:bottom w:val="none" w:sz="0" w:space="0" w:color="auto"/>
        <w:right w:val="none" w:sz="0" w:space="0" w:color="auto"/>
      </w:divBdr>
    </w:div>
    <w:div w:id="783117874">
      <w:bodyDiv w:val="1"/>
      <w:marLeft w:val="0"/>
      <w:marRight w:val="0"/>
      <w:marTop w:val="0"/>
      <w:marBottom w:val="0"/>
      <w:divBdr>
        <w:top w:val="none" w:sz="0" w:space="0" w:color="auto"/>
        <w:left w:val="none" w:sz="0" w:space="0" w:color="auto"/>
        <w:bottom w:val="none" w:sz="0" w:space="0" w:color="auto"/>
        <w:right w:val="none" w:sz="0" w:space="0" w:color="auto"/>
      </w:divBdr>
    </w:div>
    <w:div w:id="784468901">
      <w:bodyDiv w:val="1"/>
      <w:marLeft w:val="0"/>
      <w:marRight w:val="0"/>
      <w:marTop w:val="0"/>
      <w:marBottom w:val="0"/>
      <w:divBdr>
        <w:top w:val="none" w:sz="0" w:space="0" w:color="auto"/>
        <w:left w:val="none" w:sz="0" w:space="0" w:color="auto"/>
        <w:bottom w:val="none" w:sz="0" w:space="0" w:color="auto"/>
        <w:right w:val="none" w:sz="0" w:space="0" w:color="auto"/>
      </w:divBdr>
    </w:div>
    <w:div w:id="785151457">
      <w:bodyDiv w:val="1"/>
      <w:marLeft w:val="0"/>
      <w:marRight w:val="0"/>
      <w:marTop w:val="0"/>
      <w:marBottom w:val="0"/>
      <w:divBdr>
        <w:top w:val="none" w:sz="0" w:space="0" w:color="auto"/>
        <w:left w:val="none" w:sz="0" w:space="0" w:color="auto"/>
        <w:bottom w:val="none" w:sz="0" w:space="0" w:color="auto"/>
        <w:right w:val="none" w:sz="0" w:space="0" w:color="auto"/>
      </w:divBdr>
    </w:div>
    <w:div w:id="785392322">
      <w:bodyDiv w:val="1"/>
      <w:marLeft w:val="0"/>
      <w:marRight w:val="0"/>
      <w:marTop w:val="0"/>
      <w:marBottom w:val="0"/>
      <w:divBdr>
        <w:top w:val="none" w:sz="0" w:space="0" w:color="auto"/>
        <w:left w:val="none" w:sz="0" w:space="0" w:color="auto"/>
        <w:bottom w:val="none" w:sz="0" w:space="0" w:color="auto"/>
        <w:right w:val="none" w:sz="0" w:space="0" w:color="auto"/>
      </w:divBdr>
    </w:div>
    <w:div w:id="785656350">
      <w:bodyDiv w:val="1"/>
      <w:marLeft w:val="0"/>
      <w:marRight w:val="0"/>
      <w:marTop w:val="0"/>
      <w:marBottom w:val="0"/>
      <w:divBdr>
        <w:top w:val="none" w:sz="0" w:space="0" w:color="auto"/>
        <w:left w:val="none" w:sz="0" w:space="0" w:color="auto"/>
        <w:bottom w:val="none" w:sz="0" w:space="0" w:color="auto"/>
        <w:right w:val="none" w:sz="0" w:space="0" w:color="auto"/>
      </w:divBdr>
    </w:div>
    <w:div w:id="785925866">
      <w:bodyDiv w:val="1"/>
      <w:marLeft w:val="0"/>
      <w:marRight w:val="0"/>
      <w:marTop w:val="0"/>
      <w:marBottom w:val="0"/>
      <w:divBdr>
        <w:top w:val="none" w:sz="0" w:space="0" w:color="auto"/>
        <w:left w:val="none" w:sz="0" w:space="0" w:color="auto"/>
        <w:bottom w:val="none" w:sz="0" w:space="0" w:color="auto"/>
        <w:right w:val="none" w:sz="0" w:space="0" w:color="auto"/>
      </w:divBdr>
    </w:div>
    <w:div w:id="785928807">
      <w:bodyDiv w:val="1"/>
      <w:marLeft w:val="0"/>
      <w:marRight w:val="0"/>
      <w:marTop w:val="0"/>
      <w:marBottom w:val="0"/>
      <w:divBdr>
        <w:top w:val="none" w:sz="0" w:space="0" w:color="auto"/>
        <w:left w:val="none" w:sz="0" w:space="0" w:color="auto"/>
        <w:bottom w:val="none" w:sz="0" w:space="0" w:color="auto"/>
        <w:right w:val="none" w:sz="0" w:space="0" w:color="auto"/>
      </w:divBdr>
    </w:div>
    <w:div w:id="786316858">
      <w:bodyDiv w:val="1"/>
      <w:marLeft w:val="0"/>
      <w:marRight w:val="0"/>
      <w:marTop w:val="0"/>
      <w:marBottom w:val="0"/>
      <w:divBdr>
        <w:top w:val="none" w:sz="0" w:space="0" w:color="auto"/>
        <w:left w:val="none" w:sz="0" w:space="0" w:color="auto"/>
        <w:bottom w:val="none" w:sz="0" w:space="0" w:color="auto"/>
        <w:right w:val="none" w:sz="0" w:space="0" w:color="auto"/>
      </w:divBdr>
    </w:div>
    <w:div w:id="786386521">
      <w:bodyDiv w:val="1"/>
      <w:marLeft w:val="0"/>
      <w:marRight w:val="0"/>
      <w:marTop w:val="0"/>
      <w:marBottom w:val="0"/>
      <w:divBdr>
        <w:top w:val="none" w:sz="0" w:space="0" w:color="auto"/>
        <w:left w:val="none" w:sz="0" w:space="0" w:color="auto"/>
        <w:bottom w:val="none" w:sz="0" w:space="0" w:color="auto"/>
        <w:right w:val="none" w:sz="0" w:space="0" w:color="auto"/>
      </w:divBdr>
    </w:div>
    <w:div w:id="786504846">
      <w:bodyDiv w:val="1"/>
      <w:marLeft w:val="0"/>
      <w:marRight w:val="0"/>
      <w:marTop w:val="0"/>
      <w:marBottom w:val="0"/>
      <w:divBdr>
        <w:top w:val="none" w:sz="0" w:space="0" w:color="auto"/>
        <w:left w:val="none" w:sz="0" w:space="0" w:color="auto"/>
        <w:bottom w:val="none" w:sz="0" w:space="0" w:color="auto"/>
        <w:right w:val="none" w:sz="0" w:space="0" w:color="auto"/>
      </w:divBdr>
    </w:div>
    <w:div w:id="786854517">
      <w:bodyDiv w:val="1"/>
      <w:marLeft w:val="0"/>
      <w:marRight w:val="0"/>
      <w:marTop w:val="0"/>
      <w:marBottom w:val="0"/>
      <w:divBdr>
        <w:top w:val="none" w:sz="0" w:space="0" w:color="auto"/>
        <w:left w:val="none" w:sz="0" w:space="0" w:color="auto"/>
        <w:bottom w:val="none" w:sz="0" w:space="0" w:color="auto"/>
        <w:right w:val="none" w:sz="0" w:space="0" w:color="auto"/>
      </w:divBdr>
    </w:div>
    <w:div w:id="786891094">
      <w:bodyDiv w:val="1"/>
      <w:marLeft w:val="0"/>
      <w:marRight w:val="0"/>
      <w:marTop w:val="0"/>
      <w:marBottom w:val="0"/>
      <w:divBdr>
        <w:top w:val="none" w:sz="0" w:space="0" w:color="auto"/>
        <w:left w:val="none" w:sz="0" w:space="0" w:color="auto"/>
        <w:bottom w:val="none" w:sz="0" w:space="0" w:color="auto"/>
        <w:right w:val="none" w:sz="0" w:space="0" w:color="auto"/>
      </w:divBdr>
    </w:div>
    <w:div w:id="787088579">
      <w:bodyDiv w:val="1"/>
      <w:marLeft w:val="0"/>
      <w:marRight w:val="0"/>
      <w:marTop w:val="0"/>
      <w:marBottom w:val="0"/>
      <w:divBdr>
        <w:top w:val="none" w:sz="0" w:space="0" w:color="auto"/>
        <w:left w:val="none" w:sz="0" w:space="0" w:color="auto"/>
        <w:bottom w:val="none" w:sz="0" w:space="0" w:color="auto"/>
        <w:right w:val="none" w:sz="0" w:space="0" w:color="auto"/>
      </w:divBdr>
    </w:div>
    <w:div w:id="787821397">
      <w:bodyDiv w:val="1"/>
      <w:marLeft w:val="0"/>
      <w:marRight w:val="0"/>
      <w:marTop w:val="0"/>
      <w:marBottom w:val="0"/>
      <w:divBdr>
        <w:top w:val="none" w:sz="0" w:space="0" w:color="auto"/>
        <w:left w:val="none" w:sz="0" w:space="0" w:color="auto"/>
        <w:bottom w:val="none" w:sz="0" w:space="0" w:color="auto"/>
        <w:right w:val="none" w:sz="0" w:space="0" w:color="auto"/>
      </w:divBdr>
    </w:div>
    <w:div w:id="787939430">
      <w:bodyDiv w:val="1"/>
      <w:marLeft w:val="0"/>
      <w:marRight w:val="0"/>
      <w:marTop w:val="0"/>
      <w:marBottom w:val="0"/>
      <w:divBdr>
        <w:top w:val="none" w:sz="0" w:space="0" w:color="auto"/>
        <w:left w:val="none" w:sz="0" w:space="0" w:color="auto"/>
        <w:bottom w:val="none" w:sz="0" w:space="0" w:color="auto"/>
        <w:right w:val="none" w:sz="0" w:space="0" w:color="auto"/>
      </w:divBdr>
    </w:div>
    <w:div w:id="788084668">
      <w:bodyDiv w:val="1"/>
      <w:marLeft w:val="0"/>
      <w:marRight w:val="0"/>
      <w:marTop w:val="0"/>
      <w:marBottom w:val="0"/>
      <w:divBdr>
        <w:top w:val="none" w:sz="0" w:space="0" w:color="auto"/>
        <w:left w:val="none" w:sz="0" w:space="0" w:color="auto"/>
        <w:bottom w:val="none" w:sz="0" w:space="0" w:color="auto"/>
        <w:right w:val="none" w:sz="0" w:space="0" w:color="auto"/>
      </w:divBdr>
    </w:div>
    <w:div w:id="788398633">
      <w:bodyDiv w:val="1"/>
      <w:marLeft w:val="0"/>
      <w:marRight w:val="0"/>
      <w:marTop w:val="0"/>
      <w:marBottom w:val="0"/>
      <w:divBdr>
        <w:top w:val="none" w:sz="0" w:space="0" w:color="auto"/>
        <w:left w:val="none" w:sz="0" w:space="0" w:color="auto"/>
        <w:bottom w:val="none" w:sz="0" w:space="0" w:color="auto"/>
        <w:right w:val="none" w:sz="0" w:space="0" w:color="auto"/>
      </w:divBdr>
    </w:div>
    <w:div w:id="789594238">
      <w:bodyDiv w:val="1"/>
      <w:marLeft w:val="0"/>
      <w:marRight w:val="0"/>
      <w:marTop w:val="0"/>
      <w:marBottom w:val="0"/>
      <w:divBdr>
        <w:top w:val="none" w:sz="0" w:space="0" w:color="auto"/>
        <w:left w:val="none" w:sz="0" w:space="0" w:color="auto"/>
        <w:bottom w:val="none" w:sz="0" w:space="0" w:color="auto"/>
        <w:right w:val="none" w:sz="0" w:space="0" w:color="auto"/>
      </w:divBdr>
    </w:div>
    <w:div w:id="789936133">
      <w:bodyDiv w:val="1"/>
      <w:marLeft w:val="0"/>
      <w:marRight w:val="0"/>
      <w:marTop w:val="0"/>
      <w:marBottom w:val="0"/>
      <w:divBdr>
        <w:top w:val="none" w:sz="0" w:space="0" w:color="auto"/>
        <w:left w:val="none" w:sz="0" w:space="0" w:color="auto"/>
        <w:bottom w:val="none" w:sz="0" w:space="0" w:color="auto"/>
        <w:right w:val="none" w:sz="0" w:space="0" w:color="auto"/>
      </w:divBdr>
    </w:div>
    <w:div w:id="789974208">
      <w:bodyDiv w:val="1"/>
      <w:marLeft w:val="0"/>
      <w:marRight w:val="0"/>
      <w:marTop w:val="0"/>
      <w:marBottom w:val="0"/>
      <w:divBdr>
        <w:top w:val="none" w:sz="0" w:space="0" w:color="auto"/>
        <w:left w:val="none" w:sz="0" w:space="0" w:color="auto"/>
        <w:bottom w:val="none" w:sz="0" w:space="0" w:color="auto"/>
        <w:right w:val="none" w:sz="0" w:space="0" w:color="auto"/>
      </w:divBdr>
    </w:div>
    <w:div w:id="790171197">
      <w:bodyDiv w:val="1"/>
      <w:marLeft w:val="0"/>
      <w:marRight w:val="0"/>
      <w:marTop w:val="0"/>
      <w:marBottom w:val="0"/>
      <w:divBdr>
        <w:top w:val="none" w:sz="0" w:space="0" w:color="auto"/>
        <w:left w:val="none" w:sz="0" w:space="0" w:color="auto"/>
        <w:bottom w:val="none" w:sz="0" w:space="0" w:color="auto"/>
        <w:right w:val="none" w:sz="0" w:space="0" w:color="auto"/>
      </w:divBdr>
    </w:div>
    <w:div w:id="790710145">
      <w:bodyDiv w:val="1"/>
      <w:marLeft w:val="0"/>
      <w:marRight w:val="0"/>
      <w:marTop w:val="0"/>
      <w:marBottom w:val="0"/>
      <w:divBdr>
        <w:top w:val="none" w:sz="0" w:space="0" w:color="auto"/>
        <w:left w:val="none" w:sz="0" w:space="0" w:color="auto"/>
        <w:bottom w:val="none" w:sz="0" w:space="0" w:color="auto"/>
        <w:right w:val="none" w:sz="0" w:space="0" w:color="auto"/>
      </w:divBdr>
    </w:div>
    <w:div w:id="791051186">
      <w:bodyDiv w:val="1"/>
      <w:marLeft w:val="0"/>
      <w:marRight w:val="0"/>
      <w:marTop w:val="0"/>
      <w:marBottom w:val="0"/>
      <w:divBdr>
        <w:top w:val="none" w:sz="0" w:space="0" w:color="auto"/>
        <w:left w:val="none" w:sz="0" w:space="0" w:color="auto"/>
        <w:bottom w:val="none" w:sz="0" w:space="0" w:color="auto"/>
        <w:right w:val="none" w:sz="0" w:space="0" w:color="auto"/>
      </w:divBdr>
    </w:div>
    <w:div w:id="791486161">
      <w:bodyDiv w:val="1"/>
      <w:marLeft w:val="0"/>
      <w:marRight w:val="0"/>
      <w:marTop w:val="0"/>
      <w:marBottom w:val="0"/>
      <w:divBdr>
        <w:top w:val="none" w:sz="0" w:space="0" w:color="auto"/>
        <w:left w:val="none" w:sz="0" w:space="0" w:color="auto"/>
        <w:bottom w:val="none" w:sz="0" w:space="0" w:color="auto"/>
        <w:right w:val="none" w:sz="0" w:space="0" w:color="auto"/>
      </w:divBdr>
    </w:div>
    <w:div w:id="791826117">
      <w:bodyDiv w:val="1"/>
      <w:marLeft w:val="0"/>
      <w:marRight w:val="0"/>
      <w:marTop w:val="0"/>
      <w:marBottom w:val="0"/>
      <w:divBdr>
        <w:top w:val="none" w:sz="0" w:space="0" w:color="auto"/>
        <w:left w:val="none" w:sz="0" w:space="0" w:color="auto"/>
        <w:bottom w:val="none" w:sz="0" w:space="0" w:color="auto"/>
        <w:right w:val="none" w:sz="0" w:space="0" w:color="auto"/>
      </w:divBdr>
    </w:div>
    <w:div w:id="792165008">
      <w:bodyDiv w:val="1"/>
      <w:marLeft w:val="0"/>
      <w:marRight w:val="0"/>
      <w:marTop w:val="0"/>
      <w:marBottom w:val="0"/>
      <w:divBdr>
        <w:top w:val="none" w:sz="0" w:space="0" w:color="auto"/>
        <w:left w:val="none" w:sz="0" w:space="0" w:color="auto"/>
        <w:bottom w:val="none" w:sz="0" w:space="0" w:color="auto"/>
        <w:right w:val="none" w:sz="0" w:space="0" w:color="auto"/>
      </w:divBdr>
    </w:div>
    <w:div w:id="792752553">
      <w:bodyDiv w:val="1"/>
      <w:marLeft w:val="0"/>
      <w:marRight w:val="0"/>
      <w:marTop w:val="0"/>
      <w:marBottom w:val="0"/>
      <w:divBdr>
        <w:top w:val="none" w:sz="0" w:space="0" w:color="auto"/>
        <w:left w:val="none" w:sz="0" w:space="0" w:color="auto"/>
        <w:bottom w:val="none" w:sz="0" w:space="0" w:color="auto"/>
        <w:right w:val="none" w:sz="0" w:space="0" w:color="auto"/>
      </w:divBdr>
    </w:div>
    <w:div w:id="792940604">
      <w:bodyDiv w:val="1"/>
      <w:marLeft w:val="0"/>
      <w:marRight w:val="0"/>
      <w:marTop w:val="0"/>
      <w:marBottom w:val="0"/>
      <w:divBdr>
        <w:top w:val="none" w:sz="0" w:space="0" w:color="auto"/>
        <w:left w:val="none" w:sz="0" w:space="0" w:color="auto"/>
        <w:bottom w:val="none" w:sz="0" w:space="0" w:color="auto"/>
        <w:right w:val="none" w:sz="0" w:space="0" w:color="auto"/>
      </w:divBdr>
    </w:div>
    <w:div w:id="793601342">
      <w:bodyDiv w:val="1"/>
      <w:marLeft w:val="0"/>
      <w:marRight w:val="0"/>
      <w:marTop w:val="0"/>
      <w:marBottom w:val="0"/>
      <w:divBdr>
        <w:top w:val="none" w:sz="0" w:space="0" w:color="auto"/>
        <w:left w:val="none" w:sz="0" w:space="0" w:color="auto"/>
        <w:bottom w:val="none" w:sz="0" w:space="0" w:color="auto"/>
        <w:right w:val="none" w:sz="0" w:space="0" w:color="auto"/>
      </w:divBdr>
    </w:div>
    <w:div w:id="794107147">
      <w:bodyDiv w:val="1"/>
      <w:marLeft w:val="0"/>
      <w:marRight w:val="0"/>
      <w:marTop w:val="0"/>
      <w:marBottom w:val="0"/>
      <w:divBdr>
        <w:top w:val="none" w:sz="0" w:space="0" w:color="auto"/>
        <w:left w:val="none" w:sz="0" w:space="0" w:color="auto"/>
        <w:bottom w:val="none" w:sz="0" w:space="0" w:color="auto"/>
        <w:right w:val="none" w:sz="0" w:space="0" w:color="auto"/>
      </w:divBdr>
    </w:div>
    <w:div w:id="794567006">
      <w:bodyDiv w:val="1"/>
      <w:marLeft w:val="0"/>
      <w:marRight w:val="0"/>
      <w:marTop w:val="0"/>
      <w:marBottom w:val="0"/>
      <w:divBdr>
        <w:top w:val="none" w:sz="0" w:space="0" w:color="auto"/>
        <w:left w:val="none" w:sz="0" w:space="0" w:color="auto"/>
        <w:bottom w:val="none" w:sz="0" w:space="0" w:color="auto"/>
        <w:right w:val="none" w:sz="0" w:space="0" w:color="auto"/>
      </w:divBdr>
    </w:div>
    <w:div w:id="794834213">
      <w:bodyDiv w:val="1"/>
      <w:marLeft w:val="0"/>
      <w:marRight w:val="0"/>
      <w:marTop w:val="0"/>
      <w:marBottom w:val="0"/>
      <w:divBdr>
        <w:top w:val="none" w:sz="0" w:space="0" w:color="auto"/>
        <w:left w:val="none" w:sz="0" w:space="0" w:color="auto"/>
        <w:bottom w:val="none" w:sz="0" w:space="0" w:color="auto"/>
        <w:right w:val="none" w:sz="0" w:space="0" w:color="auto"/>
      </w:divBdr>
    </w:div>
    <w:div w:id="794954512">
      <w:bodyDiv w:val="1"/>
      <w:marLeft w:val="0"/>
      <w:marRight w:val="0"/>
      <w:marTop w:val="0"/>
      <w:marBottom w:val="0"/>
      <w:divBdr>
        <w:top w:val="none" w:sz="0" w:space="0" w:color="auto"/>
        <w:left w:val="none" w:sz="0" w:space="0" w:color="auto"/>
        <w:bottom w:val="none" w:sz="0" w:space="0" w:color="auto"/>
        <w:right w:val="none" w:sz="0" w:space="0" w:color="auto"/>
      </w:divBdr>
    </w:div>
    <w:div w:id="795367676">
      <w:bodyDiv w:val="1"/>
      <w:marLeft w:val="0"/>
      <w:marRight w:val="0"/>
      <w:marTop w:val="0"/>
      <w:marBottom w:val="0"/>
      <w:divBdr>
        <w:top w:val="none" w:sz="0" w:space="0" w:color="auto"/>
        <w:left w:val="none" w:sz="0" w:space="0" w:color="auto"/>
        <w:bottom w:val="none" w:sz="0" w:space="0" w:color="auto"/>
        <w:right w:val="none" w:sz="0" w:space="0" w:color="auto"/>
      </w:divBdr>
    </w:div>
    <w:div w:id="795952553">
      <w:bodyDiv w:val="1"/>
      <w:marLeft w:val="0"/>
      <w:marRight w:val="0"/>
      <w:marTop w:val="0"/>
      <w:marBottom w:val="0"/>
      <w:divBdr>
        <w:top w:val="none" w:sz="0" w:space="0" w:color="auto"/>
        <w:left w:val="none" w:sz="0" w:space="0" w:color="auto"/>
        <w:bottom w:val="none" w:sz="0" w:space="0" w:color="auto"/>
        <w:right w:val="none" w:sz="0" w:space="0" w:color="auto"/>
      </w:divBdr>
    </w:div>
    <w:div w:id="796216352">
      <w:bodyDiv w:val="1"/>
      <w:marLeft w:val="0"/>
      <w:marRight w:val="0"/>
      <w:marTop w:val="0"/>
      <w:marBottom w:val="0"/>
      <w:divBdr>
        <w:top w:val="none" w:sz="0" w:space="0" w:color="auto"/>
        <w:left w:val="none" w:sz="0" w:space="0" w:color="auto"/>
        <w:bottom w:val="none" w:sz="0" w:space="0" w:color="auto"/>
        <w:right w:val="none" w:sz="0" w:space="0" w:color="auto"/>
      </w:divBdr>
    </w:div>
    <w:div w:id="796528723">
      <w:bodyDiv w:val="1"/>
      <w:marLeft w:val="0"/>
      <w:marRight w:val="0"/>
      <w:marTop w:val="0"/>
      <w:marBottom w:val="0"/>
      <w:divBdr>
        <w:top w:val="none" w:sz="0" w:space="0" w:color="auto"/>
        <w:left w:val="none" w:sz="0" w:space="0" w:color="auto"/>
        <w:bottom w:val="none" w:sz="0" w:space="0" w:color="auto"/>
        <w:right w:val="none" w:sz="0" w:space="0" w:color="auto"/>
      </w:divBdr>
    </w:div>
    <w:div w:id="796533946">
      <w:bodyDiv w:val="1"/>
      <w:marLeft w:val="0"/>
      <w:marRight w:val="0"/>
      <w:marTop w:val="0"/>
      <w:marBottom w:val="0"/>
      <w:divBdr>
        <w:top w:val="none" w:sz="0" w:space="0" w:color="auto"/>
        <w:left w:val="none" w:sz="0" w:space="0" w:color="auto"/>
        <w:bottom w:val="none" w:sz="0" w:space="0" w:color="auto"/>
        <w:right w:val="none" w:sz="0" w:space="0" w:color="auto"/>
      </w:divBdr>
    </w:div>
    <w:div w:id="796918790">
      <w:bodyDiv w:val="1"/>
      <w:marLeft w:val="0"/>
      <w:marRight w:val="0"/>
      <w:marTop w:val="0"/>
      <w:marBottom w:val="0"/>
      <w:divBdr>
        <w:top w:val="none" w:sz="0" w:space="0" w:color="auto"/>
        <w:left w:val="none" w:sz="0" w:space="0" w:color="auto"/>
        <w:bottom w:val="none" w:sz="0" w:space="0" w:color="auto"/>
        <w:right w:val="none" w:sz="0" w:space="0" w:color="auto"/>
      </w:divBdr>
    </w:div>
    <w:div w:id="797332498">
      <w:bodyDiv w:val="1"/>
      <w:marLeft w:val="0"/>
      <w:marRight w:val="0"/>
      <w:marTop w:val="0"/>
      <w:marBottom w:val="0"/>
      <w:divBdr>
        <w:top w:val="none" w:sz="0" w:space="0" w:color="auto"/>
        <w:left w:val="none" w:sz="0" w:space="0" w:color="auto"/>
        <w:bottom w:val="none" w:sz="0" w:space="0" w:color="auto"/>
        <w:right w:val="none" w:sz="0" w:space="0" w:color="auto"/>
      </w:divBdr>
    </w:div>
    <w:div w:id="797333834">
      <w:bodyDiv w:val="1"/>
      <w:marLeft w:val="0"/>
      <w:marRight w:val="0"/>
      <w:marTop w:val="0"/>
      <w:marBottom w:val="0"/>
      <w:divBdr>
        <w:top w:val="none" w:sz="0" w:space="0" w:color="auto"/>
        <w:left w:val="none" w:sz="0" w:space="0" w:color="auto"/>
        <w:bottom w:val="none" w:sz="0" w:space="0" w:color="auto"/>
        <w:right w:val="none" w:sz="0" w:space="0" w:color="auto"/>
      </w:divBdr>
    </w:div>
    <w:div w:id="797452087">
      <w:bodyDiv w:val="1"/>
      <w:marLeft w:val="0"/>
      <w:marRight w:val="0"/>
      <w:marTop w:val="0"/>
      <w:marBottom w:val="0"/>
      <w:divBdr>
        <w:top w:val="none" w:sz="0" w:space="0" w:color="auto"/>
        <w:left w:val="none" w:sz="0" w:space="0" w:color="auto"/>
        <w:bottom w:val="none" w:sz="0" w:space="0" w:color="auto"/>
        <w:right w:val="none" w:sz="0" w:space="0" w:color="auto"/>
      </w:divBdr>
    </w:div>
    <w:div w:id="797990428">
      <w:bodyDiv w:val="1"/>
      <w:marLeft w:val="0"/>
      <w:marRight w:val="0"/>
      <w:marTop w:val="0"/>
      <w:marBottom w:val="0"/>
      <w:divBdr>
        <w:top w:val="none" w:sz="0" w:space="0" w:color="auto"/>
        <w:left w:val="none" w:sz="0" w:space="0" w:color="auto"/>
        <w:bottom w:val="none" w:sz="0" w:space="0" w:color="auto"/>
        <w:right w:val="none" w:sz="0" w:space="0" w:color="auto"/>
      </w:divBdr>
    </w:div>
    <w:div w:id="797991780">
      <w:bodyDiv w:val="1"/>
      <w:marLeft w:val="0"/>
      <w:marRight w:val="0"/>
      <w:marTop w:val="0"/>
      <w:marBottom w:val="0"/>
      <w:divBdr>
        <w:top w:val="none" w:sz="0" w:space="0" w:color="auto"/>
        <w:left w:val="none" w:sz="0" w:space="0" w:color="auto"/>
        <w:bottom w:val="none" w:sz="0" w:space="0" w:color="auto"/>
        <w:right w:val="none" w:sz="0" w:space="0" w:color="auto"/>
      </w:divBdr>
    </w:div>
    <w:div w:id="798453842">
      <w:bodyDiv w:val="1"/>
      <w:marLeft w:val="0"/>
      <w:marRight w:val="0"/>
      <w:marTop w:val="0"/>
      <w:marBottom w:val="0"/>
      <w:divBdr>
        <w:top w:val="none" w:sz="0" w:space="0" w:color="auto"/>
        <w:left w:val="none" w:sz="0" w:space="0" w:color="auto"/>
        <w:bottom w:val="none" w:sz="0" w:space="0" w:color="auto"/>
        <w:right w:val="none" w:sz="0" w:space="0" w:color="auto"/>
      </w:divBdr>
    </w:div>
    <w:div w:id="798648606">
      <w:bodyDiv w:val="1"/>
      <w:marLeft w:val="0"/>
      <w:marRight w:val="0"/>
      <w:marTop w:val="0"/>
      <w:marBottom w:val="0"/>
      <w:divBdr>
        <w:top w:val="none" w:sz="0" w:space="0" w:color="auto"/>
        <w:left w:val="none" w:sz="0" w:space="0" w:color="auto"/>
        <w:bottom w:val="none" w:sz="0" w:space="0" w:color="auto"/>
        <w:right w:val="none" w:sz="0" w:space="0" w:color="auto"/>
      </w:divBdr>
    </w:div>
    <w:div w:id="799035782">
      <w:bodyDiv w:val="1"/>
      <w:marLeft w:val="0"/>
      <w:marRight w:val="0"/>
      <w:marTop w:val="0"/>
      <w:marBottom w:val="0"/>
      <w:divBdr>
        <w:top w:val="none" w:sz="0" w:space="0" w:color="auto"/>
        <w:left w:val="none" w:sz="0" w:space="0" w:color="auto"/>
        <w:bottom w:val="none" w:sz="0" w:space="0" w:color="auto"/>
        <w:right w:val="none" w:sz="0" w:space="0" w:color="auto"/>
      </w:divBdr>
    </w:div>
    <w:div w:id="800076119">
      <w:bodyDiv w:val="1"/>
      <w:marLeft w:val="0"/>
      <w:marRight w:val="0"/>
      <w:marTop w:val="0"/>
      <w:marBottom w:val="0"/>
      <w:divBdr>
        <w:top w:val="none" w:sz="0" w:space="0" w:color="auto"/>
        <w:left w:val="none" w:sz="0" w:space="0" w:color="auto"/>
        <w:bottom w:val="none" w:sz="0" w:space="0" w:color="auto"/>
        <w:right w:val="none" w:sz="0" w:space="0" w:color="auto"/>
      </w:divBdr>
    </w:div>
    <w:div w:id="800226126">
      <w:bodyDiv w:val="1"/>
      <w:marLeft w:val="0"/>
      <w:marRight w:val="0"/>
      <w:marTop w:val="0"/>
      <w:marBottom w:val="0"/>
      <w:divBdr>
        <w:top w:val="none" w:sz="0" w:space="0" w:color="auto"/>
        <w:left w:val="none" w:sz="0" w:space="0" w:color="auto"/>
        <w:bottom w:val="none" w:sz="0" w:space="0" w:color="auto"/>
        <w:right w:val="none" w:sz="0" w:space="0" w:color="auto"/>
      </w:divBdr>
    </w:div>
    <w:div w:id="800532950">
      <w:bodyDiv w:val="1"/>
      <w:marLeft w:val="0"/>
      <w:marRight w:val="0"/>
      <w:marTop w:val="0"/>
      <w:marBottom w:val="0"/>
      <w:divBdr>
        <w:top w:val="none" w:sz="0" w:space="0" w:color="auto"/>
        <w:left w:val="none" w:sz="0" w:space="0" w:color="auto"/>
        <w:bottom w:val="none" w:sz="0" w:space="0" w:color="auto"/>
        <w:right w:val="none" w:sz="0" w:space="0" w:color="auto"/>
      </w:divBdr>
    </w:div>
    <w:div w:id="800920003">
      <w:bodyDiv w:val="1"/>
      <w:marLeft w:val="0"/>
      <w:marRight w:val="0"/>
      <w:marTop w:val="0"/>
      <w:marBottom w:val="0"/>
      <w:divBdr>
        <w:top w:val="none" w:sz="0" w:space="0" w:color="auto"/>
        <w:left w:val="none" w:sz="0" w:space="0" w:color="auto"/>
        <w:bottom w:val="none" w:sz="0" w:space="0" w:color="auto"/>
        <w:right w:val="none" w:sz="0" w:space="0" w:color="auto"/>
      </w:divBdr>
    </w:div>
    <w:div w:id="801188839">
      <w:bodyDiv w:val="1"/>
      <w:marLeft w:val="0"/>
      <w:marRight w:val="0"/>
      <w:marTop w:val="0"/>
      <w:marBottom w:val="0"/>
      <w:divBdr>
        <w:top w:val="none" w:sz="0" w:space="0" w:color="auto"/>
        <w:left w:val="none" w:sz="0" w:space="0" w:color="auto"/>
        <w:bottom w:val="none" w:sz="0" w:space="0" w:color="auto"/>
        <w:right w:val="none" w:sz="0" w:space="0" w:color="auto"/>
      </w:divBdr>
    </w:div>
    <w:div w:id="801267342">
      <w:bodyDiv w:val="1"/>
      <w:marLeft w:val="0"/>
      <w:marRight w:val="0"/>
      <w:marTop w:val="0"/>
      <w:marBottom w:val="0"/>
      <w:divBdr>
        <w:top w:val="none" w:sz="0" w:space="0" w:color="auto"/>
        <w:left w:val="none" w:sz="0" w:space="0" w:color="auto"/>
        <w:bottom w:val="none" w:sz="0" w:space="0" w:color="auto"/>
        <w:right w:val="none" w:sz="0" w:space="0" w:color="auto"/>
      </w:divBdr>
    </w:div>
    <w:div w:id="801726531">
      <w:bodyDiv w:val="1"/>
      <w:marLeft w:val="0"/>
      <w:marRight w:val="0"/>
      <w:marTop w:val="0"/>
      <w:marBottom w:val="0"/>
      <w:divBdr>
        <w:top w:val="none" w:sz="0" w:space="0" w:color="auto"/>
        <w:left w:val="none" w:sz="0" w:space="0" w:color="auto"/>
        <w:bottom w:val="none" w:sz="0" w:space="0" w:color="auto"/>
        <w:right w:val="none" w:sz="0" w:space="0" w:color="auto"/>
      </w:divBdr>
    </w:div>
    <w:div w:id="802624811">
      <w:bodyDiv w:val="1"/>
      <w:marLeft w:val="0"/>
      <w:marRight w:val="0"/>
      <w:marTop w:val="0"/>
      <w:marBottom w:val="0"/>
      <w:divBdr>
        <w:top w:val="none" w:sz="0" w:space="0" w:color="auto"/>
        <w:left w:val="none" w:sz="0" w:space="0" w:color="auto"/>
        <w:bottom w:val="none" w:sz="0" w:space="0" w:color="auto"/>
        <w:right w:val="none" w:sz="0" w:space="0" w:color="auto"/>
      </w:divBdr>
    </w:div>
    <w:div w:id="802699751">
      <w:bodyDiv w:val="1"/>
      <w:marLeft w:val="0"/>
      <w:marRight w:val="0"/>
      <w:marTop w:val="0"/>
      <w:marBottom w:val="0"/>
      <w:divBdr>
        <w:top w:val="none" w:sz="0" w:space="0" w:color="auto"/>
        <w:left w:val="none" w:sz="0" w:space="0" w:color="auto"/>
        <w:bottom w:val="none" w:sz="0" w:space="0" w:color="auto"/>
        <w:right w:val="none" w:sz="0" w:space="0" w:color="auto"/>
      </w:divBdr>
    </w:div>
    <w:div w:id="803155749">
      <w:bodyDiv w:val="1"/>
      <w:marLeft w:val="0"/>
      <w:marRight w:val="0"/>
      <w:marTop w:val="0"/>
      <w:marBottom w:val="0"/>
      <w:divBdr>
        <w:top w:val="none" w:sz="0" w:space="0" w:color="auto"/>
        <w:left w:val="none" w:sz="0" w:space="0" w:color="auto"/>
        <w:bottom w:val="none" w:sz="0" w:space="0" w:color="auto"/>
        <w:right w:val="none" w:sz="0" w:space="0" w:color="auto"/>
      </w:divBdr>
    </w:div>
    <w:div w:id="803742017">
      <w:bodyDiv w:val="1"/>
      <w:marLeft w:val="0"/>
      <w:marRight w:val="0"/>
      <w:marTop w:val="0"/>
      <w:marBottom w:val="0"/>
      <w:divBdr>
        <w:top w:val="none" w:sz="0" w:space="0" w:color="auto"/>
        <w:left w:val="none" w:sz="0" w:space="0" w:color="auto"/>
        <w:bottom w:val="none" w:sz="0" w:space="0" w:color="auto"/>
        <w:right w:val="none" w:sz="0" w:space="0" w:color="auto"/>
      </w:divBdr>
    </w:div>
    <w:div w:id="805200508">
      <w:bodyDiv w:val="1"/>
      <w:marLeft w:val="0"/>
      <w:marRight w:val="0"/>
      <w:marTop w:val="0"/>
      <w:marBottom w:val="0"/>
      <w:divBdr>
        <w:top w:val="none" w:sz="0" w:space="0" w:color="auto"/>
        <w:left w:val="none" w:sz="0" w:space="0" w:color="auto"/>
        <w:bottom w:val="none" w:sz="0" w:space="0" w:color="auto"/>
        <w:right w:val="none" w:sz="0" w:space="0" w:color="auto"/>
      </w:divBdr>
    </w:div>
    <w:div w:id="805511264">
      <w:bodyDiv w:val="1"/>
      <w:marLeft w:val="0"/>
      <w:marRight w:val="0"/>
      <w:marTop w:val="0"/>
      <w:marBottom w:val="0"/>
      <w:divBdr>
        <w:top w:val="none" w:sz="0" w:space="0" w:color="auto"/>
        <w:left w:val="none" w:sz="0" w:space="0" w:color="auto"/>
        <w:bottom w:val="none" w:sz="0" w:space="0" w:color="auto"/>
        <w:right w:val="none" w:sz="0" w:space="0" w:color="auto"/>
      </w:divBdr>
    </w:div>
    <w:div w:id="805702158">
      <w:bodyDiv w:val="1"/>
      <w:marLeft w:val="0"/>
      <w:marRight w:val="0"/>
      <w:marTop w:val="0"/>
      <w:marBottom w:val="0"/>
      <w:divBdr>
        <w:top w:val="none" w:sz="0" w:space="0" w:color="auto"/>
        <w:left w:val="none" w:sz="0" w:space="0" w:color="auto"/>
        <w:bottom w:val="none" w:sz="0" w:space="0" w:color="auto"/>
        <w:right w:val="none" w:sz="0" w:space="0" w:color="auto"/>
      </w:divBdr>
    </w:div>
    <w:div w:id="805859382">
      <w:bodyDiv w:val="1"/>
      <w:marLeft w:val="0"/>
      <w:marRight w:val="0"/>
      <w:marTop w:val="0"/>
      <w:marBottom w:val="0"/>
      <w:divBdr>
        <w:top w:val="none" w:sz="0" w:space="0" w:color="auto"/>
        <w:left w:val="none" w:sz="0" w:space="0" w:color="auto"/>
        <w:bottom w:val="none" w:sz="0" w:space="0" w:color="auto"/>
        <w:right w:val="none" w:sz="0" w:space="0" w:color="auto"/>
      </w:divBdr>
    </w:div>
    <w:div w:id="806124641">
      <w:bodyDiv w:val="1"/>
      <w:marLeft w:val="0"/>
      <w:marRight w:val="0"/>
      <w:marTop w:val="0"/>
      <w:marBottom w:val="0"/>
      <w:divBdr>
        <w:top w:val="none" w:sz="0" w:space="0" w:color="auto"/>
        <w:left w:val="none" w:sz="0" w:space="0" w:color="auto"/>
        <w:bottom w:val="none" w:sz="0" w:space="0" w:color="auto"/>
        <w:right w:val="none" w:sz="0" w:space="0" w:color="auto"/>
      </w:divBdr>
    </w:div>
    <w:div w:id="806244073">
      <w:bodyDiv w:val="1"/>
      <w:marLeft w:val="0"/>
      <w:marRight w:val="0"/>
      <w:marTop w:val="0"/>
      <w:marBottom w:val="0"/>
      <w:divBdr>
        <w:top w:val="none" w:sz="0" w:space="0" w:color="auto"/>
        <w:left w:val="none" w:sz="0" w:space="0" w:color="auto"/>
        <w:bottom w:val="none" w:sz="0" w:space="0" w:color="auto"/>
        <w:right w:val="none" w:sz="0" w:space="0" w:color="auto"/>
      </w:divBdr>
    </w:div>
    <w:div w:id="807092613">
      <w:bodyDiv w:val="1"/>
      <w:marLeft w:val="0"/>
      <w:marRight w:val="0"/>
      <w:marTop w:val="0"/>
      <w:marBottom w:val="0"/>
      <w:divBdr>
        <w:top w:val="none" w:sz="0" w:space="0" w:color="auto"/>
        <w:left w:val="none" w:sz="0" w:space="0" w:color="auto"/>
        <w:bottom w:val="none" w:sz="0" w:space="0" w:color="auto"/>
        <w:right w:val="none" w:sz="0" w:space="0" w:color="auto"/>
      </w:divBdr>
    </w:div>
    <w:div w:id="807742716">
      <w:bodyDiv w:val="1"/>
      <w:marLeft w:val="0"/>
      <w:marRight w:val="0"/>
      <w:marTop w:val="0"/>
      <w:marBottom w:val="0"/>
      <w:divBdr>
        <w:top w:val="none" w:sz="0" w:space="0" w:color="auto"/>
        <w:left w:val="none" w:sz="0" w:space="0" w:color="auto"/>
        <w:bottom w:val="none" w:sz="0" w:space="0" w:color="auto"/>
        <w:right w:val="none" w:sz="0" w:space="0" w:color="auto"/>
      </w:divBdr>
    </w:div>
    <w:div w:id="808017700">
      <w:bodyDiv w:val="1"/>
      <w:marLeft w:val="0"/>
      <w:marRight w:val="0"/>
      <w:marTop w:val="0"/>
      <w:marBottom w:val="0"/>
      <w:divBdr>
        <w:top w:val="none" w:sz="0" w:space="0" w:color="auto"/>
        <w:left w:val="none" w:sz="0" w:space="0" w:color="auto"/>
        <w:bottom w:val="none" w:sz="0" w:space="0" w:color="auto"/>
        <w:right w:val="none" w:sz="0" w:space="0" w:color="auto"/>
      </w:divBdr>
    </w:div>
    <w:div w:id="808787951">
      <w:bodyDiv w:val="1"/>
      <w:marLeft w:val="0"/>
      <w:marRight w:val="0"/>
      <w:marTop w:val="0"/>
      <w:marBottom w:val="0"/>
      <w:divBdr>
        <w:top w:val="none" w:sz="0" w:space="0" w:color="auto"/>
        <w:left w:val="none" w:sz="0" w:space="0" w:color="auto"/>
        <w:bottom w:val="none" w:sz="0" w:space="0" w:color="auto"/>
        <w:right w:val="none" w:sz="0" w:space="0" w:color="auto"/>
      </w:divBdr>
    </w:div>
    <w:div w:id="808983172">
      <w:bodyDiv w:val="1"/>
      <w:marLeft w:val="0"/>
      <w:marRight w:val="0"/>
      <w:marTop w:val="0"/>
      <w:marBottom w:val="0"/>
      <w:divBdr>
        <w:top w:val="none" w:sz="0" w:space="0" w:color="auto"/>
        <w:left w:val="none" w:sz="0" w:space="0" w:color="auto"/>
        <w:bottom w:val="none" w:sz="0" w:space="0" w:color="auto"/>
        <w:right w:val="none" w:sz="0" w:space="0" w:color="auto"/>
      </w:divBdr>
    </w:div>
    <w:div w:id="809441969">
      <w:bodyDiv w:val="1"/>
      <w:marLeft w:val="0"/>
      <w:marRight w:val="0"/>
      <w:marTop w:val="0"/>
      <w:marBottom w:val="0"/>
      <w:divBdr>
        <w:top w:val="none" w:sz="0" w:space="0" w:color="auto"/>
        <w:left w:val="none" w:sz="0" w:space="0" w:color="auto"/>
        <w:bottom w:val="none" w:sz="0" w:space="0" w:color="auto"/>
        <w:right w:val="none" w:sz="0" w:space="0" w:color="auto"/>
      </w:divBdr>
    </w:div>
    <w:div w:id="809790380">
      <w:bodyDiv w:val="1"/>
      <w:marLeft w:val="0"/>
      <w:marRight w:val="0"/>
      <w:marTop w:val="0"/>
      <w:marBottom w:val="0"/>
      <w:divBdr>
        <w:top w:val="none" w:sz="0" w:space="0" w:color="auto"/>
        <w:left w:val="none" w:sz="0" w:space="0" w:color="auto"/>
        <w:bottom w:val="none" w:sz="0" w:space="0" w:color="auto"/>
        <w:right w:val="none" w:sz="0" w:space="0" w:color="auto"/>
      </w:divBdr>
    </w:div>
    <w:div w:id="810051766">
      <w:bodyDiv w:val="1"/>
      <w:marLeft w:val="0"/>
      <w:marRight w:val="0"/>
      <w:marTop w:val="0"/>
      <w:marBottom w:val="0"/>
      <w:divBdr>
        <w:top w:val="none" w:sz="0" w:space="0" w:color="auto"/>
        <w:left w:val="none" w:sz="0" w:space="0" w:color="auto"/>
        <w:bottom w:val="none" w:sz="0" w:space="0" w:color="auto"/>
        <w:right w:val="none" w:sz="0" w:space="0" w:color="auto"/>
      </w:divBdr>
    </w:div>
    <w:div w:id="810057591">
      <w:bodyDiv w:val="1"/>
      <w:marLeft w:val="0"/>
      <w:marRight w:val="0"/>
      <w:marTop w:val="0"/>
      <w:marBottom w:val="0"/>
      <w:divBdr>
        <w:top w:val="none" w:sz="0" w:space="0" w:color="auto"/>
        <w:left w:val="none" w:sz="0" w:space="0" w:color="auto"/>
        <w:bottom w:val="none" w:sz="0" w:space="0" w:color="auto"/>
        <w:right w:val="none" w:sz="0" w:space="0" w:color="auto"/>
      </w:divBdr>
    </w:div>
    <w:div w:id="810174179">
      <w:bodyDiv w:val="1"/>
      <w:marLeft w:val="0"/>
      <w:marRight w:val="0"/>
      <w:marTop w:val="0"/>
      <w:marBottom w:val="0"/>
      <w:divBdr>
        <w:top w:val="none" w:sz="0" w:space="0" w:color="auto"/>
        <w:left w:val="none" w:sz="0" w:space="0" w:color="auto"/>
        <w:bottom w:val="none" w:sz="0" w:space="0" w:color="auto"/>
        <w:right w:val="none" w:sz="0" w:space="0" w:color="auto"/>
      </w:divBdr>
    </w:div>
    <w:div w:id="811873819">
      <w:bodyDiv w:val="1"/>
      <w:marLeft w:val="0"/>
      <w:marRight w:val="0"/>
      <w:marTop w:val="0"/>
      <w:marBottom w:val="0"/>
      <w:divBdr>
        <w:top w:val="none" w:sz="0" w:space="0" w:color="auto"/>
        <w:left w:val="none" w:sz="0" w:space="0" w:color="auto"/>
        <w:bottom w:val="none" w:sz="0" w:space="0" w:color="auto"/>
        <w:right w:val="none" w:sz="0" w:space="0" w:color="auto"/>
      </w:divBdr>
    </w:div>
    <w:div w:id="811948674">
      <w:bodyDiv w:val="1"/>
      <w:marLeft w:val="0"/>
      <w:marRight w:val="0"/>
      <w:marTop w:val="0"/>
      <w:marBottom w:val="0"/>
      <w:divBdr>
        <w:top w:val="none" w:sz="0" w:space="0" w:color="auto"/>
        <w:left w:val="none" w:sz="0" w:space="0" w:color="auto"/>
        <w:bottom w:val="none" w:sz="0" w:space="0" w:color="auto"/>
        <w:right w:val="none" w:sz="0" w:space="0" w:color="auto"/>
      </w:divBdr>
    </w:div>
    <w:div w:id="812061820">
      <w:bodyDiv w:val="1"/>
      <w:marLeft w:val="0"/>
      <w:marRight w:val="0"/>
      <w:marTop w:val="0"/>
      <w:marBottom w:val="0"/>
      <w:divBdr>
        <w:top w:val="none" w:sz="0" w:space="0" w:color="auto"/>
        <w:left w:val="none" w:sz="0" w:space="0" w:color="auto"/>
        <w:bottom w:val="none" w:sz="0" w:space="0" w:color="auto"/>
        <w:right w:val="none" w:sz="0" w:space="0" w:color="auto"/>
      </w:divBdr>
    </w:div>
    <w:div w:id="812452210">
      <w:bodyDiv w:val="1"/>
      <w:marLeft w:val="0"/>
      <w:marRight w:val="0"/>
      <w:marTop w:val="0"/>
      <w:marBottom w:val="0"/>
      <w:divBdr>
        <w:top w:val="none" w:sz="0" w:space="0" w:color="auto"/>
        <w:left w:val="none" w:sz="0" w:space="0" w:color="auto"/>
        <w:bottom w:val="none" w:sz="0" w:space="0" w:color="auto"/>
        <w:right w:val="none" w:sz="0" w:space="0" w:color="auto"/>
      </w:divBdr>
    </w:div>
    <w:div w:id="813329061">
      <w:bodyDiv w:val="1"/>
      <w:marLeft w:val="0"/>
      <w:marRight w:val="0"/>
      <w:marTop w:val="0"/>
      <w:marBottom w:val="0"/>
      <w:divBdr>
        <w:top w:val="none" w:sz="0" w:space="0" w:color="auto"/>
        <w:left w:val="none" w:sz="0" w:space="0" w:color="auto"/>
        <w:bottom w:val="none" w:sz="0" w:space="0" w:color="auto"/>
        <w:right w:val="none" w:sz="0" w:space="0" w:color="auto"/>
      </w:divBdr>
    </w:div>
    <w:div w:id="813446158">
      <w:bodyDiv w:val="1"/>
      <w:marLeft w:val="0"/>
      <w:marRight w:val="0"/>
      <w:marTop w:val="0"/>
      <w:marBottom w:val="0"/>
      <w:divBdr>
        <w:top w:val="none" w:sz="0" w:space="0" w:color="auto"/>
        <w:left w:val="none" w:sz="0" w:space="0" w:color="auto"/>
        <w:bottom w:val="none" w:sz="0" w:space="0" w:color="auto"/>
        <w:right w:val="none" w:sz="0" w:space="0" w:color="auto"/>
      </w:divBdr>
    </w:div>
    <w:div w:id="813520903">
      <w:bodyDiv w:val="1"/>
      <w:marLeft w:val="0"/>
      <w:marRight w:val="0"/>
      <w:marTop w:val="0"/>
      <w:marBottom w:val="0"/>
      <w:divBdr>
        <w:top w:val="none" w:sz="0" w:space="0" w:color="auto"/>
        <w:left w:val="none" w:sz="0" w:space="0" w:color="auto"/>
        <w:bottom w:val="none" w:sz="0" w:space="0" w:color="auto"/>
        <w:right w:val="none" w:sz="0" w:space="0" w:color="auto"/>
      </w:divBdr>
    </w:div>
    <w:div w:id="813565976">
      <w:bodyDiv w:val="1"/>
      <w:marLeft w:val="0"/>
      <w:marRight w:val="0"/>
      <w:marTop w:val="0"/>
      <w:marBottom w:val="0"/>
      <w:divBdr>
        <w:top w:val="none" w:sz="0" w:space="0" w:color="auto"/>
        <w:left w:val="none" w:sz="0" w:space="0" w:color="auto"/>
        <w:bottom w:val="none" w:sz="0" w:space="0" w:color="auto"/>
        <w:right w:val="none" w:sz="0" w:space="0" w:color="auto"/>
      </w:divBdr>
    </w:div>
    <w:div w:id="815531474">
      <w:bodyDiv w:val="1"/>
      <w:marLeft w:val="0"/>
      <w:marRight w:val="0"/>
      <w:marTop w:val="0"/>
      <w:marBottom w:val="0"/>
      <w:divBdr>
        <w:top w:val="none" w:sz="0" w:space="0" w:color="auto"/>
        <w:left w:val="none" w:sz="0" w:space="0" w:color="auto"/>
        <w:bottom w:val="none" w:sz="0" w:space="0" w:color="auto"/>
        <w:right w:val="none" w:sz="0" w:space="0" w:color="auto"/>
      </w:divBdr>
    </w:div>
    <w:div w:id="816148000">
      <w:bodyDiv w:val="1"/>
      <w:marLeft w:val="0"/>
      <w:marRight w:val="0"/>
      <w:marTop w:val="0"/>
      <w:marBottom w:val="0"/>
      <w:divBdr>
        <w:top w:val="none" w:sz="0" w:space="0" w:color="auto"/>
        <w:left w:val="none" w:sz="0" w:space="0" w:color="auto"/>
        <w:bottom w:val="none" w:sz="0" w:space="0" w:color="auto"/>
        <w:right w:val="none" w:sz="0" w:space="0" w:color="auto"/>
      </w:divBdr>
    </w:div>
    <w:div w:id="816604368">
      <w:bodyDiv w:val="1"/>
      <w:marLeft w:val="0"/>
      <w:marRight w:val="0"/>
      <w:marTop w:val="0"/>
      <w:marBottom w:val="0"/>
      <w:divBdr>
        <w:top w:val="none" w:sz="0" w:space="0" w:color="auto"/>
        <w:left w:val="none" w:sz="0" w:space="0" w:color="auto"/>
        <w:bottom w:val="none" w:sz="0" w:space="0" w:color="auto"/>
        <w:right w:val="none" w:sz="0" w:space="0" w:color="auto"/>
      </w:divBdr>
    </w:div>
    <w:div w:id="816647978">
      <w:bodyDiv w:val="1"/>
      <w:marLeft w:val="0"/>
      <w:marRight w:val="0"/>
      <w:marTop w:val="0"/>
      <w:marBottom w:val="0"/>
      <w:divBdr>
        <w:top w:val="none" w:sz="0" w:space="0" w:color="auto"/>
        <w:left w:val="none" w:sz="0" w:space="0" w:color="auto"/>
        <w:bottom w:val="none" w:sz="0" w:space="0" w:color="auto"/>
        <w:right w:val="none" w:sz="0" w:space="0" w:color="auto"/>
      </w:divBdr>
    </w:div>
    <w:div w:id="816730463">
      <w:bodyDiv w:val="1"/>
      <w:marLeft w:val="0"/>
      <w:marRight w:val="0"/>
      <w:marTop w:val="0"/>
      <w:marBottom w:val="0"/>
      <w:divBdr>
        <w:top w:val="none" w:sz="0" w:space="0" w:color="auto"/>
        <w:left w:val="none" w:sz="0" w:space="0" w:color="auto"/>
        <w:bottom w:val="none" w:sz="0" w:space="0" w:color="auto"/>
        <w:right w:val="none" w:sz="0" w:space="0" w:color="auto"/>
      </w:divBdr>
    </w:div>
    <w:div w:id="816843558">
      <w:bodyDiv w:val="1"/>
      <w:marLeft w:val="0"/>
      <w:marRight w:val="0"/>
      <w:marTop w:val="0"/>
      <w:marBottom w:val="0"/>
      <w:divBdr>
        <w:top w:val="none" w:sz="0" w:space="0" w:color="auto"/>
        <w:left w:val="none" w:sz="0" w:space="0" w:color="auto"/>
        <w:bottom w:val="none" w:sz="0" w:space="0" w:color="auto"/>
        <w:right w:val="none" w:sz="0" w:space="0" w:color="auto"/>
      </w:divBdr>
    </w:div>
    <w:div w:id="818376604">
      <w:bodyDiv w:val="1"/>
      <w:marLeft w:val="0"/>
      <w:marRight w:val="0"/>
      <w:marTop w:val="0"/>
      <w:marBottom w:val="0"/>
      <w:divBdr>
        <w:top w:val="none" w:sz="0" w:space="0" w:color="auto"/>
        <w:left w:val="none" w:sz="0" w:space="0" w:color="auto"/>
        <w:bottom w:val="none" w:sz="0" w:space="0" w:color="auto"/>
        <w:right w:val="none" w:sz="0" w:space="0" w:color="auto"/>
      </w:divBdr>
    </w:div>
    <w:div w:id="819737256">
      <w:bodyDiv w:val="1"/>
      <w:marLeft w:val="0"/>
      <w:marRight w:val="0"/>
      <w:marTop w:val="0"/>
      <w:marBottom w:val="0"/>
      <w:divBdr>
        <w:top w:val="none" w:sz="0" w:space="0" w:color="auto"/>
        <w:left w:val="none" w:sz="0" w:space="0" w:color="auto"/>
        <w:bottom w:val="none" w:sz="0" w:space="0" w:color="auto"/>
        <w:right w:val="none" w:sz="0" w:space="0" w:color="auto"/>
      </w:divBdr>
    </w:div>
    <w:div w:id="820121453">
      <w:bodyDiv w:val="1"/>
      <w:marLeft w:val="0"/>
      <w:marRight w:val="0"/>
      <w:marTop w:val="0"/>
      <w:marBottom w:val="0"/>
      <w:divBdr>
        <w:top w:val="none" w:sz="0" w:space="0" w:color="auto"/>
        <w:left w:val="none" w:sz="0" w:space="0" w:color="auto"/>
        <w:bottom w:val="none" w:sz="0" w:space="0" w:color="auto"/>
        <w:right w:val="none" w:sz="0" w:space="0" w:color="auto"/>
      </w:divBdr>
    </w:div>
    <w:div w:id="820582855">
      <w:bodyDiv w:val="1"/>
      <w:marLeft w:val="0"/>
      <w:marRight w:val="0"/>
      <w:marTop w:val="0"/>
      <w:marBottom w:val="0"/>
      <w:divBdr>
        <w:top w:val="none" w:sz="0" w:space="0" w:color="auto"/>
        <w:left w:val="none" w:sz="0" w:space="0" w:color="auto"/>
        <w:bottom w:val="none" w:sz="0" w:space="0" w:color="auto"/>
        <w:right w:val="none" w:sz="0" w:space="0" w:color="auto"/>
      </w:divBdr>
    </w:div>
    <w:div w:id="820585420">
      <w:bodyDiv w:val="1"/>
      <w:marLeft w:val="0"/>
      <w:marRight w:val="0"/>
      <w:marTop w:val="0"/>
      <w:marBottom w:val="0"/>
      <w:divBdr>
        <w:top w:val="none" w:sz="0" w:space="0" w:color="auto"/>
        <w:left w:val="none" w:sz="0" w:space="0" w:color="auto"/>
        <w:bottom w:val="none" w:sz="0" w:space="0" w:color="auto"/>
        <w:right w:val="none" w:sz="0" w:space="0" w:color="auto"/>
      </w:divBdr>
    </w:div>
    <w:div w:id="821048182">
      <w:bodyDiv w:val="1"/>
      <w:marLeft w:val="0"/>
      <w:marRight w:val="0"/>
      <w:marTop w:val="0"/>
      <w:marBottom w:val="0"/>
      <w:divBdr>
        <w:top w:val="none" w:sz="0" w:space="0" w:color="auto"/>
        <w:left w:val="none" w:sz="0" w:space="0" w:color="auto"/>
        <w:bottom w:val="none" w:sz="0" w:space="0" w:color="auto"/>
        <w:right w:val="none" w:sz="0" w:space="0" w:color="auto"/>
      </w:divBdr>
    </w:div>
    <w:div w:id="821965445">
      <w:bodyDiv w:val="1"/>
      <w:marLeft w:val="0"/>
      <w:marRight w:val="0"/>
      <w:marTop w:val="0"/>
      <w:marBottom w:val="0"/>
      <w:divBdr>
        <w:top w:val="none" w:sz="0" w:space="0" w:color="auto"/>
        <w:left w:val="none" w:sz="0" w:space="0" w:color="auto"/>
        <w:bottom w:val="none" w:sz="0" w:space="0" w:color="auto"/>
        <w:right w:val="none" w:sz="0" w:space="0" w:color="auto"/>
      </w:divBdr>
    </w:div>
    <w:div w:id="822235471">
      <w:bodyDiv w:val="1"/>
      <w:marLeft w:val="0"/>
      <w:marRight w:val="0"/>
      <w:marTop w:val="0"/>
      <w:marBottom w:val="0"/>
      <w:divBdr>
        <w:top w:val="none" w:sz="0" w:space="0" w:color="auto"/>
        <w:left w:val="none" w:sz="0" w:space="0" w:color="auto"/>
        <w:bottom w:val="none" w:sz="0" w:space="0" w:color="auto"/>
        <w:right w:val="none" w:sz="0" w:space="0" w:color="auto"/>
      </w:divBdr>
    </w:div>
    <w:div w:id="822505159">
      <w:bodyDiv w:val="1"/>
      <w:marLeft w:val="0"/>
      <w:marRight w:val="0"/>
      <w:marTop w:val="0"/>
      <w:marBottom w:val="0"/>
      <w:divBdr>
        <w:top w:val="none" w:sz="0" w:space="0" w:color="auto"/>
        <w:left w:val="none" w:sz="0" w:space="0" w:color="auto"/>
        <w:bottom w:val="none" w:sz="0" w:space="0" w:color="auto"/>
        <w:right w:val="none" w:sz="0" w:space="0" w:color="auto"/>
      </w:divBdr>
    </w:div>
    <w:div w:id="822818181">
      <w:bodyDiv w:val="1"/>
      <w:marLeft w:val="0"/>
      <w:marRight w:val="0"/>
      <w:marTop w:val="0"/>
      <w:marBottom w:val="0"/>
      <w:divBdr>
        <w:top w:val="none" w:sz="0" w:space="0" w:color="auto"/>
        <w:left w:val="none" w:sz="0" w:space="0" w:color="auto"/>
        <w:bottom w:val="none" w:sz="0" w:space="0" w:color="auto"/>
        <w:right w:val="none" w:sz="0" w:space="0" w:color="auto"/>
      </w:divBdr>
    </w:div>
    <w:div w:id="822965729">
      <w:bodyDiv w:val="1"/>
      <w:marLeft w:val="0"/>
      <w:marRight w:val="0"/>
      <w:marTop w:val="0"/>
      <w:marBottom w:val="0"/>
      <w:divBdr>
        <w:top w:val="none" w:sz="0" w:space="0" w:color="auto"/>
        <w:left w:val="none" w:sz="0" w:space="0" w:color="auto"/>
        <w:bottom w:val="none" w:sz="0" w:space="0" w:color="auto"/>
        <w:right w:val="none" w:sz="0" w:space="0" w:color="auto"/>
      </w:divBdr>
    </w:div>
    <w:div w:id="823860619">
      <w:bodyDiv w:val="1"/>
      <w:marLeft w:val="0"/>
      <w:marRight w:val="0"/>
      <w:marTop w:val="0"/>
      <w:marBottom w:val="0"/>
      <w:divBdr>
        <w:top w:val="none" w:sz="0" w:space="0" w:color="auto"/>
        <w:left w:val="none" w:sz="0" w:space="0" w:color="auto"/>
        <w:bottom w:val="none" w:sz="0" w:space="0" w:color="auto"/>
        <w:right w:val="none" w:sz="0" w:space="0" w:color="auto"/>
      </w:divBdr>
    </w:div>
    <w:div w:id="824052425">
      <w:bodyDiv w:val="1"/>
      <w:marLeft w:val="0"/>
      <w:marRight w:val="0"/>
      <w:marTop w:val="0"/>
      <w:marBottom w:val="0"/>
      <w:divBdr>
        <w:top w:val="none" w:sz="0" w:space="0" w:color="auto"/>
        <w:left w:val="none" w:sz="0" w:space="0" w:color="auto"/>
        <w:bottom w:val="none" w:sz="0" w:space="0" w:color="auto"/>
        <w:right w:val="none" w:sz="0" w:space="0" w:color="auto"/>
      </w:divBdr>
    </w:div>
    <w:div w:id="824081494">
      <w:bodyDiv w:val="1"/>
      <w:marLeft w:val="0"/>
      <w:marRight w:val="0"/>
      <w:marTop w:val="0"/>
      <w:marBottom w:val="0"/>
      <w:divBdr>
        <w:top w:val="none" w:sz="0" w:space="0" w:color="auto"/>
        <w:left w:val="none" w:sz="0" w:space="0" w:color="auto"/>
        <w:bottom w:val="none" w:sz="0" w:space="0" w:color="auto"/>
        <w:right w:val="none" w:sz="0" w:space="0" w:color="auto"/>
      </w:divBdr>
    </w:div>
    <w:div w:id="824323387">
      <w:bodyDiv w:val="1"/>
      <w:marLeft w:val="0"/>
      <w:marRight w:val="0"/>
      <w:marTop w:val="0"/>
      <w:marBottom w:val="0"/>
      <w:divBdr>
        <w:top w:val="none" w:sz="0" w:space="0" w:color="auto"/>
        <w:left w:val="none" w:sz="0" w:space="0" w:color="auto"/>
        <w:bottom w:val="none" w:sz="0" w:space="0" w:color="auto"/>
        <w:right w:val="none" w:sz="0" w:space="0" w:color="auto"/>
      </w:divBdr>
    </w:div>
    <w:div w:id="824467847">
      <w:bodyDiv w:val="1"/>
      <w:marLeft w:val="0"/>
      <w:marRight w:val="0"/>
      <w:marTop w:val="0"/>
      <w:marBottom w:val="0"/>
      <w:divBdr>
        <w:top w:val="none" w:sz="0" w:space="0" w:color="auto"/>
        <w:left w:val="none" w:sz="0" w:space="0" w:color="auto"/>
        <w:bottom w:val="none" w:sz="0" w:space="0" w:color="auto"/>
        <w:right w:val="none" w:sz="0" w:space="0" w:color="auto"/>
      </w:divBdr>
    </w:div>
    <w:div w:id="824509456">
      <w:bodyDiv w:val="1"/>
      <w:marLeft w:val="0"/>
      <w:marRight w:val="0"/>
      <w:marTop w:val="0"/>
      <w:marBottom w:val="0"/>
      <w:divBdr>
        <w:top w:val="none" w:sz="0" w:space="0" w:color="auto"/>
        <w:left w:val="none" w:sz="0" w:space="0" w:color="auto"/>
        <w:bottom w:val="none" w:sz="0" w:space="0" w:color="auto"/>
        <w:right w:val="none" w:sz="0" w:space="0" w:color="auto"/>
      </w:divBdr>
    </w:div>
    <w:div w:id="824786302">
      <w:bodyDiv w:val="1"/>
      <w:marLeft w:val="0"/>
      <w:marRight w:val="0"/>
      <w:marTop w:val="0"/>
      <w:marBottom w:val="0"/>
      <w:divBdr>
        <w:top w:val="none" w:sz="0" w:space="0" w:color="auto"/>
        <w:left w:val="none" w:sz="0" w:space="0" w:color="auto"/>
        <w:bottom w:val="none" w:sz="0" w:space="0" w:color="auto"/>
        <w:right w:val="none" w:sz="0" w:space="0" w:color="auto"/>
      </w:divBdr>
    </w:div>
    <w:div w:id="825240883">
      <w:bodyDiv w:val="1"/>
      <w:marLeft w:val="0"/>
      <w:marRight w:val="0"/>
      <w:marTop w:val="0"/>
      <w:marBottom w:val="0"/>
      <w:divBdr>
        <w:top w:val="none" w:sz="0" w:space="0" w:color="auto"/>
        <w:left w:val="none" w:sz="0" w:space="0" w:color="auto"/>
        <w:bottom w:val="none" w:sz="0" w:space="0" w:color="auto"/>
        <w:right w:val="none" w:sz="0" w:space="0" w:color="auto"/>
      </w:divBdr>
    </w:div>
    <w:div w:id="825821948">
      <w:bodyDiv w:val="1"/>
      <w:marLeft w:val="0"/>
      <w:marRight w:val="0"/>
      <w:marTop w:val="0"/>
      <w:marBottom w:val="0"/>
      <w:divBdr>
        <w:top w:val="none" w:sz="0" w:space="0" w:color="auto"/>
        <w:left w:val="none" w:sz="0" w:space="0" w:color="auto"/>
        <w:bottom w:val="none" w:sz="0" w:space="0" w:color="auto"/>
        <w:right w:val="none" w:sz="0" w:space="0" w:color="auto"/>
      </w:divBdr>
    </w:div>
    <w:div w:id="826167244">
      <w:bodyDiv w:val="1"/>
      <w:marLeft w:val="0"/>
      <w:marRight w:val="0"/>
      <w:marTop w:val="0"/>
      <w:marBottom w:val="0"/>
      <w:divBdr>
        <w:top w:val="none" w:sz="0" w:space="0" w:color="auto"/>
        <w:left w:val="none" w:sz="0" w:space="0" w:color="auto"/>
        <w:bottom w:val="none" w:sz="0" w:space="0" w:color="auto"/>
        <w:right w:val="none" w:sz="0" w:space="0" w:color="auto"/>
      </w:divBdr>
    </w:div>
    <w:div w:id="826438019">
      <w:bodyDiv w:val="1"/>
      <w:marLeft w:val="0"/>
      <w:marRight w:val="0"/>
      <w:marTop w:val="0"/>
      <w:marBottom w:val="0"/>
      <w:divBdr>
        <w:top w:val="none" w:sz="0" w:space="0" w:color="auto"/>
        <w:left w:val="none" w:sz="0" w:space="0" w:color="auto"/>
        <w:bottom w:val="none" w:sz="0" w:space="0" w:color="auto"/>
        <w:right w:val="none" w:sz="0" w:space="0" w:color="auto"/>
      </w:divBdr>
    </w:div>
    <w:div w:id="826701233">
      <w:bodyDiv w:val="1"/>
      <w:marLeft w:val="0"/>
      <w:marRight w:val="0"/>
      <w:marTop w:val="0"/>
      <w:marBottom w:val="0"/>
      <w:divBdr>
        <w:top w:val="none" w:sz="0" w:space="0" w:color="auto"/>
        <w:left w:val="none" w:sz="0" w:space="0" w:color="auto"/>
        <w:bottom w:val="none" w:sz="0" w:space="0" w:color="auto"/>
        <w:right w:val="none" w:sz="0" w:space="0" w:color="auto"/>
      </w:divBdr>
    </w:div>
    <w:div w:id="827941097">
      <w:bodyDiv w:val="1"/>
      <w:marLeft w:val="0"/>
      <w:marRight w:val="0"/>
      <w:marTop w:val="0"/>
      <w:marBottom w:val="0"/>
      <w:divBdr>
        <w:top w:val="none" w:sz="0" w:space="0" w:color="auto"/>
        <w:left w:val="none" w:sz="0" w:space="0" w:color="auto"/>
        <w:bottom w:val="none" w:sz="0" w:space="0" w:color="auto"/>
        <w:right w:val="none" w:sz="0" w:space="0" w:color="auto"/>
      </w:divBdr>
    </w:div>
    <w:div w:id="828209552">
      <w:bodyDiv w:val="1"/>
      <w:marLeft w:val="0"/>
      <w:marRight w:val="0"/>
      <w:marTop w:val="0"/>
      <w:marBottom w:val="0"/>
      <w:divBdr>
        <w:top w:val="none" w:sz="0" w:space="0" w:color="auto"/>
        <w:left w:val="none" w:sz="0" w:space="0" w:color="auto"/>
        <w:bottom w:val="none" w:sz="0" w:space="0" w:color="auto"/>
        <w:right w:val="none" w:sz="0" w:space="0" w:color="auto"/>
      </w:divBdr>
    </w:div>
    <w:div w:id="828836753">
      <w:bodyDiv w:val="1"/>
      <w:marLeft w:val="0"/>
      <w:marRight w:val="0"/>
      <w:marTop w:val="0"/>
      <w:marBottom w:val="0"/>
      <w:divBdr>
        <w:top w:val="none" w:sz="0" w:space="0" w:color="auto"/>
        <w:left w:val="none" w:sz="0" w:space="0" w:color="auto"/>
        <w:bottom w:val="none" w:sz="0" w:space="0" w:color="auto"/>
        <w:right w:val="none" w:sz="0" w:space="0" w:color="auto"/>
      </w:divBdr>
    </w:div>
    <w:div w:id="829057044">
      <w:bodyDiv w:val="1"/>
      <w:marLeft w:val="0"/>
      <w:marRight w:val="0"/>
      <w:marTop w:val="0"/>
      <w:marBottom w:val="0"/>
      <w:divBdr>
        <w:top w:val="none" w:sz="0" w:space="0" w:color="auto"/>
        <w:left w:val="none" w:sz="0" w:space="0" w:color="auto"/>
        <w:bottom w:val="none" w:sz="0" w:space="0" w:color="auto"/>
        <w:right w:val="none" w:sz="0" w:space="0" w:color="auto"/>
      </w:divBdr>
    </w:div>
    <w:div w:id="829105041">
      <w:bodyDiv w:val="1"/>
      <w:marLeft w:val="0"/>
      <w:marRight w:val="0"/>
      <w:marTop w:val="0"/>
      <w:marBottom w:val="0"/>
      <w:divBdr>
        <w:top w:val="none" w:sz="0" w:space="0" w:color="auto"/>
        <w:left w:val="none" w:sz="0" w:space="0" w:color="auto"/>
        <w:bottom w:val="none" w:sz="0" w:space="0" w:color="auto"/>
        <w:right w:val="none" w:sz="0" w:space="0" w:color="auto"/>
      </w:divBdr>
    </w:div>
    <w:div w:id="829366070">
      <w:bodyDiv w:val="1"/>
      <w:marLeft w:val="0"/>
      <w:marRight w:val="0"/>
      <w:marTop w:val="0"/>
      <w:marBottom w:val="0"/>
      <w:divBdr>
        <w:top w:val="none" w:sz="0" w:space="0" w:color="auto"/>
        <w:left w:val="none" w:sz="0" w:space="0" w:color="auto"/>
        <w:bottom w:val="none" w:sz="0" w:space="0" w:color="auto"/>
        <w:right w:val="none" w:sz="0" w:space="0" w:color="auto"/>
      </w:divBdr>
    </w:div>
    <w:div w:id="829371356">
      <w:bodyDiv w:val="1"/>
      <w:marLeft w:val="0"/>
      <w:marRight w:val="0"/>
      <w:marTop w:val="0"/>
      <w:marBottom w:val="0"/>
      <w:divBdr>
        <w:top w:val="none" w:sz="0" w:space="0" w:color="auto"/>
        <w:left w:val="none" w:sz="0" w:space="0" w:color="auto"/>
        <w:bottom w:val="none" w:sz="0" w:space="0" w:color="auto"/>
        <w:right w:val="none" w:sz="0" w:space="0" w:color="auto"/>
      </w:divBdr>
    </w:div>
    <w:div w:id="829448566">
      <w:bodyDiv w:val="1"/>
      <w:marLeft w:val="0"/>
      <w:marRight w:val="0"/>
      <w:marTop w:val="0"/>
      <w:marBottom w:val="0"/>
      <w:divBdr>
        <w:top w:val="none" w:sz="0" w:space="0" w:color="auto"/>
        <w:left w:val="none" w:sz="0" w:space="0" w:color="auto"/>
        <w:bottom w:val="none" w:sz="0" w:space="0" w:color="auto"/>
        <w:right w:val="none" w:sz="0" w:space="0" w:color="auto"/>
      </w:divBdr>
    </w:div>
    <w:div w:id="829564204">
      <w:bodyDiv w:val="1"/>
      <w:marLeft w:val="0"/>
      <w:marRight w:val="0"/>
      <w:marTop w:val="0"/>
      <w:marBottom w:val="0"/>
      <w:divBdr>
        <w:top w:val="none" w:sz="0" w:space="0" w:color="auto"/>
        <w:left w:val="none" w:sz="0" w:space="0" w:color="auto"/>
        <w:bottom w:val="none" w:sz="0" w:space="0" w:color="auto"/>
        <w:right w:val="none" w:sz="0" w:space="0" w:color="auto"/>
      </w:divBdr>
    </w:div>
    <w:div w:id="829638666">
      <w:bodyDiv w:val="1"/>
      <w:marLeft w:val="0"/>
      <w:marRight w:val="0"/>
      <w:marTop w:val="0"/>
      <w:marBottom w:val="0"/>
      <w:divBdr>
        <w:top w:val="none" w:sz="0" w:space="0" w:color="auto"/>
        <w:left w:val="none" w:sz="0" w:space="0" w:color="auto"/>
        <w:bottom w:val="none" w:sz="0" w:space="0" w:color="auto"/>
        <w:right w:val="none" w:sz="0" w:space="0" w:color="auto"/>
      </w:divBdr>
    </w:div>
    <w:div w:id="830218638">
      <w:bodyDiv w:val="1"/>
      <w:marLeft w:val="0"/>
      <w:marRight w:val="0"/>
      <w:marTop w:val="0"/>
      <w:marBottom w:val="0"/>
      <w:divBdr>
        <w:top w:val="none" w:sz="0" w:space="0" w:color="auto"/>
        <w:left w:val="none" w:sz="0" w:space="0" w:color="auto"/>
        <w:bottom w:val="none" w:sz="0" w:space="0" w:color="auto"/>
        <w:right w:val="none" w:sz="0" w:space="0" w:color="auto"/>
      </w:divBdr>
    </w:div>
    <w:div w:id="830415661">
      <w:bodyDiv w:val="1"/>
      <w:marLeft w:val="0"/>
      <w:marRight w:val="0"/>
      <w:marTop w:val="0"/>
      <w:marBottom w:val="0"/>
      <w:divBdr>
        <w:top w:val="none" w:sz="0" w:space="0" w:color="auto"/>
        <w:left w:val="none" w:sz="0" w:space="0" w:color="auto"/>
        <w:bottom w:val="none" w:sz="0" w:space="0" w:color="auto"/>
        <w:right w:val="none" w:sz="0" w:space="0" w:color="auto"/>
      </w:divBdr>
    </w:div>
    <w:div w:id="830487753">
      <w:bodyDiv w:val="1"/>
      <w:marLeft w:val="0"/>
      <w:marRight w:val="0"/>
      <w:marTop w:val="0"/>
      <w:marBottom w:val="0"/>
      <w:divBdr>
        <w:top w:val="none" w:sz="0" w:space="0" w:color="auto"/>
        <w:left w:val="none" w:sz="0" w:space="0" w:color="auto"/>
        <w:bottom w:val="none" w:sz="0" w:space="0" w:color="auto"/>
        <w:right w:val="none" w:sz="0" w:space="0" w:color="auto"/>
      </w:divBdr>
    </w:div>
    <w:div w:id="831334774">
      <w:bodyDiv w:val="1"/>
      <w:marLeft w:val="0"/>
      <w:marRight w:val="0"/>
      <w:marTop w:val="0"/>
      <w:marBottom w:val="0"/>
      <w:divBdr>
        <w:top w:val="none" w:sz="0" w:space="0" w:color="auto"/>
        <w:left w:val="none" w:sz="0" w:space="0" w:color="auto"/>
        <w:bottom w:val="none" w:sz="0" w:space="0" w:color="auto"/>
        <w:right w:val="none" w:sz="0" w:space="0" w:color="auto"/>
      </w:divBdr>
    </w:div>
    <w:div w:id="832377024">
      <w:bodyDiv w:val="1"/>
      <w:marLeft w:val="0"/>
      <w:marRight w:val="0"/>
      <w:marTop w:val="0"/>
      <w:marBottom w:val="0"/>
      <w:divBdr>
        <w:top w:val="none" w:sz="0" w:space="0" w:color="auto"/>
        <w:left w:val="none" w:sz="0" w:space="0" w:color="auto"/>
        <w:bottom w:val="none" w:sz="0" w:space="0" w:color="auto"/>
        <w:right w:val="none" w:sz="0" w:space="0" w:color="auto"/>
      </w:divBdr>
    </w:div>
    <w:div w:id="832793068">
      <w:bodyDiv w:val="1"/>
      <w:marLeft w:val="0"/>
      <w:marRight w:val="0"/>
      <w:marTop w:val="0"/>
      <w:marBottom w:val="0"/>
      <w:divBdr>
        <w:top w:val="none" w:sz="0" w:space="0" w:color="auto"/>
        <w:left w:val="none" w:sz="0" w:space="0" w:color="auto"/>
        <w:bottom w:val="none" w:sz="0" w:space="0" w:color="auto"/>
        <w:right w:val="none" w:sz="0" w:space="0" w:color="auto"/>
      </w:divBdr>
    </w:div>
    <w:div w:id="832797593">
      <w:bodyDiv w:val="1"/>
      <w:marLeft w:val="0"/>
      <w:marRight w:val="0"/>
      <w:marTop w:val="0"/>
      <w:marBottom w:val="0"/>
      <w:divBdr>
        <w:top w:val="none" w:sz="0" w:space="0" w:color="auto"/>
        <w:left w:val="none" w:sz="0" w:space="0" w:color="auto"/>
        <w:bottom w:val="none" w:sz="0" w:space="0" w:color="auto"/>
        <w:right w:val="none" w:sz="0" w:space="0" w:color="auto"/>
      </w:divBdr>
    </w:div>
    <w:div w:id="833102924">
      <w:bodyDiv w:val="1"/>
      <w:marLeft w:val="0"/>
      <w:marRight w:val="0"/>
      <w:marTop w:val="0"/>
      <w:marBottom w:val="0"/>
      <w:divBdr>
        <w:top w:val="none" w:sz="0" w:space="0" w:color="auto"/>
        <w:left w:val="none" w:sz="0" w:space="0" w:color="auto"/>
        <w:bottom w:val="none" w:sz="0" w:space="0" w:color="auto"/>
        <w:right w:val="none" w:sz="0" w:space="0" w:color="auto"/>
      </w:divBdr>
    </w:div>
    <w:div w:id="833105426">
      <w:bodyDiv w:val="1"/>
      <w:marLeft w:val="0"/>
      <w:marRight w:val="0"/>
      <w:marTop w:val="0"/>
      <w:marBottom w:val="0"/>
      <w:divBdr>
        <w:top w:val="none" w:sz="0" w:space="0" w:color="auto"/>
        <w:left w:val="none" w:sz="0" w:space="0" w:color="auto"/>
        <w:bottom w:val="none" w:sz="0" w:space="0" w:color="auto"/>
        <w:right w:val="none" w:sz="0" w:space="0" w:color="auto"/>
      </w:divBdr>
    </w:div>
    <w:div w:id="833448755">
      <w:bodyDiv w:val="1"/>
      <w:marLeft w:val="0"/>
      <w:marRight w:val="0"/>
      <w:marTop w:val="0"/>
      <w:marBottom w:val="0"/>
      <w:divBdr>
        <w:top w:val="none" w:sz="0" w:space="0" w:color="auto"/>
        <w:left w:val="none" w:sz="0" w:space="0" w:color="auto"/>
        <w:bottom w:val="none" w:sz="0" w:space="0" w:color="auto"/>
        <w:right w:val="none" w:sz="0" w:space="0" w:color="auto"/>
      </w:divBdr>
    </w:div>
    <w:div w:id="833498783">
      <w:bodyDiv w:val="1"/>
      <w:marLeft w:val="0"/>
      <w:marRight w:val="0"/>
      <w:marTop w:val="0"/>
      <w:marBottom w:val="0"/>
      <w:divBdr>
        <w:top w:val="none" w:sz="0" w:space="0" w:color="auto"/>
        <w:left w:val="none" w:sz="0" w:space="0" w:color="auto"/>
        <w:bottom w:val="none" w:sz="0" w:space="0" w:color="auto"/>
        <w:right w:val="none" w:sz="0" w:space="0" w:color="auto"/>
      </w:divBdr>
    </w:div>
    <w:div w:id="833683591">
      <w:bodyDiv w:val="1"/>
      <w:marLeft w:val="0"/>
      <w:marRight w:val="0"/>
      <w:marTop w:val="0"/>
      <w:marBottom w:val="0"/>
      <w:divBdr>
        <w:top w:val="none" w:sz="0" w:space="0" w:color="auto"/>
        <w:left w:val="none" w:sz="0" w:space="0" w:color="auto"/>
        <w:bottom w:val="none" w:sz="0" w:space="0" w:color="auto"/>
        <w:right w:val="none" w:sz="0" w:space="0" w:color="auto"/>
      </w:divBdr>
    </w:div>
    <w:div w:id="834104149">
      <w:bodyDiv w:val="1"/>
      <w:marLeft w:val="0"/>
      <w:marRight w:val="0"/>
      <w:marTop w:val="0"/>
      <w:marBottom w:val="0"/>
      <w:divBdr>
        <w:top w:val="none" w:sz="0" w:space="0" w:color="auto"/>
        <w:left w:val="none" w:sz="0" w:space="0" w:color="auto"/>
        <w:bottom w:val="none" w:sz="0" w:space="0" w:color="auto"/>
        <w:right w:val="none" w:sz="0" w:space="0" w:color="auto"/>
      </w:divBdr>
    </w:div>
    <w:div w:id="834996555">
      <w:bodyDiv w:val="1"/>
      <w:marLeft w:val="0"/>
      <w:marRight w:val="0"/>
      <w:marTop w:val="0"/>
      <w:marBottom w:val="0"/>
      <w:divBdr>
        <w:top w:val="none" w:sz="0" w:space="0" w:color="auto"/>
        <w:left w:val="none" w:sz="0" w:space="0" w:color="auto"/>
        <w:bottom w:val="none" w:sz="0" w:space="0" w:color="auto"/>
        <w:right w:val="none" w:sz="0" w:space="0" w:color="auto"/>
      </w:divBdr>
    </w:div>
    <w:div w:id="834999077">
      <w:bodyDiv w:val="1"/>
      <w:marLeft w:val="0"/>
      <w:marRight w:val="0"/>
      <w:marTop w:val="0"/>
      <w:marBottom w:val="0"/>
      <w:divBdr>
        <w:top w:val="none" w:sz="0" w:space="0" w:color="auto"/>
        <w:left w:val="none" w:sz="0" w:space="0" w:color="auto"/>
        <w:bottom w:val="none" w:sz="0" w:space="0" w:color="auto"/>
        <w:right w:val="none" w:sz="0" w:space="0" w:color="auto"/>
      </w:divBdr>
    </w:div>
    <w:div w:id="835459467">
      <w:bodyDiv w:val="1"/>
      <w:marLeft w:val="0"/>
      <w:marRight w:val="0"/>
      <w:marTop w:val="0"/>
      <w:marBottom w:val="0"/>
      <w:divBdr>
        <w:top w:val="none" w:sz="0" w:space="0" w:color="auto"/>
        <w:left w:val="none" w:sz="0" w:space="0" w:color="auto"/>
        <w:bottom w:val="none" w:sz="0" w:space="0" w:color="auto"/>
        <w:right w:val="none" w:sz="0" w:space="0" w:color="auto"/>
      </w:divBdr>
    </w:div>
    <w:div w:id="835657413">
      <w:bodyDiv w:val="1"/>
      <w:marLeft w:val="0"/>
      <w:marRight w:val="0"/>
      <w:marTop w:val="0"/>
      <w:marBottom w:val="0"/>
      <w:divBdr>
        <w:top w:val="none" w:sz="0" w:space="0" w:color="auto"/>
        <w:left w:val="none" w:sz="0" w:space="0" w:color="auto"/>
        <w:bottom w:val="none" w:sz="0" w:space="0" w:color="auto"/>
        <w:right w:val="none" w:sz="0" w:space="0" w:color="auto"/>
      </w:divBdr>
    </w:div>
    <w:div w:id="835992643">
      <w:bodyDiv w:val="1"/>
      <w:marLeft w:val="0"/>
      <w:marRight w:val="0"/>
      <w:marTop w:val="0"/>
      <w:marBottom w:val="0"/>
      <w:divBdr>
        <w:top w:val="none" w:sz="0" w:space="0" w:color="auto"/>
        <w:left w:val="none" w:sz="0" w:space="0" w:color="auto"/>
        <w:bottom w:val="none" w:sz="0" w:space="0" w:color="auto"/>
        <w:right w:val="none" w:sz="0" w:space="0" w:color="auto"/>
      </w:divBdr>
    </w:div>
    <w:div w:id="836578443">
      <w:bodyDiv w:val="1"/>
      <w:marLeft w:val="0"/>
      <w:marRight w:val="0"/>
      <w:marTop w:val="0"/>
      <w:marBottom w:val="0"/>
      <w:divBdr>
        <w:top w:val="none" w:sz="0" w:space="0" w:color="auto"/>
        <w:left w:val="none" w:sz="0" w:space="0" w:color="auto"/>
        <w:bottom w:val="none" w:sz="0" w:space="0" w:color="auto"/>
        <w:right w:val="none" w:sz="0" w:space="0" w:color="auto"/>
      </w:divBdr>
    </w:div>
    <w:div w:id="836917656">
      <w:bodyDiv w:val="1"/>
      <w:marLeft w:val="0"/>
      <w:marRight w:val="0"/>
      <w:marTop w:val="0"/>
      <w:marBottom w:val="0"/>
      <w:divBdr>
        <w:top w:val="none" w:sz="0" w:space="0" w:color="auto"/>
        <w:left w:val="none" w:sz="0" w:space="0" w:color="auto"/>
        <w:bottom w:val="none" w:sz="0" w:space="0" w:color="auto"/>
        <w:right w:val="none" w:sz="0" w:space="0" w:color="auto"/>
      </w:divBdr>
    </w:div>
    <w:div w:id="837036206">
      <w:bodyDiv w:val="1"/>
      <w:marLeft w:val="0"/>
      <w:marRight w:val="0"/>
      <w:marTop w:val="0"/>
      <w:marBottom w:val="0"/>
      <w:divBdr>
        <w:top w:val="none" w:sz="0" w:space="0" w:color="auto"/>
        <w:left w:val="none" w:sz="0" w:space="0" w:color="auto"/>
        <w:bottom w:val="none" w:sz="0" w:space="0" w:color="auto"/>
        <w:right w:val="none" w:sz="0" w:space="0" w:color="auto"/>
      </w:divBdr>
    </w:div>
    <w:div w:id="838934061">
      <w:bodyDiv w:val="1"/>
      <w:marLeft w:val="0"/>
      <w:marRight w:val="0"/>
      <w:marTop w:val="0"/>
      <w:marBottom w:val="0"/>
      <w:divBdr>
        <w:top w:val="none" w:sz="0" w:space="0" w:color="auto"/>
        <w:left w:val="none" w:sz="0" w:space="0" w:color="auto"/>
        <w:bottom w:val="none" w:sz="0" w:space="0" w:color="auto"/>
        <w:right w:val="none" w:sz="0" w:space="0" w:color="auto"/>
      </w:divBdr>
    </w:div>
    <w:div w:id="839201890">
      <w:bodyDiv w:val="1"/>
      <w:marLeft w:val="0"/>
      <w:marRight w:val="0"/>
      <w:marTop w:val="0"/>
      <w:marBottom w:val="0"/>
      <w:divBdr>
        <w:top w:val="none" w:sz="0" w:space="0" w:color="auto"/>
        <w:left w:val="none" w:sz="0" w:space="0" w:color="auto"/>
        <w:bottom w:val="none" w:sz="0" w:space="0" w:color="auto"/>
        <w:right w:val="none" w:sz="0" w:space="0" w:color="auto"/>
      </w:divBdr>
    </w:div>
    <w:div w:id="839544190">
      <w:bodyDiv w:val="1"/>
      <w:marLeft w:val="0"/>
      <w:marRight w:val="0"/>
      <w:marTop w:val="0"/>
      <w:marBottom w:val="0"/>
      <w:divBdr>
        <w:top w:val="none" w:sz="0" w:space="0" w:color="auto"/>
        <w:left w:val="none" w:sz="0" w:space="0" w:color="auto"/>
        <w:bottom w:val="none" w:sz="0" w:space="0" w:color="auto"/>
        <w:right w:val="none" w:sz="0" w:space="0" w:color="auto"/>
      </w:divBdr>
    </w:div>
    <w:div w:id="839589202">
      <w:bodyDiv w:val="1"/>
      <w:marLeft w:val="0"/>
      <w:marRight w:val="0"/>
      <w:marTop w:val="0"/>
      <w:marBottom w:val="0"/>
      <w:divBdr>
        <w:top w:val="none" w:sz="0" w:space="0" w:color="auto"/>
        <w:left w:val="none" w:sz="0" w:space="0" w:color="auto"/>
        <w:bottom w:val="none" w:sz="0" w:space="0" w:color="auto"/>
        <w:right w:val="none" w:sz="0" w:space="0" w:color="auto"/>
      </w:divBdr>
    </w:div>
    <w:div w:id="839780042">
      <w:bodyDiv w:val="1"/>
      <w:marLeft w:val="0"/>
      <w:marRight w:val="0"/>
      <w:marTop w:val="0"/>
      <w:marBottom w:val="0"/>
      <w:divBdr>
        <w:top w:val="none" w:sz="0" w:space="0" w:color="auto"/>
        <w:left w:val="none" w:sz="0" w:space="0" w:color="auto"/>
        <w:bottom w:val="none" w:sz="0" w:space="0" w:color="auto"/>
        <w:right w:val="none" w:sz="0" w:space="0" w:color="auto"/>
      </w:divBdr>
    </w:div>
    <w:div w:id="840007254">
      <w:bodyDiv w:val="1"/>
      <w:marLeft w:val="0"/>
      <w:marRight w:val="0"/>
      <w:marTop w:val="0"/>
      <w:marBottom w:val="0"/>
      <w:divBdr>
        <w:top w:val="none" w:sz="0" w:space="0" w:color="auto"/>
        <w:left w:val="none" w:sz="0" w:space="0" w:color="auto"/>
        <w:bottom w:val="none" w:sz="0" w:space="0" w:color="auto"/>
        <w:right w:val="none" w:sz="0" w:space="0" w:color="auto"/>
      </w:divBdr>
    </w:div>
    <w:div w:id="840119036">
      <w:bodyDiv w:val="1"/>
      <w:marLeft w:val="0"/>
      <w:marRight w:val="0"/>
      <w:marTop w:val="0"/>
      <w:marBottom w:val="0"/>
      <w:divBdr>
        <w:top w:val="none" w:sz="0" w:space="0" w:color="auto"/>
        <w:left w:val="none" w:sz="0" w:space="0" w:color="auto"/>
        <w:bottom w:val="none" w:sz="0" w:space="0" w:color="auto"/>
        <w:right w:val="none" w:sz="0" w:space="0" w:color="auto"/>
      </w:divBdr>
    </w:div>
    <w:div w:id="840127053">
      <w:bodyDiv w:val="1"/>
      <w:marLeft w:val="0"/>
      <w:marRight w:val="0"/>
      <w:marTop w:val="0"/>
      <w:marBottom w:val="0"/>
      <w:divBdr>
        <w:top w:val="none" w:sz="0" w:space="0" w:color="auto"/>
        <w:left w:val="none" w:sz="0" w:space="0" w:color="auto"/>
        <w:bottom w:val="none" w:sz="0" w:space="0" w:color="auto"/>
        <w:right w:val="none" w:sz="0" w:space="0" w:color="auto"/>
      </w:divBdr>
    </w:div>
    <w:div w:id="840241319">
      <w:bodyDiv w:val="1"/>
      <w:marLeft w:val="0"/>
      <w:marRight w:val="0"/>
      <w:marTop w:val="0"/>
      <w:marBottom w:val="0"/>
      <w:divBdr>
        <w:top w:val="none" w:sz="0" w:space="0" w:color="auto"/>
        <w:left w:val="none" w:sz="0" w:space="0" w:color="auto"/>
        <w:bottom w:val="none" w:sz="0" w:space="0" w:color="auto"/>
        <w:right w:val="none" w:sz="0" w:space="0" w:color="auto"/>
      </w:divBdr>
    </w:div>
    <w:div w:id="840849977">
      <w:bodyDiv w:val="1"/>
      <w:marLeft w:val="0"/>
      <w:marRight w:val="0"/>
      <w:marTop w:val="0"/>
      <w:marBottom w:val="0"/>
      <w:divBdr>
        <w:top w:val="none" w:sz="0" w:space="0" w:color="auto"/>
        <w:left w:val="none" w:sz="0" w:space="0" w:color="auto"/>
        <w:bottom w:val="none" w:sz="0" w:space="0" w:color="auto"/>
        <w:right w:val="none" w:sz="0" w:space="0" w:color="auto"/>
      </w:divBdr>
    </w:div>
    <w:div w:id="841311719">
      <w:bodyDiv w:val="1"/>
      <w:marLeft w:val="0"/>
      <w:marRight w:val="0"/>
      <w:marTop w:val="0"/>
      <w:marBottom w:val="0"/>
      <w:divBdr>
        <w:top w:val="none" w:sz="0" w:space="0" w:color="auto"/>
        <w:left w:val="none" w:sz="0" w:space="0" w:color="auto"/>
        <w:bottom w:val="none" w:sz="0" w:space="0" w:color="auto"/>
        <w:right w:val="none" w:sz="0" w:space="0" w:color="auto"/>
      </w:divBdr>
    </w:div>
    <w:div w:id="841360094">
      <w:bodyDiv w:val="1"/>
      <w:marLeft w:val="0"/>
      <w:marRight w:val="0"/>
      <w:marTop w:val="0"/>
      <w:marBottom w:val="0"/>
      <w:divBdr>
        <w:top w:val="none" w:sz="0" w:space="0" w:color="auto"/>
        <w:left w:val="none" w:sz="0" w:space="0" w:color="auto"/>
        <w:bottom w:val="none" w:sz="0" w:space="0" w:color="auto"/>
        <w:right w:val="none" w:sz="0" w:space="0" w:color="auto"/>
      </w:divBdr>
    </w:div>
    <w:div w:id="841437116">
      <w:bodyDiv w:val="1"/>
      <w:marLeft w:val="0"/>
      <w:marRight w:val="0"/>
      <w:marTop w:val="0"/>
      <w:marBottom w:val="0"/>
      <w:divBdr>
        <w:top w:val="none" w:sz="0" w:space="0" w:color="auto"/>
        <w:left w:val="none" w:sz="0" w:space="0" w:color="auto"/>
        <w:bottom w:val="none" w:sz="0" w:space="0" w:color="auto"/>
        <w:right w:val="none" w:sz="0" w:space="0" w:color="auto"/>
      </w:divBdr>
    </w:div>
    <w:div w:id="842010680">
      <w:bodyDiv w:val="1"/>
      <w:marLeft w:val="0"/>
      <w:marRight w:val="0"/>
      <w:marTop w:val="0"/>
      <w:marBottom w:val="0"/>
      <w:divBdr>
        <w:top w:val="none" w:sz="0" w:space="0" w:color="auto"/>
        <w:left w:val="none" w:sz="0" w:space="0" w:color="auto"/>
        <w:bottom w:val="none" w:sz="0" w:space="0" w:color="auto"/>
        <w:right w:val="none" w:sz="0" w:space="0" w:color="auto"/>
      </w:divBdr>
    </w:div>
    <w:div w:id="842086246">
      <w:bodyDiv w:val="1"/>
      <w:marLeft w:val="0"/>
      <w:marRight w:val="0"/>
      <w:marTop w:val="0"/>
      <w:marBottom w:val="0"/>
      <w:divBdr>
        <w:top w:val="none" w:sz="0" w:space="0" w:color="auto"/>
        <w:left w:val="none" w:sz="0" w:space="0" w:color="auto"/>
        <w:bottom w:val="none" w:sz="0" w:space="0" w:color="auto"/>
        <w:right w:val="none" w:sz="0" w:space="0" w:color="auto"/>
      </w:divBdr>
    </w:div>
    <w:div w:id="842234593">
      <w:bodyDiv w:val="1"/>
      <w:marLeft w:val="0"/>
      <w:marRight w:val="0"/>
      <w:marTop w:val="0"/>
      <w:marBottom w:val="0"/>
      <w:divBdr>
        <w:top w:val="none" w:sz="0" w:space="0" w:color="auto"/>
        <w:left w:val="none" w:sz="0" w:space="0" w:color="auto"/>
        <w:bottom w:val="none" w:sz="0" w:space="0" w:color="auto"/>
        <w:right w:val="none" w:sz="0" w:space="0" w:color="auto"/>
      </w:divBdr>
    </w:div>
    <w:div w:id="842863498">
      <w:bodyDiv w:val="1"/>
      <w:marLeft w:val="0"/>
      <w:marRight w:val="0"/>
      <w:marTop w:val="0"/>
      <w:marBottom w:val="0"/>
      <w:divBdr>
        <w:top w:val="none" w:sz="0" w:space="0" w:color="auto"/>
        <w:left w:val="none" w:sz="0" w:space="0" w:color="auto"/>
        <w:bottom w:val="none" w:sz="0" w:space="0" w:color="auto"/>
        <w:right w:val="none" w:sz="0" w:space="0" w:color="auto"/>
      </w:divBdr>
    </w:div>
    <w:div w:id="843010901">
      <w:bodyDiv w:val="1"/>
      <w:marLeft w:val="0"/>
      <w:marRight w:val="0"/>
      <w:marTop w:val="0"/>
      <w:marBottom w:val="0"/>
      <w:divBdr>
        <w:top w:val="none" w:sz="0" w:space="0" w:color="auto"/>
        <w:left w:val="none" w:sz="0" w:space="0" w:color="auto"/>
        <w:bottom w:val="none" w:sz="0" w:space="0" w:color="auto"/>
        <w:right w:val="none" w:sz="0" w:space="0" w:color="auto"/>
      </w:divBdr>
    </w:div>
    <w:div w:id="843982940">
      <w:bodyDiv w:val="1"/>
      <w:marLeft w:val="0"/>
      <w:marRight w:val="0"/>
      <w:marTop w:val="0"/>
      <w:marBottom w:val="0"/>
      <w:divBdr>
        <w:top w:val="none" w:sz="0" w:space="0" w:color="auto"/>
        <w:left w:val="none" w:sz="0" w:space="0" w:color="auto"/>
        <w:bottom w:val="none" w:sz="0" w:space="0" w:color="auto"/>
        <w:right w:val="none" w:sz="0" w:space="0" w:color="auto"/>
      </w:divBdr>
    </w:div>
    <w:div w:id="844249834">
      <w:bodyDiv w:val="1"/>
      <w:marLeft w:val="0"/>
      <w:marRight w:val="0"/>
      <w:marTop w:val="0"/>
      <w:marBottom w:val="0"/>
      <w:divBdr>
        <w:top w:val="none" w:sz="0" w:space="0" w:color="auto"/>
        <w:left w:val="none" w:sz="0" w:space="0" w:color="auto"/>
        <w:bottom w:val="none" w:sz="0" w:space="0" w:color="auto"/>
        <w:right w:val="none" w:sz="0" w:space="0" w:color="auto"/>
      </w:divBdr>
    </w:div>
    <w:div w:id="844321835">
      <w:bodyDiv w:val="1"/>
      <w:marLeft w:val="0"/>
      <w:marRight w:val="0"/>
      <w:marTop w:val="0"/>
      <w:marBottom w:val="0"/>
      <w:divBdr>
        <w:top w:val="none" w:sz="0" w:space="0" w:color="auto"/>
        <w:left w:val="none" w:sz="0" w:space="0" w:color="auto"/>
        <w:bottom w:val="none" w:sz="0" w:space="0" w:color="auto"/>
        <w:right w:val="none" w:sz="0" w:space="0" w:color="auto"/>
      </w:divBdr>
    </w:div>
    <w:div w:id="844441713">
      <w:bodyDiv w:val="1"/>
      <w:marLeft w:val="0"/>
      <w:marRight w:val="0"/>
      <w:marTop w:val="0"/>
      <w:marBottom w:val="0"/>
      <w:divBdr>
        <w:top w:val="none" w:sz="0" w:space="0" w:color="auto"/>
        <w:left w:val="none" w:sz="0" w:space="0" w:color="auto"/>
        <w:bottom w:val="none" w:sz="0" w:space="0" w:color="auto"/>
        <w:right w:val="none" w:sz="0" w:space="0" w:color="auto"/>
      </w:divBdr>
    </w:div>
    <w:div w:id="845366400">
      <w:bodyDiv w:val="1"/>
      <w:marLeft w:val="0"/>
      <w:marRight w:val="0"/>
      <w:marTop w:val="0"/>
      <w:marBottom w:val="0"/>
      <w:divBdr>
        <w:top w:val="none" w:sz="0" w:space="0" w:color="auto"/>
        <w:left w:val="none" w:sz="0" w:space="0" w:color="auto"/>
        <w:bottom w:val="none" w:sz="0" w:space="0" w:color="auto"/>
        <w:right w:val="none" w:sz="0" w:space="0" w:color="auto"/>
      </w:divBdr>
    </w:div>
    <w:div w:id="845442527">
      <w:bodyDiv w:val="1"/>
      <w:marLeft w:val="0"/>
      <w:marRight w:val="0"/>
      <w:marTop w:val="0"/>
      <w:marBottom w:val="0"/>
      <w:divBdr>
        <w:top w:val="none" w:sz="0" w:space="0" w:color="auto"/>
        <w:left w:val="none" w:sz="0" w:space="0" w:color="auto"/>
        <w:bottom w:val="none" w:sz="0" w:space="0" w:color="auto"/>
        <w:right w:val="none" w:sz="0" w:space="0" w:color="auto"/>
      </w:divBdr>
    </w:div>
    <w:div w:id="845483628">
      <w:bodyDiv w:val="1"/>
      <w:marLeft w:val="0"/>
      <w:marRight w:val="0"/>
      <w:marTop w:val="0"/>
      <w:marBottom w:val="0"/>
      <w:divBdr>
        <w:top w:val="none" w:sz="0" w:space="0" w:color="auto"/>
        <w:left w:val="none" w:sz="0" w:space="0" w:color="auto"/>
        <w:bottom w:val="none" w:sz="0" w:space="0" w:color="auto"/>
        <w:right w:val="none" w:sz="0" w:space="0" w:color="auto"/>
      </w:divBdr>
    </w:div>
    <w:div w:id="846362068">
      <w:bodyDiv w:val="1"/>
      <w:marLeft w:val="0"/>
      <w:marRight w:val="0"/>
      <w:marTop w:val="0"/>
      <w:marBottom w:val="0"/>
      <w:divBdr>
        <w:top w:val="none" w:sz="0" w:space="0" w:color="auto"/>
        <w:left w:val="none" w:sz="0" w:space="0" w:color="auto"/>
        <w:bottom w:val="none" w:sz="0" w:space="0" w:color="auto"/>
        <w:right w:val="none" w:sz="0" w:space="0" w:color="auto"/>
      </w:divBdr>
    </w:div>
    <w:div w:id="846405945">
      <w:bodyDiv w:val="1"/>
      <w:marLeft w:val="0"/>
      <w:marRight w:val="0"/>
      <w:marTop w:val="0"/>
      <w:marBottom w:val="0"/>
      <w:divBdr>
        <w:top w:val="none" w:sz="0" w:space="0" w:color="auto"/>
        <w:left w:val="none" w:sz="0" w:space="0" w:color="auto"/>
        <w:bottom w:val="none" w:sz="0" w:space="0" w:color="auto"/>
        <w:right w:val="none" w:sz="0" w:space="0" w:color="auto"/>
      </w:divBdr>
    </w:div>
    <w:div w:id="846559942">
      <w:bodyDiv w:val="1"/>
      <w:marLeft w:val="0"/>
      <w:marRight w:val="0"/>
      <w:marTop w:val="0"/>
      <w:marBottom w:val="0"/>
      <w:divBdr>
        <w:top w:val="none" w:sz="0" w:space="0" w:color="auto"/>
        <w:left w:val="none" w:sz="0" w:space="0" w:color="auto"/>
        <w:bottom w:val="none" w:sz="0" w:space="0" w:color="auto"/>
        <w:right w:val="none" w:sz="0" w:space="0" w:color="auto"/>
      </w:divBdr>
    </w:div>
    <w:div w:id="846791686">
      <w:bodyDiv w:val="1"/>
      <w:marLeft w:val="0"/>
      <w:marRight w:val="0"/>
      <w:marTop w:val="0"/>
      <w:marBottom w:val="0"/>
      <w:divBdr>
        <w:top w:val="none" w:sz="0" w:space="0" w:color="auto"/>
        <w:left w:val="none" w:sz="0" w:space="0" w:color="auto"/>
        <w:bottom w:val="none" w:sz="0" w:space="0" w:color="auto"/>
        <w:right w:val="none" w:sz="0" w:space="0" w:color="auto"/>
      </w:divBdr>
    </w:div>
    <w:div w:id="846872026">
      <w:bodyDiv w:val="1"/>
      <w:marLeft w:val="0"/>
      <w:marRight w:val="0"/>
      <w:marTop w:val="0"/>
      <w:marBottom w:val="0"/>
      <w:divBdr>
        <w:top w:val="none" w:sz="0" w:space="0" w:color="auto"/>
        <w:left w:val="none" w:sz="0" w:space="0" w:color="auto"/>
        <w:bottom w:val="none" w:sz="0" w:space="0" w:color="auto"/>
        <w:right w:val="none" w:sz="0" w:space="0" w:color="auto"/>
      </w:divBdr>
    </w:div>
    <w:div w:id="847913091">
      <w:bodyDiv w:val="1"/>
      <w:marLeft w:val="0"/>
      <w:marRight w:val="0"/>
      <w:marTop w:val="0"/>
      <w:marBottom w:val="0"/>
      <w:divBdr>
        <w:top w:val="none" w:sz="0" w:space="0" w:color="auto"/>
        <w:left w:val="none" w:sz="0" w:space="0" w:color="auto"/>
        <w:bottom w:val="none" w:sz="0" w:space="0" w:color="auto"/>
        <w:right w:val="none" w:sz="0" w:space="0" w:color="auto"/>
      </w:divBdr>
    </w:div>
    <w:div w:id="848519103">
      <w:bodyDiv w:val="1"/>
      <w:marLeft w:val="0"/>
      <w:marRight w:val="0"/>
      <w:marTop w:val="0"/>
      <w:marBottom w:val="0"/>
      <w:divBdr>
        <w:top w:val="none" w:sz="0" w:space="0" w:color="auto"/>
        <w:left w:val="none" w:sz="0" w:space="0" w:color="auto"/>
        <w:bottom w:val="none" w:sz="0" w:space="0" w:color="auto"/>
        <w:right w:val="none" w:sz="0" w:space="0" w:color="auto"/>
      </w:divBdr>
    </w:div>
    <w:div w:id="848835494">
      <w:bodyDiv w:val="1"/>
      <w:marLeft w:val="0"/>
      <w:marRight w:val="0"/>
      <w:marTop w:val="0"/>
      <w:marBottom w:val="0"/>
      <w:divBdr>
        <w:top w:val="none" w:sz="0" w:space="0" w:color="auto"/>
        <w:left w:val="none" w:sz="0" w:space="0" w:color="auto"/>
        <w:bottom w:val="none" w:sz="0" w:space="0" w:color="auto"/>
        <w:right w:val="none" w:sz="0" w:space="0" w:color="auto"/>
      </w:divBdr>
    </w:div>
    <w:div w:id="849023850">
      <w:bodyDiv w:val="1"/>
      <w:marLeft w:val="0"/>
      <w:marRight w:val="0"/>
      <w:marTop w:val="0"/>
      <w:marBottom w:val="0"/>
      <w:divBdr>
        <w:top w:val="none" w:sz="0" w:space="0" w:color="auto"/>
        <w:left w:val="none" w:sz="0" w:space="0" w:color="auto"/>
        <w:bottom w:val="none" w:sz="0" w:space="0" w:color="auto"/>
        <w:right w:val="none" w:sz="0" w:space="0" w:color="auto"/>
      </w:divBdr>
    </w:div>
    <w:div w:id="849375133">
      <w:bodyDiv w:val="1"/>
      <w:marLeft w:val="0"/>
      <w:marRight w:val="0"/>
      <w:marTop w:val="0"/>
      <w:marBottom w:val="0"/>
      <w:divBdr>
        <w:top w:val="none" w:sz="0" w:space="0" w:color="auto"/>
        <w:left w:val="none" w:sz="0" w:space="0" w:color="auto"/>
        <w:bottom w:val="none" w:sz="0" w:space="0" w:color="auto"/>
        <w:right w:val="none" w:sz="0" w:space="0" w:color="auto"/>
      </w:divBdr>
    </w:div>
    <w:div w:id="849684465">
      <w:bodyDiv w:val="1"/>
      <w:marLeft w:val="0"/>
      <w:marRight w:val="0"/>
      <w:marTop w:val="0"/>
      <w:marBottom w:val="0"/>
      <w:divBdr>
        <w:top w:val="none" w:sz="0" w:space="0" w:color="auto"/>
        <w:left w:val="none" w:sz="0" w:space="0" w:color="auto"/>
        <w:bottom w:val="none" w:sz="0" w:space="0" w:color="auto"/>
        <w:right w:val="none" w:sz="0" w:space="0" w:color="auto"/>
      </w:divBdr>
    </w:div>
    <w:div w:id="850528164">
      <w:bodyDiv w:val="1"/>
      <w:marLeft w:val="0"/>
      <w:marRight w:val="0"/>
      <w:marTop w:val="0"/>
      <w:marBottom w:val="0"/>
      <w:divBdr>
        <w:top w:val="none" w:sz="0" w:space="0" w:color="auto"/>
        <w:left w:val="none" w:sz="0" w:space="0" w:color="auto"/>
        <w:bottom w:val="none" w:sz="0" w:space="0" w:color="auto"/>
        <w:right w:val="none" w:sz="0" w:space="0" w:color="auto"/>
      </w:divBdr>
    </w:div>
    <w:div w:id="850680194">
      <w:bodyDiv w:val="1"/>
      <w:marLeft w:val="0"/>
      <w:marRight w:val="0"/>
      <w:marTop w:val="0"/>
      <w:marBottom w:val="0"/>
      <w:divBdr>
        <w:top w:val="none" w:sz="0" w:space="0" w:color="auto"/>
        <w:left w:val="none" w:sz="0" w:space="0" w:color="auto"/>
        <w:bottom w:val="none" w:sz="0" w:space="0" w:color="auto"/>
        <w:right w:val="none" w:sz="0" w:space="0" w:color="auto"/>
      </w:divBdr>
    </w:div>
    <w:div w:id="850802197">
      <w:bodyDiv w:val="1"/>
      <w:marLeft w:val="0"/>
      <w:marRight w:val="0"/>
      <w:marTop w:val="0"/>
      <w:marBottom w:val="0"/>
      <w:divBdr>
        <w:top w:val="none" w:sz="0" w:space="0" w:color="auto"/>
        <w:left w:val="none" w:sz="0" w:space="0" w:color="auto"/>
        <w:bottom w:val="none" w:sz="0" w:space="0" w:color="auto"/>
        <w:right w:val="none" w:sz="0" w:space="0" w:color="auto"/>
      </w:divBdr>
    </w:div>
    <w:div w:id="850921039">
      <w:bodyDiv w:val="1"/>
      <w:marLeft w:val="0"/>
      <w:marRight w:val="0"/>
      <w:marTop w:val="0"/>
      <w:marBottom w:val="0"/>
      <w:divBdr>
        <w:top w:val="none" w:sz="0" w:space="0" w:color="auto"/>
        <w:left w:val="none" w:sz="0" w:space="0" w:color="auto"/>
        <w:bottom w:val="none" w:sz="0" w:space="0" w:color="auto"/>
        <w:right w:val="none" w:sz="0" w:space="0" w:color="auto"/>
      </w:divBdr>
    </w:div>
    <w:div w:id="850948235">
      <w:bodyDiv w:val="1"/>
      <w:marLeft w:val="0"/>
      <w:marRight w:val="0"/>
      <w:marTop w:val="0"/>
      <w:marBottom w:val="0"/>
      <w:divBdr>
        <w:top w:val="none" w:sz="0" w:space="0" w:color="auto"/>
        <w:left w:val="none" w:sz="0" w:space="0" w:color="auto"/>
        <w:bottom w:val="none" w:sz="0" w:space="0" w:color="auto"/>
        <w:right w:val="none" w:sz="0" w:space="0" w:color="auto"/>
      </w:divBdr>
    </w:div>
    <w:div w:id="851141009">
      <w:bodyDiv w:val="1"/>
      <w:marLeft w:val="0"/>
      <w:marRight w:val="0"/>
      <w:marTop w:val="0"/>
      <w:marBottom w:val="0"/>
      <w:divBdr>
        <w:top w:val="none" w:sz="0" w:space="0" w:color="auto"/>
        <w:left w:val="none" w:sz="0" w:space="0" w:color="auto"/>
        <w:bottom w:val="none" w:sz="0" w:space="0" w:color="auto"/>
        <w:right w:val="none" w:sz="0" w:space="0" w:color="auto"/>
      </w:divBdr>
    </w:div>
    <w:div w:id="852065094">
      <w:bodyDiv w:val="1"/>
      <w:marLeft w:val="0"/>
      <w:marRight w:val="0"/>
      <w:marTop w:val="0"/>
      <w:marBottom w:val="0"/>
      <w:divBdr>
        <w:top w:val="none" w:sz="0" w:space="0" w:color="auto"/>
        <w:left w:val="none" w:sz="0" w:space="0" w:color="auto"/>
        <w:bottom w:val="none" w:sz="0" w:space="0" w:color="auto"/>
        <w:right w:val="none" w:sz="0" w:space="0" w:color="auto"/>
      </w:divBdr>
    </w:div>
    <w:div w:id="852957965">
      <w:bodyDiv w:val="1"/>
      <w:marLeft w:val="0"/>
      <w:marRight w:val="0"/>
      <w:marTop w:val="0"/>
      <w:marBottom w:val="0"/>
      <w:divBdr>
        <w:top w:val="none" w:sz="0" w:space="0" w:color="auto"/>
        <w:left w:val="none" w:sz="0" w:space="0" w:color="auto"/>
        <w:bottom w:val="none" w:sz="0" w:space="0" w:color="auto"/>
        <w:right w:val="none" w:sz="0" w:space="0" w:color="auto"/>
      </w:divBdr>
    </w:div>
    <w:div w:id="853151510">
      <w:bodyDiv w:val="1"/>
      <w:marLeft w:val="0"/>
      <w:marRight w:val="0"/>
      <w:marTop w:val="0"/>
      <w:marBottom w:val="0"/>
      <w:divBdr>
        <w:top w:val="none" w:sz="0" w:space="0" w:color="auto"/>
        <w:left w:val="none" w:sz="0" w:space="0" w:color="auto"/>
        <w:bottom w:val="none" w:sz="0" w:space="0" w:color="auto"/>
        <w:right w:val="none" w:sz="0" w:space="0" w:color="auto"/>
      </w:divBdr>
    </w:div>
    <w:div w:id="853760747">
      <w:bodyDiv w:val="1"/>
      <w:marLeft w:val="0"/>
      <w:marRight w:val="0"/>
      <w:marTop w:val="0"/>
      <w:marBottom w:val="0"/>
      <w:divBdr>
        <w:top w:val="none" w:sz="0" w:space="0" w:color="auto"/>
        <w:left w:val="none" w:sz="0" w:space="0" w:color="auto"/>
        <w:bottom w:val="none" w:sz="0" w:space="0" w:color="auto"/>
        <w:right w:val="none" w:sz="0" w:space="0" w:color="auto"/>
      </w:divBdr>
    </w:div>
    <w:div w:id="854080637">
      <w:bodyDiv w:val="1"/>
      <w:marLeft w:val="0"/>
      <w:marRight w:val="0"/>
      <w:marTop w:val="0"/>
      <w:marBottom w:val="0"/>
      <w:divBdr>
        <w:top w:val="none" w:sz="0" w:space="0" w:color="auto"/>
        <w:left w:val="none" w:sz="0" w:space="0" w:color="auto"/>
        <w:bottom w:val="none" w:sz="0" w:space="0" w:color="auto"/>
        <w:right w:val="none" w:sz="0" w:space="0" w:color="auto"/>
      </w:divBdr>
    </w:div>
    <w:div w:id="854418776">
      <w:bodyDiv w:val="1"/>
      <w:marLeft w:val="0"/>
      <w:marRight w:val="0"/>
      <w:marTop w:val="0"/>
      <w:marBottom w:val="0"/>
      <w:divBdr>
        <w:top w:val="none" w:sz="0" w:space="0" w:color="auto"/>
        <w:left w:val="none" w:sz="0" w:space="0" w:color="auto"/>
        <w:bottom w:val="none" w:sz="0" w:space="0" w:color="auto"/>
        <w:right w:val="none" w:sz="0" w:space="0" w:color="auto"/>
      </w:divBdr>
    </w:div>
    <w:div w:id="854425137">
      <w:bodyDiv w:val="1"/>
      <w:marLeft w:val="0"/>
      <w:marRight w:val="0"/>
      <w:marTop w:val="0"/>
      <w:marBottom w:val="0"/>
      <w:divBdr>
        <w:top w:val="none" w:sz="0" w:space="0" w:color="auto"/>
        <w:left w:val="none" w:sz="0" w:space="0" w:color="auto"/>
        <w:bottom w:val="none" w:sz="0" w:space="0" w:color="auto"/>
        <w:right w:val="none" w:sz="0" w:space="0" w:color="auto"/>
      </w:divBdr>
    </w:div>
    <w:div w:id="854535818">
      <w:bodyDiv w:val="1"/>
      <w:marLeft w:val="0"/>
      <w:marRight w:val="0"/>
      <w:marTop w:val="0"/>
      <w:marBottom w:val="0"/>
      <w:divBdr>
        <w:top w:val="none" w:sz="0" w:space="0" w:color="auto"/>
        <w:left w:val="none" w:sz="0" w:space="0" w:color="auto"/>
        <w:bottom w:val="none" w:sz="0" w:space="0" w:color="auto"/>
        <w:right w:val="none" w:sz="0" w:space="0" w:color="auto"/>
      </w:divBdr>
    </w:div>
    <w:div w:id="855388476">
      <w:bodyDiv w:val="1"/>
      <w:marLeft w:val="0"/>
      <w:marRight w:val="0"/>
      <w:marTop w:val="0"/>
      <w:marBottom w:val="0"/>
      <w:divBdr>
        <w:top w:val="none" w:sz="0" w:space="0" w:color="auto"/>
        <w:left w:val="none" w:sz="0" w:space="0" w:color="auto"/>
        <w:bottom w:val="none" w:sz="0" w:space="0" w:color="auto"/>
        <w:right w:val="none" w:sz="0" w:space="0" w:color="auto"/>
      </w:divBdr>
    </w:div>
    <w:div w:id="855727843">
      <w:bodyDiv w:val="1"/>
      <w:marLeft w:val="0"/>
      <w:marRight w:val="0"/>
      <w:marTop w:val="0"/>
      <w:marBottom w:val="0"/>
      <w:divBdr>
        <w:top w:val="none" w:sz="0" w:space="0" w:color="auto"/>
        <w:left w:val="none" w:sz="0" w:space="0" w:color="auto"/>
        <w:bottom w:val="none" w:sz="0" w:space="0" w:color="auto"/>
        <w:right w:val="none" w:sz="0" w:space="0" w:color="auto"/>
      </w:divBdr>
    </w:div>
    <w:div w:id="856583801">
      <w:bodyDiv w:val="1"/>
      <w:marLeft w:val="0"/>
      <w:marRight w:val="0"/>
      <w:marTop w:val="0"/>
      <w:marBottom w:val="0"/>
      <w:divBdr>
        <w:top w:val="none" w:sz="0" w:space="0" w:color="auto"/>
        <w:left w:val="none" w:sz="0" w:space="0" w:color="auto"/>
        <w:bottom w:val="none" w:sz="0" w:space="0" w:color="auto"/>
        <w:right w:val="none" w:sz="0" w:space="0" w:color="auto"/>
      </w:divBdr>
    </w:div>
    <w:div w:id="857431261">
      <w:bodyDiv w:val="1"/>
      <w:marLeft w:val="0"/>
      <w:marRight w:val="0"/>
      <w:marTop w:val="0"/>
      <w:marBottom w:val="0"/>
      <w:divBdr>
        <w:top w:val="none" w:sz="0" w:space="0" w:color="auto"/>
        <w:left w:val="none" w:sz="0" w:space="0" w:color="auto"/>
        <w:bottom w:val="none" w:sz="0" w:space="0" w:color="auto"/>
        <w:right w:val="none" w:sz="0" w:space="0" w:color="auto"/>
      </w:divBdr>
    </w:div>
    <w:div w:id="857741077">
      <w:bodyDiv w:val="1"/>
      <w:marLeft w:val="0"/>
      <w:marRight w:val="0"/>
      <w:marTop w:val="0"/>
      <w:marBottom w:val="0"/>
      <w:divBdr>
        <w:top w:val="none" w:sz="0" w:space="0" w:color="auto"/>
        <w:left w:val="none" w:sz="0" w:space="0" w:color="auto"/>
        <w:bottom w:val="none" w:sz="0" w:space="0" w:color="auto"/>
        <w:right w:val="none" w:sz="0" w:space="0" w:color="auto"/>
      </w:divBdr>
    </w:div>
    <w:div w:id="857811394">
      <w:bodyDiv w:val="1"/>
      <w:marLeft w:val="0"/>
      <w:marRight w:val="0"/>
      <w:marTop w:val="0"/>
      <w:marBottom w:val="0"/>
      <w:divBdr>
        <w:top w:val="none" w:sz="0" w:space="0" w:color="auto"/>
        <w:left w:val="none" w:sz="0" w:space="0" w:color="auto"/>
        <w:bottom w:val="none" w:sz="0" w:space="0" w:color="auto"/>
        <w:right w:val="none" w:sz="0" w:space="0" w:color="auto"/>
      </w:divBdr>
    </w:div>
    <w:div w:id="858200274">
      <w:bodyDiv w:val="1"/>
      <w:marLeft w:val="0"/>
      <w:marRight w:val="0"/>
      <w:marTop w:val="0"/>
      <w:marBottom w:val="0"/>
      <w:divBdr>
        <w:top w:val="none" w:sz="0" w:space="0" w:color="auto"/>
        <w:left w:val="none" w:sz="0" w:space="0" w:color="auto"/>
        <w:bottom w:val="none" w:sz="0" w:space="0" w:color="auto"/>
        <w:right w:val="none" w:sz="0" w:space="0" w:color="auto"/>
      </w:divBdr>
    </w:div>
    <w:div w:id="858351307">
      <w:bodyDiv w:val="1"/>
      <w:marLeft w:val="0"/>
      <w:marRight w:val="0"/>
      <w:marTop w:val="0"/>
      <w:marBottom w:val="0"/>
      <w:divBdr>
        <w:top w:val="none" w:sz="0" w:space="0" w:color="auto"/>
        <w:left w:val="none" w:sz="0" w:space="0" w:color="auto"/>
        <w:bottom w:val="none" w:sz="0" w:space="0" w:color="auto"/>
        <w:right w:val="none" w:sz="0" w:space="0" w:color="auto"/>
      </w:divBdr>
    </w:div>
    <w:div w:id="858470974">
      <w:bodyDiv w:val="1"/>
      <w:marLeft w:val="0"/>
      <w:marRight w:val="0"/>
      <w:marTop w:val="0"/>
      <w:marBottom w:val="0"/>
      <w:divBdr>
        <w:top w:val="none" w:sz="0" w:space="0" w:color="auto"/>
        <w:left w:val="none" w:sz="0" w:space="0" w:color="auto"/>
        <w:bottom w:val="none" w:sz="0" w:space="0" w:color="auto"/>
        <w:right w:val="none" w:sz="0" w:space="0" w:color="auto"/>
      </w:divBdr>
    </w:div>
    <w:div w:id="858734533">
      <w:bodyDiv w:val="1"/>
      <w:marLeft w:val="0"/>
      <w:marRight w:val="0"/>
      <w:marTop w:val="0"/>
      <w:marBottom w:val="0"/>
      <w:divBdr>
        <w:top w:val="none" w:sz="0" w:space="0" w:color="auto"/>
        <w:left w:val="none" w:sz="0" w:space="0" w:color="auto"/>
        <w:bottom w:val="none" w:sz="0" w:space="0" w:color="auto"/>
        <w:right w:val="none" w:sz="0" w:space="0" w:color="auto"/>
      </w:divBdr>
    </w:div>
    <w:div w:id="859315257">
      <w:bodyDiv w:val="1"/>
      <w:marLeft w:val="0"/>
      <w:marRight w:val="0"/>
      <w:marTop w:val="0"/>
      <w:marBottom w:val="0"/>
      <w:divBdr>
        <w:top w:val="none" w:sz="0" w:space="0" w:color="auto"/>
        <w:left w:val="none" w:sz="0" w:space="0" w:color="auto"/>
        <w:bottom w:val="none" w:sz="0" w:space="0" w:color="auto"/>
        <w:right w:val="none" w:sz="0" w:space="0" w:color="auto"/>
      </w:divBdr>
    </w:div>
    <w:div w:id="859900194">
      <w:bodyDiv w:val="1"/>
      <w:marLeft w:val="0"/>
      <w:marRight w:val="0"/>
      <w:marTop w:val="0"/>
      <w:marBottom w:val="0"/>
      <w:divBdr>
        <w:top w:val="none" w:sz="0" w:space="0" w:color="auto"/>
        <w:left w:val="none" w:sz="0" w:space="0" w:color="auto"/>
        <w:bottom w:val="none" w:sz="0" w:space="0" w:color="auto"/>
        <w:right w:val="none" w:sz="0" w:space="0" w:color="auto"/>
      </w:divBdr>
    </w:div>
    <w:div w:id="860095267">
      <w:bodyDiv w:val="1"/>
      <w:marLeft w:val="0"/>
      <w:marRight w:val="0"/>
      <w:marTop w:val="0"/>
      <w:marBottom w:val="0"/>
      <w:divBdr>
        <w:top w:val="none" w:sz="0" w:space="0" w:color="auto"/>
        <w:left w:val="none" w:sz="0" w:space="0" w:color="auto"/>
        <w:bottom w:val="none" w:sz="0" w:space="0" w:color="auto"/>
        <w:right w:val="none" w:sz="0" w:space="0" w:color="auto"/>
      </w:divBdr>
    </w:div>
    <w:div w:id="860506744">
      <w:bodyDiv w:val="1"/>
      <w:marLeft w:val="0"/>
      <w:marRight w:val="0"/>
      <w:marTop w:val="0"/>
      <w:marBottom w:val="0"/>
      <w:divBdr>
        <w:top w:val="none" w:sz="0" w:space="0" w:color="auto"/>
        <w:left w:val="none" w:sz="0" w:space="0" w:color="auto"/>
        <w:bottom w:val="none" w:sz="0" w:space="0" w:color="auto"/>
        <w:right w:val="none" w:sz="0" w:space="0" w:color="auto"/>
      </w:divBdr>
    </w:div>
    <w:div w:id="860780191">
      <w:bodyDiv w:val="1"/>
      <w:marLeft w:val="0"/>
      <w:marRight w:val="0"/>
      <w:marTop w:val="0"/>
      <w:marBottom w:val="0"/>
      <w:divBdr>
        <w:top w:val="none" w:sz="0" w:space="0" w:color="auto"/>
        <w:left w:val="none" w:sz="0" w:space="0" w:color="auto"/>
        <w:bottom w:val="none" w:sz="0" w:space="0" w:color="auto"/>
        <w:right w:val="none" w:sz="0" w:space="0" w:color="auto"/>
      </w:divBdr>
    </w:div>
    <w:div w:id="860822841">
      <w:bodyDiv w:val="1"/>
      <w:marLeft w:val="0"/>
      <w:marRight w:val="0"/>
      <w:marTop w:val="0"/>
      <w:marBottom w:val="0"/>
      <w:divBdr>
        <w:top w:val="none" w:sz="0" w:space="0" w:color="auto"/>
        <w:left w:val="none" w:sz="0" w:space="0" w:color="auto"/>
        <w:bottom w:val="none" w:sz="0" w:space="0" w:color="auto"/>
        <w:right w:val="none" w:sz="0" w:space="0" w:color="auto"/>
      </w:divBdr>
    </w:div>
    <w:div w:id="860901992">
      <w:bodyDiv w:val="1"/>
      <w:marLeft w:val="0"/>
      <w:marRight w:val="0"/>
      <w:marTop w:val="0"/>
      <w:marBottom w:val="0"/>
      <w:divBdr>
        <w:top w:val="none" w:sz="0" w:space="0" w:color="auto"/>
        <w:left w:val="none" w:sz="0" w:space="0" w:color="auto"/>
        <w:bottom w:val="none" w:sz="0" w:space="0" w:color="auto"/>
        <w:right w:val="none" w:sz="0" w:space="0" w:color="auto"/>
      </w:divBdr>
    </w:div>
    <w:div w:id="860968760">
      <w:bodyDiv w:val="1"/>
      <w:marLeft w:val="0"/>
      <w:marRight w:val="0"/>
      <w:marTop w:val="0"/>
      <w:marBottom w:val="0"/>
      <w:divBdr>
        <w:top w:val="none" w:sz="0" w:space="0" w:color="auto"/>
        <w:left w:val="none" w:sz="0" w:space="0" w:color="auto"/>
        <w:bottom w:val="none" w:sz="0" w:space="0" w:color="auto"/>
        <w:right w:val="none" w:sz="0" w:space="0" w:color="auto"/>
      </w:divBdr>
    </w:div>
    <w:div w:id="860973438">
      <w:bodyDiv w:val="1"/>
      <w:marLeft w:val="0"/>
      <w:marRight w:val="0"/>
      <w:marTop w:val="0"/>
      <w:marBottom w:val="0"/>
      <w:divBdr>
        <w:top w:val="none" w:sz="0" w:space="0" w:color="auto"/>
        <w:left w:val="none" w:sz="0" w:space="0" w:color="auto"/>
        <w:bottom w:val="none" w:sz="0" w:space="0" w:color="auto"/>
        <w:right w:val="none" w:sz="0" w:space="0" w:color="auto"/>
      </w:divBdr>
    </w:div>
    <w:div w:id="861087432">
      <w:bodyDiv w:val="1"/>
      <w:marLeft w:val="0"/>
      <w:marRight w:val="0"/>
      <w:marTop w:val="0"/>
      <w:marBottom w:val="0"/>
      <w:divBdr>
        <w:top w:val="none" w:sz="0" w:space="0" w:color="auto"/>
        <w:left w:val="none" w:sz="0" w:space="0" w:color="auto"/>
        <w:bottom w:val="none" w:sz="0" w:space="0" w:color="auto"/>
        <w:right w:val="none" w:sz="0" w:space="0" w:color="auto"/>
      </w:divBdr>
    </w:div>
    <w:div w:id="861240085">
      <w:bodyDiv w:val="1"/>
      <w:marLeft w:val="0"/>
      <w:marRight w:val="0"/>
      <w:marTop w:val="0"/>
      <w:marBottom w:val="0"/>
      <w:divBdr>
        <w:top w:val="none" w:sz="0" w:space="0" w:color="auto"/>
        <w:left w:val="none" w:sz="0" w:space="0" w:color="auto"/>
        <w:bottom w:val="none" w:sz="0" w:space="0" w:color="auto"/>
        <w:right w:val="none" w:sz="0" w:space="0" w:color="auto"/>
      </w:divBdr>
    </w:div>
    <w:div w:id="861240937">
      <w:bodyDiv w:val="1"/>
      <w:marLeft w:val="0"/>
      <w:marRight w:val="0"/>
      <w:marTop w:val="0"/>
      <w:marBottom w:val="0"/>
      <w:divBdr>
        <w:top w:val="none" w:sz="0" w:space="0" w:color="auto"/>
        <w:left w:val="none" w:sz="0" w:space="0" w:color="auto"/>
        <w:bottom w:val="none" w:sz="0" w:space="0" w:color="auto"/>
        <w:right w:val="none" w:sz="0" w:space="0" w:color="auto"/>
      </w:divBdr>
    </w:div>
    <w:div w:id="861356998">
      <w:bodyDiv w:val="1"/>
      <w:marLeft w:val="0"/>
      <w:marRight w:val="0"/>
      <w:marTop w:val="0"/>
      <w:marBottom w:val="0"/>
      <w:divBdr>
        <w:top w:val="none" w:sz="0" w:space="0" w:color="auto"/>
        <w:left w:val="none" w:sz="0" w:space="0" w:color="auto"/>
        <w:bottom w:val="none" w:sz="0" w:space="0" w:color="auto"/>
        <w:right w:val="none" w:sz="0" w:space="0" w:color="auto"/>
      </w:divBdr>
    </w:div>
    <w:div w:id="861557139">
      <w:bodyDiv w:val="1"/>
      <w:marLeft w:val="0"/>
      <w:marRight w:val="0"/>
      <w:marTop w:val="0"/>
      <w:marBottom w:val="0"/>
      <w:divBdr>
        <w:top w:val="none" w:sz="0" w:space="0" w:color="auto"/>
        <w:left w:val="none" w:sz="0" w:space="0" w:color="auto"/>
        <w:bottom w:val="none" w:sz="0" w:space="0" w:color="auto"/>
        <w:right w:val="none" w:sz="0" w:space="0" w:color="auto"/>
      </w:divBdr>
    </w:div>
    <w:div w:id="862287281">
      <w:bodyDiv w:val="1"/>
      <w:marLeft w:val="0"/>
      <w:marRight w:val="0"/>
      <w:marTop w:val="0"/>
      <w:marBottom w:val="0"/>
      <w:divBdr>
        <w:top w:val="none" w:sz="0" w:space="0" w:color="auto"/>
        <w:left w:val="none" w:sz="0" w:space="0" w:color="auto"/>
        <w:bottom w:val="none" w:sz="0" w:space="0" w:color="auto"/>
        <w:right w:val="none" w:sz="0" w:space="0" w:color="auto"/>
      </w:divBdr>
    </w:div>
    <w:div w:id="862474377">
      <w:bodyDiv w:val="1"/>
      <w:marLeft w:val="0"/>
      <w:marRight w:val="0"/>
      <w:marTop w:val="0"/>
      <w:marBottom w:val="0"/>
      <w:divBdr>
        <w:top w:val="none" w:sz="0" w:space="0" w:color="auto"/>
        <w:left w:val="none" w:sz="0" w:space="0" w:color="auto"/>
        <w:bottom w:val="none" w:sz="0" w:space="0" w:color="auto"/>
        <w:right w:val="none" w:sz="0" w:space="0" w:color="auto"/>
      </w:divBdr>
    </w:div>
    <w:div w:id="863137035">
      <w:bodyDiv w:val="1"/>
      <w:marLeft w:val="0"/>
      <w:marRight w:val="0"/>
      <w:marTop w:val="0"/>
      <w:marBottom w:val="0"/>
      <w:divBdr>
        <w:top w:val="none" w:sz="0" w:space="0" w:color="auto"/>
        <w:left w:val="none" w:sz="0" w:space="0" w:color="auto"/>
        <w:bottom w:val="none" w:sz="0" w:space="0" w:color="auto"/>
        <w:right w:val="none" w:sz="0" w:space="0" w:color="auto"/>
      </w:divBdr>
    </w:div>
    <w:div w:id="864246164">
      <w:bodyDiv w:val="1"/>
      <w:marLeft w:val="0"/>
      <w:marRight w:val="0"/>
      <w:marTop w:val="0"/>
      <w:marBottom w:val="0"/>
      <w:divBdr>
        <w:top w:val="none" w:sz="0" w:space="0" w:color="auto"/>
        <w:left w:val="none" w:sz="0" w:space="0" w:color="auto"/>
        <w:bottom w:val="none" w:sz="0" w:space="0" w:color="auto"/>
        <w:right w:val="none" w:sz="0" w:space="0" w:color="auto"/>
      </w:divBdr>
    </w:div>
    <w:div w:id="864371401">
      <w:bodyDiv w:val="1"/>
      <w:marLeft w:val="0"/>
      <w:marRight w:val="0"/>
      <w:marTop w:val="0"/>
      <w:marBottom w:val="0"/>
      <w:divBdr>
        <w:top w:val="none" w:sz="0" w:space="0" w:color="auto"/>
        <w:left w:val="none" w:sz="0" w:space="0" w:color="auto"/>
        <w:bottom w:val="none" w:sz="0" w:space="0" w:color="auto"/>
        <w:right w:val="none" w:sz="0" w:space="0" w:color="auto"/>
      </w:divBdr>
    </w:div>
    <w:div w:id="864560926">
      <w:bodyDiv w:val="1"/>
      <w:marLeft w:val="0"/>
      <w:marRight w:val="0"/>
      <w:marTop w:val="0"/>
      <w:marBottom w:val="0"/>
      <w:divBdr>
        <w:top w:val="none" w:sz="0" w:space="0" w:color="auto"/>
        <w:left w:val="none" w:sz="0" w:space="0" w:color="auto"/>
        <w:bottom w:val="none" w:sz="0" w:space="0" w:color="auto"/>
        <w:right w:val="none" w:sz="0" w:space="0" w:color="auto"/>
      </w:divBdr>
    </w:div>
    <w:div w:id="864639373">
      <w:bodyDiv w:val="1"/>
      <w:marLeft w:val="0"/>
      <w:marRight w:val="0"/>
      <w:marTop w:val="0"/>
      <w:marBottom w:val="0"/>
      <w:divBdr>
        <w:top w:val="none" w:sz="0" w:space="0" w:color="auto"/>
        <w:left w:val="none" w:sz="0" w:space="0" w:color="auto"/>
        <w:bottom w:val="none" w:sz="0" w:space="0" w:color="auto"/>
        <w:right w:val="none" w:sz="0" w:space="0" w:color="auto"/>
      </w:divBdr>
    </w:div>
    <w:div w:id="865675956">
      <w:bodyDiv w:val="1"/>
      <w:marLeft w:val="0"/>
      <w:marRight w:val="0"/>
      <w:marTop w:val="0"/>
      <w:marBottom w:val="0"/>
      <w:divBdr>
        <w:top w:val="none" w:sz="0" w:space="0" w:color="auto"/>
        <w:left w:val="none" w:sz="0" w:space="0" w:color="auto"/>
        <w:bottom w:val="none" w:sz="0" w:space="0" w:color="auto"/>
        <w:right w:val="none" w:sz="0" w:space="0" w:color="auto"/>
      </w:divBdr>
    </w:div>
    <w:div w:id="865797341">
      <w:bodyDiv w:val="1"/>
      <w:marLeft w:val="0"/>
      <w:marRight w:val="0"/>
      <w:marTop w:val="0"/>
      <w:marBottom w:val="0"/>
      <w:divBdr>
        <w:top w:val="none" w:sz="0" w:space="0" w:color="auto"/>
        <w:left w:val="none" w:sz="0" w:space="0" w:color="auto"/>
        <w:bottom w:val="none" w:sz="0" w:space="0" w:color="auto"/>
        <w:right w:val="none" w:sz="0" w:space="0" w:color="auto"/>
      </w:divBdr>
    </w:div>
    <w:div w:id="865824481">
      <w:bodyDiv w:val="1"/>
      <w:marLeft w:val="0"/>
      <w:marRight w:val="0"/>
      <w:marTop w:val="0"/>
      <w:marBottom w:val="0"/>
      <w:divBdr>
        <w:top w:val="none" w:sz="0" w:space="0" w:color="auto"/>
        <w:left w:val="none" w:sz="0" w:space="0" w:color="auto"/>
        <w:bottom w:val="none" w:sz="0" w:space="0" w:color="auto"/>
        <w:right w:val="none" w:sz="0" w:space="0" w:color="auto"/>
      </w:divBdr>
    </w:div>
    <w:div w:id="866529960">
      <w:bodyDiv w:val="1"/>
      <w:marLeft w:val="0"/>
      <w:marRight w:val="0"/>
      <w:marTop w:val="0"/>
      <w:marBottom w:val="0"/>
      <w:divBdr>
        <w:top w:val="none" w:sz="0" w:space="0" w:color="auto"/>
        <w:left w:val="none" w:sz="0" w:space="0" w:color="auto"/>
        <w:bottom w:val="none" w:sz="0" w:space="0" w:color="auto"/>
        <w:right w:val="none" w:sz="0" w:space="0" w:color="auto"/>
      </w:divBdr>
    </w:div>
    <w:div w:id="866672898">
      <w:bodyDiv w:val="1"/>
      <w:marLeft w:val="0"/>
      <w:marRight w:val="0"/>
      <w:marTop w:val="0"/>
      <w:marBottom w:val="0"/>
      <w:divBdr>
        <w:top w:val="none" w:sz="0" w:space="0" w:color="auto"/>
        <w:left w:val="none" w:sz="0" w:space="0" w:color="auto"/>
        <w:bottom w:val="none" w:sz="0" w:space="0" w:color="auto"/>
        <w:right w:val="none" w:sz="0" w:space="0" w:color="auto"/>
      </w:divBdr>
    </w:div>
    <w:div w:id="867370156">
      <w:bodyDiv w:val="1"/>
      <w:marLeft w:val="0"/>
      <w:marRight w:val="0"/>
      <w:marTop w:val="0"/>
      <w:marBottom w:val="0"/>
      <w:divBdr>
        <w:top w:val="none" w:sz="0" w:space="0" w:color="auto"/>
        <w:left w:val="none" w:sz="0" w:space="0" w:color="auto"/>
        <w:bottom w:val="none" w:sz="0" w:space="0" w:color="auto"/>
        <w:right w:val="none" w:sz="0" w:space="0" w:color="auto"/>
      </w:divBdr>
    </w:div>
    <w:div w:id="867644966">
      <w:bodyDiv w:val="1"/>
      <w:marLeft w:val="0"/>
      <w:marRight w:val="0"/>
      <w:marTop w:val="0"/>
      <w:marBottom w:val="0"/>
      <w:divBdr>
        <w:top w:val="none" w:sz="0" w:space="0" w:color="auto"/>
        <w:left w:val="none" w:sz="0" w:space="0" w:color="auto"/>
        <w:bottom w:val="none" w:sz="0" w:space="0" w:color="auto"/>
        <w:right w:val="none" w:sz="0" w:space="0" w:color="auto"/>
      </w:divBdr>
    </w:div>
    <w:div w:id="868300371">
      <w:bodyDiv w:val="1"/>
      <w:marLeft w:val="0"/>
      <w:marRight w:val="0"/>
      <w:marTop w:val="0"/>
      <w:marBottom w:val="0"/>
      <w:divBdr>
        <w:top w:val="none" w:sz="0" w:space="0" w:color="auto"/>
        <w:left w:val="none" w:sz="0" w:space="0" w:color="auto"/>
        <w:bottom w:val="none" w:sz="0" w:space="0" w:color="auto"/>
        <w:right w:val="none" w:sz="0" w:space="0" w:color="auto"/>
      </w:divBdr>
    </w:div>
    <w:div w:id="868765425">
      <w:bodyDiv w:val="1"/>
      <w:marLeft w:val="0"/>
      <w:marRight w:val="0"/>
      <w:marTop w:val="0"/>
      <w:marBottom w:val="0"/>
      <w:divBdr>
        <w:top w:val="none" w:sz="0" w:space="0" w:color="auto"/>
        <w:left w:val="none" w:sz="0" w:space="0" w:color="auto"/>
        <w:bottom w:val="none" w:sz="0" w:space="0" w:color="auto"/>
        <w:right w:val="none" w:sz="0" w:space="0" w:color="auto"/>
      </w:divBdr>
    </w:div>
    <w:div w:id="869293622">
      <w:bodyDiv w:val="1"/>
      <w:marLeft w:val="0"/>
      <w:marRight w:val="0"/>
      <w:marTop w:val="0"/>
      <w:marBottom w:val="0"/>
      <w:divBdr>
        <w:top w:val="none" w:sz="0" w:space="0" w:color="auto"/>
        <w:left w:val="none" w:sz="0" w:space="0" w:color="auto"/>
        <w:bottom w:val="none" w:sz="0" w:space="0" w:color="auto"/>
        <w:right w:val="none" w:sz="0" w:space="0" w:color="auto"/>
      </w:divBdr>
    </w:div>
    <w:div w:id="869416265">
      <w:bodyDiv w:val="1"/>
      <w:marLeft w:val="0"/>
      <w:marRight w:val="0"/>
      <w:marTop w:val="0"/>
      <w:marBottom w:val="0"/>
      <w:divBdr>
        <w:top w:val="none" w:sz="0" w:space="0" w:color="auto"/>
        <w:left w:val="none" w:sz="0" w:space="0" w:color="auto"/>
        <w:bottom w:val="none" w:sz="0" w:space="0" w:color="auto"/>
        <w:right w:val="none" w:sz="0" w:space="0" w:color="auto"/>
      </w:divBdr>
    </w:div>
    <w:div w:id="869999425">
      <w:bodyDiv w:val="1"/>
      <w:marLeft w:val="0"/>
      <w:marRight w:val="0"/>
      <w:marTop w:val="0"/>
      <w:marBottom w:val="0"/>
      <w:divBdr>
        <w:top w:val="none" w:sz="0" w:space="0" w:color="auto"/>
        <w:left w:val="none" w:sz="0" w:space="0" w:color="auto"/>
        <w:bottom w:val="none" w:sz="0" w:space="0" w:color="auto"/>
        <w:right w:val="none" w:sz="0" w:space="0" w:color="auto"/>
      </w:divBdr>
    </w:div>
    <w:div w:id="870266000">
      <w:bodyDiv w:val="1"/>
      <w:marLeft w:val="0"/>
      <w:marRight w:val="0"/>
      <w:marTop w:val="0"/>
      <w:marBottom w:val="0"/>
      <w:divBdr>
        <w:top w:val="none" w:sz="0" w:space="0" w:color="auto"/>
        <w:left w:val="none" w:sz="0" w:space="0" w:color="auto"/>
        <w:bottom w:val="none" w:sz="0" w:space="0" w:color="auto"/>
        <w:right w:val="none" w:sz="0" w:space="0" w:color="auto"/>
      </w:divBdr>
    </w:div>
    <w:div w:id="870413134">
      <w:bodyDiv w:val="1"/>
      <w:marLeft w:val="0"/>
      <w:marRight w:val="0"/>
      <w:marTop w:val="0"/>
      <w:marBottom w:val="0"/>
      <w:divBdr>
        <w:top w:val="none" w:sz="0" w:space="0" w:color="auto"/>
        <w:left w:val="none" w:sz="0" w:space="0" w:color="auto"/>
        <w:bottom w:val="none" w:sz="0" w:space="0" w:color="auto"/>
        <w:right w:val="none" w:sz="0" w:space="0" w:color="auto"/>
      </w:divBdr>
    </w:div>
    <w:div w:id="870413458">
      <w:bodyDiv w:val="1"/>
      <w:marLeft w:val="0"/>
      <w:marRight w:val="0"/>
      <w:marTop w:val="0"/>
      <w:marBottom w:val="0"/>
      <w:divBdr>
        <w:top w:val="none" w:sz="0" w:space="0" w:color="auto"/>
        <w:left w:val="none" w:sz="0" w:space="0" w:color="auto"/>
        <w:bottom w:val="none" w:sz="0" w:space="0" w:color="auto"/>
        <w:right w:val="none" w:sz="0" w:space="0" w:color="auto"/>
      </w:divBdr>
    </w:div>
    <w:div w:id="870529633">
      <w:bodyDiv w:val="1"/>
      <w:marLeft w:val="0"/>
      <w:marRight w:val="0"/>
      <w:marTop w:val="0"/>
      <w:marBottom w:val="0"/>
      <w:divBdr>
        <w:top w:val="none" w:sz="0" w:space="0" w:color="auto"/>
        <w:left w:val="none" w:sz="0" w:space="0" w:color="auto"/>
        <w:bottom w:val="none" w:sz="0" w:space="0" w:color="auto"/>
        <w:right w:val="none" w:sz="0" w:space="0" w:color="auto"/>
      </w:divBdr>
    </w:div>
    <w:div w:id="870538241">
      <w:bodyDiv w:val="1"/>
      <w:marLeft w:val="0"/>
      <w:marRight w:val="0"/>
      <w:marTop w:val="0"/>
      <w:marBottom w:val="0"/>
      <w:divBdr>
        <w:top w:val="none" w:sz="0" w:space="0" w:color="auto"/>
        <w:left w:val="none" w:sz="0" w:space="0" w:color="auto"/>
        <w:bottom w:val="none" w:sz="0" w:space="0" w:color="auto"/>
        <w:right w:val="none" w:sz="0" w:space="0" w:color="auto"/>
      </w:divBdr>
    </w:div>
    <w:div w:id="870604286">
      <w:bodyDiv w:val="1"/>
      <w:marLeft w:val="0"/>
      <w:marRight w:val="0"/>
      <w:marTop w:val="0"/>
      <w:marBottom w:val="0"/>
      <w:divBdr>
        <w:top w:val="none" w:sz="0" w:space="0" w:color="auto"/>
        <w:left w:val="none" w:sz="0" w:space="0" w:color="auto"/>
        <w:bottom w:val="none" w:sz="0" w:space="0" w:color="auto"/>
        <w:right w:val="none" w:sz="0" w:space="0" w:color="auto"/>
      </w:divBdr>
    </w:div>
    <w:div w:id="871264082">
      <w:bodyDiv w:val="1"/>
      <w:marLeft w:val="0"/>
      <w:marRight w:val="0"/>
      <w:marTop w:val="0"/>
      <w:marBottom w:val="0"/>
      <w:divBdr>
        <w:top w:val="none" w:sz="0" w:space="0" w:color="auto"/>
        <w:left w:val="none" w:sz="0" w:space="0" w:color="auto"/>
        <w:bottom w:val="none" w:sz="0" w:space="0" w:color="auto"/>
        <w:right w:val="none" w:sz="0" w:space="0" w:color="auto"/>
      </w:divBdr>
    </w:div>
    <w:div w:id="871502552">
      <w:bodyDiv w:val="1"/>
      <w:marLeft w:val="0"/>
      <w:marRight w:val="0"/>
      <w:marTop w:val="0"/>
      <w:marBottom w:val="0"/>
      <w:divBdr>
        <w:top w:val="none" w:sz="0" w:space="0" w:color="auto"/>
        <w:left w:val="none" w:sz="0" w:space="0" w:color="auto"/>
        <w:bottom w:val="none" w:sz="0" w:space="0" w:color="auto"/>
        <w:right w:val="none" w:sz="0" w:space="0" w:color="auto"/>
      </w:divBdr>
    </w:div>
    <w:div w:id="871916118">
      <w:bodyDiv w:val="1"/>
      <w:marLeft w:val="0"/>
      <w:marRight w:val="0"/>
      <w:marTop w:val="0"/>
      <w:marBottom w:val="0"/>
      <w:divBdr>
        <w:top w:val="none" w:sz="0" w:space="0" w:color="auto"/>
        <w:left w:val="none" w:sz="0" w:space="0" w:color="auto"/>
        <w:bottom w:val="none" w:sz="0" w:space="0" w:color="auto"/>
        <w:right w:val="none" w:sz="0" w:space="0" w:color="auto"/>
      </w:divBdr>
    </w:div>
    <w:div w:id="871920409">
      <w:bodyDiv w:val="1"/>
      <w:marLeft w:val="0"/>
      <w:marRight w:val="0"/>
      <w:marTop w:val="0"/>
      <w:marBottom w:val="0"/>
      <w:divBdr>
        <w:top w:val="none" w:sz="0" w:space="0" w:color="auto"/>
        <w:left w:val="none" w:sz="0" w:space="0" w:color="auto"/>
        <w:bottom w:val="none" w:sz="0" w:space="0" w:color="auto"/>
        <w:right w:val="none" w:sz="0" w:space="0" w:color="auto"/>
      </w:divBdr>
    </w:div>
    <w:div w:id="873226885">
      <w:bodyDiv w:val="1"/>
      <w:marLeft w:val="0"/>
      <w:marRight w:val="0"/>
      <w:marTop w:val="0"/>
      <w:marBottom w:val="0"/>
      <w:divBdr>
        <w:top w:val="none" w:sz="0" w:space="0" w:color="auto"/>
        <w:left w:val="none" w:sz="0" w:space="0" w:color="auto"/>
        <w:bottom w:val="none" w:sz="0" w:space="0" w:color="auto"/>
        <w:right w:val="none" w:sz="0" w:space="0" w:color="auto"/>
      </w:divBdr>
    </w:div>
    <w:div w:id="873886436">
      <w:bodyDiv w:val="1"/>
      <w:marLeft w:val="0"/>
      <w:marRight w:val="0"/>
      <w:marTop w:val="0"/>
      <w:marBottom w:val="0"/>
      <w:divBdr>
        <w:top w:val="none" w:sz="0" w:space="0" w:color="auto"/>
        <w:left w:val="none" w:sz="0" w:space="0" w:color="auto"/>
        <w:bottom w:val="none" w:sz="0" w:space="0" w:color="auto"/>
        <w:right w:val="none" w:sz="0" w:space="0" w:color="auto"/>
      </w:divBdr>
    </w:div>
    <w:div w:id="874078200">
      <w:bodyDiv w:val="1"/>
      <w:marLeft w:val="0"/>
      <w:marRight w:val="0"/>
      <w:marTop w:val="0"/>
      <w:marBottom w:val="0"/>
      <w:divBdr>
        <w:top w:val="none" w:sz="0" w:space="0" w:color="auto"/>
        <w:left w:val="none" w:sz="0" w:space="0" w:color="auto"/>
        <w:bottom w:val="none" w:sz="0" w:space="0" w:color="auto"/>
        <w:right w:val="none" w:sz="0" w:space="0" w:color="auto"/>
      </w:divBdr>
    </w:div>
    <w:div w:id="874847075">
      <w:bodyDiv w:val="1"/>
      <w:marLeft w:val="0"/>
      <w:marRight w:val="0"/>
      <w:marTop w:val="0"/>
      <w:marBottom w:val="0"/>
      <w:divBdr>
        <w:top w:val="none" w:sz="0" w:space="0" w:color="auto"/>
        <w:left w:val="none" w:sz="0" w:space="0" w:color="auto"/>
        <w:bottom w:val="none" w:sz="0" w:space="0" w:color="auto"/>
        <w:right w:val="none" w:sz="0" w:space="0" w:color="auto"/>
      </w:divBdr>
    </w:div>
    <w:div w:id="875000420">
      <w:bodyDiv w:val="1"/>
      <w:marLeft w:val="0"/>
      <w:marRight w:val="0"/>
      <w:marTop w:val="0"/>
      <w:marBottom w:val="0"/>
      <w:divBdr>
        <w:top w:val="none" w:sz="0" w:space="0" w:color="auto"/>
        <w:left w:val="none" w:sz="0" w:space="0" w:color="auto"/>
        <w:bottom w:val="none" w:sz="0" w:space="0" w:color="auto"/>
        <w:right w:val="none" w:sz="0" w:space="0" w:color="auto"/>
      </w:divBdr>
    </w:div>
    <w:div w:id="875972227">
      <w:bodyDiv w:val="1"/>
      <w:marLeft w:val="0"/>
      <w:marRight w:val="0"/>
      <w:marTop w:val="0"/>
      <w:marBottom w:val="0"/>
      <w:divBdr>
        <w:top w:val="none" w:sz="0" w:space="0" w:color="auto"/>
        <w:left w:val="none" w:sz="0" w:space="0" w:color="auto"/>
        <w:bottom w:val="none" w:sz="0" w:space="0" w:color="auto"/>
        <w:right w:val="none" w:sz="0" w:space="0" w:color="auto"/>
      </w:divBdr>
    </w:div>
    <w:div w:id="876741851">
      <w:bodyDiv w:val="1"/>
      <w:marLeft w:val="0"/>
      <w:marRight w:val="0"/>
      <w:marTop w:val="0"/>
      <w:marBottom w:val="0"/>
      <w:divBdr>
        <w:top w:val="none" w:sz="0" w:space="0" w:color="auto"/>
        <w:left w:val="none" w:sz="0" w:space="0" w:color="auto"/>
        <w:bottom w:val="none" w:sz="0" w:space="0" w:color="auto"/>
        <w:right w:val="none" w:sz="0" w:space="0" w:color="auto"/>
      </w:divBdr>
    </w:div>
    <w:div w:id="876770607">
      <w:bodyDiv w:val="1"/>
      <w:marLeft w:val="0"/>
      <w:marRight w:val="0"/>
      <w:marTop w:val="0"/>
      <w:marBottom w:val="0"/>
      <w:divBdr>
        <w:top w:val="none" w:sz="0" w:space="0" w:color="auto"/>
        <w:left w:val="none" w:sz="0" w:space="0" w:color="auto"/>
        <w:bottom w:val="none" w:sz="0" w:space="0" w:color="auto"/>
        <w:right w:val="none" w:sz="0" w:space="0" w:color="auto"/>
      </w:divBdr>
    </w:div>
    <w:div w:id="876820861">
      <w:bodyDiv w:val="1"/>
      <w:marLeft w:val="0"/>
      <w:marRight w:val="0"/>
      <w:marTop w:val="0"/>
      <w:marBottom w:val="0"/>
      <w:divBdr>
        <w:top w:val="none" w:sz="0" w:space="0" w:color="auto"/>
        <w:left w:val="none" w:sz="0" w:space="0" w:color="auto"/>
        <w:bottom w:val="none" w:sz="0" w:space="0" w:color="auto"/>
        <w:right w:val="none" w:sz="0" w:space="0" w:color="auto"/>
      </w:divBdr>
    </w:div>
    <w:div w:id="877091033">
      <w:bodyDiv w:val="1"/>
      <w:marLeft w:val="0"/>
      <w:marRight w:val="0"/>
      <w:marTop w:val="0"/>
      <w:marBottom w:val="0"/>
      <w:divBdr>
        <w:top w:val="none" w:sz="0" w:space="0" w:color="auto"/>
        <w:left w:val="none" w:sz="0" w:space="0" w:color="auto"/>
        <w:bottom w:val="none" w:sz="0" w:space="0" w:color="auto"/>
        <w:right w:val="none" w:sz="0" w:space="0" w:color="auto"/>
      </w:divBdr>
    </w:div>
    <w:div w:id="878006688">
      <w:bodyDiv w:val="1"/>
      <w:marLeft w:val="0"/>
      <w:marRight w:val="0"/>
      <w:marTop w:val="0"/>
      <w:marBottom w:val="0"/>
      <w:divBdr>
        <w:top w:val="none" w:sz="0" w:space="0" w:color="auto"/>
        <w:left w:val="none" w:sz="0" w:space="0" w:color="auto"/>
        <w:bottom w:val="none" w:sz="0" w:space="0" w:color="auto"/>
        <w:right w:val="none" w:sz="0" w:space="0" w:color="auto"/>
      </w:divBdr>
    </w:div>
    <w:div w:id="878323177">
      <w:bodyDiv w:val="1"/>
      <w:marLeft w:val="0"/>
      <w:marRight w:val="0"/>
      <w:marTop w:val="0"/>
      <w:marBottom w:val="0"/>
      <w:divBdr>
        <w:top w:val="none" w:sz="0" w:space="0" w:color="auto"/>
        <w:left w:val="none" w:sz="0" w:space="0" w:color="auto"/>
        <w:bottom w:val="none" w:sz="0" w:space="0" w:color="auto"/>
        <w:right w:val="none" w:sz="0" w:space="0" w:color="auto"/>
      </w:divBdr>
    </w:div>
    <w:div w:id="878510794">
      <w:bodyDiv w:val="1"/>
      <w:marLeft w:val="0"/>
      <w:marRight w:val="0"/>
      <w:marTop w:val="0"/>
      <w:marBottom w:val="0"/>
      <w:divBdr>
        <w:top w:val="none" w:sz="0" w:space="0" w:color="auto"/>
        <w:left w:val="none" w:sz="0" w:space="0" w:color="auto"/>
        <w:bottom w:val="none" w:sz="0" w:space="0" w:color="auto"/>
        <w:right w:val="none" w:sz="0" w:space="0" w:color="auto"/>
      </w:divBdr>
    </w:div>
    <w:div w:id="879053461">
      <w:bodyDiv w:val="1"/>
      <w:marLeft w:val="0"/>
      <w:marRight w:val="0"/>
      <w:marTop w:val="0"/>
      <w:marBottom w:val="0"/>
      <w:divBdr>
        <w:top w:val="none" w:sz="0" w:space="0" w:color="auto"/>
        <w:left w:val="none" w:sz="0" w:space="0" w:color="auto"/>
        <w:bottom w:val="none" w:sz="0" w:space="0" w:color="auto"/>
        <w:right w:val="none" w:sz="0" w:space="0" w:color="auto"/>
      </w:divBdr>
    </w:div>
    <w:div w:id="879434161">
      <w:bodyDiv w:val="1"/>
      <w:marLeft w:val="0"/>
      <w:marRight w:val="0"/>
      <w:marTop w:val="0"/>
      <w:marBottom w:val="0"/>
      <w:divBdr>
        <w:top w:val="none" w:sz="0" w:space="0" w:color="auto"/>
        <w:left w:val="none" w:sz="0" w:space="0" w:color="auto"/>
        <w:bottom w:val="none" w:sz="0" w:space="0" w:color="auto"/>
        <w:right w:val="none" w:sz="0" w:space="0" w:color="auto"/>
      </w:divBdr>
    </w:div>
    <w:div w:id="879630666">
      <w:bodyDiv w:val="1"/>
      <w:marLeft w:val="0"/>
      <w:marRight w:val="0"/>
      <w:marTop w:val="0"/>
      <w:marBottom w:val="0"/>
      <w:divBdr>
        <w:top w:val="none" w:sz="0" w:space="0" w:color="auto"/>
        <w:left w:val="none" w:sz="0" w:space="0" w:color="auto"/>
        <w:bottom w:val="none" w:sz="0" w:space="0" w:color="auto"/>
        <w:right w:val="none" w:sz="0" w:space="0" w:color="auto"/>
      </w:divBdr>
    </w:div>
    <w:div w:id="879702893">
      <w:bodyDiv w:val="1"/>
      <w:marLeft w:val="0"/>
      <w:marRight w:val="0"/>
      <w:marTop w:val="0"/>
      <w:marBottom w:val="0"/>
      <w:divBdr>
        <w:top w:val="none" w:sz="0" w:space="0" w:color="auto"/>
        <w:left w:val="none" w:sz="0" w:space="0" w:color="auto"/>
        <w:bottom w:val="none" w:sz="0" w:space="0" w:color="auto"/>
        <w:right w:val="none" w:sz="0" w:space="0" w:color="auto"/>
      </w:divBdr>
    </w:div>
    <w:div w:id="879707407">
      <w:bodyDiv w:val="1"/>
      <w:marLeft w:val="0"/>
      <w:marRight w:val="0"/>
      <w:marTop w:val="0"/>
      <w:marBottom w:val="0"/>
      <w:divBdr>
        <w:top w:val="none" w:sz="0" w:space="0" w:color="auto"/>
        <w:left w:val="none" w:sz="0" w:space="0" w:color="auto"/>
        <w:bottom w:val="none" w:sz="0" w:space="0" w:color="auto"/>
        <w:right w:val="none" w:sz="0" w:space="0" w:color="auto"/>
      </w:divBdr>
    </w:div>
    <w:div w:id="880828417">
      <w:bodyDiv w:val="1"/>
      <w:marLeft w:val="0"/>
      <w:marRight w:val="0"/>
      <w:marTop w:val="0"/>
      <w:marBottom w:val="0"/>
      <w:divBdr>
        <w:top w:val="none" w:sz="0" w:space="0" w:color="auto"/>
        <w:left w:val="none" w:sz="0" w:space="0" w:color="auto"/>
        <w:bottom w:val="none" w:sz="0" w:space="0" w:color="auto"/>
        <w:right w:val="none" w:sz="0" w:space="0" w:color="auto"/>
      </w:divBdr>
    </w:div>
    <w:div w:id="880895612">
      <w:bodyDiv w:val="1"/>
      <w:marLeft w:val="0"/>
      <w:marRight w:val="0"/>
      <w:marTop w:val="0"/>
      <w:marBottom w:val="0"/>
      <w:divBdr>
        <w:top w:val="none" w:sz="0" w:space="0" w:color="auto"/>
        <w:left w:val="none" w:sz="0" w:space="0" w:color="auto"/>
        <w:bottom w:val="none" w:sz="0" w:space="0" w:color="auto"/>
        <w:right w:val="none" w:sz="0" w:space="0" w:color="auto"/>
      </w:divBdr>
    </w:div>
    <w:div w:id="881019130">
      <w:bodyDiv w:val="1"/>
      <w:marLeft w:val="0"/>
      <w:marRight w:val="0"/>
      <w:marTop w:val="0"/>
      <w:marBottom w:val="0"/>
      <w:divBdr>
        <w:top w:val="none" w:sz="0" w:space="0" w:color="auto"/>
        <w:left w:val="none" w:sz="0" w:space="0" w:color="auto"/>
        <w:bottom w:val="none" w:sz="0" w:space="0" w:color="auto"/>
        <w:right w:val="none" w:sz="0" w:space="0" w:color="auto"/>
      </w:divBdr>
    </w:div>
    <w:div w:id="881285198">
      <w:bodyDiv w:val="1"/>
      <w:marLeft w:val="0"/>
      <w:marRight w:val="0"/>
      <w:marTop w:val="0"/>
      <w:marBottom w:val="0"/>
      <w:divBdr>
        <w:top w:val="none" w:sz="0" w:space="0" w:color="auto"/>
        <w:left w:val="none" w:sz="0" w:space="0" w:color="auto"/>
        <w:bottom w:val="none" w:sz="0" w:space="0" w:color="auto"/>
        <w:right w:val="none" w:sz="0" w:space="0" w:color="auto"/>
      </w:divBdr>
    </w:div>
    <w:div w:id="881985601">
      <w:bodyDiv w:val="1"/>
      <w:marLeft w:val="0"/>
      <w:marRight w:val="0"/>
      <w:marTop w:val="0"/>
      <w:marBottom w:val="0"/>
      <w:divBdr>
        <w:top w:val="none" w:sz="0" w:space="0" w:color="auto"/>
        <w:left w:val="none" w:sz="0" w:space="0" w:color="auto"/>
        <w:bottom w:val="none" w:sz="0" w:space="0" w:color="auto"/>
        <w:right w:val="none" w:sz="0" w:space="0" w:color="auto"/>
      </w:divBdr>
    </w:div>
    <w:div w:id="882403649">
      <w:bodyDiv w:val="1"/>
      <w:marLeft w:val="0"/>
      <w:marRight w:val="0"/>
      <w:marTop w:val="0"/>
      <w:marBottom w:val="0"/>
      <w:divBdr>
        <w:top w:val="none" w:sz="0" w:space="0" w:color="auto"/>
        <w:left w:val="none" w:sz="0" w:space="0" w:color="auto"/>
        <w:bottom w:val="none" w:sz="0" w:space="0" w:color="auto"/>
        <w:right w:val="none" w:sz="0" w:space="0" w:color="auto"/>
      </w:divBdr>
    </w:div>
    <w:div w:id="882474845">
      <w:bodyDiv w:val="1"/>
      <w:marLeft w:val="0"/>
      <w:marRight w:val="0"/>
      <w:marTop w:val="0"/>
      <w:marBottom w:val="0"/>
      <w:divBdr>
        <w:top w:val="none" w:sz="0" w:space="0" w:color="auto"/>
        <w:left w:val="none" w:sz="0" w:space="0" w:color="auto"/>
        <w:bottom w:val="none" w:sz="0" w:space="0" w:color="auto"/>
        <w:right w:val="none" w:sz="0" w:space="0" w:color="auto"/>
      </w:divBdr>
    </w:div>
    <w:div w:id="883099710">
      <w:bodyDiv w:val="1"/>
      <w:marLeft w:val="0"/>
      <w:marRight w:val="0"/>
      <w:marTop w:val="0"/>
      <w:marBottom w:val="0"/>
      <w:divBdr>
        <w:top w:val="none" w:sz="0" w:space="0" w:color="auto"/>
        <w:left w:val="none" w:sz="0" w:space="0" w:color="auto"/>
        <w:bottom w:val="none" w:sz="0" w:space="0" w:color="auto"/>
        <w:right w:val="none" w:sz="0" w:space="0" w:color="auto"/>
      </w:divBdr>
    </w:div>
    <w:div w:id="883178395">
      <w:bodyDiv w:val="1"/>
      <w:marLeft w:val="0"/>
      <w:marRight w:val="0"/>
      <w:marTop w:val="0"/>
      <w:marBottom w:val="0"/>
      <w:divBdr>
        <w:top w:val="none" w:sz="0" w:space="0" w:color="auto"/>
        <w:left w:val="none" w:sz="0" w:space="0" w:color="auto"/>
        <w:bottom w:val="none" w:sz="0" w:space="0" w:color="auto"/>
        <w:right w:val="none" w:sz="0" w:space="0" w:color="auto"/>
      </w:divBdr>
    </w:div>
    <w:div w:id="884103281">
      <w:bodyDiv w:val="1"/>
      <w:marLeft w:val="0"/>
      <w:marRight w:val="0"/>
      <w:marTop w:val="0"/>
      <w:marBottom w:val="0"/>
      <w:divBdr>
        <w:top w:val="none" w:sz="0" w:space="0" w:color="auto"/>
        <w:left w:val="none" w:sz="0" w:space="0" w:color="auto"/>
        <w:bottom w:val="none" w:sz="0" w:space="0" w:color="auto"/>
        <w:right w:val="none" w:sz="0" w:space="0" w:color="auto"/>
      </w:divBdr>
    </w:div>
    <w:div w:id="884371157">
      <w:bodyDiv w:val="1"/>
      <w:marLeft w:val="0"/>
      <w:marRight w:val="0"/>
      <w:marTop w:val="0"/>
      <w:marBottom w:val="0"/>
      <w:divBdr>
        <w:top w:val="none" w:sz="0" w:space="0" w:color="auto"/>
        <w:left w:val="none" w:sz="0" w:space="0" w:color="auto"/>
        <w:bottom w:val="none" w:sz="0" w:space="0" w:color="auto"/>
        <w:right w:val="none" w:sz="0" w:space="0" w:color="auto"/>
      </w:divBdr>
    </w:div>
    <w:div w:id="884636502">
      <w:bodyDiv w:val="1"/>
      <w:marLeft w:val="0"/>
      <w:marRight w:val="0"/>
      <w:marTop w:val="0"/>
      <w:marBottom w:val="0"/>
      <w:divBdr>
        <w:top w:val="none" w:sz="0" w:space="0" w:color="auto"/>
        <w:left w:val="none" w:sz="0" w:space="0" w:color="auto"/>
        <w:bottom w:val="none" w:sz="0" w:space="0" w:color="auto"/>
        <w:right w:val="none" w:sz="0" w:space="0" w:color="auto"/>
      </w:divBdr>
    </w:div>
    <w:div w:id="885608813">
      <w:bodyDiv w:val="1"/>
      <w:marLeft w:val="0"/>
      <w:marRight w:val="0"/>
      <w:marTop w:val="0"/>
      <w:marBottom w:val="0"/>
      <w:divBdr>
        <w:top w:val="none" w:sz="0" w:space="0" w:color="auto"/>
        <w:left w:val="none" w:sz="0" w:space="0" w:color="auto"/>
        <w:bottom w:val="none" w:sz="0" w:space="0" w:color="auto"/>
        <w:right w:val="none" w:sz="0" w:space="0" w:color="auto"/>
      </w:divBdr>
    </w:div>
    <w:div w:id="885797867">
      <w:bodyDiv w:val="1"/>
      <w:marLeft w:val="0"/>
      <w:marRight w:val="0"/>
      <w:marTop w:val="0"/>
      <w:marBottom w:val="0"/>
      <w:divBdr>
        <w:top w:val="none" w:sz="0" w:space="0" w:color="auto"/>
        <w:left w:val="none" w:sz="0" w:space="0" w:color="auto"/>
        <w:bottom w:val="none" w:sz="0" w:space="0" w:color="auto"/>
        <w:right w:val="none" w:sz="0" w:space="0" w:color="auto"/>
      </w:divBdr>
    </w:div>
    <w:div w:id="885988287">
      <w:bodyDiv w:val="1"/>
      <w:marLeft w:val="0"/>
      <w:marRight w:val="0"/>
      <w:marTop w:val="0"/>
      <w:marBottom w:val="0"/>
      <w:divBdr>
        <w:top w:val="none" w:sz="0" w:space="0" w:color="auto"/>
        <w:left w:val="none" w:sz="0" w:space="0" w:color="auto"/>
        <w:bottom w:val="none" w:sz="0" w:space="0" w:color="auto"/>
        <w:right w:val="none" w:sz="0" w:space="0" w:color="auto"/>
      </w:divBdr>
    </w:div>
    <w:div w:id="887032394">
      <w:bodyDiv w:val="1"/>
      <w:marLeft w:val="0"/>
      <w:marRight w:val="0"/>
      <w:marTop w:val="0"/>
      <w:marBottom w:val="0"/>
      <w:divBdr>
        <w:top w:val="none" w:sz="0" w:space="0" w:color="auto"/>
        <w:left w:val="none" w:sz="0" w:space="0" w:color="auto"/>
        <w:bottom w:val="none" w:sz="0" w:space="0" w:color="auto"/>
        <w:right w:val="none" w:sz="0" w:space="0" w:color="auto"/>
      </w:divBdr>
    </w:div>
    <w:div w:id="887452882">
      <w:bodyDiv w:val="1"/>
      <w:marLeft w:val="0"/>
      <w:marRight w:val="0"/>
      <w:marTop w:val="0"/>
      <w:marBottom w:val="0"/>
      <w:divBdr>
        <w:top w:val="none" w:sz="0" w:space="0" w:color="auto"/>
        <w:left w:val="none" w:sz="0" w:space="0" w:color="auto"/>
        <w:bottom w:val="none" w:sz="0" w:space="0" w:color="auto"/>
        <w:right w:val="none" w:sz="0" w:space="0" w:color="auto"/>
      </w:divBdr>
    </w:div>
    <w:div w:id="887569905">
      <w:bodyDiv w:val="1"/>
      <w:marLeft w:val="0"/>
      <w:marRight w:val="0"/>
      <w:marTop w:val="0"/>
      <w:marBottom w:val="0"/>
      <w:divBdr>
        <w:top w:val="none" w:sz="0" w:space="0" w:color="auto"/>
        <w:left w:val="none" w:sz="0" w:space="0" w:color="auto"/>
        <w:bottom w:val="none" w:sz="0" w:space="0" w:color="auto"/>
        <w:right w:val="none" w:sz="0" w:space="0" w:color="auto"/>
      </w:divBdr>
    </w:div>
    <w:div w:id="888029130">
      <w:bodyDiv w:val="1"/>
      <w:marLeft w:val="0"/>
      <w:marRight w:val="0"/>
      <w:marTop w:val="0"/>
      <w:marBottom w:val="0"/>
      <w:divBdr>
        <w:top w:val="none" w:sz="0" w:space="0" w:color="auto"/>
        <w:left w:val="none" w:sz="0" w:space="0" w:color="auto"/>
        <w:bottom w:val="none" w:sz="0" w:space="0" w:color="auto"/>
        <w:right w:val="none" w:sz="0" w:space="0" w:color="auto"/>
      </w:divBdr>
    </w:div>
    <w:div w:id="888347944">
      <w:bodyDiv w:val="1"/>
      <w:marLeft w:val="0"/>
      <w:marRight w:val="0"/>
      <w:marTop w:val="0"/>
      <w:marBottom w:val="0"/>
      <w:divBdr>
        <w:top w:val="none" w:sz="0" w:space="0" w:color="auto"/>
        <w:left w:val="none" w:sz="0" w:space="0" w:color="auto"/>
        <w:bottom w:val="none" w:sz="0" w:space="0" w:color="auto"/>
        <w:right w:val="none" w:sz="0" w:space="0" w:color="auto"/>
      </w:divBdr>
    </w:div>
    <w:div w:id="888759580">
      <w:bodyDiv w:val="1"/>
      <w:marLeft w:val="0"/>
      <w:marRight w:val="0"/>
      <w:marTop w:val="0"/>
      <w:marBottom w:val="0"/>
      <w:divBdr>
        <w:top w:val="none" w:sz="0" w:space="0" w:color="auto"/>
        <w:left w:val="none" w:sz="0" w:space="0" w:color="auto"/>
        <w:bottom w:val="none" w:sz="0" w:space="0" w:color="auto"/>
        <w:right w:val="none" w:sz="0" w:space="0" w:color="auto"/>
      </w:divBdr>
    </w:div>
    <w:div w:id="888959153">
      <w:bodyDiv w:val="1"/>
      <w:marLeft w:val="0"/>
      <w:marRight w:val="0"/>
      <w:marTop w:val="0"/>
      <w:marBottom w:val="0"/>
      <w:divBdr>
        <w:top w:val="none" w:sz="0" w:space="0" w:color="auto"/>
        <w:left w:val="none" w:sz="0" w:space="0" w:color="auto"/>
        <w:bottom w:val="none" w:sz="0" w:space="0" w:color="auto"/>
        <w:right w:val="none" w:sz="0" w:space="0" w:color="auto"/>
      </w:divBdr>
    </w:div>
    <w:div w:id="889076105">
      <w:bodyDiv w:val="1"/>
      <w:marLeft w:val="0"/>
      <w:marRight w:val="0"/>
      <w:marTop w:val="0"/>
      <w:marBottom w:val="0"/>
      <w:divBdr>
        <w:top w:val="none" w:sz="0" w:space="0" w:color="auto"/>
        <w:left w:val="none" w:sz="0" w:space="0" w:color="auto"/>
        <w:bottom w:val="none" w:sz="0" w:space="0" w:color="auto"/>
        <w:right w:val="none" w:sz="0" w:space="0" w:color="auto"/>
      </w:divBdr>
    </w:div>
    <w:div w:id="889609927">
      <w:bodyDiv w:val="1"/>
      <w:marLeft w:val="0"/>
      <w:marRight w:val="0"/>
      <w:marTop w:val="0"/>
      <w:marBottom w:val="0"/>
      <w:divBdr>
        <w:top w:val="none" w:sz="0" w:space="0" w:color="auto"/>
        <w:left w:val="none" w:sz="0" w:space="0" w:color="auto"/>
        <w:bottom w:val="none" w:sz="0" w:space="0" w:color="auto"/>
        <w:right w:val="none" w:sz="0" w:space="0" w:color="auto"/>
      </w:divBdr>
    </w:div>
    <w:div w:id="889612667">
      <w:bodyDiv w:val="1"/>
      <w:marLeft w:val="0"/>
      <w:marRight w:val="0"/>
      <w:marTop w:val="0"/>
      <w:marBottom w:val="0"/>
      <w:divBdr>
        <w:top w:val="none" w:sz="0" w:space="0" w:color="auto"/>
        <w:left w:val="none" w:sz="0" w:space="0" w:color="auto"/>
        <w:bottom w:val="none" w:sz="0" w:space="0" w:color="auto"/>
        <w:right w:val="none" w:sz="0" w:space="0" w:color="auto"/>
      </w:divBdr>
    </w:div>
    <w:div w:id="890310957">
      <w:bodyDiv w:val="1"/>
      <w:marLeft w:val="0"/>
      <w:marRight w:val="0"/>
      <w:marTop w:val="0"/>
      <w:marBottom w:val="0"/>
      <w:divBdr>
        <w:top w:val="none" w:sz="0" w:space="0" w:color="auto"/>
        <w:left w:val="none" w:sz="0" w:space="0" w:color="auto"/>
        <w:bottom w:val="none" w:sz="0" w:space="0" w:color="auto"/>
        <w:right w:val="none" w:sz="0" w:space="0" w:color="auto"/>
      </w:divBdr>
    </w:div>
    <w:div w:id="890921778">
      <w:bodyDiv w:val="1"/>
      <w:marLeft w:val="0"/>
      <w:marRight w:val="0"/>
      <w:marTop w:val="0"/>
      <w:marBottom w:val="0"/>
      <w:divBdr>
        <w:top w:val="none" w:sz="0" w:space="0" w:color="auto"/>
        <w:left w:val="none" w:sz="0" w:space="0" w:color="auto"/>
        <w:bottom w:val="none" w:sz="0" w:space="0" w:color="auto"/>
        <w:right w:val="none" w:sz="0" w:space="0" w:color="auto"/>
      </w:divBdr>
    </w:div>
    <w:div w:id="891112388">
      <w:bodyDiv w:val="1"/>
      <w:marLeft w:val="0"/>
      <w:marRight w:val="0"/>
      <w:marTop w:val="0"/>
      <w:marBottom w:val="0"/>
      <w:divBdr>
        <w:top w:val="none" w:sz="0" w:space="0" w:color="auto"/>
        <w:left w:val="none" w:sz="0" w:space="0" w:color="auto"/>
        <w:bottom w:val="none" w:sz="0" w:space="0" w:color="auto"/>
        <w:right w:val="none" w:sz="0" w:space="0" w:color="auto"/>
      </w:divBdr>
    </w:div>
    <w:div w:id="891618885">
      <w:bodyDiv w:val="1"/>
      <w:marLeft w:val="0"/>
      <w:marRight w:val="0"/>
      <w:marTop w:val="0"/>
      <w:marBottom w:val="0"/>
      <w:divBdr>
        <w:top w:val="none" w:sz="0" w:space="0" w:color="auto"/>
        <w:left w:val="none" w:sz="0" w:space="0" w:color="auto"/>
        <w:bottom w:val="none" w:sz="0" w:space="0" w:color="auto"/>
        <w:right w:val="none" w:sz="0" w:space="0" w:color="auto"/>
      </w:divBdr>
    </w:div>
    <w:div w:id="892042052">
      <w:bodyDiv w:val="1"/>
      <w:marLeft w:val="0"/>
      <w:marRight w:val="0"/>
      <w:marTop w:val="0"/>
      <w:marBottom w:val="0"/>
      <w:divBdr>
        <w:top w:val="none" w:sz="0" w:space="0" w:color="auto"/>
        <w:left w:val="none" w:sz="0" w:space="0" w:color="auto"/>
        <w:bottom w:val="none" w:sz="0" w:space="0" w:color="auto"/>
        <w:right w:val="none" w:sz="0" w:space="0" w:color="auto"/>
      </w:divBdr>
    </w:div>
    <w:div w:id="892808878">
      <w:bodyDiv w:val="1"/>
      <w:marLeft w:val="0"/>
      <w:marRight w:val="0"/>
      <w:marTop w:val="0"/>
      <w:marBottom w:val="0"/>
      <w:divBdr>
        <w:top w:val="none" w:sz="0" w:space="0" w:color="auto"/>
        <w:left w:val="none" w:sz="0" w:space="0" w:color="auto"/>
        <w:bottom w:val="none" w:sz="0" w:space="0" w:color="auto"/>
        <w:right w:val="none" w:sz="0" w:space="0" w:color="auto"/>
      </w:divBdr>
    </w:div>
    <w:div w:id="893154066">
      <w:bodyDiv w:val="1"/>
      <w:marLeft w:val="0"/>
      <w:marRight w:val="0"/>
      <w:marTop w:val="0"/>
      <w:marBottom w:val="0"/>
      <w:divBdr>
        <w:top w:val="none" w:sz="0" w:space="0" w:color="auto"/>
        <w:left w:val="none" w:sz="0" w:space="0" w:color="auto"/>
        <w:bottom w:val="none" w:sz="0" w:space="0" w:color="auto"/>
        <w:right w:val="none" w:sz="0" w:space="0" w:color="auto"/>
      </w:divBdr>
    </w:div>
    <w:div w:id="893467773">
      <w:bodyDiv w:val="1"/>
      <w:marLeft w:val="0"/>
      <w:marRight w:val="0"/>
      <w:marTop w:val="0"/>
      <w:marBottom w:val="0"/>
      <w:divBdr>
        <w:top w:val="none" w:sz="0" w:space="0" w:color="auto"/>
        <w:left w:val="none" w:sz="0" w:space="0" w:color="auto"/>
        <w:bottom w:val="none" w:sz="0" w:space="0" w:color="auto"/>
        <w:right w:val="none" w:sz="0" w:space="0" w:color="auto"/>
      </w:divBdr>
    </w:div>
    <w:div w:id="893660538">
      <w:bodyDiv w:val="1"/>
      <w:marLeft w:val="0"/>
      <w:marRight w:val="0"/>
      <w:marTop w:val="0"/>
      <w:marBottom w:val="0"/>
      <w:divBdr>
        <w:top w:val="none" w:sz="0" w:space="0" w:color="auto"/>
        <w:left w:val="none" w:sz="0" w:space="0" w:color="auto"/>
        <w:bottom w:val="none" w:sz="0" w:space="0" w:color="auto"/>
        <w:right w:val="none" w:sz="0" w:space="0" w:color="auto"/>
      </w:divBdr>
    </w:div>
    <w:div w:id="894195395">
      <w:bodyDiv w:val="1"/>
      <w:marLeft w:val="0"/>
      <w:marRight w:val="0"/>
      <w:marTop w:val="0"/>
      <w:marBottom w:val="0"/>
      <w:divBdr>
        <w:top w:val="none" w:sz="0" w:space="0" w:color="auto"/>
        <w:left w:val="none" w:sz="0" w:space="0" w:color="auto"/>
        <w:bottom w:val="none" w:sz="0" w:space="0" w:color="auto"/>
        <w:right w:val="none" w:sz="0" w:space="0" w:color="auto"/>
      </w:divBdr>
    </w:div>
    <w:div w:id="894775311">
      <w:bodyDiv w:val="1"/>
      <w:marLeft w:val="0"/>
      <w:marRight w:val="0"/>
      <w:marTop w:val="0"/>
      <w:marBottom w:val="0"/>
      <w:divBdr>
        <w:top w:val="none" w:sz="0" w:space="0" w:color="auto"/>
        <w:left w:val="none" w:sz="0" w:space="0" w:color="auto"/>
        <w:bottom w:val="none" w:sz="0" w:space="0" w:color="auto"/>
        <w:right w:val="none" w:sz="0" w:space="0" w:color="auto"/>
      </w:divBdr>
    </w:div>
    <w:div w:id="894896734">
      <w:bodyDiv w:val="1"/>
      <w:marLeft w:val="0"/>
      <w:marRight w:val="0"/>
      <w:marTop w:val="0"/>
      <w:marBottom w:val="0"/>
      <w:divBdr>
        <w:top w:val="none" w:sz="0" w:space="0" w:color="auto"/>
        <w:left w:val="none" w:sz="0" w:space="0" w:color="auto"/>
        <w:bottom w:val="none" w:sz="0" w:space="0" w:color="auto"/>
        <w:right w:val="none" w:sz="0" w:space="0" w:color="auto"/>
      </w:divBdr>
    </w:div>
    <w:div w:id="895707191">
      <w:bodyDiv w:val="1"/>
      <w:marLeft w:val="0"/>
      <w:marRight w:val="0"/>
      <w:marTop w:val="0"/>
      <w:marBottom w:val="0"/>
      <w:divBdr>
        <w:top w:val="none" w:sz="0" w:space="0" w:color="auto"/>
        <w:left w:val="none" w:sz="0" w:space="0" w:color="auto"/>
        <w:bottom w:val="none" w:sz="0" w:space="0" w:color="auto"/>
        <w:right w:val="none" w:sz="0" w:space="0" w:color="auto"/>
      </w:divBdr>
    </w:div>
    <w:div w:id="895773037">
      <w:bodyDiv w:val="1"/>
      <w:marLeft w:val="0"/>
      <w:marRight w:val="0"/>
      <w:marTop w:val="0"/>
      <w:marBottom w:val="0"/>
      <w:divBdr>
        <w:top w:val="none" w:sz="0" w:space="0" w:color="auto"/>
        <w:left w:val="none" w:sz="0" w:space="0" w:color="auto"/>
        <w:bottom w:val="none" w:sz="0" w:space="0" w:color="auto"/>
        <w:right w:val="none" w:sz="0" w:space="0" w:color="auto"/>
      </w:divBdr>
    </w:div>
    <w:div w:id="896285128">
      <w:bodyDiv w:val="1"/>
      <w:marLeft w:val="0"/>
      <w:marRight w:val="0"/>
      <w:marTop w:val="0"/>
      <w:marBottom w:val="0"/>
      <w:divBdr>
        <w:top w:val="none" w:sz="0" w:space="0" w:color="auto"/>
        <w:left w:val="none" w:sz="0" w:space="0" w:color="auto"/>
        <w:bottom w:val="none" w:sz="0" w:space="0" w:color="auto"/>
        <w:right w:val="none" w:sz="0" w:space="0" w:color="auto"/>
      </w:divBdr>
    </w:div>
    <w:div w:id="897282833">
      <w:bodyDiv w:val="1"/>
      <w:marLeft w:val="0"/>
      <w:marRight w:val="0"/>
      <w:marTop w:val="0"/>
      <w:marBottom w:val="0"/>
      <w:divBdr>
        <w:top w:val="none" w:sz="0" w:space="0" w:color="auto"/>
        <w:left w:val="none" w:sz="0" w:space="0" w:color="auto"/>
        <w:bottom w:val="none" w:sz="0" w:space="0" w:color="auto"/>
        <w:right w:val="none" w:sz="0" w:space="0" w:color="auto"/>
      </w:divBdr>
    </w:div>
    <w:div w:id="897588635">
      <w:bodyDiv w:val="1"/>
      <w:marLeft w:val="0"/>
      <w:marRight w:val="0"/>
      <w:marTop w:val="0"/>
      <w:marBottom w:val="0"/>
      <w:divBdr>
        <w:top w:val="none" w:sz="0" w:space="0" w:color="auto"/>
        <w:left w:val="none" w:sz="0" w:space="0" w:color="auto"/>
        <w:bottom w:val="none" w:sz="0" w:space="0" w:color="auto"/>
        <w:right w:val="none" w:sz="0" w:space="0" w:color="auto"/>
      </w:divBdr>
    </w:div>
    <w:div w:id="897590039">
      <w:bodyDiv w:val="1"/>
      <w:marLeft w:val="0"/>
      <w:marRight w:val="0"/>
      <w:marTop w:val="0"/>
      <w:marBottom w:val="0"/>
      <w:divBdr>
        <w:top w:val="none" w:sz="0" w:space="0" w:color="auto"/>
        <w:left w:val="none" w:sz="0" w:space="0" w:color="auto"/>
        <w:bottom w:val="none" w:sz="0" w:space="0" w:color="auto"/>
        <w:right w:val="none" w:sz="0" w:space="0" w:color="auto"/>
      </w:divBdr>
    </w:div>
    <w:div w:id="899100908">
      <w:bodyDiv w:val="1"/>
      <w:marLeft w:val="0"/>
      <w:marRight w:val="0"/>
      <w:marTop w:val="0"/>
      <w:marBottom w:val="0"/>
      <w:divBdr>
        <w:top w:val="none" w:sz="0" w:space="0" w:color="auto"/>
        <w:left w:val="none" w:sz="0" w:space="0" w:color="auto"/>
        <w:bottom w:val="none" w:sz="0" w:space="0" w:color="auto"/>
        <w:right w:val="none" w:sz="0" w:space="0" w:color="auto"/>
      </w:divBdr>
    </w:div>
    <w:div w:id="899170375">
      <w:bodyDiv w:val="1"/>
      <w:marLeft w:val="0"/>
      <w:marRight w:val="0"/>
      <w:marTop w:val="0"/>
      <w:marBottom w:val="0"/>
      <w:divBdr>
        <w:top w:val="none" w:sz="0" w:space="0" w:color="auto"/>
        <w:left w:val="none" w:sz="0" w:space="0" w:color="auto"/>
        <w:bottom w:val="none" w:sz="0" w:space="0" w:color="auto"/>
        <w:right w:val="none" w:sz="0" w:space="0" w:color="auto"/>
      </w:divBdr>
    </w:div>
    <w:div w:id="899482337">
      <w:bodyDiv w:val="1"/>
      <w:marLeft w:val="0"/>
      <w:marRight w:val="0"/>
      <w:marTop w:val="0"/>
      <w:marBottom w:val="0"/>
      <w:divBdr>
        <w:top w:val="none" w:sz="0" w:space="0" w:color="auto"/>
        <w:left w:val="none" w:sz="0" w:space="0" w:color="auto"/>
        <w:bottom w:val="none" w:sz="0" w:space="0" w:color="auto"/>
        <w:right w:val="none" w:sz="0" w:space="0" w:color="auto"/>
      </w:divBdr>
    </w:div>
    <w:div w:id="899945458">
      <w:bodyDiv w:val="1"/>
      <w:marLeft w:val="0"/>
      <w:marRight w:val="0"/>
      <w:marTop w:val="0"/>
      <w:marBottom w:val="0"/>
      <w:divBdr>
        <w:top w:val="none" w:sz="0" w:space="0" w:color="auto"/>
        <w:left w:val="none" w:sz="0" w:space="0" w:color="auto"/>
        <w:bottom w:val="none" w:sz="0" w:space="0" w:color="auto"/>
        <w:right w:val="none" w:sz="0" w:space="0" w:color="auto"/>
      </w:divBdr>
    </w:div>
    <w:div w:id="900217345">
      <w:bodyDiv w:val="1"/>
      <w:marLeft w:val="0"/>
      <w:marRight w:val="0"/>
      <w:marTop w:val="0"/>
      <w:marBottom w:val="0"/>
      <w:divBdr>
        <w:top w:val="none" w:sz="0" w:space="0" w:color="auto"/>
        <w:left w:val="none" w:sz="0" w:space="0" w:color="auto"/>
        <w:bottom w:val="none" w:sz="0" w:space="0" w:color="auto"/>
        <w:right w:val="none" w:sz="0" w:space="0" w:color="auto"/>
      </w:divBdr>
    </w:div>
    <w:div w:id="901907612">
      <w:bodyDiv w:val="1"/>
      <w:marLeft w:val="0"/>
      <w:marRight w:val="0"/>
      <w:marTop w:val="0"/>
      <w:marBottom w:val="0"/>
      <w:divBdr>
        <w:top w:val="none" w:sz="0" w:space="0" w:color="auto"/>
        <w:left w:val="none" w:sz="0" w:space="0" w:color="auto"/>
        <w:bottom w:val="none" w:sz="0" w:space="0" w:color="auto"/>
        <w:right w:val="none" w:sz="0" w:space="0" w:color="auto"/>
      </w:divBdr>
    </w:div>
    <w:div w:id="902065204">
      <w:bodyDiv w:val="1"/>
      <w:marLeft w:val="0"/>
      <w:marRight w:val="0"/>
      <w:marTop w:val="0"/>
      <w:marBottom w:val="0"/>
      <w:divBdr>
        <w:top w:val="none" w:sz="0" w:space="0" w:color="auto"/>
        <w:left w:val="none" w:sz="0" w:space="0" w:color="auto"/>
        <w:bottom w:val="none" w:sz="0" w:space="0" w:color="auto"/>
        <w:right w:val="none" w:sz="0" w:space="0" w:color="auto"/>
      </w:divBdr>
    </w:div>
    <w:div w:id="902713208">
      <w:bodyDiv w:val="1"/>
      <w:marLeft w:val="0"/>
      <w:marRight w:val="0"/>
      <w:marTop w:val="0"/>
      <w:marBottom w:val="0"/>
      <w:divBdr>
        <w:top w:val="none" w:sz="0" w:space="0" w:color="auto"/>
        <w:left w:val="none" w:sz="0" w:space="0" w:color="auto"/>
        <w:bottom w:val="none" w:sz="0" w:space="0" w:color="auto"/>
        <w:right w:val="none" w:sz="0" w:space="0" w:color="auto"/>
      </w:divBdr>
    </w:div>
    <w:div w:id="903298076">
      <w:bodyDiv w:val="1"/>
      <w:marLeft w:val="0"/>
      <w:marRight w:val="0"/>
      <w:marTop w:val="0"/>
      <w:marBottom w:val="0"/>
      <w:divBdr>
        <w:top w:val="none" w:sz="0" w:space="0" w:color="auto"/>
        <w:left w:val="none" w:sz="0" w:space="0" w:color="auto"/>
        <w:bottom w:val="none" w:sz="0" w:space="0" w:color="auto"/>
        <w:right w:val="none" w:sz="0" w:space="0" w:color="auto"/>
      </w:divBdr>
    </w:div>
    <w:div w:id="903488886">
      <w:bodyDiv w:val="1"/>
      <w:marLeft w:val="0"/>
      <w:marRight w:val="0"/>
      <w:marTop w:val="0"/>
      <w:marBottom w:val="0"/>
      <w:divBdr>
        <w:top w:val="none" w:sz="0" w:space="0" w:color="auto"/>
        <w:left w:val="none" w:sz="0" w:space="0" w:color="auto"/>
        <w:bottom w:val="none" w:sz="0" w:space="0" w:color="auto"/>
        <w:right w:val="none" w:sz="0" w:space="0" w:color="auto"/>
      </w:divBdr>
    </w:div>
    <w:div w:id="903495066">
      <w:bodyDiv w:val="1"/>
      <w:marLeft w:val="0"/>
      <w:marRight w:val="0"/>
      <w:marTop w:val="0"/>
      <w:marBottom w:val="0"/>
      <w:divBdr>
        <w:top w:val="none" w:sz="0" w:space="0" w:color="auto"/>
        <w:left w:val="none" w:sz="0" w:space="0" w:color="auto"/>
        <w:bottom w:val="none" w:sz="0" w:space="0" w:color="auto"/>
        <w:right w:val="none" w:sz="0" w:space="0" w:color="auto"/>
      </w:divBdr>
    </w:div>
    <w:div w:id="903955680">
      <w:bodyDiv w:val="1"/>
      <w:marLeft w:val="0"/>
      <w:marRight w:val="0"/>
      <w:marTop w:val="0"/>
      <w:marBottom w:val="0"/>
      <w:divBdr>
        <w:top w:val="none" w:sz="0" w:space="0" w:color="auto"/>
        <w:left w:val="none" w:sz="0" w:space="0" w:color="auto"/>
        <w:bottom w:val="none" w:sz="0" w:space="0" w:color="auto"/>
        <w:right w:val="none" w:sz="0" w:space="0" w:color="auto"/>
      </w:divBdr>
    </w:div>
    <w:div w:id="904294836">
      <w:bodyDiv w:val="1"/>
      <w:marLeft w:val="0"/>
      <w:marRight w:val="0"/>
      <w:marTop w:val="0"/>
      <w:marBottom w:val="0"/>
      <w:divBdr>
        <w:top w:val="none" w:sz="0" w:space="0" w:color="auto"/>
        <w:left w:val="none" w:sz="0" w:space="0" w:color="auto"/>
        <w:bottom w:val="none" w:sz="0" w:space="0" w:color="auto"/>
        <w:right w:val="none" w:sz="0" w:space="0" w:color="auto"/>
      </w:divBdr>
    </w:div>
    <w:div w:id="904606740">
      <w:bodyDiv w:val="1"/>
      <w:marLeft w:val="0"/>
      <w:marRight w:val="0"/>
      <w:marTop w:val="0"/>
      <w:marBottom w:val="0"/>
      <w:divBdr>
        <w:top w:val="none" w:sz="0" w:space="0" w:color="auto"/>
        <w:left w:val="none" w:sz="0" w:space="0" w:color="auto"/>
        <w:bottom w:val="none" w:sz="0" w:space="0" w:color="auto"/>
        <w:right w:val="none" w:sz="0" w:space="0" w:color="auto"/>
      </w:divBdr>
    </w:div>
    <w:div w:id="904726704">
      <w:bodyDiv w:val="1"/>
      <w:marLeft w:val="0"/>
      <w:marRight w:val="0"/>
      <w:marTop w:val="0"/>
      <w:marBottom w:val="0"/>
      <w:divBdr>
        <w:top w:val="none" w:sz="0" w:space="0" w:color="auto"/>
        <w:left w:val="none" w:sz="0" w:space="0" w:color="auto"/>
        <w:bottom w:val="none" w:sz="0" w:space="0" w:color="auto"/>
        <w:right w:val="none" w:sz="0" w:space="0" w:color="auto"/>
      </w:divBdr>
    </w:div>
    <w:div w:id="905795908">
      <w:bodyDiv w:val="1"/>
      <w:marLeft w:val="0"/>
      <w:marRight w:val="0"/>
      <w:marTop w:val="0"/>
      <w:marBottom w:val="0"/>
      <w:divBdr>
        <w:top w:val="none" w:sz="0" w:space="0" w:color="auto"/>
        <w:left w:val="none" w:sz="0" w:space="0" w:color="auto"/>
        <w:bottom w:val="none" w:sz="0" w:space="0" w:color="auto"/>
        <w:right w:val="none" w:sz="0" w:space="0" w:color="auto"/>
      </w:divBdr>
    </w:div>
    <w:div w:id="905996908">
      <w:bodyDiv w:val="1"/>
      <w:marLeft w:val="0"/>
      <w:marRight w:val="0"/>
      <w:marTop w:val="0"/>
      <w:marBottom w:val="0"/>
      <w:divBdr>
        <w:top w:val="none" w:sz="0" w:space="0" w:color="auto"/>
        <w:left w:val="none" w:sz="0" w:space="0" w:color="auto"/>
        <w:bottom w:val="none" w:sz="0" w:space="0" w:color="auto"/>
        <w:right w:val="none" w:sz="0" w:space="0" w:color="auto"/>
      </w:divBdr>
    </w:div>
    <w:div w:id="906260890">
      <w:bodyDiv w:val="1"/>
      <w:marLeft w:val="0"/>
      <w:marRight w:val="0"/>
      <w:marTop w:val="0"/>
      <w:marBottom w:val="0"/>
      <w:divBdr>
        <w:top w:val="none" w:sz="0" w:space="0" w:color="auto"/>
        <w:left w:val="none" w:sz="0" w:space="0" w:color="auto"/>
        <w:bottom w:val="none" w:sz="0" w:space="0" w:color="auto"/>
        <w:right w:val="none" w:sz="0" w:space="0" w:color="auto"/>
      </w:divBdr>
    </w:div>
    <w:div w:id="906723295">
      <w:bodyDiv w:val="1"/>
      <w:marLeft w:val="0"/>
      <w:marRight w:val="0"/>
      <w:marTop w:val="0"/>
      <w:marBottom w:val="0"/>
      <w:divBdr>
        <w:top w:val="none" w:sz="0" w:space="0" w:color="auto"/>
        <w:left w:val="none" w:sz="0" w:space="0" w:color="auto"/>
        <w:bottom w:val="none" w:sz="0" w:space="0" w:color="auto"/>
        <w:right w:val="none" w:sz="0" w:space="0" w:color="auto"/>
      </w:divBdr>
    </w:div>
    <w:div w:id="906763954">
      <w:bodyDiv w:val="1"/>
      <w:marLeft w:val="0"/>
      <w:marRight w:val="0"/>
      <w:marTop w:val="0"/>
      <w:marBottom w:val="0"/>
      <w:divBdr>
        <w:top w:val="none" w:sz="0" w:space="0" w:color="auto"/>
        <w:left w:val="none" w:sz="0" w:space="0" w:color="auto"/>
        <w:bottom w:val="none" w:sz="0" w:space="0" w:color="auto"/>
        <w:right w:val="none" w:sz="0" w:space="0" w:color="auto"/>
      </w:divBdr>
    </w:div>
    <w:div w:id="907034990">
      <w:bodyDiv w:val="1"/>
      <w:marLeft w:val="0"/>
      <w:marRight w:val="0"/>
      <w:marTop w:val="0"/>
      <w:marBottom w:val="0"/>
      <w:divBdr>
        <w:top w:val="none" w:sz="0" w:space="0" w:color="auto"/>
        <w:left w:val="none" w:sz="0" w:space="0" w:color="auto"/>
        <w:bottom w:val="none" w:sz="0" w:space="0" w:color="auto"/>
        <w:right w:val="none" w:sz="0" w:space="0" w:color="auto"/>
      </w:divBdr>
    </w:div>
    <w:div w:id="908148999">
      <w:bodyDiv w:val="1"/>
      <w:marLeft w:val="0"/>
      <w:marRight w:val="0"/>
      <w:marTop w:val="0"/>
      <w:marBottom w:val="0"/>
      <w:divBdr>
        <w:top w:val="none" w:sz="0" w:space="0" w:color="auto"/>
        <w:left w:val="none" w:sz="0" w:space="0" w:color="auto"/>
        <w:bottom w:val="none" w:sz="0" w:space="0" w:color="auto"/>
        <w:right w:val="none" w:sz="0" w:space="0" w:color="auto"/>
      </w:divBdr>
    </w:div>
    <w:div w:id="908156258">
      <w:bodyDiv w:val="1"/>
      <w:marLeft w:val="0"/>
      <w:marRight w:val="0"/>
      <w:marTop w:val="0"/>
      <w:marBottom w:val="0"/>
      <w:divBdr>
        <w:top w:val="none" w:sz="0" w:space="0" w:color="auto"/>
        <w:left w:val="none" w:sz="0" w:space="0" w:color="auto"/>
        <w:bottom w:val="none" w:sz="0" w:space="0" w:color="auto"/>
        <w:right w:val="none" w:sz="0" w:space="0" w:color="auto"/>
      </w:divBdr>
    </w:div>
    <w:div w:id="908223864">
      <w:bodyDiv w:val="1"/>
      <w:marLeft w:val="0"/>
      <w:marRight w:val="0"/>
      <w:marTop w:val="0"/>
      <w:marBottom w:val="0"/>
      <w:divBdr>
        <w:top w:val="none" w:sz="0" w:space="0" w:color="auto"/>
        <w:left w:val="none" w:sz="0" w:space="0" w:color="auto"/>
        <w:bottom w:val="none" w:sz="0" w:space="0" w:color="auto"/>
        <w:right w:val="none" w:sz="0" w:space="0" w:color="auto"/>
      </w:divBdr>
    </w:div>
    <w:div w:id="908656744">
      <w:bodyDiv w:val="1"/>
      <w:marLeft w:val="0"/>
      <w:marRight w:val="0"/>
      <w:marTop w:val="0"/>
      <w:marBottom w:val="0"/>
      <w:divBdr>
        <w:top w:val="none" w:sz="0" w:space="0" w:color="auto"/>
        <w:left w:val="none" w:sz="0" w:space="0" w:color="auto"/>
        <w:bottom w:val="none" w:sz="0" w:space="0" w:color="auto"/>
        <w:right w:val="none" w:sz="0" w:space="0" w:color="auto"/>
      </w:divBdr>
    </w:div>
    <w:div w:id="908657182">
      <w:bodyDiv w:val="1"/>
      <w:marLeft w:val="0"/>
      <w:marRight w:val="0"/>
      <w:marTop w:val="0"/>
      <w:marBottom w:val="0"/>
      <w:divBdr>
        <w:top w:val="none" w:sz="0" w:space="0" w:color="auto"/>
        <w:left w:val="none" w:sz="0" w:space="0" w:color="auto"/>
        <w:bottom w:val="none" w:sz="0" w:space="0" w:color="auto"/>
        <w:right w:val="none" w:sz="0" w:space="0" w:color="auto"/>
      </w:divBdr>
    </w:div>
    <w:div w:id="908999859">
      <w:bodyDiv w:val="1"/>
      <w:marLeft w:val="0"/>
      <w:marRight w:val="0"/>
      <w:marTop w:val="0"/>
      <w:marBottom w:val="0"/>
      <w:divBdr>
        <w:top w:val="none" w:sz="0" w:space="0" w:color="auto"/>
        <w:left w:val="none" w:sz="0" w:space="0" w:color="auto"/>
        <w:bottom w:val="none" w:sz="0" w:space="0" w:color="auto"/>
        <w:right w:val="none" w:sz="0" w:space="0" w:color="auto"/>
      </w:divBdr>
    </w:div>
    <w:div w:id="909121738">
      <w:bodyDiv w:val="1"/>
      <w:marLeft w:val="0"/>
      <w:marRight w:val="0"/>
      <w:marTop w:val="0"/>
      <w:marBottom w:val="0"/>
      <w:divBdr>
        <w:top w:val="none" w:sz="0" w:space="0" w:color="auto"/>
        <w:left w:val="none" w:sz="0" w:space="0" w:color="auto"/>
        <w:bottom w:val="none" w:sz="0" w:space="0" w:color="auto"/>
        <w:right w:val="none" w:sz="0" w:space="0" w:color="auto"/>
      </w:divBdr>
    </w:div>
    <w:div w:id="909656324">
      <w:bodyDiv w:val="1"/>
      <w:marLeft w:val="0"/>
      <w:marRight w:val="0"/>
      <w:marTop w:val="0"/>
      <w:marBottom w:val="0"/>
      <w:divBdr>
        <w:top w:val="none" w:sz="0" w:space="0" w:color="auto"/>
        <w:left w:val="none" w:sz="0" w:space="0" w:color="auto"/>
        <w:bottom w:val="none" w:sz="0" w:space="0" w:color="auto"/>
        <w:right w:val="none" w:sz="0" w:space="0" w:color="auto"/>
      </w:divBdr>
    </w:div>
    <w:div w:id="911810559">
      <w:bodyDiv w:val="1"/>
      <w:marLeft w:val="0"/>
      <w:marRight w:val="0"/>
      <w:marTop w:val="0"/>
      <w:marBottom w:val="0"/>
      <w:divBdr>
        <w:top w:val="none" w:sz="0" w:space="0" w:color="auto"/>
        <w:left w:val="none" w:sz="0" w:space="0" w:color="auto"/>
        <w:bottom w:val="none" w:sz="0" w:space="0" w:color="auto"/>
        <w:right w:val="none" w:sz="0" w:space="0" w:color="auto"/>
      </w:divBdr>
    </w:div>
    <w:div w:id="912088099">
      <w:bodyDiv w:val="1"/>
      <w:marLeft w:val="0"/>
      <w:marRight w:val="0"/>
      <w:marTop w:val="0"/>
      <w:marBottom w:val="0"/>
      <w:divBdr>
        <w:top w:val="none" w:sz="0" w:space="0" w:color="auto"/>
        <w:left w:val="none" w:sz="0" w:space="0" w:color="auto"/>
        <w:bottom w:val="none" w:sz="0" w:space="0" w:color="auto"/>
        <w:right w:val="none" w:sz="0" w:space="0" w:color="auto"/>
      </w:divBdr>
    </w:div>
    <w:div w:id="912928371">
      <w:bodyDiv w:val="1"/>
      <w:marLeft w:val="0"/>
      <w:marRight w:val="0"/>
      <w:marTop w:val="0"/>
      <w:marBottom w:val="0"/>
      <w:divBdr>
        <w:top w:val="none" w:sz="0" w:space="0" w:color="auto"/>
        <w:left w:val="none" w:sz="0" w:space="0" w:color="auto"/>
        <w:bottom w:val="none" w:sz="0" w:space="0" w:color="auto"/>
        <w:right w:val="none" w:sz="0" w:space="0" w:color="auto"/>
      </w:divBdr>
    </w:div>
    <w:div w:id="915364728">
      <w:bodyDiv w:val="1"/>
      <w:marLeft w:val="0"/>
      <w:marRight w:val="0"/>
      <w:marTop w:val="0"/>
      <w:marBottom w:val="0"/>
      <w:divBdr>
        <w:top w:val="none" w:sz="0" w:space="0" w:color="auto"/>
        <w:left w:val="none" w:sz="0" w:space="0" w:color="auto"/>
        <w:bottom w:val="none" w:sz="0" w:space="0" w:color="auto"/>
        <w:right w:val="none" w:sz="0" w:space="0" w:color="auto"/>
      </w:divBdr>
    </w:div>
    <w:div w:id="915746408">
      <w:bodyDiv w:val="1"/>
      <w:marLeft w:val="0"/>
      <w:marRight w:val="0"/>
      <w:marTop w:val="0"/>
      <w:marBottom w:val="0"/>
      <w:divBdr>
        <w:top w:val="none" w:sz="0" w:space="0" w:color="auto"/>
        <w:left w:val="none" w:sz="0" w:space="0" w:color="auto"/>
        <w:bottom w:val="none" w:sz="0" w:space="0" w:color="auto"/>
        <w:right w:val="none" w:sz="0" w:space="0" w:color="auto"/>
      </w:divBdr>
    </w:div>
    <w:div w:id="915940771">
      <w:bodyDiv w:val="1"/>
      <w:marLeft w:val="0"/>
      <w:marRight w:val="0"/>
      <w:marTop w:val="0"/>
      <w:marBottom w:val="0"/>
      <w:divBdr>
        <w:top w:val="none" w:sz="0" w:space="0" w:color="auto"/>
        <w:left w:val="none" w:sz="0" w:space="0" w:color="auto"/>
        <w:bottom w:val="none" w:sz="0" w:space="0" w:color="auto"/>
        <w:right w:val="none" w:sz="0" w:space="0" w:color="auto"/>
      </w:divBdr>
    </w:div>
    <w:div w:id="916286638">
      <w:bodyDiv w:val="1"/>
      <w:marLeft w:val="0"/>
      <w:marRight w:val="0"/>
      <w:marTop w:val="0"/>
      <w:marBottom w:val="0"/>
      <w:divBdr>
        <w:top w:val="none" w:sz="0" w:space="0" w:color="auto"/>
        <w:left w:val="none" w:sz="0" w:space="0" w:color="auto"/>
        <w:bottom w:val="none" w:sz="0" w:space="0" w:color="auto"/>
        <w:right w:val="none" w:sz="0" w:space="0" w:color="auto"/>
      </w:divBdr>
    </w:div>
    <w:div w:id="916675475">
      <w:bodyDiv w:val="1"/>
      <w:marLeft w:val="0"/>
      <w:marRight w:val="0"/>
      <w:marTop w:val="0"/>
      <w:marBottom w:val="0"/>
      <w:divBdr>
        <w:top w:val="none" w:sz="0" w:space="0" w:color="auto"/>
        <w:left w:val="none" w:sz="0" w:space="0" w:color="auto"/>
        <w:bottom w:val="none" w:sz="0" w:space="0" w:color="auto"/>
        <w:right w:val="none" w:sz="0" w:space="0" w:color="auto"/>
      </w:divBdr>
    </w:div>
    <w:div w:id="916865701">
      <w:bodyDiv w:val="1"/>
      <w:marLeft w:val="0"/>
      <w:marRight w:val="0"/>
      <w:marTop w:val="0"/>
      <w:marBottom w:val="0"/>
      <w:divBdr>
        <w:top w:val="none" w:sz="0" w:space="0" w:color="auto"/>
        <w:left w:val="none" w:sz="0" w:space="0" w:color="auto"/>
        <w:bottom w:val="none" w:sz="0" w:space="0" w:color="auto"/>
        <w:right w:val="none" w:sz="0" w:space="0" w:color="auto"/>
      </w:divBdr>
    </w:div>
    <w:div w:id="916937449">
      <w:bodyDiv w:val="1"/>
      <w:marLeft w:val="0"/>
      <w:marRight w:val="0"/>
      <w:marTop w:val="0"/>
      <w:marBottom w:val="0"/>
      <w:divBdr>
        <w:top w:val="none" w:sz="0" w:space="0" w:color="auto"/>
        <w:left w:val="none" w:sz="0" w:space="0" w:color="auto"/>
        <w:bottom w:val="none" w:sz="0" w:space="0" w:color="auto"/>
        <w:right w:val="none" w:sz="0" w:space="0" w:color="auto"/>
      </w:divBdr>
    </w:div>
    <w:div w:id="918056953">
      <w:bodyDiv w:val="1"/>
      <w:marLeft w:val="0"/>
      <w:marRight w:val="0"/>
      <w:marTop w:val="0"/>
      <w:marBottom w:val="0"/>
      <w:divBdr>
        <w:top w:val="none" w:sz="0" w:space="0" w:color="auto"/>
        <w:left w:val="none" w:sz="0" w:space="0" w:color="auto"/>
        <w:bottom w:val="none" w:sz="0" w:space="0" w:color="auto"/>
        <w:right w:val="none" w:sz="0" w:space="0" w:color="auto"/>
      </w:divBdr>
    </w:div>
    <w:div w:id="918292103">
      <w:bodyDiv w:val="1"/>
      <w:marLeft w:val="0"/>
      <w:marRight w:val="0"/>
      <w:marTop w:val="0"/>
      <w:marBottom w:val="0"/>
      <w:divBdr>
        <w:top w:val="none" w:sz="0" w:space="0" w:color="auto"/>
        <w:left w:val="none" w:sz="0" w:space="0" w:color="auto"/>
        <w:bottom w:val="none" w:sz="0" w:space="0" w:color="auto"/>
        <w:right w:val="none" w:sz="0" w:space="0" w:color="auto"/>
      </w:divBdr>
    </w:div>
    <w:div w:id="918904984">
      <w:bodyDiv w:val="1"/>
      <w:marLeft w:val="0"/>
      <w:marRight w:val="0"/>
      <w:marTop w:val="0"/>
      <w:marBottom w:val="0"/>
      <w:divBdr>
        <w:top w:val="none" w:sz="0" w:space="0" w:color="auto"/>
        <w:left w:val="none" w:sz="0" w:space="0" w:color="auto"/>
        <w:bottom w:val="none" w:sz="0" w:space="0" w:color="auto"/>
        <w:right w:val="none" w:sz="0" w:space="0" w:color="auto"/>
      </w:divBdr>
    </w:div>
    <w:div w:id="919023872">
      <w:bodyDiv w:val="1"/>
      <w:marLeft w:val="0"/>
      <w:marRight w:val="0"/>
      <w:marTop w:val="0"/>
      <w:marBottom w:val="0"/>
      <w:divBdr>
        <w:top w:val="none" w:sz="0" w:space="0" w:color="auto"/>
        <w:left w:val="none" w:sz="0" w:space="0" w:color="auto"/>
        <w:bottom w:val="none" w:sz="0" w:space="0" w:color="auto"/>
        <w:right w:val="none" w:sz="0" w:space="0" w:color="auto"/>
      </w:divBdr>
    </w:div>
    <w:div w:id="919291657">
      <w:bodyDiv w:val="1"/>
      <w:marLeft w:val="0"/>
      <w:marRight w:val="0"/>
      <w:marTop w:val="0"/>
      <w:marBottom w:val="0"/>
      <w:divBdr>
        <w:top w:val="none" w:sz="0" w:space="0" w:color="auto"/>
        <w:left w:val="none" w:sz="0" w:space="0" w:color="auto"/>
        <w:bottom w:val="none" w:sz="0" w:space="0" w:color="auto"/>
        <w:right w:val="none" w:sz="0" w:space="0" w:color="auto"/>
      </w:divBdr>
    </w:div>
    <w:div w:id="919362720">
      <w:bodyDiv w:val="1"/>
      <w:marLeft w:val="0"/>
      <w:marRight w:val="0"/>
      <w:marTop w:val="0"/>
      <w:marBottom w:val="0"/>
      <w:divBdr>
        <w:top w:val="none" w:sz="0" w:space="0" w:color="auto"/>
        <w:left w:val="none" w:sz="0" w:space="0" w:color="auto"/>
        <w:bottom w:val="none" w:sz="0" w:space="0" w:color="auto"/>
        <w:right w:val="none" w:sz="0" w:space="0" w:color="auto"/>
      </w:divBdr>
    </w:div>
    <w:div w:id="919563224">
      <w:bodyDiv w:val="1"/>
      <w:marLeft w:val="0"/>
      <w:marRight w:val="0"/>
      <w:marTop w:val="0"/>
      <w:marBottom w:val="0"/>
      <w:divBdr>
        <w:top w:val="none" w:sz="0" w:space="0" w:color="auto"/>
        <w:left w:val="none" w:sz="0" w:space="0" w:color="auto"/>
        <w:bottom w:val="none" w:sz="0" w:space="0" w:color="auto"/>
        <w:right w:val="none" w:sz="0" w:space="0" w:color="auto"/>
      </w:divBdr>
    </w:div>
    <w:div w:id="920335859">
      <w:bodyDiv w:val="1"/>
      <w:marLeft w:val="0"/>
      <w:marRight w:val="0"/>
      <w:marTop w:val="0"/>
      <w:marBottom w:val="0"/>
      <w:divBdr>
        <w:top w:val="none" w:sz="0" w:space="0" w:color="auto"/>
        <w:left w:val="none" w:sz="0" w:space="0" w:color="auto"/>
        <w:bottom w:val="none" w:sz="0" w:space="0" w:color="auto"/>
        <w:right w:val="none" w:sz="0" w:space="0" w:color="auto"/>
      </w:divBdr>
    </w:div>
    <w:div w:id="920531298">
      <w:bodyDiv w:val="1"/>
      <w:marLeft w:val="0"/>
      <w:marRight w:val="0"/>
      <w:marTop w:val="0"/>
      <w:marBottom w:val="0"/>
      <w:divBdr>
        <w:top w:val="none" w:sz="0" w:space="0" w:color="auto"/>
        <w:left w:val="none" w:sz="0" w:space="0" w:color="auto"/>
        <w:bottom w:val="none" w:sz="0" w:space="0" w:color="auto"/>
        <w:right w:val="none" w:sz="0" w:space="0" w:color="auto"/>
      </w:divBdr>
    </w:div>
    <w:div w:id="920914610">
      <w:bodyDiv w:val="1"/>
      <w:marLeft w:val="0"/>
      <w:marRight w:val="0"/>
      <w:marTop w:val="0"/>
      <w:marBottom w:val="0"/>
      <w:divBdr>
        <w:top w:val="none" w:sz="0" w:space="0" w:color="auto"/>
        <w:left w:val="none" w:sz="0" w:space="0" w:color="auto"/>
        <w:bottom w:val="none" w:sz="0" w:space="0" w:color="auto"/>
        <w:right w:val="none" w:sz="0" w:space="0" w:color="auto"/>
      </w:divBdr>
    </w:div>
    <w:div w:id="921068499">
      <w:bodyDiv w:val="1"/>
      <w:marLeft w:val="0"/>
      <w:marRight w:val="0"/>
      <w:marTop w:val="0"/>
      <w:marBottom w:val="0"/>
      <w:divBdr>
        <w:top w:val="none" w:sz="0" w:space="0" w:color="auto"/>
        <w:left w:val="none" w:sz="0" w:space="0" w:color="auto"/>
        <w:bottom w:val="none" w:sz="0" w:space="0" w:color="auto"/>
        <w:right w:val="none" w:sz="0" w:space="0" w:color="auto"/>
      </w:divBdr>
    </w:div>
    <w:div w:id="922491125">
      <w:bodyDiv w:val="1"/>
      <w:marLeft w:val="0"/>
      <w:marRight w:val="0"/>
      <w:marTop w:val="0"/>
      <w:marBottom w:val="0"/>
      <w:divBdr>
        <w:top w:val="none" w:sz="0" w:space="0" w:color="auto"/>
        <w:left w:val="none" w:sz="0" w:space="0" w:color="auto"/>
        <w:bottom w:val="none" w:sz="0" w:space="0" w:color="auto"/>
        <w:right w:val="none" w:sz="0" w:space="0" w:color="auto"/>
      </w:divBdr>
    </w:div>
    <w:div w:id="923297920">
      <w:bodyDiv w:val="1"/>
      <w:marLeft w:val="0"/>
      <w:marRight w:val="0"/>
      <w:marTop w:val="0"/>
      <w:marBottom w:val="0"/>
      <w:divBdr>
        <w:top w:val="none" w:sz="0" w:space="0" w:color="auto"/>
        <w:left w:val="none" w:sz="0" w:space="0" w:color="auto"/>
        <w:bottom w:val="none" w:sz="0" w:space="0" w:color="auto"/>
        <w:right w:val="none" w:sz="0" w:space="0" w:color="auto"/>
      </w:divBdr>
    </w:div>
    <w:div w:id="924077036">
      <w:bodyDiv w:val="1"/>
      <w:marLeft w:val="0"/>
      <w:marRight w:val="0"/>
      <w:marTop w:val="0"/>
      <w:marBottom w:val="0"/>
      <w:divBdr>
        <w:top w:val="none" w:sz="0" w:space="0" w:color="auto"/>
        <w:left w:val="none" w:sz="0" w:space="0" w:color="auto"/>
        <w:bottom w:val="none" w:sz="0" w:space="0" w:color="auto"/>
        <w:right w:val="none" w:sz="0" w:space="0" w:color="auto"/>
      </w:divBdr>
    </w:div>
    <w:div w:id="925531300">
      <w:bodyDiv w:val="1"/>
      <w:marLeft w:val="0"/>
      <w:marRight w:val="0"/>
      <w:marTop w:val="0"/>
      <w:marBottom w:val="0"/>
      <w:divBdr>
        <w:top w:val="none" w:sz="0" w:space="0" w:color="auto"/>
        <w:left w:val="none" w:sz="0" w:space="0" w:color="auto"/>
        <w:bottom w:val="none" w:sz="0" w:space="0" w:color="auto"/>
        <w:right w:val="none" w:sz="0" w:space="0" w:color="auto"/>
      </w:divBdr>
    </w:div>
    <w:div w:id="925846927">
      <w:bodyDiv w:val="1"/>
      <w:marLeft w:val="0"/>
      <w:marRight w:val="0"/>
      <w:marTop w:val="0"/>
      <w:marBottom w:val="0"/>
      <w:divBdr>
        <w:top w:val="none" w:sz="0" w:space="0" w:color="auto"/>
        <w:left w:val="none" w:sz="0" w:space="0" w:color="auto"/>
        <w:bottom w:val="none" w:sz="0" w:space="0" w:color="auto"/>
        <w:right w:val="none" w:sz="0" w:space="0" w:color="auto"/>
      </w:divBdr>
    </w:div>
    <w:div w:id="925964385">
      <w:bodyDiv w:val="1"/>
      <w:marLeft w:val="0"/>
      <w:marRight w:val="0"/>
      <w:marTop w:val="0"/>
      <w:marBottom w:val="0"/>
      <w:divBdr>
        <w:top w:val="none" w:sz="0" w:space="0" w:color="auto"/>
        <w:left w:val="none" w:sz="0" w:space="0" w:color="auto"/>
        <w:bottom w:val="none" w:sz="0" w:space="0" w:color="auto"/>
        <w:right w:val="none" w:sz="0" w:space="0" w:color="auto"/>
      </w:divBdr>
    </w:div>
    <w:div w:id="926381891">
      <w:bodyDiv w:val="1"/>
      <w:marLeft w:val="0"/>
      <w:marRight w:val="0"/>
      <w:marTop w:val="0"/>
      <w:marBottom w:val="0"/>
      <w:divBdr>
        <w:top w:val="none" w:sz="0" w:space="0" w:color="auto"/>
        <w:left w:val="none" w:sz="0" w:space="0" w:color="auto"/>
        <w:bottom w:val="none" w:sz="0" w:space="0" w:color="auto"/>
        <w:right w:val="none" w:sz="0" w:space="0" w:color="auto"/>
      </w:divBdr>
    </w:div>
    <w:div w:id="926576531">
      <w:bodyDiv w:val="1"/>
      <w:marLeft w:val="0"/>
      <w:marRight w:val="0"/>
      <w:marTop w:val="0"/>
      <w:marBottom w:val="0"/>
      <w:divBdr>
        <w:top w:val="none" w:sz="0" w:space="0" w:color="auto"/>
        <w:left w:val="none" w:sz="0" w:space="0" w:color="auto"/>
        <w:bottom w:val="none" w:sz="0" w:space="0" w:color="auto"/>
        <w:right w:val="none" w:sz="0" w:space="0" w:color="auto"/>
      </w:divBdr>
    </w:div>
    <w:div w:id="927153736">
      <w:bodyDiv w:val="1"/>
      <w:marLeft w:val="0"/>
      <w:marRight w:val="0"/>
      <w:marTop w:val="0"/>
      <w:marBottom w:val="0"/>
      <w:divBdr>
        <w:top w:val="none" w:sz="0" w:space="0" w:color="auto"/>
        <w:left w:val="none" w:sz="0" w:space="0" w:color="auto"/>
        <w:bottom w:val="none" w:sz="0" w:space="0" w:color="auto"/>
        <w:right w:val="none" w:sz="0" w:space="0" w:color="auto"/>
      </w:divBdr>
    </w:div>
    <w:div w:id="927228148">
      <w:bodyDiv w:val="1"/>
      <w:marLeft w:val="0"/>
      <w:marRight w:val="0"/>
      <w:marTop w:val="0"/>
      <w:marBottom w:val="0"/>
      <w:divBdr>
        <w:top w:val="none" w:sz="0" w:space="0" w:color="auto"/>
        <w:left w:val="none" w:sz="0" w:space="0" w:color="auto"/>
        <w:bottom w:val="none" w:sz="0" w:space="0" w:color="auto"/>
        <w:right w:val="none" w:sz="0" w:space="0" w:color="auto"/>
      </w:divBdr>
    </w:div>
    <w:div w:id="927664662">
      <w:bodyDiv w:val="1"/>
      <w:marLeft w:val="0"/>
      <w:marRight w:val="0"/>
      <w:marTop w:val="0"/>
      <w:marBottom w:val="0"/>
      <w:divBdr>
        <w:top w:val="none" w:sz="0" w:space="0" w:color="auto"/>
        <w:left w:val="none" w:sz="0" w:space="0" w:color="auto"/>
        <w:bottom w:val="none" w:sz="0" w:space="0" w:color="auto"/>
        <w:right w:val="none" w:sz="0" w:space="0" w:color="auto"/>
      </w:divBdr>
    </w:div>
    <w:div w:id="928928982">
      <w:bodyDiv w:val="1"/>
      <w:marLeft w:val="0"/>
      <w:marRight w:val="0"/>
      <w:marTop w:val="0"/>
      <w:marBottom w:val="0"/>
      <w:divBdr>
        <w:top w:val="none" w:sz="0" w:space="0" w:color="auto"/>
        <w:left w:val="none" w:sz="0" w:space="0" w:color="auto"/>
        <w:bottom w:val="none" w:sz="0" w:space="0" w:color="auto"/>
        <w:right w:val="none" w:sz="0" w:space="0" w:color="auto"/>
      </w:divBdr>
    </w:div>
    <w:div w:id="929385104">
      <w:bodyDiv w:val="1"/>
      <w:marLeft w:val="0"/>
      <w:marRight w:val="0"/>
      <w:marTop w:val="0"/>
      <w:marBottom w:val="0"/>
      <w:divBdr>
        <w:top w:val="none" w:sz="0" w:space="0" w:color="auto"/>
        <w:left w:val="none" w:sz="0" w:space="0" w:color="auto"/>
        <w:bottom w:val="none" w:sz="0" w:space="0" w:color="auto"/>
        <w:right w:val="none" w:sz="0" w:space="0" w:color="auto"/>
      </w:divBdr>
    </w:div>
    <w:div w:id="929387234">
      <w:bodyDiv w:val="1"/>
      <w:marLeft w:val="0"/>
      <w:marRight w:val="0"/>
      <w:marTop w:val="0"/>
      <w:marBottom w:val="0"/>
      <w:divBdr>
        <w:top w:val="none" w:sz="0" w:space="0" w:color="auto"/>
        <w:left w:val="none" w:sz="0" w:space="0" w:color="auto"/>
        <w:bottom w:val="none" w:sz="0" w:space="0" w:color="auto"/>
        <w:right w:val="none" w:sz="0" w:space="0" w:color="auto"/>
      </w:divBdr>
    </w:div>
    <w:div w:id="929701154">
      <w:bodyDiv w:val="1"/>
      <w:marLeft w:val="0"/>
      <w:marRight w:val="0"/>
      <w:marTop w:val="0"/>
      <w:marBottom w:val="0"/>
      <w:divBdr>
        <w:top w:val="none" w:sz="0" w:space="0" w:color="auto"/>
        <w:left w:val="none" w:sz="0" w:space="0" w:color="auto"/>
        <w:bottom w:val="none" w:sz="0" w:space="0" w:color="auto"/>
        <w:right w:val="none" w:sz="0" w:space="0" w:color="auto"/>
      </w:divBdr>
    </w:div>
    <w:div w:id="930041591">
      <w:bodyDiv w:val="1"/>
      <w:marLeft w:val="0"/>
      <w:marRight w:val="0"/>
      <w:marTop w:val="0"/>
      <w:marBottom w:val="0"/>
      <w:divBdr>
        <w:top w:val="none" w:sz="0" w:space="0" w:color="auto"/>
        <w:left w:val="none" w:sz="0" w:space="0" w:color="auto"/>
        <w:bottom w:val="none" w:sz="0" w:space="0" w:color="auto"/>
        <w:right w:val="none" w:sz="0" w:space="0" w:color="auto"/>
      </w:divBdr>
    </w:div>
    <w:div w:id="930504165">
      <w:bodyDiv w:val="1"/>
      <w:marLeft w:val="0"/>
      <w:marRight w:val="0"/>
      <w:marTop w:val="0"/>
      <w:marBottom w:val="0"/>
      <w:divBdr>
        <w:top w:val="none" w:sz="0" w:space="0" w:color="auto"/>
        <w:left w:val="none" w:sz="0" w:space="0" w:color="auto"/>
        <w:bottom w:val="none" w:sz="0" w:space="0" w:color="auto"/>
        <w:right w:val="none" w:sz="0" w:space="0" w:color="auto"/>
      </w:divBdr>
    </w:div>
    <w:div w:id="930507394">
      <w:bodyDiv w:val="1"/>
      <w:marLeft w:val="0"/>
      <w:marRight w:val="0"/>
      <w:marTop w:val="0"/>
      <w:marBottom w:val="0"/>
      <w:divBdr>
        <w:top w:val="none" w:sz="0" w:space="0" w:color="auto"/>
        <w:left w:val="none" w:sz="0" w:space="0" w:color="auto"/>
        <w:bottom w:val="none" w:sz="0" w:space="0" w:color="auto"/>
        <w:right w:val="none" w:sz="0" w:space="0" w:color="auto"/>
      </w:divBdr>
    </w:div>
    <w:div w:id="930745064">
      <w:bodyDiv w:val="1"/>
      <w:marLeft w:val="0"/>
      <w:marRight w:val="0"/>
      <w:marTop w:val="0"/>
      <w:marBottom w:val="0"/>
      <w:divBdr>
        <w:top w:val="none" w:sz="0" w:space="0" w:color="auto"/>
        <w:left w:val="none" w:sz="0" w:space="0" w:color="auto"/>
        <w:bottom w:val="none" w:sz="0" w:space="0" w:color="auto"/>
        <w:right w:val="none" w:sz="0" w:space="0" w:color="auto"/>
      </w:divBdr>
    </w:div>
    <w:div w:id="931083242">
      <w:bodyDiv w:val="1"/>
      <w:marLeft w:val="0"/>
      <w:marRight w:val="0"/>
      <w:marTop w:val="0"/>
      <w:marBottom w:val="0"/>
      <w:divBdr>
        <w:top w:val="none" w:sz="0" w:space="0" w:color="auto"/>
        <w:left w:val="none" w:sz="0" w:space="0" w:color="auto"/>
        <w:bottom w:val="none" w:sz="0" w:space="0" w:color="auto"/>
        <w:right w:val="none" w:sz="0" w:space="0" w:color="auto"/>
      </w:divBdr>
    </w:div>
    <w:div w:id="931087960">
      <w:bodyDiv w:val="1"/>
      <w:marLeft w:val="0"/>
      <w:marRight w:val="0"/>
      <w:marTop w:val="0"/>
      <w:marBottom w:val="0"/>
      <w:divBdr>
        <w:top w:val="none" w:sz="0" w:space="0" w:color="auto"/>
        <w:left w:val="none" w:sz="0" w:space="0" w:color="auto"/>
        <w:bottom w:val="none" w:sz="0" w:space="0" w:color="auto"/>
        <w:right w:val="none" w:sz="0" w:space="0" w:color="auto"/>
      </w:divBdr>
    </w:div>
    <w:div w:id="931402722">
      <w:bodyDiv w:val="1"/>
      <w:marLeft w:val="0"/>
      <w:marRight w:val="0"/>
      <w:marTop w:val="0"/>
      <w:marBottom w:val="0"/>
      <w:divBdr>
        <w:top w:val="none" w:sz="0" w:space="0" w:color="auto"/>
        <w:left w:val="none" w:sz="0" w:space="0" w:color="auto"/>
        <w:bottom w:val="none" w:sz="0" w:space="0" w:color="auto"/>
        <w:right w:val="none" w:sz="0" w:space="0" w:color="auto"/>
      </w:divBdr>
    </w:div>
    <w:div w:id="932278653">
      <w:bodyDiv w:val="1"/>
      <w:marLeft w:val="0"/>
      <w:marRight w:val="0"/>
      <w:marTop w:val="0"/>
      <w:marBottom w:val="0"/>
      <w:divBdr>
        <w:top w:val="none" w:sz="0" w:space="0" w:color="auto"/>
        <w:left w:val="none" w:sz="0" w:space="0" w:color="auto"/>
        <w:bottom w:val="none" w:sz="0" w:space="0" w:color="auto"/>
        <w:right w:val="none" w:sz="0" w:space="0" w:color="auto"/>
      </w:divBdr>
    </w:div>
    <w:div w:id="932665224">
      <w:bodyDiv w:val="1"/>
      <w:marLeft w:val="0"/>
      <w:marRight w:val="0"/>
      <w:marTop w:val="0"/>
      <w:marBottom w:val="0"/>
      <w:divBdr>
        <w:top w:val="none" w:sz="0" w:space="0" w:color="auto"/>
        <w:left w:val="none" w:sz="0" w:space="0" w:color="auto"/>
        <w:bottom w:val="none" w:sz="0" w:space="0" w:color="auto"/>
        <w:right w:val="none" w:sz="0" w:space="0" w:color="auto"/>
      </w:divBdr>
    </w:div>
    <w:div w:id="933247690">
      <w:bodyDiv w:val="1"/>
      <w:marLeft w:val="0"/>
      <w:marRight w:val="0"/>
      <w:marTop w:val="0"/>
      <w:marBottom w:val="0"/>
      <w:divBdr>
        <w:top w:val="none" w:sz="0" w:space="0" w:color="auto"/>
        <w:left w:val="none" w:sz="0" w:space="0" w:color="auto"/>
        <w:bottom w:val="none" w:sz="0" w:space="0" w:color="auto"/>
        <w:right w:val="none" w:sz="0" w:space="0" w:color="auto"/>
      </w:divBdr>
    </w:div>
    <w:div w:id="933317043">
      <w:bodyDiv w:val="1"/>
      <w:marLeft w:val="0"/>
      <w:marRight w:val="0"/>
      <w:marTop w:val="0"/>
      <w:marBottom w:val="0"/>
      <w:divBdr>
        <w:top w:val="none" w:sz="0" w:space="0" w:color="auto"/>
        <w:left w:val="none" w:sz="0" w:space="0" w:color="auto"/>
        <w:bottom w:val="none" w:sz="0" w:space="0" w:color="auto"/>
        <w:right w:val="none" w:sz="0" w:space="0" w:color="auto"/>
      </w:divBdr>
    </w:div>
    <w:div w:id="933322976">
      <w:bodyDiv w:val="1"/>
      <w:marLeft w:val="0"/>
      <w:marRight w:val="0"/>
      <w:marTop w:val="0"/>
      <w:marBottom w:val="0"/>
      <w:divBdr>
        <w:top w:val="none" w:sz="0" w:space="0" w:color="auto"/>
        <w:left w:val="none" w:sz="0" w:space="0" w:color="auto"/>
        <w:bottom w:val="none" w:sz="0" w:space="0" w:color="auto"/>
        <w:right w:val="none" w:sz="0" w:space="0" w:color="auto"/>
      </w:divBdr>
    </w:div>
    <w:div w:id="934367441">
      <w:bodyDiv w:val="1"/>
      <w:marLeft w:val="0"/>
      <w:marRight w:val="0"/>
      <w:marTop w:val="0"/>
      <w:marBottom w:val="0"/>
      <w:divBdr>
        <w:top w:val="none" w:sz="0" w:space="0" w:color="auto"/>
        <w:left w:val="none" w:sz="0" w:space="0" w:color="auto"/>
        <w:bottom w:val="none" w:sz="0" w:space="0" w:color="auto"/>
        <w:right w:val="none" w:sz="0" w:space="0" w:color="auto"/>
      </w:divBdr>
    </w:div>
    <w:div w:id="934902265">
      <w:bodyDiv w:val="1"/>
      <w:marLeft w:val="0"/>
      <w:marRight w:val="0"/>
      <w:marTop w:val="0"/>
      <w:marBottom w:val="0"/>
      <w:divBdr>
        <w:top w:val="none" w:sz="0" w:space="0" w:color="auto"/>
        <w:left w:val="none" w:sz="0" w:space="0" w:color="auto"/>
        <w:bottom w:val="none" w:sz="0" w:space="0" w:color="auto"/>
        <w:right w:val="none" w:sz="0" w:space="0" w:color="auto"/>
      </w:divBdr>
    </w:div>
    <w:div w:id="935140135">
      <w:bodyDiv w:val="1"/>
      <w:marLeft w:val="0"/>
      <w:marRight w:val="0"/>
      <w:marTop w:val="0"/>
      <w:marBottom w:val="0"/>
      <w:divBdr>
        <w:top w:val="none" w:sz="0" w:space="0" w:color="auto"/>
        <w:left w:val="none" w:sz="0" w:space="0" w:color="auto"/>
        <w:bottom w:val="none" w:sz="0" w:space="0" w:color="auto"/>
        <w:right w:val="none" w:sz="0" w:space="0" w:color="auto"/>
      </w:divBdr>
    </w:div>
    <w:div w:id="935553406">
      <w:bodyDiv w:val="1"/>
      <w:marLeft w:val="0"/>
      <w:marRight w:val="0"/>
      <w:marTop w:val="0"/>
      <w:marBottom w:val="0"/>
      <w:divBdr>
        <w:top w:val="none" w:sz="0" w:space="0" w:color="auto"/>
        <w:left w:val="none" w:sz="0" w:space="0" w:color="auto"/>
        <w:bottom w:val="none" w:sz="0" w:space="0" w:color="auto"/>
        <w:right w:val="none" w:sz="0" w:space="0" w:color="auto"/>
      </w:divBdr>
    </w:div>
    <w:div w:id="936595669">
      <w:bodyDiv w:val="1"/>
      <w:marLeft w:val="0"/>
      <w:marRight w:val="0"/>
      <w:marTop w:val="0"/>
      <w:marBottom w:val="0"/>
      <w:divBdr>
        <w:top w:val="none" w:sz="0" w:space="0" w:color="auto"/>
        <w:left w:val="none" w:sz="0" w:space="0" w:color="auto"/>
        <w:bottom w:val="none" w:sz="0" w:space="0" w:color="auto"/>
        <w:right w:val="none" w:sz="0" w:space="0" w:color="auto"/>
      </w:divBdr>
    </w:div>
    <w:div w:id="936981990">
      <w:bodyDiv w:val="1"/>
      <w:marLeft w:val="0"/>
      <w:marRight w:val="0"/>
      <w:marTop w:val="0"/>
      <w:marBottom w:val="0"/>
      <w:divBdr>
        <w:top w:val="none" w:sz="0" w:space="0" w:color="auto"/>
        <w:left w:val="none" w:sz="0" w:space="0" w:color="auto"/>
        <w:bottom w:val="none" w:sz="0" w:space="0" w:color="auto"/>
        <w:right w:val="none" w:sz="0" w:space="0" w:color="auto"/>
      </w:divBdr>
    </w:div>
    <w:div w:id="937563590">
      <w:bodyDiv w:val="1"/>
      <w:marLeft w:val="0"/>
      <w:marRight w:val="0"/>
      <w:marTop w:val="0"/>
      <w:marBottom w:val="0"/>
      <w:divBdr>
        <w:top w:val="none" w:sz="0" w:space="0" w:color="auto"/>
        <w:left w:val="none" w:sz="0" w:space="0" w:color="auto"/>
        <w:bottom w:val="none" w:sz="0" w:space="0" w:color="auto"/>
        <w:right w:val="none" w:sz="0" w:space="0" w:color="auto"/>
      </w:divBdr>
    </w:div>
    <w:div w:id="939023317">
      <w:bodyDiv w:val="1"/>
      <w:marLeft w:val="0"/>
      <w:marRight w:val="0"/>
      <w:marTop w:val="0"/>
      <w:marBottom w:val="0"/>
      <w:divBdr>
        <w:top w:val="none" w:sz="0" w:space="0" w:color="auto"/>
        <w:left w:val="none" w:sz="0" w:space="0" w:color="auto"/>
        <w:bottom w:val="none" w:sz="0" w:space="0" w:color="auto"/>
        <w:right w:val="none" w:sz="0" w:space="0" w:color="auto"/>
      </w:divBdr>
    </w:div>
    <w:div w:id="939607346">
      <w:bodyDiv w:val="1"/>
      <w:marLeft w:val="0"/>
      <w:marRight w:val="0"/>
      <w:marTop w:val="0"/>
      <w:marBottom w:val="0"/>
      <w:divBdr>
        <w:top w:val="none" w:sz="0" w:space="0" w:color="auto"/>
        <w:left w:val="none" w:sz="0" w:space="0" w:color="auto"/>
        <w:bottom w:val="none" w:sz="0" w:space="0" w:color="auto"/>
        <w:right w:val="none" w:sz="0" w:space="0" w:color="auto"/>
      </w:divBdr>
    </w:div>
    <w:div w:id="940574164">
      <w:bodyDiv w:val="1"/>
      <w:marLeft w:val="0"/>
      <w:marRight w:val="0"/>
      <w:marTop w:val="0"/>
      <w:marBottom w:val="0"/>
      <w:divBdr>
        <w:top w:val="none" w:sz="0" w:space="0" w:color="auto"/>
        <w:left w:val="none" w:sz="0" w:space="0" w:color="auto"/>
        <w:bottom w:val="none" w:sz="0" w:space="0" w:color="auto"/>
        <w:right w:val="none" w:sz="0" w:space="0" w:color="auto"/>
      </w:divBdr>
    </w:div>
    <w:div w:id="940720287">
      <w:bodyDiv w:val="1"/>
      <w:marLeft w:val="0"/>
      <w:marRight w:val="0"/>
      <w:marTop w:val="0"/>
      <w:marBottom w:val="0"/>
      <w:divBdr>
        <w:top w:val="none" w:sz="0" w:space="0" w:color="auto"/>
        <w:left w:val="none" w:sz="0" w:space="0" w:color="auto"/>
        <w:bottom w:val="none" w:sz="0" w:space="0" w:color="auto"/>
        <w:right w:val="none" w:sz="0" w:space="0" w:color="auto"/>
      </w:divBdr>
    </w:div>
    <w:div w:id="941297940">
      <w:bodyDiv w:val="1"/>
      <w:marLeft w:val="0"/>
      <w:marRight w:val="0"/>
      <w:marTop w:val="0"/>
      <w:marBottom w:val="0"/>
      <w:divBdr>
        <w:top w:val="none" w:sz="0" w:space="0" w:color="auto"/>
        <w:left w:val="none" w:sz="0" w:space="0" w:color="auto"/>
        <w:bottom w:val="none" w:sz="0" w:space="0" w:color="auto"/>
        <w:right w:val="none" w:sz="0" w:space="0" w:color="auto"/>
      </w:divBdr>
    </w:div>
    <w:div w:id="942105266">
      <w:bodyDiv w:val="1"/>
      <w:marLeft w:val="0"/>
      <w:marRight w:val="0"/>
      <w:marTop w:val="0"/>
      <w:marBottom w:val="0"/>
      <w:divBdr>
        <w:top w:val="none" w:sz="0" w:space="0" w:color="auto"/>
        <w:left w:val="none" w:sz="0" w:space="0" w:color="auto"/>
        <w:bottom w:val="none" w:sz="0" w:space="0" w:color="auto"/>
        <w:right w:val="none" w:sz="0" w:space="0" w:color="auto"/>
      </w:divBdr>
    </w:div>
    <w:div w:id="942345779">
      <w:bodyDiv w:val="1"/>
      <w:marLeft w:val="0"/>
      <w:marRight w:val="0"/>
      <w:marTop w:val="0"/>
      <w:marBottom w:val="0"/>
      <w:divBdr>
        <w:top w:val="none" w:sz="0" w:space="0" w:color="auto"/>
        <w:left w:val="none" w:sz="0" w:space="0" w:color="auto"/>
        <w:bottom w:val="none" w:sz="0" w:space="0" w:color="auto"/>
        <w:right w:val="none" w:sz="0" w:space="0" w:color="auto"/>
      </w:divBdr>
    </w:div>
    <w:div w:id="942683939">
      <w:bodyDiv w:val="1"/>
      <w:marLeft w:val="0"/>
      <w:marRight w:val="0"/>
      <w:marTop w:val="0"/>
      <w:marBottom w:val="0"/>
      <w:divBdr>
        <w:top w:val="none" w:sz="0" w:space="0" w:color="auto"/>
        <w:left w:val="none" w:sz="0" w:space="0" w:color="auto"/>
        <w:bottom w:val="none" w:sz="0" w:space="0" w:color="auto"/>
        <w:right w:val="none" w:sz="0" w:space="0" w:color="auto"/>
      </w:divBdr>
    </w:div>
    <w:div w:id="942767204">
      <w:bodyDiv w:val="1"/>
      <w:marLeft w:val="0"/>
      <w:marRight w:val="0"/>
      <w:marTop w:val="0"/>
      <w:marBottom w:val="0"/>
      <w:divBdr>
        <w:top w:val="none" w:sz="0" w:space="0" w:color="auto"/>
        <w:left w:val="none" w:sz="0" w:space="0" w:color="auto"/>
        <w:bottom w:val="none" w:sz="0" w:space="0" w:color="auto"/>
        <w:right w:val="none" w:sz="0" w:space="0" w:color="auto"/>
      </w:divBdr>
    </w:div>
    <w:div w:id="943266075">
      <w:bodyDiv w:val="1"/>
      <w:marLeft w:val="0"/>
      <w:marRight w:val="0"/>
      <w:marTop w:val="0"/>
      <w:marBottom w:val="0"/>
      <w:divBdr>
        <w:top w:val="none" w:sz="0" w:space="0" w:color="auto"/>
        <w:left w:val="none" w:sz="0" w:space="0" w:color="auto"/>
        <w:bottom w:val="none" w:sz="0" w:space="0" w:color="auto"/>
        <w:right w:val="none" w:sz="0" w:space="0" w:color="auto"/>
      </w:divBdr>
    </w:div>
    <w:div w:id="943540652">
      <w:bodyDiv w:val="1"/>
      <w:marLeft w:val="0"/>
      <w:marRight w:val="0"/>
      <w:marTop w:val="0"/>
      <w:marBottom w:val="0"/>
      <w:divBdr>
        <w:top w:val="none" w:sz="0" w:space="0" w:color="auto"/>
        <w:left w:val="none" w:sz="0" w:space="0" w:color="auto"/>
        <w:bottom w:val="none" w:sz="0" w:space="0" w:color="auto"/>
        <w:right w:val="none" w:sz="0" w:space="0" w:color="auto"/>
      </w:divBdr>
    </w:div>
    <w:div w:id="943683513">
      <w:bodyDiv w:val="1"/>
      <w:marLeft w:val="0"/>
      <w:marRight w:val="0"/>
      <w:marTop w:val="0"/>
      <w:marBottom w:val="0"/>
      <w:divBdr>
        <w:top w:val="none" w:sz="0" w:space="0" w:color="auto"/>
        <w:left w:val="none" w:sz="0" w:space="0" w:color="auto"/>
        <w:bottom w:val="none" w:sz="0" w:space="0" w:color="auto"/>
        <w:right w:val="none" w:sz="0" w:space="0" w:color="auto"/>
      </w:divBdr>
    </w:div>
    <w:div w:id="944263238">
      <w:bodyDiv w:val="1"/>
      <w:marLeft w:val="0"/>
      <w:marRight w:val="0"/>
      <w:marTop w:val="0"/>
      <w:marBottom w:val="0"/>
      <w:divBdr>
        <w:top w:val="none" w:sz="0" w:space="0" w:color="auto"/>
        <w:left w:val="none" w:sz="0" w:space="0" w:color="auto"/>
        <w:bottom w:val="none" w:sz="0" w:space="0" w:color="auto"/>
        <w:right w:val="none" w:sz="0" w:space="0" w:color="auto"/>
      </w:divBdr>
    </w:div>
    <w:div w:id="944388130">
      <w:bodyDiv w:val="1"/>
      <w:marLeft w:val="0"/>
      <w:marRight w:val="0"/>
      <w:marTop w:val="0"/>
      <w:marBottom w:val="0"/>
      <w:divBdr>
        <w:top w:val="none" w:sz="0" w:space="0" w:color="auto"/>
        <w:left w:val="none" w:sz="0" w:space="0" w:color="auto"/>
        <w:bottom w:val="none" w:sz="0" w:space="0" w:color="auto"/>
        <w:right w:val="none" w:sz="0" w:space="0" w:color="auto"/>
      </w:divBdr>
    </w:div>
    <w:div w:id="944533193">
      <w:bodyDiv w:val="1"/>
      <w:marLeft w:val="0"/>
      <w:marRight w:val="0"/>
      <w:marTop w:val="0"/>
      <w:marBottom w:val="0"/>
      <w:divBdr>
        <w:top w:val="none" w:sz="0" w:space="0" w:color="auto"/>
        <w:left w:val="none" w:sz="0" w:space="0" w:color="auto"/>
        <w:bottom w:val="none" w:sz="0" w:space="0" w:color="auto"/>
        <w:right w:val="none" w:sz="0" w:space="0" w:color="auto"/>
      </w:divBdr>
    </w:div>
    <w:div w:id="945422584">
      <w:bodyDiv w:val="1"/>
      <w:marLeft w:val="0"/>
      <w:marRight w:val="0"/>
      <w:marTop w:val="0"/>
      <w:marBottom w:val="0"/>
      <w:divBdr>
        <w:top w:val="none" w:sz="0" w:space="0" w:color="auto"/>
        <w:left w:val="none" w:sz="0" w:space="0" w:color="auto"/>
        <w:bottom w:val="none" w:sz="0" w:space="0" w:color="auto"/>
        <w:right w:val="none" w:sz="0" w:space="0" w:color="auto"/>
      </w:divBdr>
    </w:div>
    <w:div w:id="945507524">
      <w:bodyDiv w:val="1"/>
      <w:marLeft w:val="0"/>
      <w:marRight w:val="0"/>
      <w:marTop w:val="0"/>
      <w:marBottom w:val="0"/>
      <w:divBdr>
        <w:top w:val="none" w:sz="0" w:space="0" w:color="auto"/>
        <w:left w:val="none" w:sz="0" w:space="0" w:color="auto"/>
        <w:bottom w:val="none" w:sz="0" w:space="0" w:color="auto"/>
        <w:right w:val="none" w:sz="0" w:space="0" w:color="auto"/>
      </w:divBdr>
    </w:div>
    <w:div w:id="945843445">
      <w:bodyDiv w:val="1"/>
      <w:marLeft w:val="0"/>
      <w:marRight w:val="0"/>
      <w:marTop w:val="0"/>
      <w:marBottom w:val="0"/>
      <w:divBdr>
        <w:top w:val="none" w:sz="0" w:space="0" w:color="auto"/>
        <w:left w:val="none" w:sz="0" w:space="0" w:color="auto"/>
        <w:bottom w:val="none" w:sz="0" w:space="0" w:color="auto"/>
        <w:right w:val="none" w:sz="0" w:space="0" w:color="auto"/>
      </w:divBdr>
    </w:div>
    <w:div w:id="946501830">
      <w:bodyDiv w:val="1"/>
      <w:marLeft w:val="0"/>
      <w:marRight w:val="0"/>
      <w:marTop w:val="0"/>
      <w:marBottom w:val="0"/>
      <w:divBdr>
        <w:top w:val="none" w:sz="0" w:space="0" w:color="auto"/>
        <w:left w:val="none" w:sz="0" w:space="0" w:color="auto"/>
        <w:bottom w:val="none" w:sz="0" w:space="0" w:color="auto"/>
        <w:right w:val="none" w:sz="0" w:space="0" w:color="auto"/>
      </w:divBdr>
    </w:div>
    <w:div w:id="946810575">
      <w:bodyDiv w:val="1"/>
      <w:marLeft w:val="0"/>
      <w:marRight w:val="0"/>
      <w:marTop w:val="0"/>
      <w:marBottom w:val="0"/>
      <w:divBdr>
        <w:top w:val="none" w:sz="0" w:space="0" w:color="auto"/>
        <w:left w:val="none" w:sz="0" w:space="0" w:color="auto"/>
        <w:bottom w:val="none" w:sz="0" w:space="0" w:color="auto"/>
        <w:right w:val="none" w:sz="0" w:space="0" w:color="auto"/>
      </w:divBdr>
    </w:div>
    <w:div w:id="946959700">
      <w:bodyDiv w:val="1"/>
      <w:marLeft w:val="0"/>
      <w:marRight w:val="0"/>
      <w:marTop w:val="0"/>
      <w:marBottom w:val="0"/>
      <w:divBdr>
        <w:top w:val="none" w:sz="0" w:space="0" w:color="auto"/>
        <w:left w:val="none" w:sz="0" w:space="0" w:color="auto"/>
        <w:bottom w:val="none" w:sz="0" w:space="0" w:color="auto"/>
        <w:right w:val="none" w:sz="0" w:space="0" w:color="auto"/>
      </w:divBdr>
    </w:div>
    <w:div w:id="947390878">
      <w:bodyDiv w:val="1"/>
      <w:marLeft w:val="0"/>
      <w:marRight w:val="0"/>
      <w:marTop w:val="0"/>
      <w:marBottom w:val="0"/>
      <w:divBdr>
        <w:top w:val="none" w:sz="0" w:space="0" w:color="auto"/>
        <w:left w:val="none" w:sz="0" w:space="0" w:color="auto"/>
        <w:bottom w:val="none" w:sz="0" w:space="0" w:color="auto"/>
        <w:right w:val="none" w:sz="0" w:space="0" w:color="auto"/>
      </w:divBdr>
    </w:div>
    <w:div w:id="947470785">
      <w:bodyDiv w:val="1"/>
      <w:marLeft w:val="0"/>
      <w:marRight w:val="0"/>
      <w:marTop w:val="0"/>
      <w:marBottom w:val="0"/>
      <w:divBdr>
        <w:top w:val="none" w:sz="0" w:space="0" w:color="auto"/>
        <w:left w:val="none" w:sz="0" w:space="0" w:color="auto"/>
        <w:bottom w:val="none" w:sz="0" w:space="0" w:color="auto"/>
        <w:right w:val="none" w:sz="0" w:space="0" w:color="auto"/>
      </w:divBdr>
    </w:div>
    <w:div w:id="947858003">
      <w:bodyDiv w:val="1"/>
      <w:marLeft w:val="0"/>
      <w:marRight w:val="0"/>
      <w:marTop w:val="0"/>
      <w:marBottom w:val="0"/>
      <w:divBdr>
        <w:top w:val="none" w:sz="0" w:space="0" w:color="auto"/>
        <w:left w:val="none" w:sz="0" w:space="0" w:color="auto"/>
        <w:bottom w:val="none" w:sz="0" w:space="0" w:color="auto"/>
        <w:right w:val="none" w:sz="0" w:space="0" w:color="auto"/>
      </w:divBdr>
    </w:div>
    <w:div w:id="948006979">
      <w:bodyDiv w:val="1"/>
      <w:marLeft w:val="0"/>
      <w:marRight w:val="0"/>
      <w:marTop w:val="0"/>
      <w:marBottom w:val="0"/>
      <w:divBdr>
        <w:top w:val="none" w:sz="0" w:space="0" w:color="auto"/>
        <w:left w:val="none" w:sz="0" w:space="0" w:color="auto"/>
        <w:bottom w:val="none" w:sz="0" w:space="0" w:color="auto"/>
        <w:right w:val="none" w:sz="0" w:space="0" w:color="auto"/>
      </w:divBdr>
    </w:div>
    <w:div w:id="948313152">
      <w:bodyDiv w:val="1"/>
      <w:marLeft w:val="0"/>
      <w:marRight w:val="0"/>
      <w:marTop w:val="0"/>
      <w:marBottom w:val="0"/>
      <w:divBdr>
        <w:top w:val="none" w:sz="0" w:space="0" w:color="auto"/>
        <w:left w:val="none" w:sz="0" w:space="0" w:color="auto"/>
        <w:bottom w:val="none" w:sz="0" w:space="0" w:color="auto"/>
        <w:right w:val="none" w:sz="0" w:space="0" w:color="auto"/>
      </w:divBdr>
    </w:div>
    <w:div w:id="950015657">
      <w:bodyDiv w:val="1"/>
      <w:marLeft w:val="0"/>
      <w:marRight w:val="0"/>
      <w:marTop w:val="0"/>
      <w:marBottom w:val="0"/>
      <w:divBdr>
        <w:top w:val="none" w:sz="0" w:space="0" w:color="auto"/>
        <w:left w:val="none" w:sz="0" w:space="0" w:color="auto"/>
        <w:bottom w:val="none" w:sz="0" w:space="0" w:color="auto"/>
        <w:right w:val="none" w:sz="0" w:space="0" w:color="auto"/>
      </w:divBdr>
    </w:div>
    <w:div w:id="950238633">
      <w:bodyDiv w:val="1"/>
      <w:marLeft w:val="0"/>
      <w:marRight w:val="0"/>
      <w:marTop w:val="0"/>
      <w:marBottom w:val="0"/>
      <w:divBdr>
        <w:top w:val="none" w:sz="0" w:space="0" w:color="auto"/>
        <w:left w:val="none" w:sz="0" w:space="0" w:color="auto"/>
        <w:bottom w:val="none" w:sz="0" w:space="0" w:color="auto"/>
        <w:right w:val="none" w:sz="0" w:space="0" w:color="auto"/>
      </w:divBdr>
    </w:div>
    <w:div w:id="950353532">
      <w:bodyDiv w:val="1"/>
      <w:marLeft w:val="0"/>
      <w:marRight w:val="0"/>
      <w:marTop w:val="0"/>
      <w:marBottom w:val="0"/>
      <w:divBdr>
        <w:top w:val="none" w:sz="0" w:space="0" w:color="auto"/>
        <w:left w:val="none" w:sz="0" w:space="0" w:color="auto"/>
        <w:bottom w:val="none" w:sz="0" w:space="0" w:color="auto"/>
        <w:right w:val="none" w:sz="0" w:space="0" w:color="auto"/>
      </w:divBdr>
    </w:div>
    <w:div w:id="950623235">
      <w:bodyDiv w:val="1"/>
      <w:marLeft w:val="0"/>
      <w:marRight w:val="0"/>
      <w:marTop w:val="0"/>
      <w:marBottom w:val="0"/>
      <w:divBdr>
        <w:top w:val="none" w:sz="0" w:space="0" w:color="auto"/>
        <w:left w:val="none" w:sz="0" w:space="0" w:color="auto"/>
        <w:bottom w:val="none" w:sz="0" w:space="0" w:color="auto"/>
        <w:right w:val="none" w:sz="0" w:space="0" w:color="auto"/>
      </w:divBdr>
    </w:div>
    <w:div w:id="950818336">
      <w:bodyDiv w:val="1"/>
      <w:marLeft w:val="0"/>
      <w:marRight w:val="0"/>
      <w:marTop w:val="0"/>
      <w:marBottom w:val="0"/>
      <w:divBdr>
        <w:top w:val="none" w:sz="0" w:space="0" w:color="auto"/>
        <w:left w:val="none" w:sz="0" w:space="0" w:color="auto"/>
        <w:bottom w:val="none" w:sz="0" w:space="0" w:color="auto"/>
        <w:right w:val="none" w:sz="0" w:space="0" w:color="auto"/>
      </w:divBdr>
    </w:div>
    <w:div w:id="951478686">
      <w:bodyDiv w:val="1"/>
      <w:marLeft w:val="0"/>
      <w:marRight w:val="0"/>
      <w:marTop w:val="0"/>
      <w:marBottom w:val="0"/>
      <w:divBdr>
        <w:top w:val="none" w:sz="0" w:space="0" w:color="auto"/>
        <w:left w:val="none" w:sz="0" w:space="0" w:color="auto"/>
        <w:bottom w:val="none" w:sz="0" w:space="0" w:color="auto"/>
        <w:right w:val="none" w:sz="0" w:space="0" w:color="auto"/>
      </w:divBdr>
    </w:div>
    <w:div w:id="952444278">
      <w:bodyDiv w:val="1"/>
      <w:marLeft w:val="0"/>
      <w:marRight w:val="0"/>
      <w:marTop w:val="0"/>
      <w:marBottom w:val="0"/>
      <w:divBdr>
        <w:top w:val="none" w:sz="0" w:space="0" w:color="auto"/>
        <w:left w:val="none" w:sz="0" w:space="0" w:color="auto"/>
        <w:bottom w:val="none" w:sz="0" w:space="0" w:color="auto"/>
        <w:right w:val="none" w:sz="0" w:space="0" w:color="auto"/>
      </w:divBdr>
    </w:div>
    <w:div w:id="952709564">
      <w:bodyDiv w:val="1"/>
      <w:marLeft w:val="0"/>
      <w:marRight w:val="0"/>
      <w:marTop w:val="0"/>
      <w:marBottom w:val="0"/>
      <w:divBdr>
        <w:top w:val="none" w:sz="0" w:space="0" w:color="auto"/>
        <w:left w:val="none" w:sz="0" w:space="0" w:color="auto"/>
        <w:bottom w:val="none" w:sz="0" w:space="0" w:color="auto"/>
        <w:right w:val="none" w:sz="0" w:space="0" w:color="auto"/>
      </w:divBdr>
    </w:div>
    <w:div w:id="953287125">
      <w:bodyDiv w:val="1"/>
      <w:marLeft w:val="0"/>
      <w:marRight w:val="0"/>
      <w:marTop w:val="0"/>
      <w:marBottom w:val="0"/>
      <w:divBdr>
        <w:top w:val="none" w:sz="0" w:space="0" w:color="auto"/>
        <w:left w:val="none" w:sz="0" w:space="0" w:color="auto"/>
        <w:bottom w:val="none" w:sz="0" w:space="0" w:color="auto"/>
        <w:right w:val="none" w:sz="0" w:space="0" w:color="auto"/>
      </w:divBdr>
    </w:div>
    <w:div w:id="953488265">
      <w:bodyDiv w:val="1"/>
      <w:marLeft w:val="0"/>
      <w:marRight w:val="0"/>
      <w:marTop w:val="0"/>
      <w:marBottom w:val="0"/>
      <w:divBdr>
        <w:top w:val="none" w:sz="0" w:space="0" w:color="auto"/>
        <w:left w:val="none" w:sz="0" w:space="0" w:color="auto"/>
        <w:bottom w:val="none" w:sz="0" w:space="0" w:color="auto"/>
        <w:right w:val="none" w:sz="0" w:space="0" w:color="auto"/>
      </w:divBdr>
    </w:div>
    <w:div w:id="954556528">
      <w:bodyDiv w:val="1"/>
      <w:marLeft w:val="0"/>
      <w:marRight w:val="0"/>
      <w:marTop w:val="0"/>
      <w:marBottom w:val="0"/>
      <w:divBdr>
        <w:top w:val="none" w:sz="0" w:space="0" w:color="auto"/>
        <w:left w:val="none" w:sz="0" w:space="0" w:color="auto"/>
        <w:bottom w:val="none" w:sz="0" w:space="0" w:color="auto"/>
        <w:right w:val="none" w:sz="0" w:space="0" w:color="auto"/>
      </w:divBdr>
    </w:div>
    <w:div w:id="954560762">
      <w:bodyDiv w:val="1"/>
      <w:marLeft w:val="0"/>
      <w:marRight w:val="0"/>
      <w:marTop w:val="0"/>
      <w:marBottom w:val="0"/>
      <w:divBdr>
        <w:top w:val="none" w:sz="0" w:space="0" w:color="auto"/>
        <w:left w:val="none" w:sz="0" w:space="0" w:color="auto"/>
        <w:bottom w:val="none" w:sz="0" w:space="0" w:color="auto"/>
        <w:right w:val="none" w:sz="0" w:space="0" w:color="auto"/>
      </w:divBdr>
    </w:div>
    <w:div w:id="955061399">
      <w:bodyDiv w:val="1"/>
      <w:marLeft w:val="0"/>
      <w:marRight w:val="0"/>
      <w:marTop w:val="0"/>
      <w:marBottom w:val="0"/>
      <w:divBdr>
        <w:top w:val="none" w:sz="0" w:space="0" w:color="auto"/>
        <w:left w:val="none" w:sz="0" w:space="0" w:color="auto"/>
        <w:bottom w:val="none" w:sz="0" w:space="0" w:color="auto"/>
        <w:right w:val="none" w:sz="0" w:space="0" w:color="auto"/>
      </w:divBdr>
    </w:div>
    <w:div w:id="955528863">
      <w:bodyDiv w:val="1"/>
      <w:marLeft w:val="0"/>
      <w:marRight w:val="0"/>
      <w:marTop w:val="0"/>
      <w:marBottom w:val="0"/>
      <w:divBdr>
        <w:top w:val="none" w:sz="0" w:space="0" w:color="auto"/>
        <w:left w:val="none" w:sz="0" w:space="0" w:color="auto"/>
        <w:bottom w:val="none" w:sz="0" w:space="0" w:color="auto"/>
        <w:right w:val="none" w:sz="0" w:space="0" w:color="auto"/>
      </w:divBdr>
    </w:div>
    <w:div w:id="955672458">
      <w:bodyDiv w:val="1"/>
      <w:marLeft w:val="0"/>
      <w:marRight w:val="0"/>
      <w:marTop w:val="0"/>
      <w:marBottom w:val="0"/>
      <w:divBdr>
        <w:top w:val="none" w:sz="0" w:space="0" w:color="auto"/>
        <w:left w:val="none" w:sz="0" w:space="0" w:color="auto"/>
        <w:bottom w:val="none" w:sz="0" w:space="0" w:color="auto"/>
        <w:right w:val="none" w:sz="0" w:space="0" w:color="auto"/>
      </w:divBdr>
    </w:div>
    <w:div w:id="955673321">
      <w:bodyDiv w:val="1"/>
      <w:marLeft w:val="0"/>
      <w:marRight w:val="0"/>
      <w:marTop w:val="0"/>
      <w:marBottom w:val="0"/>
      <w:divBdr>
        <w:top w:val="none" w:sz="0" w:space="0" w:color="auto"/>
        <w:left w:val="none" w:sz="0" w:space="0" w:color="auto"/>
        <w:bottom w:val="none" w:sz="0" w:space="0" w:color="auto"/>
        <w:right w:val="none" w:sz="0" w:space="0" w:color="auto"/>
      </w:divBdr>
    </w:div>
    <w:div w:id="955983719">
      <w:bodyDiv w:val="1"/>
      <w:marLeft w:val="0"/>
      <w:marRight w:val="0"/>
      <w:marTop w:val="0"/>
      <w:marBottom w:val="0"/>
      <w:divBdr>
        <w:top w:val="none" w:sz="0" w:space="0" w:color="auto"/>
        <w:left w:val="none" w:sz="0" w:space="0" w:color="auto"/>
        <w:bottom w:val="none" w:sz="0" w:space="0" w:color="auto"/>
        <w:right w:val="none" w:sz="0" w:space="0" w:color="auto"/>
      </w:divBdr>
    </w:div>
    <w:div w:id="956570046">
      <w:bodyDiv w:val="1"/>
      <w:marLeft w:val="0"/>
      <w:marRight w:val="0"/>
      <w:marTop w:val="0"/>
      <w:marBottom w:val="0"/>
      <w:divBdr>
        <w:top w:val="none" w:sz="0" w:space="0" w:color="auto"/>
        <w:left w:val="none" w:sz="0" w:space="0" w:color="auto"/>
        <w:bottom w:val="none" w:sz="0" w:space="0" w:color="auto"/>
        <w:right w:val="none" w:sz="0" w:space="0" w:color="auto"/>
      </w:divBdr>
    </w:div>
    <w:div w:id="956915015">
      <w:bodyDiv w:val="1"/>
      <w:marLeft w:val="0"/>
      <w:marRight w:val="0"/>
      <w:marTop w:val="0"/>
      <w:marBottom w:val="0"/>
      <w:divBdr>
        <w:top w:val="none" w:sz="0" w:space="0" w:color="auto"/>
        <w:left w:val="none" w:sz="0" w:space="0" w:color="auto"/>
        <w:bottom w:val="none" w:sz="0" w:space="0" w:color="auto"/>
        <w:right w:val="none" w:sz="0" w:space="0" w:color="auto"/>
      </w:divBdr>
    </w:div>
    <w:div w:id="956988053">
      <w:bodyDiv w:val="1"/>
      <w:marLeft w:val="0"/>
      <w:marRight w:val="0"/>
      <w:marTop w:val="0"/>
      <w:marBottom w:val="0"/>
      <w:divBdr>
        <w:top w:val="none" w:sz="0" w:space="0" w:color="auto"/>
        <w:left w:val="none" w:sz="0" w:space="0" w:color="auto"/>
        <w:bottom w:val="none" w:sz="0" w:space="0" w:color="auto"/>
        <w:right w:val="none" w:sz="0" w:space="0" w:color="auto"/>
      </w:divBdr>
    </w:div>
    <w:div w:id="957491602">
      <w:bodyDiv w:val="1"/>
      <w:marLeft w:val="0"/>
      <w:marRight w:val="0"/>
      <w:marTop w:val="0"/>
      <w:marBottom w:val="0"/>
      <w:divBdr>
        <w:top w:val="none" w:sz="0" w:space="0" w:color="auto"/>
        <w:left w:val="none" w:sz="0" w:space="0" w:color="auto"/>
        <w:bottom w:val="none" w:sz="0" w:space="0" w:color="auto"/>
        <w:right w:val="none" w:sz="0" w:space="0" w:color="auto"/>
      </w:divBdr>
    </w:div>
    <w:div w:id="957570038">
      <w:bodyDiv w:val="1"/>
      <w:marLeft w:val="0"/>
      <w:marRight w:val="0"/>
      <w:marTop w:val="0"/>
      <w:marBottom w:val="0"/>
      <w:divBdr>
        <w:top w:val="none" w:sz="0" w:space="0" w:color="auto"/>
        <w:left w:val="none" w:sz="0" w:space="0" w:color="auto"/>
        <w:bottom w:val="none" w:sz="0" w:space="0" w:color="auto"/>
        <w:right w:val="none" w:sz="0" w:space="0" w:color="auto"/>
      </w:divBdr>
    </w:div>
    <w:div w:id="958217311">
      <w:bodyDiv w:val="1"/>
      <w:marLeft w:val="0"/>
      <w:marRight w:val="0"/>
      <w:marTop w:val="0"/>
      <w:marBottom w:val="0"/>
      <w:divBdr>
        <w:top w:val="none" w:sz="0" w:space="0" w:color="auto"/>
        <w:left w:val="none" w:sz="0" w:space="0" w:color="auto"/>
        <w:bottom w:val="none" w:sz="0" w:space="0" w:color="auto"/>
        <w:right w:val="none" w:sz="0" w:space="0" w:color="auto"/>
      </w:divBdr>
    </w:div>
    <w:div w:id="958797629">
      <w:bodyDiv w:val="1"/>
      <w:marLeft w:val="0"/>
      <w:marRight w:val="0"/>
      <w:marTop w:val="0"/>
      <w:marBottom w:val="0"/>
      <w:divBdr>
        <w:top w:val="none" w:sz="0" w:space="0" w:color="auto"/>
        <w:left w:val="none" w:sz="0" w:space="0" w:color="auto"/>
        <w:bottom w:val="none" w:sz="0" w:space="0" w:color="auto"/>
        <w:right w:val="none" w:sz="0" w:space="0" w:color="auto"/>
      </w:divBdr>
    </w:div>
    <w:div w:id="959070270">
      <w:bodyDiv w:val="1"/>
      <w:marLeft w:val="0"/>
      <w:marRight w:val="0"/>
      <w:marTop w:val="0"/>
      <w:marBottom w:val="0"/>
      <w:divBdr>
        <w:top w:val="none" w:sz="0" w:space="0" w:color="auto"/>
        <w:left w:val="none" w:sz="0" w:space="0" w:color="auto"/>
        <w:bottom w:val="none" w:sz="0" w:space="0" w:color="auto"/>
        <w:right w:val="none" w:sz="0" w:space="0" w:color="auto"/>
      </w:divBdr>
    </w:div>
    <w:div w:id="959260889">
      <w:bodyDiv w:val="1"/>
      <w:marLeft w:val="0"/>
      <w:marRight w:val="0"/>
      <w:marTop w:val="0"/>
      <w:marBottom w:val="0"/>
      <w:divBdr>
        <w:top w:val="none" w:sz="0" w:space="0" w:color="auto"/>
        <w:left w:val="none" w:sz="0" w:space="0" w:color="auto"/>
        <w:bottom w:val="none" w:sz="0" w:space="0" w:color="auto"/>
        <w:right w:val="none" w:sz="0" w:space="0" w:color="auto"/>
      </w:divBdr>
    </w:div>
    <w:div w:id="959381512">
      <w:bodyDiv w:val="1"/>
      <w:marLeft w:val="0"/>
      <w:marRight w:val="0"/>
      <w:marTop w:val="0"/>
      <w:marBottom w:val="0"/>
      <w:divBdr>
        <w:top w:val="none" w:sz="0" w:space="0" w:color="auto"/>
        <w:left w:val="none" w:sz="0" w:space="0" w:color="auto"/>
        <w:bottom w:val="none" w:sz="0" w:space="0" w:color="auto"/>
        <w:right w:val="none" w:sz="0" w:space="0" w:color="auto"/>
      </w:divBdr>
    </w:div>
    <w:div w:id="959457349">
      <w:bodyDiv w:val="1"/>
      <w:marLeft w:val="0"/>
      <w:marRight w:val="0"/>
      <w:marTop w:val="0"/>
      <w:marBottom w:val="0"/>
      <w:divBdr>
        <w:top w:val="none" w:sz="0" w:space="0" w:color="auto"/>
        <w:left w:val="none" w:sz="0" w:space="0" w:color="auto"/>
        <w:bottom w:val="none" w:sz="0" w:space="0" w:color="auto"/>
        <w:right w:val="none" w:sz="0" w:space="0" w:color="auto"/>
      </w:divBdr>
    </w:div>
    <w:div w:id="959457731">
      <w:bodyDiv w:val="1"/>
      <w:marLeft w:val="0"/>
      <w:marRight w:val="0"/>
      <w:marTop w:val="0"/>
      <w:marBottom w:val="0"/>
      <w:divBdr>
        <w:top w:val="none" w:sz="0" w:space="0" w:color="auto"/>
        <w:left w:val="none" w:sz="0" w:space="0" w:color="auto"/>
        <w:bottom w:val="none" w:sz="0" w:space="0" w:color="auto"/>
        <w:right w:val="none" w:sz="0" w:space="0" w:color="auto"/>
      </w:divBdr>
    </w:div>
    <w:div w:id="959653224">
      <w:bodyDiv w:val="1"/>
      <w:marLeft w:val="0"/>
      <w:marRight w:val="0"/>
      <w:marTop w:val="0"/>
      <w:marBottom w:val="0"/>
      <w:divBdr>
        <w:top w:val="none" w:sz="0" w:space="0" w:color="auto"/>
        <w:left w:val="none" w:sz="0" w:space="0" w:color="auto"/>
        <w:bottom w:val="none" w:sz="0" w:space="0" w:color="auto"/>
        <w:right w:val="none" w:sz="0" w:space="0" w:color="auto"/>
      </w:divBdr>
    </w:div>
    <w:div w:id="959727697">
      <w:bodyDiv w:val="1"/>
      <w:marLeft w:val="0"/>
      <w:marRight w:val="0"/>
      <w:marTop w:val="0"/>
      <w:marBottom w:val="0"/>
      <w:divBdr>
        <w:top w:val="none" w:sz="0" w:space="0" w:color="auto"/>
        <w:left w:val="none" w:sz="0" w:space="0" w:color="auto"/>
        <w:bottom w:val="none" w:sz="0" w:space="0" w:color="auto"/>
        <w:right w:val="none" w:sz="0" w:space="0" w:color="auto"/>
      </w:divBdr>
    </w:div>
    <w:div w:id="960385088">
      <w:bodyDiv w:val="1"/>
      <w:marLeft w:val="0"/>
      <w:marRight w:val="0"/>
      <w:marTop w:val="0"/>
      <w:marBottom w:val="0"/>
      <w:divBdr>
        <w:top w:val="none" w:sz="0" w:space="0" w:color="auto"/>
        <w:left w:val="none" w:sz="0" w:space="0" w:color="auto"/>
        <w:bottom w:val="none" w:sz="0" w:space="0" w:color="auto"/>
        <w:right w:val="none" w:sz="0" w:space="0" w:color="auto"/>
      </w:divBdr>
    </w:div>
    <w:div w:id="960839261">
      <w:bodyDiv w:val="1"/>
      <w:marLeft w:val="0"/>
      <w:marRight w:val="0"/>
      <w:marTop w:val="0"/>
      <w:marBottom w:val="0"/>
      <w:divBdr>
        <w:top w:val="none" w:sz="0" w:space="0" w:color="auto"/>
        <w:left w:val="none" w:sz="0" w:space="0" w:color="auto"/>
        <w:bottom w:val="none" w:sz="0" w:space="0" w:color="auto"/>
        <w:right w:val="none" w:sz="0" w:space="0" w:color="auto"/>
      </w:divBdr>
    </w:div>
    <w:div w:id="960957038">
      <w:bodyDiv w:val="1"/>
      <w:marLeft w:val="0"/>
      <w:marRight w:val="0"/>
      <w:marTop w:val="0"/>
      <w:marBottom w:val="0"/>
      <w:divBdr>
        <w:top w:val="none" w:sz="0" w:space="0" w:color="auto"/>
        <w:left w:val="none" w:sz="0" w:space="0" w:color="auto"/>
        <w:bottom w:val="none" w:sz="0" w:space="0" w:color="auto"/>
        <w:right w:val="none" w:sz="0" w:space="0" w:color="auto"/>
      </w:divBdr>
    </w:div>
    <w:div w:id="961811711">
      <w:bodyDiv w:val="1"/>
      <w:marLeft w:val="0"/>
      <w:marRight w:val="0"/>
      <w:marTop w:val="0"/>
      <w:marBottom w:val="0"/>
      <w:divBdr>
        <w:top w:val="none" w:sz="0" w:space="0" w:color="auto"/>
        <w:left w:val="none" w:sz="0" w:space="0" w:color="auto"/>
        <w:bottom w:val="none" w:sz="0" w:space="0" w:color="auto"/>
        <w:right w:val="none" w:sz="0" w:space="0" w:color="auto"/>
      </w:divBdr>
    </w:div>
    <w:div w:id="961961895">
      <w:bodyDiv w:val="1"/>
      <w:marLeft w:val="0"/>
      <w:marRight w:val="0"/>
      <w:marTop w:val="0"/>
      <w:marBottom w:val="0"/>
      <w:divBdr>
        <w:top w:val="none" w:sz="0" w:space="0" w:color="auto"/>
        <w:left w:val="none" w:sz="0" w:space="0" w:color="auto"/>
        <w:bottom w:val="none" w:sz="0" w:space="0" w:color="auto"/>
        <w:right w:val="none" w:sz="0" w:space="0" w:color="auto"/>
      </w:divBdr>
    </w:div>
    <w:div w:id="962003858">
      <w:bodyDiv w:val="1"/>
      <w:marLeft w:val="0"/>
      <w:marRight w:val="0"/>
      <w:marTop w:val="0"/>
      <w:marBottom w:val="0"/>
      <w:divBdr>
        <w:top w:val="none" w:sz="0" w:space="0" w:color="auto"/>
        <w:left w:val="none" w:sz="0" w:space="0" w:color="auto"/>
        <w:bottom w:val="none" w:sz="0" w:space="0" w:color="auto"/>
        <w:right w:val="none" w:sz="0" w:space="0" w:color="auto"/>
      </w:divBdr>
    </w:div>
    <w:div w:id="962350152">
      <w:bodyDiv w:val="1"/>
      <w:marLeft w:val="0"/>
      <w:marRight w:val="0"/>
      <w:marTop w:val="0"/>
      <w:marBottom w:val="0"/>
      <w:divBdr>
        <w:top w:val="none" w:sz="0" w:space="0" w:color="auto"/>
        <w:left w:val="none" w:sz="0" w:space="0" w:color="auto"/>
        <w:bottom w:val="none" w:sz="0" w:space="0" w:color="auto"/>
        <w:right w:val="none" w:sz="0" w:space="0" w:color="auto"/>
      </w:divBdr>
    </w:div>
    <w:div w:id="963122110">
      <w:bodyDiv w:val="1"/>
      <w:marLeft w:val="0"/>
      <w:marRight w:val="0"/>
      <w:marTop w:val="0"/>
      <w:marBottom w:val="0"/>
      <w:divBdr>
        <w:top w:val="none" w:sz="0" w:space="0" w:color="auto"/>
        <w:left w:val="none" w:sz="0" w:space="0" w:color="auto"/>
        <w:bottom w:val="none" w:sz="0" w:space="0" w:color="auto"/>
        <w:right w:val="none" w:sz="0" w:space="0" w:color="auto"/>
      </w:divBdr>
    </w:div>
    <w:div w:id="963196235">
      <w:bodyDiv w:val="1"/>
      <w:marLeft w:val="0"/>
      <w:marRight w:val="0"/>
      <w:marTop w:val="0"/>
      <w:marBottom w:val="0"/>
      <w:divBdr>
        <w:top w:val="none" w:sz="0" w:space="0" w:color="auto"/>
        <w:left w:val="none" w:sz="0" w:space="0" w:color="auto"/>
        <w:bottom w:val="none" w:sz="0" w:space="0" w:color="auto"/>
        <w:right w:val="none" w:sz="0" w:space="0" w:color="auto"/>
      </w:divBdr>
    </w:div>
    <w:div w:id="963266061">
      <w:bodyDiv w:val="1"/>
      <w:marLeft w:val="0"/>
      <w:marRight w:val="0"/>
      <w:marTop w:val="0"/>
      <w:marBottom w:val="0"/>
      <w:divBdr>
        <w:top w:val="none" w:sz="0" w:space="0" w:color="auto"/>
        <w:left w:val="none" w:sz="0" w:space="0" w:color="auto"/>
        <w:bottom w:val="none" w:sz="0" w:space="0" w:color="auto"/>
        <w:right w:val="none" w:sz="0" w:space="0" w:color="auto"/>
      </w:divBdr>
    </w:div>
    <w:div w:id="963270336">
      <w:bodyDiv w:val="1"/>
      <w:marLeft w:val="0"/>
      <w:marRight w:val="0"/>
      <w:marTop w:val="0"/>
      <w:marBottom w:val="0"/>
      <w:divBdr>
        <w:top w:val="none" w:sz="0" w:space="0" w:color="auto"/>
        <w:left w:val="none" w:sz="0" w:space="0" w:color="auto"/>
        <w:bottom w:val="none" w:sz="0" w:space="0" w:color="auto"/>
        <w:right w:val="none" w:sz="0" w:space="0" w:color="auto"/>
      </w:divBdr>
    </w:div>
    <w:div w:id="963580701">
      <w:bodyDiv w:val="1"/>
      <w:marLeft w:val="0"/>
      <w:marRight w:val="0"/>
      <w:marTop w:val="0"/>
      <w:marBottom w:val="0"/>
      <w:divBdr>
        <w:top w:val="none" w:sz="0" w:space="0" w:color="auto"/>
        <w:left w:val="none" w:sz="0" w:space="0" w:color="auto"/>
        <w:bottom w:val="none" w:sz="0" w:space="0" w:color="auto"/>
        <w:right w:val="none" w:sz="0" w:space="0" w:color="auto"/>
      </w:divBdr>
    </w:div>
    <w:div w:id="963774196">
      <w:bodyDiv w:val="1"/>
      <w:marLeft w:val="0"/>
      <w:marRight w:val="0"/>
      <w:marTop w:val="0"/>
      <w:marBottom w:val="0"/>
      <w:divBdr>
        <w:top w:val="none" w:sz="0" w:space="0" w:color="auto"/>
        <w:left w:val="none" w:sz="0" w:space="0" w:color="auto"/>
        <w:bottom w:val="none" w:sz="0" w:space="0" w:color="auto"/>
        <w:right w:val="none" w:sz="0" w:space="0" w:color="auto"/>
      </w:divBdr>
    </w:div>
    <w:div w:id="963778040">
      <w:bodyDiv w:val="1"/>
      <w:marLeft w:val="0"/>
      <w:marRight w:val="0"/>
      <w:marTop w:val="0"/>
      <w:marBottom w:val="0"/>
      <w:divBdr>
        <w:top w:val="none" w:sz="0" w:space="0" w:color="auto"/>
        <w:left w:val="none" w:sz="0" w:space="0" w:color="auto"/>
        <w:bottom w:val="none" w:sz="0" w:space="0" w:color="auto"/>
        <w:right w:val="none" w:sz="0" w:space="0" w:color="auto"/>
      </w:divBdr>
    </w:div>
    <w:div w:id="963847216">
      <w:bodyDiv w:val="1"/>
      <w:marLeft w:val="0"/>
      <w:marRight w:val="0"/>
      <w:marTop w:val="0"/>
      <w:marBottom w:val="0"/>
      <w:divBdr>
        <w:top w:val="none" w:sz="0" w:space="0" w:color="auto"/>
        <w:left w:val="none" w:sz="0" w:space="0" w:color="auto"/>
        <w:bottom w:val="none" w:sz="0" w:space="0" w:color="auto"/>
        <w:right w:val="none" w:sz="0" w:space="0" w:color="auto"/>
      </w:divBdr>
    </w:div>
    <w:div w:id="964434726">
      <w:bodyDiv w:val="1"/>
      <w:marLeft w:val="0"/>
      <w:marRight w:val="0"/>
      <w:marTop w:val="0"/>
      <w:marBottom w:val="0"/>
      <w:divBdr>
        <w:top w:val="none" w:sz="0" w:space="0" w:color="auto"/>
        <w:left w:val="none" w:sz="0" w:space="0" w:color="auto"/>
        <w:bottom w:val="none" w:sz="0" w:space="0" w:color="auto"/>
        <w:right w:val="none" w:sz="0" w:space="0" w:color="auto"/>
      </w:divBdr>
    </w:div>
    <w:div w:id="964848576">
      <w:bodyDiv w:val="1"/>
      <w:marLeft w:val="0"/>
      <w:marRight w:val="0"/>
      <w:marTop w:val="0"/>
      <w:marBottom w:val="0"/>
      <w:divBdr>
        <w:top w:val="none" w:sz="0" w:space="0" w:color="auto"/>
        <w:left w:val="none" w:sz="0" w:space="0" w:color="auto"/>
        <w:bottom w:val="none" w:sz="0" w:space="0" w:color="auto"/>
        <w:right w:val="none" w:sz="0" w:space="0" w:color="auto"/>
      </w:divBdr>
    </w:div>
    <w:div w:id="965164383">
      <w:bodyDiv w:val="1"/>
      <w:marLeft w:val="0"/>
      <w:marRight w:val="0"/>
      <w:marTop w:val="0"/>
      <w:marBottom w:val="0"/>
      <w:divBdr>
        <w:top w:val="none" w:sz="0" w:space="0" w:color="auto"/>
        <w:left w:val="none" w:sz="0" w:space="0" w:color="auto"/>
        <w:bottom w:val="none" w:sz="0" w:space="0" w:color="auto"/>
        <w:right w:val="none" w:sz="0" w:space="0" w:color="auto"/>
      </w:divBdr>
    </w:div>
    <w:div w:id="965702449">
      <w:bodyDiv w:val="1"/>
      <w:marLeft w:val="0"/>
      <w:marRight w:val="0"/>
      <w:marTop w:val="0"/>
      <w:marBottom w:val="0"/>
      <w:divBdr>
        <w:top w:val="none" w:sz="0" w:space="0" w:color="auto"/>
        <w:left w:val="none" w:sz="0" w:space="0" w:color="auto"/>
        <w:bottom w:val="none" w:sz="0" w:space="0" w:color="auto"/>
        <w:right w:val="none" w:sz="0" w:space="0" w:color="auto"/>
      </w:divBdr>
    </w:div>
    <w:div w:id="966162630">
      <w:bodyDiv w:val="1"/>
      <w:marLeft w:val="0"/>
      <w:marRight w:val="0"/>
      <w:marTop w:val="0"/>
      <w:marBottom w:val="0"/>
      <w:divBdr>
        <w:top w:val="none" w:sz="0" w:space="0" w:color="auto"/>
        <w:left w:val="none" w:sz="0" w:space="0" w:color="auto"/>
        <w:bottom w:val="none" w:sz="0" w:space="0" w:color="auto"/>
        <w:right w:val="none" w:sz="0" w:space="0" w:color="auto"/>
      </w:divBdr>
    </w:div>
    <w:div w:id="966663269">
      <w:bodyDiv w:val="1"/>
      <w:marLeft w:val="0"/>
      <w:marRight w:val="0"/>
      <w:marTop w:val="0"/>
      <w:marBottom w:val="0"/>
      <w:divBdr>
        <w:top w:val="none" w:sz="0" w:space="0" w:color="auto"/>
        <w:left w:val="none" w:sz="0" w:space="0" w:color="auto"/>
        <w:bottom w:val="none" w:sz="0" w:space="0" w:color="auto"/>
        <w:right w:val="none" w:sz="0" w:space="0" w:color="auto"/>
      </w:divBdr>
    </w:div>
    <w:div w:id="966735238">
      <w:bodyDiv w:val="1"/>
      <w:marLeft w:val="0"/>
      <w:marRight w:val="0"/>
      <w:marTop w:val="0"/>
      <w:marBottom w:val="0"/>
      <w:divBdr>
        <w:top w:val="none" w:sz="0" w:space="0" w:color="auto"/>
        <w:left w:val="none" w:sz="0" w:space="0" w:color="auto"/>
        <w:bottom w:val="none" w:sz="0" w:space="0" w:color="auto"/>
        <w:right w:val="none" w:sz="0" w:space="0" w:color="auto"/>
      </w:divBdr>
    </w:div>
    <w:div w:id="966741513">
      <w:bodyDiv w:val="1"/>
      <w:marLeft w:val="0"/>
      <w:marRight w:val="0"/>
      <w:marTop w:val="0"/>
      <w:marBottom w:val="0"/>
      <w:divBdr>
        <w:top w:val="none" w:sz="0" w:space="0" w:color="auto"/>
        <w:left w:val="none" w:sz="0" w:space="0" w:color="auto"/>
        <w:bottom w:val="none" w:sz="0" w:space="0" w:color="auto"/>
        <w:right w:val="none" w:sz="0" w:space="0" w:color="auto"/>
      </w:divBdr>
    </w:div>
    <w:div w:id="966853729">
      <w:bodyDiv w:val="1"/>
      <w:marLeft w:val="0"/>
      <w:marRight w:val="0"/>
      <w:marTop w:val="0"/>
      <w:marBottom w:val="0"/>
      <w:divBdr>
        <w:top w:val="none" w:sz="0" w:space="0" w:color="auto"/>
        <w:left w:val="none" w:sz="0" w:space="0" w:color="auto"/>
        <w:bottom w:val="none" w:sz="0" w:space="0" w:color="auto"/>
        <w:right w:val="none" w:sz="0" w:space="0" w:color="auto"/>
      </w:divBdr>
    </w:div>
    <w:div w:id="967470645">
      <w:bodyDiv w:val="1"/>
      <w:marLeft w:val="0"/>
      <w:marRight w:val="0"/>
      <w:marTop w:val="0"/>
      <w:marBottom w:val="0"/>
      <w:divBdr>
        <w:top w:val="none" w:sz="0" w:space="0" w:color="auto"/>
        <w:left w:val="none" w:sz="0" w:space="0" w:color="auto"/>
        <w:bottom w:val="none" w:sz="0" w:space="0" w:color="auto"/>
        <w:right w:val="none" w:sz="0" w:space="0" w:color="auto"/>
      </w:divBdr>
    </w:div>
    <w:div w:id="967513410">
      <w:bodyDiv w:val="1"/>
      <w:marLeft w:val="0"/>
      <w:marRight w:val="0"/>
      <w:marTop w:val="0"/>
      <w:marBottom w:val="0"/>
      <w:divBdr>
        <w:top w:val="none" w:sz="0" w:space="0" w:color="auto"/>
        <w:left w:val="none" w:sz="0" w:space="0" w:color="auto"/>
        <w:bottom w:val="none" w:sz="0" w:space="0" w:color="auto"/>
        <w:right w:val="none" w:sz="0" w:space="0" w:color="auto"/>
      </w:divBdr>
    </w:div>
    <w:div w:id="967660582">
      <w:bodyDiv w:val="1"/>
      <w:marLeft w:val="0"/>
      <w:marRight w:val="0"/>
      <w:marTop w:val="0"/>
      <w:marBottom w:val="0"/>
      <w:divBdr>
        <w:top w:val="none" w:sz="0" w:space="0" w:color="auto"/>
        <w:left w:val="none" w:sz="0" w:space="0" w:color="auto"/>
        <w:bottom w:val="none" w:sz="0" w:space="0" w:color="auto"/>
        <w:right w:val="none" w:sz="0" w:space="0" w:color="auto"/>
      </w:divBdr>
    </w:div>
    <w:div w:id="968433662">
      <w:bodyDiv w:val="1"/>
      <w:marLeft w:val="0"/>
      <w:marRight w:val="0"/>
      <w:marTop w:val="0"/>
      <w:marBottom w:val="0"/>
      <w:divBdr>
        <w:top w:val="none" w:sz="0" w:space="0" w:color="auto"/>
        <w:left w:val="none" w:sz="0" w:space="0" w:color="auto"/>
        <w:bottom w:val="none" w:sz="0" w:space="0" w:color="auto"/>
        <w:right w:val="none" w:sz="0" w:space="0" w:color="auto"/>
      </w:divBdr>
    </w:div>
    <w:div w:id="968439242">
      <w:bodyDiv w:val="1"/>
      <w:marLeft w:val="0"/>
      <w:marRight w:val="0"/>
      <w:marTop w:val="0"/>
      <w:marBottom w:val="0"/>
      <w:divBdr>
        <w:top w:val="none" w:sz="0" w:space="0" w:color="auto"/>
        <w:left w:val="none" w:sz="0" w:space="0" w:color="auto"/>
        <w:bottom w:val="none" w:sz="0" w:space="0" w:color="auto"/>
        <w:right w:val="none" w:sz="0" w:space="0" w:color="auto"/>
      </w:divBdr>
    </w:div>
    <w:div w:id="968780020">
      <w:bodyDiv w:val="1"/>
      <w:marLeft w:val="0"/>
      <w:marRight w:val="0"/>
      <w:marTop w:val="0"/>
      <w:marBottom w:val="0"/>
      <w:divBdr>
        <w:top w:val="none" w:sz="0" w:space="0" w:color="auto"/>
        <w:left w:val="none" w:sz="0" w:space="0" w:color="auto"/>
        <w:bottom w:val="none" w:sz="0" w:space="0" w:color="auto"/>
        <w:right w:val="none" w:sz="0" w:space="0" w:color="auto"/>
      </w:divBdr>
    </w:div>
    <w:div w:id="968827714">
      <w:bodyDiv w:val="1"/>
      <w:marLeft w:val="0"/>
      <w:marRight w:val="0"/>
      <w:marTop w:val="0"/>
      <w:marBottom w:val="0"/>
      <w:divBdr>
        <w:top w:val="none" w:sz="0" w:space="0" w:color="auto"/>
        <w:left w:val="none" w:sz="0" w:space="0" w:color="auto"/>
        <w:bottom w:val="none" w:sz="0" w:space="0" w:color="auto"/>
        <w:right w:val="none" w:sz="0" w:space="0" w:color="auto"/>
      </w:divBdr>
    </w:div>
    <w:div w:id="969020685">
      <w:bodyDiv w:val="1"/>
      <w:marLeft w:val="0"/>
      <w:marRight w:val="0"/>
      <w:marTop w:val="0"/>
      <w:marBottom w:val="0"/>
      <w:divBdr>
        <w:top w:val="none" w:sz="0" w:space="0" w:color="auto"/>
        <w:left w:val="none" w:sz="0" w:space="0" w:color="auto"/>
        <w:bottom w:val="none" w:sz="0" w:space="0" w:color="auto"/>
        <w:right w:val="none" w:sz="0" w:space="0" w:color="auto"/>
      </w:divBdr>
    </w:div>
    <w:div w:id="969434182">
      <w:bodyDiv w:val="1"/>
      <w:marLeft w:val="0"/>
      <w:marRight w:val="0"/>
      <w:marTop w:val="0"/>
      <w:marBottom w:val="0"/>
      <w:divBdr>
        <w:top w:val="none" w:sz="0" w:space="0" w:color="auto"/>
        <w:left w:val="none" w:sz="0" w:space="0" w:color="auto"/>
        <w:bottom w:val="none" w:sz="0" w:space="0" w:color="auto"/>
        <w:right w:val="none" w:sz="0" w:space="0" w:color="auto"/>
      </w:divBdr>
    </w:div>
    <w:div w:id="969482641">
      <w:bodyDiv w:val="1"/>
      <w:marLeft w:val="0"/>
      <w:marRight w:val="0"/>
      <w:marTop w:val="0"/>
      <w:marBottom w:val="0"/>
      <w:divBdr>
        <w:top w:val="none" w:sz="0" w:space="0" w:color="auto"/>
        <w:left w:val="none" w:sz="0" w:space="0" w:color="auto"/>
        <w:bottom w:val="none" w:sz="0" w:space="0" w:color="auto"/>
        <w:right w:val="none" w:sz="0" w:space="0" w:color="auto"/>
      </w:divBdr>
    </w:div>
    <w:div w:id="970289589">
      <w:bodyDiv w:val="1"/>
      <w:marLeft w:val="0"/>
      <w:marRight w:val="0"/>
      <w:marTop w:val="0"/>
      <w:marBottom w:val="0"/>
      <w:divBdr>
        <w:top w:val="none" w:sz="0" w:space="0" w:color="auto"/>
        <w:left w:val="none" w:sz="0" w:space="0" w:color="auto"/>
        <w:bottom w:val="none" w:sz="0" w:space="0" w:color="auto"/>
        <w:right w:val="none" w:sz="0" w:space="0" w:color="auto"/>
      </w:divBdr>
    </w:div>
    <w:div w:id="970483118">
      <w:bodyDiv w:val="1"/>
      <w:marLeft w:val="0"/>
      <w:marRight w:val="0"/>
      <w:marTop w:val="0"/>
      <w:marBottom w:val="0"/>
      <w:divBdr>
        <w:top w:val="none" w:sz="0" w:space="0" w:color="auto"/>
        <w:left w:val="none" w:sz="0" w:space="0" w:color="auto"/>
        <w:bottom w:val="none" w:sz="0" w:space="0" w:color="auto"/>
        <w:right w:val="none" w:sz="0" w:space="0" w:color="auto"/>
      </w:divBdr>
    </w:div>
    <w:div w:id="971444269">
      <w:bodyDiv w:val="1"/>
      <w:marLeft w:val="0"/>
      <w:marRight w:val="0"/>
      <w:marTop w:val="0"/>
      <w:marBottom w:val="0"/>
      <w:divBdr>
        <w:top w:val="none" w:sz="0" w:space="0" w:color="auto"/>
        <w:left w:val="none" w:sz="0" w:space="0" w:color="auto"/>
        <w:bottom w:val="none" w:sz="0" w:space="0" w:color="auto"/>
        <w:right w:val="none" w:sz="0" w:space="0" w:color="auto"/>
      </w:divBdr>
    </w:div>
    <w:div w:id="971793089">
      <w:bodyDiv w:val="1"/>
      <w:marLeft w:val="0"/>
      <w:marRight w:val="0"/>
      <w:marTop w:val="0"/>
      <w:marBottom w:val="0"/>
      <w:divBdr>
        <w:top w:val="none" w:sz="0" w:space="0" w:color="auto"/>
        <w:left w:val="none" w:sz="0" w:space="0" w:color="auto"/>
        <w:bottom w:val="none" w:sz="0" w:space="0" w:color="auto"/>
        <w:right w:val="none" w:sz="0" w:space="0" w:color="auto"/>
      </w:divBdr>
    </w:div>
    <w:div w:id="971982177">
      <w:bodyDiv w:val="1"/>
      <w:marLeft w:val="0"/>
      <w:marRight w:val="0"/>
      <w:marTop w:val="0"/>
      <w:marBottom w:val="0"/>
      <w:divBdr>
        <w:top w:val="none" w:sz="0" w:space="0" w:color="auto"/>
        <w:left w:val="none" w:sz="0" w:space="0" w:color="auto"/>
        <w:bottom w:val="none" w:sz="0" w:space="0" w:color="auto"/>
        <w:right w:val="none" w:sz="0" w:space="0" w:color="auto"/>
      </w:divBdr>
    </w:div>
    <w:div w:id="972560812">
      <w:bodyDiv w:val="1"/>
      <w:marLeft w:val="0"/>
      <w:marRight w:val="0"/>
      <w:marTop w:val="0"/>
      <w:marBottom w:val="0"/>
      <w:divBdr>
        <w:top w:val="none" w:sz="0" w:space="0" w:color="auto"/>
        <w:left w:val="none" w:sz="0" w:space="0" w:color="auto"/>
        <w:bottom w:val="none" w:sz="0" w:space="0" w:color="auto"/>
        <w:right w:val="none" w:sz="0" w:space="0" w:color="auto"/>
      </w:divBdr>
    </w:div>
    <w:div w:id="972756117">
      <w:bodyDiv w:val="1"/>
      <w:marLeft w:val="0"/>
      <w:marRight w:val="0"/>
      <w:marTop w:val="0"/>
      <w:marBottom w:val="0"/>
      <w:divBdr>
        <w:top w:val="none" w:sz="0" w:space="0" w:color="auto"/>
        <w:left w:val="none" w:sz="0" w:space="0" w:color="auto"/>
        <w:bottom w:val="none" w:sz="0" w:space="0" w:color="auto"/>
        <w:right w:val="none" w:sz="0" w:space="0" w:color="auto"/>
      </w:divBdr>
    </w:div>
    <w:div w:id="972826594">
      <w:bodyDiv w:val="1"/>
      <w:marLeft w:val="0"/>
      <w:marRight w:val="0"/>
      <w:marTop w:val="0"/>
      <w:marBottom w:val="0"/>
      <w:divBdr>
        <w:top w:val="none" w:sz="0" w:space="0" w:color="auto"/>
        <w:left w:val="none" w:sz="0" w:space="0" w:color="auto"/>
        <w:bottom w:val="none" w:sz="0" w:space="0" w:color="auto"/>
        <w:right w:val="none" w:sz="0" w:space="0" w:color="auto"/>
      </w:divBdr>
    </w:div>
    <w:div w:id="974069776">
      <w:bodyDiv w:val="1"/>
      <w:marLeft w:val="0"/>
      <w:marRight w:val="0"/>
      <w:marTop w:val="0"/>
      <w:marBottom w:val="0"/>
      <w:divBdr>
        <w:top w:val="none" w:sz="0" w:space="0" w:color="auto"/>
        <w:left w:val="none" w:sz="0" w:space="0" w:color="auto"/>
        <w:bottom w:val="none" w:sz="0" w:space="0" w:color="auto"/>
        <w:right w:val="none" w:sz="0" w:space="0" w:color="auto"/>
      </w:divBdr>
    </w:div>
    <w:div w:id="974337684">
      <w:bodyDiv w:val="1"/>
      <w:marLeft w:val="0"/>
      <w:marRight w:val="0"/>
      <w:marTop w:val="0"/>
      <w:marBottom w:val="0"/>
      <w:divBdr>
        <w:top w:val="none" w:sz="0" w:space="0" w:color="auto"/>
        <w:left w:val="none" w:sz="0" w:space="0" w:color="auto"/>
        <w:bottom w:val="none" w:sz="0" w:space="0" w:color="auto"/>
        <w:right w:val="none" w:sz="0" w:space="0" w:color="auto"/>
      </w:divBdr>
    </w:div>
    <w:div w:id="974675197">
      <w:bodyDiv w:val="1"/>
      <w:marLeft w:val="0"/>
      <w:marRight w:val="0"/>
      <w:marTop w:val="0"/>
      <w:marBottom w:val="0"/>
      <w:divBdr>
        <w:top w:val="none" w:sz="0" w:space="0" w:color="auto"/>
        <w:left w:val="none" w:sz="0" w:space="0" w:color="auto"/>
        <w:bottom w:val="none" w:sz="0" w:space="0" w:color="auto"/>
        <w:right w:val="none" w:sz="0" w:space="0" w:color="auto"/>
      </w:divBdr>
    </w:div>
    <w:div w:id="974677822">
      <w:bodyDiv w:val="1"/>
      <w:marLeft w:val="0"/>
      <w:marRight w:val="0"/>
      <w:marTop w:val="0"/>
      <w:marBottom w:val="0"/>
      <w:divBdr>
        <w:top w:val="none" w:sz="0" w:space="0" w:color="auto"/>
        <w:left w:val="none" w:sz="0" w:space="0" w:color="auto"/>
        <w:bottom w:val="none" w:sz="0" w:space="0" w:color="auto"/>
        <w:right w:val="none" w:sz="0" w:space="0" w:color="auto"/>
      </w:divBdr>
    </w:div>
    <w:div w:id="974796259">
      <w:bodyDiv w:val="1"/>
      <w:marLeft w:val="0"/>
      <w:marRight w:val="0"/>
      <w:marTop w:val="0"/>
      <w:marBottom w:val="0"/>
      <w:divBdr>
        <w:top w:val="none" w:sz="0" w:space="0" w:color="auto"/>
        <w:left w:val="none" w:sz="0" w:space="0" w:color="auto"/>
        <w:bottom w:val="none" w:sz="0" w:space="0" w:color="auto"/>
        <w:right w:val="none" w:sz="0" w:space="0" w:color="auto"/>
      </w:divBdr>
    </w:div>
    <w:div w:id="976034375">
      <w:bodyDiv w:val="1"/>
      <w:marLeft w:val="0"/>
      <w:marRight w:val="0"/>
      <w:marTop w:val="0"/>
      <w:marBottom w:val="0"/>
      <w:divBdr>
        <w:top w:val="none" w:sz="0" w:space="0" w:color="auto"/>
        <w:left w:val="none" w:sz="0" w:space="0" w:color="auto"/>
        <w:bottom w:val="none" w:sz="0" w:space="0" w:color="auto"/>
        <w:right w:val="none" w:sz="0" w:space="0" w:color="auto"/>
      </w:divBdr>
    </w:div>
    <w:div w:id="976178567">
      <w:bodyDiv w:val="1"/>
      <w:marLeft w:val="0"/>
      <w:marRight w:val="0"/>
      <w:marTop w:val="0"/>
      <w:marBottom w:val="0"/>
      <w:divBdr>
        <w:top w:val="none" w:sz="0" w:space="0" w:color="auto"/>
        <w:left w:val="none" w:sz="0" w:space="0" w:color="auto"/>
        <w:bottom w:val="none" w:sz="0" w:space="0" w:color="auto"/>
        <w:right w:val="none" w:sz="0" w:space="0" w:color="auto"/>
      </w:divBdr>
    </w:div>
    <w:div w:id="976184496">
      <w:bodyDiv w:val="1"/>
      <w:marLeft w:val="0"/>
      <w:marRight w:val="0"/>
      <w:marTop w:val="0"/>
      <w:marBottom w:val="0"/>
      <w:divBdr>
        <w:top w:val="none" w:sz="0" w:space="0" w:color="auto"/>
        <w:left w:val="none" w:sz="0" w:space="0" w:color="auto"/>
        <w:bottom w:val="none" w:sz="0" w:space="0" w:color="auto"/>
        <w:right w:val="none" w:sz="0" w:space="0" w:color="auto"/>
      </w:divBdr>
    </w:div>
    <w:div w:id="976372088">
      <w:bodyDiv w:val="1"/>
      <w:marLeft w:val="0"/>
      <w:marRight w:val="0"/>
      <w:marTop w:val="0"/>
      <w:marBottom w:val="0"/>
      <w:divBdr>
        <w:top w:val="none" w:sz="0" w:space="0" w:color="auto"/>
        <w:left w:val="none" w:sz="0" w:space="0" w:color="auto"/>
        <w:bottom w:val="none" w:sz="0" w:space="0" w:color="auto"/>
        <w:right w:val="none" w:sz="0" w:space="0" w:color="auto"/>
      </w:divBdr>
    </w:div>
    <w:div w:id="976642323">
      <w:bodyDiv w:val="1"/>
      <w:marLeft w:val="0"/>
      <w:marRight w:val="0"/>
      <w:marTop w:val="0"/>
      <w:marBottom w:val="0"/>
      <w:divBdr>
        <w:top w:val="none" w:sz="0" w:space="0" w:color="auto"/>
        <w:left w:val="none" w:sz="0" w:space="0" w:color="auto"/>
        <w:bottom w:val="none" w:sz="0" w:space="0" w:color="auto"/>
        <w:right w:val="none" w:sz="0" w:space="0" w:color="auto"/>
      </w:divBdr>
    </w:div>
    <w:div w:id="976683439">
      <w:bodyDiv w:val="1"/>
      <w:marLeft w:val="0"/>
      <w:marRight w:val="0"/>
      <w:marTop w:val="0"/>
      <w:marBottom w:val="0"/>
      <w:divBdr>
        <w:top w:val="none" w:sz="0" w:space="0" w:color="auto"/>
        <w:left w:val="none" w:sz="0" w:space="0" w:color="auto"/>
        <w:bottom w:val="none" w:sz="0" w:space="0" w:color="auto"/>
        <w:right w:val="none" w:sz="0" w:space="0" w:color="auto"/>
      </w:divBdr>
    </w:div>
    <w:div w:id="976686020">
      <w:bodyDiv w:val="1"/>
      <w:marLeft w:val="0"/>
      <w:marRight w:val="0"/>
      <w:marTop w:val="0"/>
      <w:marBottom w:val="0"/>
      <w:divBdr>
        <w:top w:val="none" w:sz="0" w:space="0" w:color="auto"/>
        <w:left w:val="none" w:sz="0" w:space="0" w:color="auto"/>
        <w:bottom w:val="none" w:sz="0" w:space="0" w:color="auto"/>
        <w:right w:val="none" w:sz="0" w:space="0" w:color="auto"/>
      </w:divBdr>
    </w:div>
    <w:div w:id="976910992">
      <w:bodyDiv w:val="1"/>
      <w:marLeft w:val="0"/>
      <w:marRight w:val="0"/>
      <w:marTop w:val="0"/>
      <w:marBottom w:val="0"/>
      <w:divBdr>
        <w:top w:val="none" w:sz="0" w:space="0" w:color="auto"/>
        <w:left w:val="none" w:sz="0" w:space="0" w:color="auto"/>
        <w:bottom w:val="none" w:sz="0" w:space="0" w:color="auto"/>
        <w:right w:val="none" w:sz="0" w:space="0" w:color="auto"/>
      </w:divBdr>
    </w:div>
    <w:div w:id="977147376">
      <w:bodyDiv w:val="1"/>
      <w:marLeft w:val="0"/>
      <w:marRight w:val="0"/>
      <w:marTop w:val="0"/>
      <w:marBottom w:val="0"/>
      <w:divBdr>
        <w:top w:val="none" w:sz="0" w:space="0" w:color="auto"/>
        <w:left w:val="none" w:sz="0" w:space="0" w:color="auto"/>
        <w:bottom w:val="none" w:sz="0" w:space="0" w:color="auto"/>
        <w:right w:val="none" w:sz="0" w:space="0" w:color="auto"/>
      </w:divBdr>
    </w:div>
    <w:div w:id="977304341">
      <w:bodyDiv w:val="1"/>
      <w:marLeft w:val="0"/>
      <w:marRight w:val="0"/>
      <w:marTop w:val="0"/>
      <w:marBottom w:val="0"/>
      <w:divBdr>
        <w:top w:val="none" w:sz="0" w:space="0" w:color="auto"/>
        <w:left w:val="none" w:sz="0" w:space="0" w:color="auto"/>
        <w:bottom w:val="none" w:sz="0" w:space="0" w:color="auto"/>
        <w:right w:val="none" w:sz="0" w:space="0" w:color="auto"/>
      </w:divBdr>
    </w:div>
    <w:div w:id="977538680">
      <w:bodyDiv w:val="1"/>
      <w:marLeft w:val="0"/>
      <w:marRight w:val="0"/>
      <w:marTop w:val="0"/>
      <w:marBottom w:val="0"/>
      <w:divBdr>
        <w:top w:val="none" w:sz="0" w:space="0" w:color="auto"/>
        <w:left w:val="none" w:sz="0" w:space="0" w:color="auto"/>
        <w:bottom w:val="none" w:sz="0" w:space="0" w:color="auto"/>
        <w:right w:val="none" w:sz="0" w:space="0" w:color="auto"/>
      </w:divBdr>
    </w:div>
    <w:div w:id="977732759">
      <w:bodyDiv w:val="1"/>
      <w:marLeft w:val="0"/>
      <w:marRight w:val="0"/>
      <w:marTop w:val="0"/>
      <w:marBottom w:val="0"/>
      <w:divBdr>
        <w:top w:val="none" w:sz="0" w:space="0" w:color="auto"/>
        <w:left w:val="none" w:sz="0" w:space="0" w:color="auto"/>
        <w:bottom w:val="none" w:sz="0" w:space="0" w:color="auto"/>
        <w:right w:val="none" w:sz="0" w:space="0" w:color="auto"/>
      </w:divBdr>
    </w:div>
    <w:div w:id="977879095">
      <w:bodyDiv w:val="1"/>
      <w:marLeft w:val="0"/>
      <w:marRight w:val="0"/>
      <w:marTop w:val="0"/>
      <w:marBottom w:val="0"/>
      <w:divBdr>
        <w:top w:val="none" w:sz="0" w:space="0" w:color="auto"/>
        <w:left w:val="none" w:sz="0" w:space="0" w:color="auto"/>
        <w:bottom w:val="none" w:sz="0" w:space="0" w:color="auto"/>
        <w:right w:val="none" w:sz="0" w:space="0" w:color="auto"/>
      </w:divBdr>
    </w:div>
    <w:div w:id="978345837">
      <w:bodyDiv w:val="1"/>
      <w:marLeft w:val="0"/>
      <w:marRight w:val="0"/>
      <w:marTop w:val="0"/>
      <w:marBottom w:val="0"/>
      <w:divBdr>
        <w:top w:val="none" w:sz="0" w:space="0" w:color="auto"/>
        <w:left w:val="none" w:sz="0" w:space="0" w:color="auto"/>
        <w:bottom w:val="none" w:sz="0" w:space="0" w:color="auto"/>
        <w:right w:val="none" w:sz="0" w:space="0" w:color="auto"/>
      </w:divBdr>
    </w:div>
    <w:div w:id="978531559">
      <w:bodyDiv w:val="1"/>
      <w:marLeft w:val="0"/>
      <w:marRight w:val="0"/>
      <w:marTop w:val="0"/>
      <w:marBottom w:val="0"/>
      <w:divBdr>
        <w:top w:val="none" w:sz="0" w:space="0" w:color="auto"/>
        <w:left w:val="none" w:sz="0" w:space="0" w:color="auto"/>
        <w:bottom w:val="none" w:sz="0" w:space="0" w:color="auto"/>
        <w:right w:val="none" w:sz="0" w:space="0" w:color="auto"/>
      </w:divBdr>
    </w:div>
    <w:div w:id="978727164">
      <w:bodyDiv w:val="1"/>
      <w:marLeft w:val="0"/>
      <w:marRight w:val="0"/>
      <w:marTop w:val="0"/>
      <w:marBottom w:val="0"/>
      <w:divBdr>
        <w:top w:val="none" w:sz="0" w:space="0" w:color="auto"/>
        <w:left w:val="none" w:sz="0" w:space="0" w:color="auto"/>
        <w:bottom w:val="none" w:sz="0" w:space="0" w:color="auto"/>
        <w:right w:val="none" w:sz="0" w:space="0" w:color="auto"/>
      </w:divBdr>
    </w:div>
    <w:div w:id="979001279">
      <w:bodyDiv w:val="1"/>
      <w:marLeft w:val="0"/>
      <w:marRight w:val="0"/>
      <w:marTop w:val="0"/>
      <w:marBottom w:val="0"/>
      <w:divBdr>
        <w:top w:val="none" w:sz="0" w:space="0" w:color="auto"/>
        <w:left w:val="none" w:sz="0" w:space="0" w:color="auto"/>
        <w:bottom w:val="none" w:sz="0" w:space="0" w:color="auto"/>
        <w:right w:val="none" w:sz="0" w:space="0" w:color="auto"/>
      </w:divBdr>
    </w:div>
    <w:div w:id="979387053">
      <w:bodyDiv w:val="1"/>
      <w:marLeft w:val="0"/>
      <w:marRight w:val="0"/>
      <w:marTop w:val="0"/>
      <w:marBottom w:val="0"/>
      <w:divBdr>
        <w:top w:val="none" w:sz="0" w:space="0" w:color="auto"/>
        <w:left w:val="none" w:sz="0" w:space="0" w:color="auto"/>
        <w:bottom w:val="none" w:sz="0" w:space="0" w:color="auto"/>
        <w:right w:val="none" w:sz="0" w:space="0" w:color="auto"/>
      </w:divBdr>
    </w:div>
    <w:div w:id="979577692">
      <w:bodyDiv w:val="1"/>
      <w:marLeft w:val="0"/>
      <w:marRight w:val="0"/>
      <w:marTop w:val="0"/>
      <w:marBottom w:val="0"/>
      <w:divBdr>
        <w:top w:val="none" w:sz="0" w:space="0" w:color="auto"/>
        <w:left w:val="none" w:sz="0" w:space="0" w:color="auto"/>
        <w:bottom w:val="none" w:sz="0" w:space="0" w:color="auto"/>
        <w:right w:val="none" w:sz="0" w:space="0" w:color="auto"/>
      </w:divBdr>
    </w:div>
    <w:div w:id="979772233">
      <w:bodyDiv w:val="1"/>
      <w:marLeft w:val="0"/>
      <w:marRight w:val="0"/>
      <w:marTop w:val="0"/>
      <w:marBottom w:val="0"/>
      <w:divBdr>
        <w:top w:val="none" w:sz="0" w:space="0" w:color="auto"/>
        <w:left w:val="none" w:sz="0" w:space="0" w:color="auto"/>
        <w:bottom w:val="none" w:sz="0" w:space="0" w:color="auto"/>
        <w:right w:val="none" w:sz="0" w:space="0" w:color="auto"/>
      </w:divBdr>
    </w:div>
    <w:div w:id="980236112">
      <w:bodyDiv w:val="1"/>
      <w:marLeft w:val="0"/>
      <w:marRight w:val="0"/>
      <w:marTop w:val="0"/>
      <w:marBottom w:val="0"/>
      <w:divBdr>
        <w:top w:val="none" w:sz="0" w:space="0" w:color="auto"/>
        <w:left w:val="none" w:sz="0" w:space="0" w:color="auto"/>
        <w:bottom w:val="none" w:sz="0" w:space="0" w:color="auto"/>
        <w:right w:val="none" w:sz="0" w:space="0" w:color="auto"/>
      </w:divBdr>
    </w:div>
    <w:div w:id="980378765">
      <w:bodyDiv w:val="1"/>
      <w:marLeft w:val="0"/>
      <w:marRight w:val="0"/>
      <w:marTop w:val="0"/>
      <w:marBottom w:val="0"/>
      <w:divBdr>
        <w:top w:val="none" w:sz="0" w:space="0" w:color="auto"/>
        <w:left w:val="none" w:sz="0" w:space="0" w:color="auto"/>
        <w:bottom w:val="none" w:sz="0" w:space="0" w:color="auto"/>
        <w:right w:val="none" w:sz="0" w:space="0" w:color="auto"/>
      </w:divBdr>
    </w:div>
    <w:div w:id="980882955">
      <w:bodyDiv w:val="1"/>
      <w:marLeft w:val="0"/>
      <w:marRight w:val="0"/>
      <w:marTop w:val="0"/>
      <w:marBottom w:val="0"/>
      <w:divBdr>
        <w:top w:val="none" w:sz="0" w:space="0" w:color="auto"/>
        <w:left w:val="none" w:sz="0" w:space="0" w:color="auto"/>
        <w:bottom w:val="none" w:sz="0" w:space="0" w:color="auto"/>
        <w:right w:val="none" w:sz="0" w:space="0" w:color="auto"/>
      </w:divBdr>
    </w:div>
    <w:div w:id="981083428">
      <w:bodyDiv w:val="1"/>
      <w:marLeft w:val="0"/>
      <w:marRight w:val="0"/>
      <w:marTop w:val="0"/>
      <w:marBottom w:val="0"/>
      <w:divBdr>
        <w:top w:val="none" w:sz="0" w:space="0" w:color="auto"/>
        <w:left w:val="none" w:sz="0" w:space="0" w:color="auto"/>
        <w:bottom w:val="none" w:sz="0" w:space="0" w:color="auto"/>
        <w:right w:val="none" w:sz="0" w:space="0" w:color="auto"/>
      </w:divBdr>
    </w:div>
    <w:div w:id="981546622">
      <w:bodyDiv w:val="1"/>
      <w:marLeft w:val="0"/>
      <w:marRight w:val="0"/>
      <w:marTop w:val="0"/>
      <w:marBottom w:val="0"/>
      <w:divBdr>
        <w:top w:val="none" w:sz="0" w:space="0" w:color="auto"/>
        <w:left w:val="none" w:sz="0" w:space="0" w:color="auto"/>
        <w:bottom w:val="none" w:sz="0" w:space="0" w:color="auto"/>
        <w:right w:val="none" w:sz="0" w:space="0" w:color="auto"/>
      </w:divBdr>
    </w:div>
    <w:div w:id="982080120">
      <w:bodyDiv w:val="1"/>
      <w:marLeft w:val="0"/>
      <w:marRight w:val="0"/>
      <w:marTop w:val="0"/>
      <w:marBottom w:val="0"/>
      <w:divBdr>
        <w:top w:val="none" w:sz="0" w:space="0" w:color="auto"/>
        <w:left w:val="none" w:sz="0" w:space="0" w:color="auto"/>
        <w:bottom w:val="none" w:sz="0" w:space="0" w:color="auto"/>
        <w:right w:val="none" w:sz="0" w:space="0" w:color="auto"/>
      </w:divBdr>
    </w:div>
    <w:div w:id="982153590">
      <w:bodyDiv w:val="1"/>
      <w:marLeft w:val="0"/>
      <w:marRight w:val="0"/>
      <w:marTop w:val="0"/>
      <w:marBottom w:val="0"/>
      <w:divBdr>
        <w:top w:val="none" w:sz="0" w:space="0" w:color="auto"/>
        <w:left w:val="none" w:sz="0" w:space="0" w:color="auto"/>
        <w:bottom w:val="none" w:sz="0" w:space="0" w:color="auto"/>
        <w:right w:val="none" w:sz="0" w:space="0" w:color="auto"/>
      </w:divBdr>
    </w:div>
    <w:div w:id="982193673">
      <w:bodyDiv w:val="1"/>
      <w:marLeft w:val="0"/>
      <w:marRight w:val="0"/>
      <w:marTop w:val="0"/>
      <w:marBottom w:val="0"/>
      <w:divBdr>
        <w:top w:val="none" w:sz="0" w:space="0" w:color="auto"/>
        <w:left w:val="none" w:sz="0" w:space="0" w:color="auto"/>
        <w:bottom w:val="none" w:sz="0" w:space="0" w:color="auto"/>
        <w:right w:val="none" w:sz="0" w:space="0" w:color="auto"/>
      </w:divBdr>
    </w:div>
    <w:div w:id="982201187">
      <w:bodyDiv w:val="1"/>
      <w:marLeft w:val="0"/>
      <w:marRight w:val="0"/>
      <w:marTop w:val="0"/>
      <w:marBottom w:val="0"/>
      <w:divBdr>
        <w:top w:val="none" w:sz="0" w:space="0" w:color="auto"/>
        <w:left w:val="none" w:sz="0" w:space="0" w:color="auto"/>
        <w:bottom w:val="none" w:sz="0" w:space="0" w:color="auto"/>
        <w:right w:val="none" w:sz="0" w:space="0" w:color="auto"/>
      </w:divBdr>
    </w:div>
    <w:div w:id="982390375">
      <w:bodyDiv w:val="1"/>
      <w:marLeft w:val="0"/>
      <w:marRight w:val="0"/>
      <w:marTop w:val="0"/>
      <w:marBottom w:val="0"/>
      <w:divBdr>
        <w:top w:val="none" w:sz="0" w:space="0" w:color="auto"/>
        <w:left w:val="none" w:sz="0" w:space="0" w:color="auto"/>
        <w:bottom w:val="none" w:sz="0" w:space="0" w:color="auto"/>
        <w:right w:val="none" w:sz="0" w:space="0" w:color="auto"/>
      </w:divBdr>
    </w:div>
    <w:div w:id="982582511">
      <w:bodyDiv w:val="1"/>
      <w:marLeft w:val="0"/>
      <w:marRight w:val="0"/>
      <w:marTop w:val="0"/>
      <w:marBottom w:val="0"/>
      <w:divBdr>
        <w:top w:val="none" w:sz="0" w:space="0" w:color="auto"/>
        <w:left w:val="none" w:sz="0" w:space="0" w:color="auto"/>
        <w:bottom w:val="none" w:sz="0" w:space="0" w:color="auto"/>
        <w:right w:val="none" w:sz="0" w:space="0" w:color="auto"/>
      </w:divBdr>
    </w:div>
    <w:div w:id="982733604">
      <w:bodyDiv w:val="1"/>
      <w:marLeft w:val="0"/>
      <w:marRight w:val="0"/>
      <w:marTop w:val="0"/>
      <w:marBottom w:val="0"/>
      <w:divBdr>
        <w:top w:val="none" w:sz="0" w:space="0" w:color="auto"/>
        <w:left w:val="none" w:sz="0" w:space="0" w:color="auto"/>
        <w:bottom w:val="none" w:sz="0" w:space="0" w:color="auto"/>
        <w:right w:val="none" w:sz="0" w:space="0" w:color="auto"/>
      </w:divBdr>
    </w:div>
    <w:div w:id="983118939">
      <w:bodyDiv w:val="1"/>
      <w:marLeft w:val="0"/>
      <w:marRight w:val="0"/>
      <w:marTop w:val="0"/>
      <w:marBottom w:val="0"/>
      <w:divBdr>
        <w:top w:val="none" w:sz="0" w:space="0" w:color="auto"/>
        <w:left w:val="none" w:sz="0" w:space="0" w:color="auto"/>
        <w:bottom w:val="none" w:sz="0" w:space="0" w:color="auto"/>
        <w:right w:val="none" w:sz="0" w:space="0" w:color="auto"/>
      </w:divBdr>
    </w:div>
    <w:div w:id="983238199">
      <w:bodyDiv w:val="1"/>
      <w:marLeft w:val="0"/>
      <w:marRight w:val="0"/>
      <w:marTop w:val="0"/>
      <w:marBottom w:val="0"/>
      <w:divBdr>
        <w:top w:val="none" w:sz="0" w:space="0" w:color="auto"/>
        <w:left w:val="none" w:sz="0" w:space="0" w:color="auto"/>
        <w:bottom w:val="none" w:sz="0" w:space="0" w:color="auto"/>
        <w:right w:val="none" w:sz="0" w:space="0" w:color="auto"/>
      </w:divBdr>
    </w:div>
    <w:div w:id="983437128">
      <w:bodyDiv w:val="1"/>
      <w:marLeft w:val="0"/>
      <w:marRight w:val="0"/>
      <w:marTop w:val="0"/>
      <w:marBottom w:val="0"/>
      <w:divBdr>
        <w:top w:val="none" w:sz="0" w:space="0" w:color="auto"/>
        <w:left w:val="none" w:sz="0" w:space="0" w:color="auto"/>
        <w:bottom w:val="none" w:sz="0" w:space="0" w:color="auto"/>
        <w:right w:val="none" w:sz="0" w:space="0" w:color="auto"/>
      </w:divBdr>
    </w:div>
    <w:div w:id="983507978">
      <w:bodyDiv w:val="1"/>
      <w:marLeft w:val="0"/>
      <w:marRight w:val="0"/>
      <w:marTop w:val="0"/>
      <w:marBottom w:val="0"/>
      <w:divBdr>
        <w:top w:val="none" w:sz="0" w:space="0" w:color="auto"/>
        <w:left w:val="none" w:sz="0" w:space="0" w:color="auto"/>
        <w:bottom w:val="none" w:sz="0" w:space="0" w:color="auto"/>
        <w:right w:val="none" w:sz="0" w:space="0" w:color="auto"/>
      </w:divBdr>
    </w:div>
    <w:div w:id="983965815">
      <w:bodyDiv w:val="1"/>
      <w:marLeft w:val="0"/>
      <w:marRight w:val="0"/>
      <w:marTop w:val="0"/>
      <w:marBottom w:val="0"/>
      <w:divBdr>
        <w:top w:val="none" w:sz="0" w:space="0" w:color="auto"/>
        <w:left w:val="none" w:sz="0" w:space="0" w:color="auto"/>
        <w:bottom w:val="none" w:sz="0" w:space="0" w:color="auto"/>
        <w:right w:val="none" w:sz="0" w:space="0" w:color="auto"/>
      </w:divBdr>
    </w:div>
    <w:div w:id="984511183">
      <w:bodyDiv w:val="1"/>
      <w:marLeft w:val="0"/>
      <w:marRight w:val="0"/>
      <w:marTop w:val="0"/>
      <w:marBottom w:val="0"/>
      <w:divBdr>
        <w:top w:val="none" w:sz="0" w:space="0" w:color="auto"/>
        <w:left w:val="none" w:sz="0" w:space="0" w:color="auto"/>
        <w:bottom w:val="none" w:sz="0" w:space="0" w:color="auto"/>
        <w:right w:val="none" w:sz="0" w:space="0" w:color="auto"/>
      </w:divBdr>
    </w:div>
    <w:div w:id="985016252">
      <w:bodyDiv w:val="1"/>
      <w:marLeft w:val="0"/>
      <w:marRight w:val="0"/>
      <w:marTop w:val="0"/>
      <w:marBottom w:val="0"/>
      <w:divBdr>
        <w:top w:val="none" w:sz="0" w:space="0" w:color="auto"/>
        <w:left w:val="none" w:sz="0" w:space="0" w:color="auto"/>
        <w:bottom w:val="none" w:sz="0" w:space="0" w:color="auto"/>
        <w:right w:val="none" w:sz="0" w:space="0" w:color="auto"/>
      </w:divBdr>
    </w:div>
    <w:div w:id="985351599">
      <w:bodyDiv w:val="1"/>
      <w:marLeft w:val="0"/>
      <w:marRight w:val="0"/>
      <w:marTop w:val="0"/>
      <w:marBottom w:val="0"/>
      <w:divBdr>
        <w:top w:val="none" w:sz="0" w:space="0" w:color="auto"/>
        <w:left w:val="none" w:sz="0" w:space="0" w:color="auto"/>
        <w:bottom w:val="none" w:sz="0" w:space="0" w:color="auto"/>
        <w:right w:val="none" w:sz="0" w:space="0" w:color="auto"/>
      </w:divBdr>
    </w:div>
    <w:div w:id="985548825">
      <w:bodyDiv w:val="1"/>
      <w:marLeft w:val="0"/>
      <w:marRight w:val="0"/>
      <w:marTop w:val="0"/>
      <w:marBottom w:val="0"/>
      <w:divBdr>
        <w:top w:val="none" w:sz="0" w:space="0" w:color="auto"/>
        <w:left w:val="none" w:sz="0" w:space="0" w:color="auto"/>
        <w:bottom w:val="none" w:sz="0" w:space="0" w:color="auto"/>
        <w:right w:val="none" w:sz="0" w:space="0" w:color="auto"/>
      </w:divBdr>
    </w:div>
    <w:div w:id="985624818">
      <w:bodyDiv w:val="1"/>
      <w:marLeft w:val="0"/>
      <w:marRight w:val="0"/>
      <w:marTop w:val="0"/>
      <w:marBottom w:val="0"/>
      <w:divBdr>
        <w:top w:val="none" w:sz="0" w:space="0" w:color="auto"/>
        <w:left w:val="none" w:sz="0" w:space="0" w:color="auto"/>
        <w:bottom w:val="none" w:sz="0" w:space="0" w:color="auto"/>
        <w:right w:val="none" w:sz="0" w:space="0" w:color="auto"/>
      </w:divBdr>
    </w:div>
    <w:div w:id="985933257">
      <w:bodyDiv w:val="1"/>
      <w:marLeft w:val="0"/>
      <w:marRight w:val="0"/>
      <w:marTop w:val="0"/>
      <w:marBottom w:val="0"/>
      <w:divBdr>
        <w:top w:val="none" w:sz="0" w:space="0" w:color="auto"/>
        <w:left w:val="none" w:sz="0" w:space="0" w:color="auto"/>
        <w:bottom w:val="none" w:sz="0" w:space="0" w:color="auto"/>
        <w:right w:val="none" w:sz="0" w:space="0" w:color="auto"/>
      </w:divBdr>
    </w:div>
    <w:div w:id="986009100">
      <w:bodyDiv w:val="1"/>
      <w:marLeft w:val="0"/>
      <w:marRight w:val="0"/>
      <w:marTop w:val="0"/>
      <w:marBottom w:val="0"/>
      <w:divBdr>
        <w:top w:val="none" w:sz="0" w:space="0" w:color="auto"/>
        <w:left w:val="none" w:sz="0" w:space="0" w:color="auto"/>
        <w:bottom w:val="none" w:sz="0" w:space="0" w:color="auto"/>
        <w:right w:val="none" w:sz="0" w:space="0" w:color="auto"/>
      </w:divBdr>
    </w:div>
    <w:div w:id="986082085">
      <w:bodyDiv w:val="1"/>
      <w:marLeft w:val="0"/>
      <w:marRight w:val="0"/>
      <w:marTop w:val="0"/>
      <w:marBottom w:val="0"/>
      <w:divBdr>
        <w:top w:val="none" w:sz="0" w:space="0" w:color="auto"/>
        <w:left w:val="none" w:sz="0" w:space="0" w:color="auto"/>
        <w:bottom w:val="none" w:sz="0" w:space="0" w:color="auto"/>
        <w:right w:val="none" w:sz="0" w:space="0" w:color="auto"/>
      </w:divBdr>
    </w:div>
    <w:div w:id="986132205">
      <w:bodyDiv w:val="1"/>
      <w:marLeft w:val="0"/>
      <w:marRight w:val="0"/>
      <w:marTop w:val="0"/>
      <w:marBottom w:val="0"/>
      <w:divBdr>
        <w:top w:val="none" w:sz="0" w:space="0" w:color="auto"/>
        <w:left w:val="none" w:sz="0" w:space="0" w:color="auto"/>
        <w:bottom w:val="none" w:sz="0" w:space="0" w:color="auto"/>
        <w:right w:val="none" w:sz="0" w:space="0" w:color="auto"/>
      </w:divBdr>
    </w:div>
    <w:div w:id="986283561">
      <w:bodyDiv w:val="1"/>
      <w:marLeft w:val="0"/>
      <w:marRight w:val="0"/>
      <w:marTop w:val="0"/>
      <w:marBottom w:val="0"/>
      <w:divBdr>
        <w:top w:val="none" w:sz="0" w:space="0" w:color="auto"/>
        <w:left w:val="none" w:sz="0" w:space="0" w:color="auto"/>
        <w:bottom w:val="none" w:sz="0" w:space="0" w:color="auto"/>
        <w:right w:val="none" w:sz="0" w:space="0" w:color="auto"/>
      </w:divBdr>
    </w:div>
    <w:div w:id="986325065">
      <w:bodyDiv w:val="1"/>
      <w:marLeft w:val="0"/>
      <w:marRight w:val="0"/>
      <w:marTop w:val="0"/>
      <w:marBottom w:val="0"/>
      <w:divBdr>
        <w:top w:val="none" w:sz="0" w:space="0" w:color="auto"/>
        <w:left w:val="none" w:sz="0" w:space="0" w:color="auto"/>
        <w:bottom w:val="none" w:sz="0" w:space="0" w:color="auto"/>
        <w:right w:val="none" w:sz="0" w:space="0" w:color="auto"/>
      </w:divBdr>
    </w:div>
    <w:div w:id="986519204">
      <w:bodyDiv w:val="1"/>
      <w:marLeft w:val="0"/>
      <w:marRight w:val="0"/>
      <w:marTop w:val="0"/>
      <w:marBottom w:val="0"/>
      <w:divBdr>
        <w:top w:val="none" w:sz="0" w:space="0" w:color="auto"/>
        <w:left w:val="none" w:sz="0" w:space="0" w:color="auto"/>
        <w:bottom w:val="none" w:sz="0" w:space="0" w:color="auto"/>
        <w:right w:val="none" w:sz="0" w:space="0" w:color="auto"/>
      </w:divBdr>
    </w:div>
    <w:div w:id="986783406">
      <w:bodyDiv w:val="1"/>
      <w:marLeft w:val="0"/>
      <w:marRight w:val="0"/>
      <w:marTop w:val="0"/>
      <w:marBottom w:val="0"/>
      <w:divBdr>
        <w:top w:val="none" w:sz="0" w:space="0" w:color="auto"/>
        <w:left w:val="none" w:sz="0" w:space="0" w:color="auto"/>
        <w:bottom w:val="none" w:sz="0" w:space="0" w:color="auto"/>
        <w:right w:val="none" w:sz="0" w:space="0" w:color="auto"/>
      </w:divBdr>
    </w:div>
    <w:div w:id="986979676">
      <w:bodyDiv w:val="1"/>
      <w:marLeft w:val="0"/>
      <w:marRight w:val="0"/>
      <w:marTop w:val="0"/>
      <w:marBottom w:val="0"/>
      <w:divBdr>
        <w:top w:val="none" w:sz="0" w:space="0" w:color="auto"/>
        <w:left w:val="none" w:sz="0" w:space="0" w:color="auto"/>
        <w:bottom w:val="none" w:sz="0" w:space="0" w:color="auto"/>
        <w:right w:val="none" w:sz="0" w:space="0" w:color="auto"/>
      </w:divBdr>
    </w:div>
    <w:div w:id="987050791">
      <w:bodyDiv w:val="1"/>
      <w:marLeft w:val="0"/>
      <w:marRight w:val="0"/>
      <w:marTop w:val="0"/>
      <w:marBottom w:val="0"/>
      <w:divBdr>
        <w:top w:val="none" w:sz="0" w:space="0" w:color="auto"/>
        <w:left w:val="none" w:sz="0" w:space="0" w:color="auto"/>
        <w:bottom w:val="none" w:sz="0" w:space="0" w:color="auto"/>
        <w:right w:val="none" w:sz="0" w:space="0" w:color="auto"/>
      </w:divBdr>
    </w:div>
    <w:div w:id="987172334">
      <w:bodyDiv w:val="1"/>
      <w:marLeft w:val="0"/>
      <w:marRight w:val="0"/>
      <w:marTop w:val="0"/>
      <w:marBottom w:val="0"/>
      <w:divBdr>
        <w:top w:val="none" w:sz="0" w:space="0" w:color="auto"/>
        <w:left w:val="none" w:sz="0" w:space="0" w:color="auto"/>
        <w:bottom w:val="none" w:sz="0" w:space="0" w:color="auto"/>
        <w:right w:val="none" w:sz="0" w:space="0" w:color="auto"/>
      </w:divBdr>
    </w:div>
    <w:div w:id="987397731">
      <w:bodyDiv w:val="1"/>
      <w:marLeft w:val="0"/>
      <w:marRight w:val="0"/>
      <w:marTop w:val="0"/>
      <w:marBottom w:val="0"/>
      <w:divBdr>
        <w:top w:val="none" w:sz="0" w:space="0" w:color="auto"/>
        <w:left w:val="none" w:sz="0" w:space="0" w:color="auto"/>
        <w:bottom w:val="none" w:sz="0" w:space="0" w:color="auto"/>
        <w:right w:val="none" w:sz="0" w:space="0" w:color="auto"/>
      </w:divBdr>
    </w:div>
    <w:div w:id="987442766">
      <w:bodyDiv w:val="1"/>
      <w:marLeft w:val="0"/>
      <w:marRight w:val="0"/>
      <w:marTop w:val="0"/>
      <w:marBottom w:val="0"/>
      <w:divBdr>
        <w:top w:val="none" w:sz="0" w:space="0" w:color="auto"/>
        <w:left w:val="none" w:sz="0" w:space="0" w:color="auto"/>
        <w:bottom w:val="none" w:sz="0" w:space="0" w:color="auto"/>
        <w:right w:val="none" w:sz="0" w:space="0" w:color="auto"/>
      </w:divBdr>
    </w:div>
    <w:div w:id="987511443">
      <w:bodyDiv w:val="1"/>
      <w:marLeft w:val="0"/>
      <w:marRight w:val="0"/>
      <w:marTop w:val="0"/>
      <w:marBottom w:val="0"/>
      <w:divBdr>
        <w:top w:val="none" w:sz="0" w:space="0" w:color="auto"/>
        <w:left w:val="none" w:sz="0" w:space="0" w:color="auto"/>
        <w:bottom w:val="none" w:sz="0" w:space="0" w:color="auto"/>
        <w:right w:val="none" w:sz="0" w:space="0" w:color="auto"/>
      </w:divBdr>
    </w:div>
    <w:div w:id="987706529">
      <w:bodyDiv w:val="1"/>
      <w:marLeft w:val="0"/>
      <w:marRight w:val="0"/>
      <w:marTop w:val="0"/>
      <w:marBottom w:val="0"/>
      <w:divBdr>
        <w:top w:val="none" w:sz="0" w:space="0" w:color="auto"/>
        <w:left w:val="none" w:sz="0" w:space="0" w:color="auto"/>
        <w:bottom w:val="none" w:sz="0" w:space="0" w:color="auto"/>
        <w:right w:val="none" w:sz="0" w:space="0" w:color="auto"/>
      </w:divBdr>
    </w:div>
    <w:div w:id="987974032">
      <w:bodyDiv w:val="1"/>
      <w:marLeft w:val="0"/>
      <w:marRight w:val="0"/>
      <w:marTop w:val="0"/>
      <w:marBottom w:val="0"/>
      <w:divBdr>
        <w:top w:val="none" w:sz="0" w:space="0" w:color="auto"/>
        <w:left w:val="none" w:sz="0" w:space="0" w:color="auto"/>
        <w:bottom w:val="none" w:sz="0" w:space="0" w:color="auto"/>
        <w:right w:val="none" w:sz="0" w:space="0" w:color="auto"/>
      </w:divBdr>
    </w:div>
    <w:div w:id="988511845">
      <w:bodyDiv w:val="1"/>
      <w:marLeft w:val="0"/>
      <w:marRight w:val="0"/>
      <w:marTop w:val="0"/>
      <w:marBottom w:val="0"/>
      <w:divBdr>
        <w:top w:val="none" w:sz="0" w:space="0" w:color="auto"/>
        <w:left w:val="none" w:sz="0" w:space="0" w:color="auto"/>
        <w:bottom w:val="none" w:sz="0" w:space="0" w:color="auto"/>
        <w:right w:val="none" w:sz="0" w:space="0" w:color="auto"/>
      </w:divBdr>
    </w:div>
    <w:div w:id="989098762">
      <w:bodyDiv w:val="1"/>
      <w:marLeft w:val="0"/>
      <w:marRight w:val="0"/>
      <w:marTop w:val="0"/>
      <w:marBottom w:val="0"/>
      <w:divBdr>
        <w:top w:val="none" w:sz="0" w:space="0" w:color="auto"/>
        <w:left w:val="none" w:sz="0" w:space="0" w:color="auto"/>
        <w:bottom w:val="none" w:sz="0" w:space="0" w:color="auto"/>
        <w:right w:val="none" w:sz="0" w:space="0" w:color="auto"/>
      </w:divBdr>
    </w:div>
    <w:div w:id="989136077">
      <w:bodyDiv w:val="1"/>
      <w:marLeft w:val="0"/>
      <w:marRight w:val="0"/>
      <w:marTop w:val="0"/>
      <w:marBottom w:val="0"/>
      <w:divBdr>
        <w:top w:val="none" w:sz="0" w:space="0" w:color="auto"/>
        <w:left w:val="none" w:sz="0" w:space="0" w:color="auto"/>
        <w:bottom w:val="none" w:sz="0" w:space="0" w:color="auto"/>
        <w:right w:val="none" w:sz="0" w:space="0" w:color="auto"/>
      </w:divBdr>
    </w:div>
    <w:div w:id="989596889">
      <w:bodyDiv w:val="1"/>
      <w:marLeft w:val="0"/>
      <w:marRight w:val="0"/>
      <w:marTop w:val="0"/>
      <w:marBottom w:val="0"/>
      <w:divBdr>
        <w:top w:val="none" w:sz="0" w:space="0" w:color="auto"/>
        <w:left w:val="none" w:sz="0" w:space="0" w:color="auto"/>
        <w:bottom w:val="none" w:sz="0" w:space="0" w:color="auto"/>
        <w:right w:val="none" w:sz="0" w:space="0" w:color="auto"/>
      </w:divBdr>
    </w:div>
    <w:div w:id="989750268">
      <w:bodyDiv w:val="1"/>
      <w:marLeft w:val="0"/>
      <w:marRight w:val="0"/>
      <w:marTop w:val="0"/>
      <w:marBottom w:val="0"/>
      <w:divBdr>
        <w:top w:val="none" w:sz="0" w:space="0" w:color="auto"/>
        <w:left w:val="none" w:sz="0" w:space="0" w:color="auto"/>
        <w:bottom w:val="none" w:sz="0" w:space="0" w:color="auto"/>
        <w:right w:val="none" w:sz="0" w:space="0" w:color="auto"/>
      </w:divBdr>
    </w:div>
    <w:div w:id="989821065">
      <w:bodyDiv w:val="1"/>
      <w:marLeft w:val="0"/>
      <w:marRight w:val="0"/>
      <w:marTop w:val="0"/>
      <w:marBottom w:val="0"/>
      <w:divBdr>
        <w:top w:val="none" w:sz="0" w:space="0" w:color="auto"/>
        <w:left w:val="none" w:sz="0" w:space="0" w:color="auto"/>
        <w:bottom w:val="none" w:sz="0" w:space="0" w:color="auto"/>
        <w:right w:val="none" w:sz="0" w:space="0" w:color="auto"/>
      </w:divBdr>
    </w:div>
    <w:div w:id="989866900">
      <w:bodyDiv w:val="1"/>
      <w:marLeft w:val="0"/>
      <w:marRight w:val="0"/>
      <w:marTop w:val="0"/>
      <w:marBottom w:val="0"/>
      <w:divBdr>
        <w:top w:val="none" w:sz="0" w:space="0" w:color="auto"/>
        <w:left w:val="none" w:sz="0" w:space="0" w:color="auto"/>
        <w:bottom w:val="none" w:sz="0" w:space="0" w:color="auto"/>
        <w:right w:val="none" w:sz="0" w:space="0" w:color="auto"/>
      </w:divBdr>
    </w:div>
    <w:div w:id="990401214">
      <w:bodyDiv w:val="1"/>
      <w:marLeft w:val="0"/>
      <w:marRight w:val="0"/>
      <w:marTop w:val="0"/>
      <w:marBottom w:val="0"/>
      <w:divBdr>
        <w:top w:val="none" w:sz="0" w:space="0" w:color="auto"/>
        <w:left w:val="none" w:sz="0" w:space="0" w:color="auto"/>
        <w:bottom w:val="none" w:sz="0" w:space="0" w:color="auto"/>
        <w:right w:val="none" w:sz="0" w:space="0" w:color="auto"/>
      </w:divBdr>
    </w:div>
    <w:div w:id="990451137">
      <w:bodyDiv w:val="1"/>
      <w:marLeft w:val="0"/>
      <w:marRight w:val="0"/>
      <w:marTop w:val="0"/>
      <w:marBottom w:val="0"/>
      <w:divBdr>
        <w:top w:val="none" w:sz="0" w:space="0" w:color="auto"/>
        <w:left w:val="none" w:sz="0" w:space="0" w:color="auto"/>
        <w:bottom w:val="none" w:sz="0" w:space="0" w:color="auto"/>
        <w:right w:val="none" w:sz="0" w:space="0" w:color="auto"/>
      </w:divBdr>
    </w:div>
    <w:div w:id="991258110">
      <w:bodyDiv w:val="1"/>
      <w:marLeft w:val="0"/>
      <w:marRight w:val="0"/>
      <w:marTop w:val="0"/>
      <w:marBottom w:val="0"/>
      <w:divBdr>
        <w:top w:val="none" w:sz="0" w:space="0" w:color="auto"/>
        <w:left w:val="none" w:sz="0" w:space="0" w:color="auto"/>
        <w:bottom w:val="none" w:sz="0" w:space="0" w:color="auto"/>
        <w:right w:val="none" w:sz="0" w:space="0" w:color="auto"/>
      </w:divBdr>
    </w:div>
    <w:div w:id="991712180">
      <w:bodyDiv w:val="1"/>
      <w:marLeft w:val="0"/>
      <w:marRight w:val="0"/>
      <w:marTop w:val="0"/>
      <w:marBottom w:val="0"/>
      <w:divBdr>
        <w:top w:val="none" w:sz="0" w:space="0" w:color="auto"/>
        <w:left w:val="none" w:sz="0" w:space="0" w:color="auto"/>
        <w:bottom w:val="none" w:sz="0" w:space="0" w:color="auto"/>
        <w:right w:val="none" w:sz="0" w:space="0" w:color="auto"/>
      </w:divBdr>
    </w:div>
    <w:div w:id="991757397">
      <w:bodyDiv w:val="1"/>
      <w:marLeft w:val="0"/>
      <w:marRight w:val="0"/>
      <w:marTop w:val="0"/>
      <w:marBottom w:val="0"/>
      <w:divBdr>
        <w:top w:val="none" w:sz="0" w:space="0" w:color="auto"/>
        <w:left w:val="none" w:sz="0" w:space="0" w:color="auto"/>
        <w:bottom w:val="none" w:sz="0" w:space="0" w:color="auto"/>
        <w:right w:val="none" w:sz="0" w:space="0" w:color="auto"/>
      </w:divBdr>
    </w:div>
    <w:div w:id="992679414">
      <w:bodyDiv w:val="1"/>
      <w:marLeft w:val="0"/>
      <w:marRight w:val="0"/>
      <w:marTop w:val="0"/>
      <w:marBottom w:val="0"/>
      <w:divBdr>
        <w:top w:val="none" w:sz="0" w:space="0" w:color="auto"/>
        <w:left w:val="none" w:sz="0" w:space="0" w:color="auto"/>
        <w:bottom w:val="none" w:sz="0" w:space="0" w:color="auto"/>
        <w:right w:val="none" w:sz="0" w:space="0" w:color="auto"/>
      </w:divBdr>
    </w:div>
    <w:div w:id="992686969">
      <w:bodyDiv w:val="1"/>
      <w:marLeft w:val="0"/>
      <w:marRight w:val="0"/>
      <w:marTop w:val="0"/>
      <w:marBottom w:val="0"/>
      <w:divBdr>
        <w:top w:val="none" w:sz="0" w:space="0" w:color="auto"/>
        <w:left w:val="none" w:sz="0" w:space="0" w:color="auto"/>
        <w:bottom w:val="none" w:sz="0" w:space="0" w:color="auto"/>
        <w:right w:val="none" w:sz="0" w:space="0" w:color="auto"/>
      </w:divBdr>
    </w:div>
    <w:div w:id="992950558">
      <w:bodyDiv w:val="1"/>
      <w:marLeft w:val="0"/>
      <w:marRight w:val="0"/>
      <w:marTop w:val="0"/>
      <w:marBottom w:val="0"/>
      <w:divBdr>
        <w:top w:val="none" w:sz="0" w:space="0" w:color="auto"/>
        <w:left w:val="none" w:sz="0" w:space="0" w:color="auto"/>
        <w:bottom w:val="none" w:sz="0" w:space="0" w:color="auto"/>
        <w:right w:val="none" w:sz="0" w:space="0" w:color="auto"/>
      </w:divBdr>
    </w:div>
    <w:div w:id="992952224">
      <w:bodyDiv w:val="1"/>
      <w:marLeft w:val="0"/>
      <w:marRight w:val="0"/>
      <w:marTop w:val="0"/>
      <w:marBottom w:val="0"/>
      <w:divBdr>
        <w:top w:val="none" w:sz="0" w:space="0" w:color="auto"/>
        <w:left w:val="none" w:sz="0" w:space="0" w:color="auto"/>
        <w:bottom w:val="none" w:sz="0" w:space="0" w:color="auto"/>
        <w:right w:val="none" w:sz="0" w:space="0" w:color="auto"/>
      </w:divBdr>
    </w:div>
    <w:div w:id="993141595">
      <w:bodyDiv w:val="1"/>
      <w:marLeft w:val="0"/>
      <w:marRight w:val="0"/>
      <w:marTop w:val="0"/>
      <w:marBottom w:val="0"/>
      <w:divBdr>
        <w:top w:val="none" w:sz="0" w:space="0" w:color="auto"/>
        <w:left w:val="none" w:sz="0" w:space="0" w:color="auto"/>
        <w:bottom w:val="none" w:sz="0" w:space="0" w:color="auto"/>
        <w:right w:val="none" w:sz="0" w:space="0" w:color="auto"/>
      </w:divBdr>
    </w:div>
    <w:div w:id="994065001">
      <w:bodyDiv w:val="1"/>
      <w:marLeft w:val="0"/>
      <w:marRight w:val="0"/>
      <w:marTop w:val="0"/>
      <w:marBottom w:val="0"/>
      <w:divBdr>
        <w:top w:val="none" w:sz="0" w:space="0" w:color="auto"/>
        <w:left w:val="none" w:sz="0" w:space="0" w:color="auto"/>
        <w:bottom w:val="none" w:sz="0" w:space="0" w:color="auto"/>
        <w:right w:val="none" w:sz="0" w:space="0" w:color="auto"/>
      </w:divBdr>
    </w:div>
    <w:div w:id="994261052">
      <w:bodyDiv w:val="1"/>
      <w:marLeft w:val="0"/>
      <w:marRight w:val="0"/>
      <w:marTop w:val="0"/>
      <w:marBottom w:val="0"/>
      <w:divBdr>
        <w:top w:val="none" w:sz="0" w:space="0" w:color="auto"/>
        <w:left w:val="none" w:sz="0" w:space="0" w:color="auto"/>
        <w:bottom w:val="none" w:sz="0" w:space="0" w:color="auto"/>
        <w:right w:val="none" w:sz="0" w:space="0" w:color="auto"/>
      </w:divBdr>
    </w:div>
    <w:div w:id="995917776">
      <w:bodyDiv w:val="1"/>
      <w:marLeft w:val="0"/>
      <w:marRight w:val="0"/>
      <w:marTop w:val="0"/>
      <w:marBottom w:val="0"/>
      <w:divBdr>
        <w:top w:val="none" w:sz="0" w:space="0" w:color="auto"/>
        <w:left w:val="none" w:sz="0" w:space="0" w:color="auto"/>
        <w:bottom w:val="none" w:sz="0" w:space="0" w:color="auto"/>
        <w:right w:val="none" w:sz="0" w:space="0" w:color="auto"/>
      </w:divBdr>
    </w:div>
    <w:div w:id="996223983">
      <w:bodyDiv w:val="1"/>
      <w:marLeft w:val="0"/>
      <w:marRight w:val="0"/>
      <w:marTop w:val="0"/>
      <w:marBottom w:val="0"/>
      <w:divBdr>
        <w:top w:val="none" w:sz="0" w:space="0" w:color="auto"/>
        <w:left w:val="none" w:sz="0" w:space="0" w:color="auto"/>
        <w:bottom w:val="none" w:sz="0" w:space="0" w:color="auto"/>
        <w:right w:val="none" w:sz="0" w:space="0" w:color="auto"/>
      </w:divBdr>
    </w:div>
    <w:div w:id="996959397">
      <w:bodyDiv w:val="1"/>
      <w:marLeft w:val="0"/>
      <w:marRight w:val="0"/>
      <w:marTop w:val="0"/>
      <w:marBottom w:val="0"/>
      <w:divBdr>
        <w:top w:val="none" w:sz="0" w:space="0" w:color="auto"/>
        <w:left w:val="none" w:sz="0" w:space="0" w:color="auto"/>
        <w:bottom w:val="none" w:sz="0" w:space="0" w:color="auto"/>
        <w:right w:val="none" w:sz="0" w:space="0" w:color="auto"/>
      </w:divBdr>
    </w:div>
    <w:div w:id="997341501">
      <w:bodyDiv w:val="1"/>
      <w:marLeft w:val="0"/>
      <w:marRight w:val="0"/>
      <w:marTop w:val="0"/>
      <w:marBottom w:val="0"/>
      <w:divBdr>
        <w:top w:val="none" w:sz="0" w:space="0" w:color="auto"/>
        <w:left w:val="none" w:sz="0" w:space="0" w:color="auto"/>
        <w:bottom w:val="none" w:sz="0" w:space="0" w:color="auto"/>
        <w:right w:val="none" w:sz="0" w:space="0" w:color="auto"/>
      </w:divBdr>
    </w:div>
    <w:div w:id="997344672">
      <w:bodyDiv w:val="1"/>
      <w:marLeft w:val="0"/>
      <w:marRight w:val="0"/>
      <w:marTop w:val="0"/>
      <w:marBottom w:val="0"/>
      <w:divBdr>
        <w:top w:val="none" w:sz="0" w:space="0" w:color="auto"/>
        <w:left w:val="none" w:sz="0" w:space="0" w:color="auto"/>
        <w:bottom w:val="none" w:sz="0" w:space="0" w:color="auto"/>
        <w:right w:val="none" w:sz="0" w:space="0" w:color="auto"/>
      </w:divBdr>
    </w:div>
    <w:div w:id="997347680">
      <w:bodyDiv w:val="1"/>
      <w:marLeft w:val="0"/>
      <w:marRight w:val="0"/>
      <w:marTop w:val="0"/>
      <w:marBottom w:val="0"/>
      <w:divBdr>
        <w:top w:val="none" w:sz="0" w:space="0" w:color="auto"/>
        <w:left w:val="none" w:sz="0" w:space="0" w:color="auto"/>
        <w:bottom w:val="none" w:sz="0" w:space="0" w:color="auto"/>
        <w:right w:val="none" w:sz="0" w:space="0" w:color="auto"/>
      </w:divBdr>
    </w:div>
    <w:div w:id="998076042">
      <w:bodyDiv w:val="1"/>
      <w:marLeft w:val="0"/>
      <w:marRight w:val="0"/>
      <w:marTop w:val="0"/>
      <w:marBottom w:val="0"/>
      <w:divBdr>
        <w:top w:val="none" w:sz="0" w:space="0" w:color="auto"/>
        <w:left w:val="none" w:sz="0" w:space="0" w:color="auto"/>
        <w:bottom w:val="none" w:sz="0" w:space="0" w:color="auto"/>
        <w:right w:val="none" w:sz="0" w:space="0" w:color="auto"/>
      </w:divBdr>
    </w:div>
    <w:div w:id="998271250">
      <w:bodyDiv w:val="1"/>
      <w:marLeft w:val="0"/>
      <w:marRight w:val="0"/>
      <w:marTop w:val="0"/>
      <w:marBottom w:val="0"/>
      <w:divBdr>
        <w:top w:val="none" w:sz="0" w:space="0" w:color="auto"/>
        <w:left w:val="none" w:sz="0" w:space="0" w:color="auto"/>
        <w:bottom w:val="none" w:sz="0" w:space="0" w:color="auto"/>
        <w:right w:val="none" w:sz="0" w:space="0" w:color="auto"/>
      </w:divBdr>
    </w:div>
    <w:div w:id="998650145">
      <w:bodyDiv w:val="1"/>
      <w:marLeft w:val="0"/>
      <w:marRight w:val="0"/>
      <w:marTop w:val="0"/>
      <w:marBottom w:val="0"/>
      <w:divBdr>
        <w:top w:val="none" w:sz="0" w:space="0" w:color="auto"/>
        <w:left w:val="none" w:sz="0" w:space="0" w:color="auto"/>
        <w:bottom w:val="none" w:sz="0" w:space="0" w:color="auto"/>
        <w:right w:val="none" w:sz="0" w:space="0" w:color="auto"/>
      </w:divBdr>
    </w:div>
    <w:div w:id="998729114">
      <w:bodyDiv w:val="1"/>
      <w:marLeft w:val="0"/>
      <w:marRight w:val="0"/>
      <w:marTop w:val="0"/>
      <w:marBottom w:val="0"/>
      <w:divBdr>
        <w:top w:val="none" w:sz="0" w:space="0" w:color="auto"/>
        <w:left w:val="none" w:sz="0" w:space="0" w:color="auto"/>
        <w:bottom w:val="none" w:sz="0" w:space="0" w:color="auto"/>
        <w:right w:val="none" w:sz="0" w:space="0" w:color="auto"/>
      </w:divBdr>
    </w:div>
    <w:div w:id="999506258">
      <w:bodyDiv w:val="1"/>
      <w:marLeft w:val="0"/>
      <w:marRight w:val="0"/>
      <w:marTop w:val="0"/>
      <w:marBottom w:val="0"/>
      <w:divBdr>
        <w:top w:val="none" w:sz="0" w:space="0" w:color="auto"/>
        <w:left w:val="none" w:sz="0" w:space="0" w:color="auto"/>
        <w:bottom w:val="none" w:sz="0" w:space="0" w:color="auto"/>
        <w:right w:val="none" w:sz="0" w:space="0" w:color="auto"/>
      </w:divBdr>
    </w:div>
    <w:div w:id="1000112097">
      <w:bodyDiv w:val="1"/>
      <w:marLeft w:val="0"/>
      <w:marRight w:val="0"/>
      <w:marTop w:val="0"/>
      <w:marBottom w:val="0"/>
      <w:divBdr>
        <w:top w:val="none" w:sz="0" w:space="0" w:color="auto"/>
        <w:left w:val="none" w:sz="0" w:space="0" w:color="auto"/>
        <w:bottom w:val="none" w:sz="0" w:space="0" w:color="auto"/>
        <w:right w:val="none" w:sz="0" w:space="0" w:color="auto"/>
      </w:divBdr>
    </w:div>
    <w:div w:id="1000236867">
      <w:bodyDiv w:val="1"/>
      <w:marLeft w:val="0"/>
      <w:marRight w:val="0"/>
      <w:marTop w:val="0"/>
      <w:marBottom w:val="0"/>
      <w:divBdr>
        <w:top w:val="none" w:sz="0" w:space="0" w:color="auto"/>
        <w:left w:val="none" w:sz="0" w:space="0" w:color="auto"/>
        <w:bottom w:val="none" w:sz="0" w:space="0" w:color="auto"/>
        <w:right w:val="none" w:sz="0" w:space="0" w:color="auto"/>
      </w:divBdr>
    </w:div>
    <w:div w:id="1000737421">
      <w:bodyDiv w:val="1"/>
      <w:marLeft w:val="0"/>
      <w:marRight w:val="0"/>
      <w:marTop w:val="0"/>
      <w:marBottom w:val="0"/>
      <w:divBdr>
        <w:top w:val="none" w:sz="0" w:space="0" w:color="auto"/>
        <w:left w:val="none" w:sz="0" w:space="0" w:color="auto"/>
        <w:bottom w:val="none" w:sz="0" w:space="0" w:color="auto"/>
        <w:right w:val="none" w:sz="0" w:space="0" w:color="auto"/>
      </w:divBdr>
    </w:div>
    <w:div w:id="1001347449">
      <w:bodyDiv w:val="1"/>
      <w:marLeft w:val="0"/>
      <w:marRight w:val="0"/>
      <w:marTop w:val="0"/>
      <w:marBottom w:val="0"/>
      <w:divBdr>
        <w:top w:val="none" w:sz="0" w:space="0" w:color="auto"/>
        <w:left w:val="none" w:sz="0" w:space="0" w:color="auto"/>
        <w:bottom w:val="none" w:sz="0" w:space="0" w:color="auto"/>
        <w:right w:val="none" w:sz="0" w:space="0" w:color="auto"/>
      </w:divBdr>
    </w:div>
    <w:div w:id="1001392975">
      <w:bodyDiv w:val="1"/>
      <w:marLeft w:val="0"/>
      <w:marRight w:val="0"/>
      <w:marTop w:val="0"/>
      <w:marBottom w:val="0"/>
      <w:divBdr>
        <w:top w:val="none" w:sz="0" w:space="0" w:color="auto"/>
        <w:left w:val="none" w:sz="0" w:space="0" w:color="auto"/>
        <w:bottom w:val="none" w:sz="0" w:space="0" w:color="auto"/>
        <w:right w:val="none" w:sz="0" w:space="0" w:color="auto"/>
      </w:divBdr>
    </w:div>
    <w:div w:id="1001545202">
      <w:bodyDiv w:val="1"/>
      <w:marLeft w:val="0"/>
      <w:marRight w:val="0"/>
      <w:marTop w:val="0"/>
      <w:marBottom w:val="0"/>
      <w:divBdr>
        <w:top w:val="none" w:sz="0" w:space="0" w:color="auto"/>
        <w:left w:val="none" w:sz="0" w:space="0" w:color="auto"/>
        <w:bottom w:val="none" w:sz="0" w:space="0" w:color="auto"/>
        <w:right w:val="none" w:sz="0" w:space="0" w:color="auto"/>
      </w:divBdr>
    </w:div>
    <w:div w:id="1002469348">
      <w:bodyDiv w:val="1"/>
      <w:marLeft w:val="0"/>
      <w:marRight w:val="0"/>
      <w:marTop w:val="0"/>
      <w:marBottom w:val="0"/>
      <w:divBdr>
        <w:top w:val="none" w:sz="0" w:space="0" w:color="auto"/>
        <w:left w:val="none" w:sz="0" w:space="0" w:color="auto"/>
        <w:bottom w:val="none" w:sz="0" w:space="0" w:color="auto"/>
        <w:right w:val="none" w:sz="0" w:space="0" w:color="auto"/>
      </w:divBdr>
    </w:div>
    <w:div w:id="1002855165">
      <w:bodyDiv w:val="1"/>
      <w:marLeft w:val="0"/>
      <w:marRight w:val="0"/>
      <w:marTop w:val="0"/>
      <w:marBottom w:val="0"/>
      <w:divBdr>
        <w:top w:val="none" w:sz="0" w:space="0" w:color="auto"/>
        <w:left w:val="none" w:sz="0" w:space="0" w:color="auto"/>
        <w:bottom w:val="none" w:sz="0" w:space="0" w:color="auto"/>
        <w:right w:val="none" w:sz="0" w:space="0" w:color="auto"/>
      </w:divBdr>
    </w:div>
    <w:div w:id="1003045459">
      <w:bodyDiv w:val="1"/>
      <w:marLeft w:val="0"/>
      <w:marRight w:val="0"/>
      <w:marTop w:val="0"/>
      <w:marBottom w:val="0"/>
      <w:divBdr>
        <w:top w:val="none" w:sz="0" w:space="0" w:color="auto"/>
        <w:left w:val="none" w:sz="0" w:space="0" w:color="auto"/>
        <w:bottom w:val="none" w:sz="0" w:space="0" w:color="auto"/>
        <w:right w:val="none" w:sz="0" w:space="0" w:color="auto"/>
      </w:divBdr>
    </w:div>
    <w:div w:id="1003237663">
      <w:bodyDiv w:val="1"/>
      <w:marLeft w:val="0"/>
      <w:marRight w:val="0"/>
      <w:marTop w:val="0"/>
      <w:marBottom w:val="0"/>
      <w:divBdr>
        <w:top w:val="none" w:sz="0" w:space="0" w:color="auto"/>
        <w:left w:val="none" w:sz="0" w:space="0" w:color="auto"/>
        <w:bottom w:val="none" w:sz="0" w:space="0" w:color="auto"/>
        <w:right w:val="none" w:sz="0" w:space="0" w:color="auto"/>
      </w:divBdr>
    </w:div>
    <w:div w:id="1003556822">
      <w:bodyDiv w:val="1"/>
      <w:marLeft w:val="0"/>
      <w:marRight w:val="0"/>
      <w:marTop w:val="0"/>
      <w:marBottom w:val="0"/>
      <w:divBdr>
        <w:top w:val="none" w:sz="0" w:space="0" w:color="auto"/>
        <w:left w:val="none" w:sz="0" w:space="0" w:color="auto"/>
        <w:bottom w:val="none" w:sz="0" w:space="0" w:color="auto"/>
        <w:right w:val="none" w:sz="0" w:space="0" w:color="auto"/>
      </w:divBdr>
    </w:div>
    <w:div w:id="1004013206">
      <w:bodyDiv w:val="1"/>
      <w:marLeft w:val="0"/>
      <w:marRight w:val="0"/>
      <w:marTop w:val="0"/>
      <w:marBottom w:val="0"/>
      <w:divBdr>
        <w:top w:val="none" w:sz="0" w:space="0" w:color="auto"/>
        <w:left w:val="none" w:sz="0" w:space="0" w:color="auto"/>
        <w:bottom w:val="none" w:sz="0" w:space="0" w:color="auto"/>
        <w:right w:val="none" w:sz="0" w:space="0" w:color="auto"/>
      </w:divBdr>
    </w:div>
    <w:div w:id="1004093566">
      <w:bodyDiv w:val="1"/>
      <w:marLeft w:val="0"/>
      <w:marRight w:val="0"/>
      <w:marTop w:val="0"/>
      <w:marBottom w:val="0"/>
      <w:divBdr>
        <w:top w:val="none" w:sz="0" w:space="0" w:color="auto"/>
        <w:left w:val="none" w:sz="0" w:space="0" w:color="auto"/>
        <w:bottom w:val="none" w:sz="0" w:space="0" w:color="auto"/>
        <w:right w:val="none" w:sz="0" w:space="0" w:color="auto"/>
      </w:divBdr>
    </w:div>
    <w:div w:id="1004236620">
      <w:bodyDiv w:val="1"/>
      <w:marLeft w:val="0"/>
      <w:marRight w:val="0"/>
      <w:marTop w:val="0"/>
      <w:marBottom w:val="0"/>
      <w:divBdr>
        <w:top w:val="none" w:sz="0" w:space="0" w:color="auto"/>
        <w:left w:val="none" w:sz="0" w:space="0" w:color="auto"/>
        <w:bottom w:val="none" w:sz="0" w:space="0" w:color="auto"/>
        <w:right w:val="none" w:sz="0" w:space="0" w:color="auto"/>
      </w:divBdr>
    </w:div>
    <w:div w:id="1004866575">
      <w:bodyDiv w:val="1"/>
      <w:marLeft w:val="0"/>
      <w:marRight w:val="0"/>
      <w:marTop w:val="0"/>
      <w:marBottom w:val="0"/>
      <w:divBdr>
        <w:top w:val="none" w:sz="0" w:space="0" w:color="auto"/>
        <w:left w:val="none" w:sz="0" w:space="0" w:color="auto"/>
        <w:bottom w:val="none" w:sz="0" w:space="0" w:color="auto"/>
        <w:right w:val="none" w:sz="0" w:space="0" w:color="auto"/>
      </w:divBdr>
    </w:div>
    <w:div w:id="1005017457">
      <w:bodyDiv w:val="1"/>
      <w:marLeft w:val="0"/>
      <w:marRight w:val="0"/>
      <w:marTop w:val="0"/>
      <w:marBottom w:val="0"/>
      <w:divBdr>
        <w:top w:val="none" w:sz="0" w:space="0" w:color="auto"/>
        <w:left w:val="none" w:sz="0" w:space="0" w:color="auto"/>
        <w:bottom w:val="none" w:sz="0" w:space="0" w:color="auto"/>
        <w:right w:val="none" w:sz="0" w:space="0" w:color="auto"/>
      </w:divBdr>
    </w:div>
    <w:div w:id="1005938884">
      <w:bodyDiv w:val="1"/>
      <w:marLeft w:val="0"/>
      <w:marRight w:val="0"/>
      <w:marTop w:val="0"/>
      <w:marBottom w:val="0"/>
      <w:divBdr>
        <w:top w:val="none" w:sz="0" w:space="0" w:color="auto"/>
        <w:left w:val="none" w:sz="0" w:space="0" w:color="auto"/>
        <w:bottom w:val="none" w:sz="0" w:space="0" w:color="auto"/>
        <w:right w:val="none" w:sz="0" w:space="0" w:color="auto"/>
      </w:divBdr>
    </w:div>
    <w:div w:id="1006060907">
      <w:bodyDiv w:val="1"/>
      <w:marLeft w:val="0"/>
      <w:marRight w:val="0"/>
      <w:marTop w:val="0"/>
      <w:marBottom w:val="0"/>
      <w:divBdr>
        <w:top w:val="none" w:sz="0" w:space="0" w:color="auto"/>
        <w:left w:val="none" w:sz="0" w:space="0" w:color="auto"/>
        <w:bottom w:val="none" w:sz="0" w:space="0" w:color="auto"/>
        <w:right w:val="none" w:sz="0" w:space="0" w:color="auto"/>
      </w:divBdr>
    </w:div>
    <w:div w:id="1006633828">
      <w:bodyDiv w:val="1"/>
      <w:marLeft w:val="0"/>
      <w:marRight w:val="0"/>
      <w:marTop w:val="0"/>
      <w:marBottom w:val="0"/>
      <w:divBdr>
        <w:top w:val="none" w:sz="0" w:space="0" w:color="auto"/>
        <w:left w:val="none" w:sz="0" w:space="0" w:color="auto"/>
        <w:bottom w:val="none" w:sz="0" w:space="0" w:color="auto"/>
        <w:right w:val="none" w:sz="0" w:space="0" w:color="auto"/>
      </w:divBdr>
    </w:div>
    <w:div w:id="1007443142">
      <w:bodyDiv w:val="1"/>
      <w:marLeft w:val="0"/>
      <w:marRight w:val="0"/>
      <w:marTop w:val="0"/>
      <w:marBottom w:val="0"/>
      <w:divBdr>
        <w:top w:val="none" w:sz="0" w:space="0" w:color="auto"/>
        <w:left w:val="none" w:sz="0" w:space="0" w:color="auto"/>
        <w:bottom w:val="none" w:sz="0" w:space="0" w:color="auto"/>
        <w:right w:val="none" w:sz="0" w:space="0" w:color="auto"/>
      </w:divBdr>
    </w:div>
    <w:div w:id="1008171632">
      <w:bodyDiv w:val="1"/>
      <w:marLeft w:val="0"/>
      <w:marRight w:val="0"/>
      <w:marTop w:val="0"/>
      <w:marBottom w:val="0"/>
      <w:divBdr>
        <w:top w:val="none" w:sz="0" w:space="0" w:color="auto"/>
        <w:left w:val="none" w:sz="0" w:space="0" w:color="auto"/>
        <w:bottom w:val="none" w:sz="0" w:space="0" w:color="auto"/>
        <w:right w:val="none" w:sz="0" w:space="0" w:color="auto"/>
      </w:divBdr>
    </w:div>
    <w:div w:id="1008291814">
      <w:bodyDiv w:val="1"/>
      <w:marLeft w:val="0"/>
      <w:marRight w:val="0"/>
      <w:marTop w:val="0"/>
      <w:marBottom w:val="0"/>
      <w:divBdr>
        <w:top w:val="none" w:sz="0" w:space="0" w:color="auto"/>
        <w:left w:val="none" w:sz="0" w:space="0" w:color="auto"/>
        <w:bottom w:val="none" w:sz="0" w:space="0" w:color="auto"/>
        <w:right w:val="none" w:sz="0" w:space="0" w:color="auto"/>
      </w:divBdr>
    </w:div>
    <w:div w:id="1008405759">
      <w:bodyDiv w:val="1"/>
      <w:marLeft w:val="0"/>
      <w:marRight w:val="0"/>
      <w:marTop w:val="0"/>
      <w:marBottom w:val="0"/>
      <w:divBdr>
        <w:top w:val="none" w:sz="0" w:space="0" w:color="auto"/>
        <w:left w:val="none" w:sz="0" w:space="0" w:color="auto"/>
        <w:bottom w:val="none" w:sz="0" w:space="0" w:color="auto"/>
        <w:right w:val="none" w:sz="0" w:space="0" w:color="auto"/>
      </w:divBdr>
    </w:div>
    <w:div w:id="1009211848">
      <w:bodyDiv w:val="1"/>
      <w:marLeft w:val="0"/>
      <w:marRight w:val="0"/>
      <w:marTop w:val="0"/>
      <w:marBottom w:val="0"/>
      <w:divBdr>
        <w:top w:val="none" w:sz="0" w:space="0" w:color="auto"/>
        <w:left w:val="none" w:sz="0" w:space="0" w:color="auto"/>
        <w:bottom w:val="none" w:sz="0" w:space="0" w:color="auto"/>
        <w:right w:val="none" w:sz="0" w:space="0" w:color="auto"/>
      </w:divBdr>
    </w:div>
    <w:div w:id="1009599733">
      <w:bodyDiv w:val="1"/>
      <w:marLeft w:val="0"/>
      <w:marRight w:val="0"/>
      <w:marTop w:val="0"/>
      <w:marBottom w:val="0"/>
      <w:divBdr>
        <w:top w:val="none" w:sz="0" w:space="0" w:color="auto"/>
        <w:left w:val="none" w:sz="0" w:space="0" w:color="auto"/>
        <w:bottom w:val="none" w:sz="0" w:space="0" w:color="auto"/>
        <w:right w:val="none" w:sz="0" w:space="0" w:color="auto"/>
      </w:divBdr>
    </w:div>
    <w:div w:id="1010136078">
      <w:bodyDiv w:val="1"/>
      <w:marLeft w:val="0"/>
      <w:marRight w:val="0"/>
      <w:marTop w:val="0"/>
      <w:marBottom w:val="0"/>
      <w:divBdr>
        <w:top w:val="none" w:sz="0" w:space="0" w:color="auto"/>
        <w:left w:val="none" w:sz="0" w:space="0" w:color="auto"/>
        <w:bottom w:val="none" w:sz="0" w:space="0" w:color="auto"/>
        <w:right w:val="none" w:sz="0" w:space="0" w:color="auto"/>
      </w:divBdr>
    </w:div>
    <w:div w:id="1010303126">
      <w:bodyDiv w:val="1"/>
      <w:marLeft w:val="0"/>
      <w:marRight w:val="0"/>
      <w:marTop w:val="0"/>
      <w:marBottom w:val="0"/>
      <w:divBdr>
        <w:top w:val="none" w:sz="0" w:space="0" w:color="auto"/>
        <w:left w:val="none" w:sz="0" w:space="0" w:color="auto"/>
        <w:bottom w:val="none" w:sz="0" w:space="0" w:color="auto"/>
        <w:right w:val="none" w:sz="0" w:space="0" w:color="auto"/>
      </w:divBdr>
    </w:div>
    <w:div w:id="1011301863">
      <w:bodyDiv w:val="1"/>
      <w:marLeft w:val="0"/>
      <w:marRight w:val="0"/>
      <w:marTop w:val="0"/>
      <w:marBottom w:val="0"/>
      <w:divBdr>
        <w:top w:val="none" w:sz="0" w:space="0" w:color="auto"/>
        <w:left w:val="none" w:sz="0" w:space="0" w:color="auto"/>
        <w:bottom w:val="none" w:sz="0" w:space="0" w:color="auto"/>
        <w:right w:val="none" w:sz="0" w:space="0" w:color="auto"/>
      </w:divBdr>
    </w:div>
    <w:div w:id="1011568246">
      <w:bodyDiv w:val="1"/>
      <w:marLeft w:val="0"/>
      <w:marRight w:val="0"/>
      <w:marTop w:val="0"/>
      <w:marBottom w:val="0"/>
      <w:divBdr>
        <w:top w:val="none" w:sz="0" w:space="0" w:color="auto"/>
        <w:left w:val="none" w:sz="0" w:space="0" w:color="auto"/>
        <w:bottom w:val="none" w:sz="0" w:space="0" w:color="auto"/>
        <w:right w:val="none" w:sz="0" w:space="0" w:color="auto"/>
      </w:divBdr>
    </w:div>
    <w:div w:id="1012025000">
      <w:bodyDiv w:val="1"/>
      <w:marLeft w:val="0"/>
      <w:marRight w:val="0"/>
      <w:marTop w:val="0"/>
      <w:marBottom w:val="0"/>
      <w:divBdr>
        <w:top w:val="none" w:sz="0" w:space="0" w:color="auto"/>
        <w:left w:val="none" w:sz="0" w:space="0" w:color="auto"/>
        <w:bottom w:val="none" w:sz="0" w:space="0" w:color="auto"/>
        <w:right w:val="none" w:sz="0" w:space="0" w:color="auto"/>
      </w:divBdr>
    </w:div>
    <w:div w:id="1012031995">
      <w:bodyDiv w:val="1"/>
      <w:marLeft w:val="0"/>
      <w:marRight w:val="0"/>
      <w:marTop w:val="0"/>
      <w:marBottom w:val="0"/>
      <w:divBdr>
        <w:top w:val="none" w:sz="0" w:space="0" w:color="auto"/>
        <w:left w:val="none" w:sz="0" w:space="0" w:color="auto"/>
        <w:bottom w:val="none" w:sz="0" w:space="0" w:color="auto"/>
        <w:right w:val="none" w:sz="0" w:space="0" w:color="auto"/>
      </w:divBdr>
    </w:div>
    <w:div w:id="1012561874">
      <w:bodyDiv w:val="1"/>
      <w:marLeft w:val="0"/>
      <w:marRight w:val="0"/>
      <w:marTop w:val="0"/>
      <w:marBottom w:val="0"/>
      <w:divBdr>
        <w:top w:val="none" w:sz="0" w:space="0" w:color="auto"/>
        <w:left w:val="none" w:sz="0" w:space="0" w:color="auto"/>
        <w:bottom w:val="none" w:sz="0" w:space="0" w:color="auto"/>
        <w:right w:val="none" w:sz="0" w:space="0" w:color="auto"/>
      </w:divBdr>
    </w:div>
    <w:div w:id="1013997073">
      <w:bodyDiv w:val="1"/>
      <w:marLeft w:val="0"/>
      <w:marRight w:val="0"/>
      <w:marTop w:val="0"/>
      <w:marBottom w:val="0"/>
      <w:divBdr>
        <w:top w:val="none" w:sz="0" w:space="0" w:color="auto"/>
        <w:left w:val="none" w:sz="0" w:space="0" w:color="auto"/>
        <w:bottom w:val="none" w:sz="0" w:space="0" w:color="auto"/>
        <w:right w:val="none" w:sz="0" w:space="0" w:color="auto"/>
      </w:divBdr>
    </w:div>
    <w:div w:id="1014115289">
      <w:bodyDiv w:val="1"/>
      <w:marLeft w:val="0"/>
      <w:marRight w:val="0"/>
      <w:marTop w:val="0"/>
      <w:marBottom w:val="0"/>
      <w:divBdr>
        <w:top w:val="none" w:sz="0" w:space="0" w:color="auto"/>
        <w:left w:val="none" w:sz="0" w:space="0" w:color="auto"/>
        <w:bottom w:val="none" w:sz="0" w:space="0" w:color="auto"/>
        <w:right w:val="none" w:sz="0" w:space="0" w:color="auto"/>
      </w:divBdr>
    </w:div>
    <w:div w:id="1014191537">
      <w:bodyDiv w:val="1"/>
      <w:marLeft w:val="0"/>
      <w:marRight w:val="0"/>
      <w:marTop w:val="0"/>
      <w:marBottom w:val="0"/>
      <w:divBdr>
        <w:top w:val="none" w:sz="0" w:space="0" w:color="auto"/>
        <w:left w:val="none" w:sz="0" w:space="0" w:color="auto"/>
        <w:bottom w:val="none" w:sz="0" w:space="0" w:color="auto"/>
        <w:right w:val="none" w:sz="0" w:space="0" w:color="auto"/>
      </w:divBdr>
    </w:div>
    <w:div w:id="1014460535">
      <w:bodyDiv w:val="1"/>
      <w:marLeft w:val="0"/>
      <w:marRight w:val="0"/>
      <w:marTop w:val="0"/>
      <w:marBottom w:val="0"/>
      <w:divBdr>
        <w:top w:val="none" w:sz="0" w:space="0" w:color="auto"/>
        <w:left w:val="none" w:sz="0" w:space="0" w:color="auto"/>
        <w:bottom w:val="none" w:sz="0" w:space="0" w:color="auto"/>
        <w:right w:val="none" w:sz="0" w:space="0" w:color="auto"/>
      </w:divBdr>
    </w:div>
    <w:div w:id="1015183225">
      <w:bodyDiv w:val="1"/>
      <w:marLeft w:val="0"/>
      <w:marRight w:val="0"/>
      <w:marTop w:val="0"/>
      <w:marBottom w:val="0"/>
      <w:divBdr>
        <w:top w:val="none" w:sz="0" w:space="0" w:color="auto"/>
        <w:left w:val="none" w:sz="0" w:space="0" w:color="auto"/>
        <w:bottom w:val="none" w:sz="0" w:space="0" w:color="auto"/>
        <w:right w:val="none" w:sz="0" w:space="0" w:color="auto"/>
      </w:divBdr>
    </w:div>
    <w:div w:id="1015494038">
      <w:bodyDiv w:val="1"/>
      <w:marLeft w:val="0"/>
      <w:marRight w:val="0"/>
      <w:marTop w:val="0"/>
      <w:marBottom w:val="0"/>
      <w:divBdr>
        <w:top w:val="none" w:sz="0" w:space="0" w:color="auto"/>
        <w:left w:val="none" w:sz="0" w:space="0" w:color="auto"/>
        <w:bottom w:val="none" w:sz="0" w:space="0" w:color="auto"/>
        <w:right w:val="none" w:sz="0" w:space="0" w:color="auto"/>
      </w:divBdr>
    </w:div>
    <w:div w:id="1015497466">
      <w:bodyDiv w:val="1"/>
      <w:marLeft w:val="0"/>
      <w:marRight w:val="0"/>
      <w:marTop w:val="0"/>
      <w:marBottom w:val="0"/>
      <w:divBdr>
        <w:top w:val="none" w:sz="0" w:space="0" w:color="auto"/>
        <w:left w:val="none" w:sz="0" w:space="0" w:color="auto"/>
        <w:bottom w:val="none" w:sz="0" w:space="0" w:color="auto"/>
        <w:right w:val="none" w:sz="0" w:space="0" w:color="auto"/>
      </w:divBdr>
    </w:div>
    <w:div w:id="1015500302">
      <w:bodyDiv w:val="1"/>
      <w:marLeft w:val="0"/>
      <w:marRight w:val="0"/>
      <w:marTop w:val="0"/>
      <w:marBottom w:val="0"/>
      <w:divBdr>
        <w:top w:val="none" w:sz="0" w:space="0" w:color="auto"/>
        <w:left w:val="none" w:sz="0" w:space="0" w:color="auto"/>
        <w:bottom w:val="none" w:sz="0" w:space="0" w:color="auto"/>
        <w:right w:val="none" w:sz="0" w:space="0" w:color="auto"/>
      </w:divBdr>
    </w:div>
    <w:div w:id="1016149810">
      <w:bodyDiv w:val="1"/>
      <w:marLeft w:val="0"/>
      <w:marRight w:val="0"/>
      <w:marTop w:val="0"/>
      <w:marBottom w:val="0"/>
      <w:divBdr>
        <w:top w:val="none" w:sz="0" w:space="0" w:color="auto"/>
        <w:left w:val="none" w:sz="0" w:space="0" w:color="auto"/>
        <w:bottom w:val="none" w:sz="0" w:space="0" w:color="auto"/>
        <w:right w:val="none" w:sz="0" w:space="0" w:color="auto"/>
      </w:divBdr>
    </w:div>
    <w:div w:id="1016422366">
      <w:bodyDiv w:val="1"/>
      <w:marLeft w:val="0"/>
      <w:marRight w:val="0"/>
      <w:marTop w:val="0"/>
      <w:marBottom w:val="0"/>
      <w:divBdr>
        <w:top w:val="none" w:sz="0" w:space="0" w:color="auto"/>
        <w:left w:val="none" w:sz="0" w:space="0" w:color="auto"/>
        <w:bottom w:val="none" w:sz="0" w:space="0" w:color="auto"/>
        <w:right w:val="none" w:sz="0" w:space="0" w:color="auto"/>
      </w:divBdr>
    </w:div>
    <w:div w:id="1016464928">
      <w:bodyDiv w:val="1"/>
      <w:marLeft w:val="0"/>
      <w:marRight w:val="0"/>
      <w:marTop w:val="0"/>
      <w:marBottom w:val="0"/>
      <w:divBdr>
        <w:top w:val="none" w:sz="0" w:space="0" w:color="auto"/>
        <w:left w:val="none" w:sz="0" w:space="0" w:color="auto"/>
        <w:bottom w:val="none" w:sz="0" w:space="0" w:color="auto"/>
        <w:right w:val="none" w:sz="0" w:space="0" w:color="auto"/>
      </w:divBdr>
    </w:div>
    <w:div w:id="1017077489">
      <w:bodyDiv w:val="1"/>
      <w:marLeft w:val="0"/>
      <w:marRight w:val="0"/>
      <w:marTop w:val="0"/>
      <w:marBottom w:val="0"/>
      <w:divBdr>
        <w:top w:val="none" w:sz="0" w:space="0" w:color="auto"/>
        <w:left w:val="none" w:sz="0" w:space="0" w:color="auto"/>
        <w:bottom w:val="none" w:sz="0" w:space="0" w:color="auto"/>
        <w:right w:val="none" w:sz="0" w:space="0" w:color="auto"/>
      </w:divBdr>
    </w:div>
    <w:div w:id="1017537725">
      <w:bodyDiv w:val="1"/>
      <w:marLeft w:val="0"/>
      <w:marRight w:val="0"/>
      <w:marTop w:val="0"/>
      <w:marBottom w:val="0"/>
      <w:divBdr>
        <w:top w:val="none" w:sz="0" w:space="0" w:color="auto"/>
        <w:left w:val="none" w:sz="0" w:space="0" w:color="auto"/>
        <w:bottom w:val="none" w:sz="0" w:space="0" w:color="auto"/>
        <w:right w:val="none" w:sz="0" w:space="0" w:color="auto"/>
      </w:divBdr>
    </w:div>
    <w:div w:id="1018196411">
      <w:bodyDiv w:val="1"/>
      <w:marLeft w:val="0"/>
      <w:marRight w:val="0"/>
      <w:marTop w:val="0"/>
      <w:marBottom w:val="0"/>
      <w:divBdr>
        <w:top w:val="none" w:sz="0" w:space="0" w:color="auto"/>
        <w:left w:val="none" w:sz="0" w:space="0" w:color="auto"/>
        <w:bottom w:val="none" w:sz="0" w:space="0" w:color="auto"/>
        <w:right w:val="none" w:sz="0" w:space="0" w:color="auto"/>
      </w:divBdr>
    </w:div>
    <w:div w:id="1018506561">
      <w:bodyDiv w:val="1"/>
      <w:marLeft w:val="0"/>
      <w:marRight w:val="0"/>
      <w:marTop w:val="0"/>
      <w:marBottom w:val="0"/>
      <w:divBdr>
        <w:top w:val="none" w:sz="0" w:space="0" w:color="auto"/>
        <w:left w:val="none" w:sz="0" w:space="0" w:color="auto"/>
        <w:bottom w:val="none" w:sz="0" w:space="0" w:color="auto"/>
        <w:right w:val="none" w:sz="0" w:space="0" w:color="auto"/>
      </w:divBdr>
    </w:div>
    <w:div w:id="1018851290">
      <w:bodyDiv w:val="1"/>
      <w:marLeft w:val="0"/>
      <w:marRight w:val="0"/>
      <w:marTop w:val="0"/>
      <w:marBottom w:val="0"/>
      <w:divBdr>
        <w:top w:val="none" w:sz="0" w:space="0" w:color="auto"/>
        <w:left w:val="none" w:sz="0" w:space="0" w:color="auto"/>
        <w:bottom w:val="none" w:sz="0" w:space="0" w:color="auto"/>
        <w:right w:val="none" w:sz="0" w:space="0" w:color="auto"/>
      </w:divBdr>
    </w:div>
    <w:div w:id="1018970536">
      <w:bodyDiv w:val="1"/>
      <w:marLeft w:val="0"/>
      <w:marRight w:val="0"/>
      <w:marTop w:val="0"/>
      <w:marBottom w:val="0"/>
      <w:divBdr>
        <w:top w:val="none" w:sz="0" w:space="0" w:color="auto"/>
        <w:left w:val="none" w:sz="0" w:space="0" w:color="auto"/>
        <w:bottom w:val="none" w:sz="0" w:space="0" w:color="auto"/>
        <w:right w:val="none" w:sz="0" w:space="0" w:color="auto"/>
      </w:divBdr>
    </w:div>
    <w:div w:id="1019233863">
      <w:bodyDiv w:val="1"/>
      <w:marLeft w:val="0"/>
      <w:marRight w:val="0"/>
      <w:marTop w:val="0"/>
      <w:marBottom w:val="0"/>
      <w:divBdr>
        <w:top w:val="none" w:sz="0" w:space="0" w:color="auto"/>
        <w:left w:val="none" w:sz="0" w:space="0" w:color="auto"/>
        <w:bottom w:val="none" w:sz="0" w:space="0" w:color="auto"/>
        <w:right w:val="none" w:sz="0" w:space="0" w:color="auto"/>
      </w:divBdr>
    </w:div>
    <w:div w:id="1020278946">
      <w:bodyDiv w:val="1"/>
      <w:marLeft w:val="0"/>
      <w:marRight w:val="0"/>
      <w:marTop w:val="0"/>
      <w:marBottom w:val="0"/>
      <w:divBdr>
        <w:top w:val="none" w:sz="0" w:space="0" w:color="auto"/>
        <w:left w:val="none" w:sz="0" w:space="0" w:color="auto"/>
        <w:bottom w:val="none" w:sz="0" w:space="0" w:color="auto"/>
        <w:right w:val="none" w:sz="0" w:space="0" w:color="auto"/>
      </w:divBdr>
    </w:div>
    <w:div w:id="1020353785">
      <w:bodyDiv w:val="1"/>
      <w:marLeft w:val="0"/>
      <w:marRight w:val="0"/>
      <w:marTop w:val="0"/>
      <w:marBottom w:val="0"/>
      <w:divBdr>
        <w:top w:val="none" w:sz="0" w:space="0" w:color="auto"/>
        <w:left w:val="none" w:sz="0" w:space="0" w:color="auto"/>
        <w:bottom w:val="none" w:sz="0" w:space="0" w:color="auto"/>
        <w:right w:val="none" w:sz="0" w:space="0" w:color="auto"/>
      </w:divBdr>
    </w:div>
    <w:div w:id="1020397105">
      <w:bodyDiv w:val="1"/>
      <w:marLeft w:val="0"/>
      <w:marRight w:val="0"/>
      <w:marTop w:val="0"/>
      <w:marBottom w:val="0"/>
      <w:divBdr>
        <w:top w:val="none" w:sz="0" w:space="0" w:color="auto"/>
        <w:left w:val="none" w:sz="0" w:space="0" w:color="auto"/>
        <w:bottom w:val="none" w:sz="0" w:space="0" w:color="auto"/>
        <w:right w:val="none" w:sz="0" w:space="0" w:color="auto"/>
      </w:divBdr>
    </w:div>
    <w:div w:id="1022241270">
      <w:bodyDiv w:val="1"/>
      <w:marLeft w:val="0"/>
      <w:marRight w:val="0"/>
      <w:marTop w:val="0"/>
      <w:marBottom w:val="0"/>
      <w:divBdr>
        <w:top w:val="none" w:sz="0" w:space="0" w:color="auto"/>
        <w:left w:val="none" w:sz="0" w:space="0" w:color="auto"/>
        <w:bottom w:val="none" w:sz="0" w:space="0" w:color="auto"/>
        <w:right w:val="none" w:sz="0" w:space="0" w:color="auto"/>
      </w:divBdr>
    </w:div>
    <w:div w:id="1022246160">
      <w:bodyDiv w:val="1"/>
      <w:marLeft w:val="0"/>
      <w:marRight w:val="0"/>
      <w:marTop w:val="0"/>
      <w:marBottom w:val="0"/>
      <w:divBdr>
        <w:top w:val="none" w:sz="0" w:space="0" w:color="auto"/>
        <w:left w:val="none" w:sz="0" w:space="0" w:color="auto"/>
        <w:bottom w:val="none" w:sz="0" w:space="0" w:color="auto"/>
        <w:right w:val="none" w:sz="0" w:space="0" w:color="auto"/>
      </w:divBdr>
    </w:div>
    <w:div w:id="1022433507">
      <w:bodyDiv w:val="1"/>
      <w:marLeft w:val="0"/>
      <w:marRight w:val="0"/>
      <w:marTop w:val="0"/>
      <w:marBottom w:val="0"/>
      <w:divBdr>
        <w:top w:val="none" w:sz="0" w:space="0" w:color="auto"/>
        <w:left w:val="none" w:sz="0" w:space="0" w:color="auto"/>
        <w:bottom w:val="none" w:sz="0" w:space="0" w:color="auto"/>
        <w:right w:val="none" w:sz="0" w:space="0" w:color="auto"/>
      </w:divBdr>
    </w:div>
    <w:div w:id="1022435327">
      <w:bodyDiv w:val="1"/>
      <w:marLeft w:val="0"/>
      <w:marRight w:val="0"/>
      <w:marTop w:val="0"/>
      <w:marBottom w:val="0"/>
      <w:divBdr>
        <w:top w:val="none" w:sz="0" w:space="0" w:color="auto"/>
        <w:left w:val="none" w:sz="0" w:space="0" w:color="auto"/>
        <w:bottom w:val="none" w:sz="0" w:space="0" w:color="auto"/>
        <w:right w:val="none" w:sz="0" w:space="0" w:color="auto"/>
      </w:divBdr>
    </w:div>
    <w:div w:id="1022590013">
      <w:bodyDiv w:val="1"/>
      <w:marLeft w:val="0"/>
      <w:marRight w:val="0"/>
      <w:marTop w:val="0"/>
      <w:marBottom w:val="0"/>
      <w:divBdr>
        <w:top w:val="none" w:sz="0" w:space="0" w:color="auto"/>
        <w:left w:val="none" w:sz="0" w:space="0" w:color="auto"/>
        <w:bottom w:val="none" w:sz="0" w:space="0" w:color="auto"/>
        <w:right w:val="none" w:sz="0" w:space="0" w:color="auto"/>
      </w:divBdr>
    </w:div>
    <w:div w:id="1022822420">
      <w:bodyDiv w:val="1"/>
      <w:marLeft w:val="0"/>
      <w:marRight w:val="0"/>
      <w:marTop w:val="0"/>
      <w:marBottom w:val="0"/>
      <w:divBdr>
        <w:top w:val="none" w:sz="0" w:space="0" w:color="auto"/>
        <w:left w:val="none" w:sz="0" w:space="0" w:color="auto"/>
        <w:bottom w:val="none" w:sz="0" w:space="0" w:color="auto"/>
        <w:right w:val="none" w:sz="0" w:space="0" w:color="auto"/>
      </w:divBdr>
    </w:div>
    <w:div w:id="1022971844">
      <w:bodyDiv w:val="1"/>
      <w:marLeft w:val="0"/>
      <w:marRight w:val="0"/>
      <w:marTop w:val="0"/>
      <w:marBottom w:val="0"/>
      <w:divBdr>
        <w:top w:val="none" w:sz="0" w:space="0" w:color="auto"/>
        <w:left w:val="none" w:sz="0" w:space="0" w:color="auto"/>
        <w:bottom w:val="none" w:sz="0" w:space="0" w:color="auto"/>
        <w:right w:val="none" w:sz="0" w:space="0" w:color="auto"/>
      </w:divBdr>
    </w:div>
    <w:div w:id="1023439868">
      <w:bodyDiv w:val="1"/>
      <w:marLeft w:val="0"/>
      <w:marRight w:val="0"/>
      <w:marTop w:val="0"/>
      <w:marBottom w:val="0"/>
      <w:divBdr>
        <w:top w:val="none" w:sz="0" w:space="0" w:color="auto"/>
        <w:left w:val="none" w:sz="0" w:space="0" w:color="auto"/>
        <w:bottom w:val="none" w:sz="0" w:space="0" w:color="auto"/>
        <w:right w:val="none" w:sz="0" w:space="0" w:color="auto"/>
      </w:divBdr>
    </w:div>
    <w:div w:id="1023484446">
      <w:bodyDiv w:val="1"/>
      <w:marLeft w:val="0"/>
      <w:marRight w:val="0"/>
      <w:marTop w:val="0"/>
      <w:marBottom w:val="0"/>
      <w:divBdr>
        <w:top w:val="none" w:sz="0" w:space="0" w:color="auto"/>
        <w:left w:val="none" w:sz="0" w:space="0" w:color="auto"/>
        <w:bottom w:val="none" w:sz="0" w:space="0" w:color="auto"/>
        <w:right w:val="none" w:sz="0" w:space="0" w:color="auto"/>
      </w:divBdr>
    </w:div>
    <w:div w:id="1023821084">
      <w:bodyDiv w:val="1"/>
      <w:marLeft w:val="0"/>
      <w:marRight w:val="0"/>
      <w:marTop w:val="0"/>
      <w:marBottom w:val="0"/>
      <w:divBdr>
        <w:top w:val="none" w:sz="0" w:space="0" w:color="auto"/>
        <w:left w:val="none" w:sz="0" w:space="0" w:color="auto"/>
        <w:bottom w:val="none" w:sz="0" w:space="0" w:color="auto"/>
        <w:right w:val="none" w:sz="0" w:space="0" w:color="auto"/>
      </w:divBdr>
    </w:div>
    <w:div w:id="1024013441">
      <w:bodyDiv w:val="1"/>
      <w:marLeft w:val="0"/>
      <w:marRight w:val="0"/>
      <w:marTop w:val="0"/>
      <w:marBottom w:val="0"/>
      <w:divBdr>
        <w:top w:val="none" w:sz="0" w:space="0" w:color="auto"/>
        <w:left w:val="none" w:sz="0" w:space="0" w:color="auto"/>
        <w:bottom w:val="none" w:sz="0" w:space="0" w:color="auto"/>
        <w:right w:val="none" w:sz="0" w:space="0" w:color="auto"/>
      </w:divBdr>
    </w:div>
    <w:div w:id="1024213550">
      <w:bodyDiv w:val="1"/>
      <w:marLeft w:val="0"/>
      <w:marRight w:val="0"/>
      <w:marTop w:val="0"/>
      <w:marBottom w:val="0"/>
      <w:divBdr>
        <w:top w:val="none" w:sz="0" w:space="0" w:color="auto"/>
        <w:left w:val="none" w:sz="0" w:space="0" w:color="auto"/>
        <w:bottom w:val="none" w:sz="0" w:space="0" w:color="auto"/>
        <w:right w:val="none" w:sz="0" w:space="0" w:color="auto"/>
      </w:divBdr>
    </w:div>
    <w:div w:id="1024596169">
      <w:bodyDiv w:val="1"/>
      <w:marLeft w:val="0"/>
      <w:marRight w:val="0"/>
      <w:marTop w:val="0"/>
      <w:marBottom w:val="0"/>
      <w:divBdr>
        <w:top w:val="none" w:sz="0" w:space="0" w:color="auto"/>
        <w:left w:val="none" w:sz="0" w:space="0" w:color="auto"/>
        <w:bottom w:val="none" w:sz="0" w:space="0" w:color="auto"/>
        <w:right w:val="none" w:sz="0" w:space="0" w:color="auto"/>
      </w:divBdr>
    </w:div>
    <w:div w:id="1025325359">
      <w:bodyDiv w:val="1"/>
      <w:marLeft w:val="0"/>
      <w:marRight w:val="0"/>
      <w:marTop w:val="0"/>
      <w:marBottom w:val="0"/>
      <w:divBdr>
        <w:top w:val="none" w:sz="0" w:space="0" w:color="auto"/>
        <w:left w:val="none" w:sz="0" w:space="0" w:color="auto"/>
        <w:bottom w:val="none" w:sz="0" w:space="0" w:color="auto"/>
        <w:right w:val="none" w:sz="0" w:space="0" w:color="auto"/>
      </w:divBdr>
    </w:div>
    <w:div w:id="1025599319">
      <w:bodyDiv w:val="1"/>
      <w:marLeft w:val="0"/>
      <w:marRight w:val="0"/>
      <w:marTop w:val="0"/>
      <w:marBottom w:val="0"/>
      <w:divBdr>
        <w:top w:val="none" w:sz="0" w:space="0" w:color="auto"/>
        <w:left w:val="none" w:sz="0" w:space="0" w:color="auto"/>
        <w:bottom w:val="none" w:sz="0" w:space="0" w:color="auto"/>
        <w:right w:val="none" w:sz="0" w:space="0" w:color="auto"/>
      </w:divBdr>
    </w:div>
    <w:div w:id="1026097586">
      <w:bodyDiv w:val="1"/>
      <w:marLeft w:val="0"/>
      <w:marRight w:val="0"/>
      <w:marTop w:val="0"/>
      <w:marBottom w:val="0"/>
      <w:divBdr>
        <w:top w:val="none" w:sz="0" w:space="0" w:color="auto"/>
        <w:left w:val="none" w:sz="0" w:space="0" w:color="auto"/>
        <w:bottom w:val="none" w:sz="0" w:space="0" w:color="auto"/>
        <w:right w:val="none" w:sz="0" w:space="0" w:color="auto"/>
      </w:divBdr>
    </w:div>
    <w:div w:id="1026253879">
      <w:bodyDiv w:val="1"/>
      <w:marLeft w:val="0"/>
      <w:marRight w:val="0"/>
      <w:marTop w:val="0"/>
      <w:marBottom w:val="0"/>
      <w:divBdr>
        <w:top w:val="none" w:sz="0" w:space="0" w:color="auto"/>
        <w:left w:val="none" w:sz="0" w:space="0" w:color="auto"/>
        <w:bottom w:val="none" w:sz="0" w:space="0" w:color="auto"/>
        <w:right w:val="none" w:sz="0" w:space="0" w:color="auto"/>
      </w:divBdr>
    </w:div>
    <w:div w:id="1026518421">
      <w:bodyDiv w:val="1"/>
      <w:marLeft w:val="0"/>
      <w:marRight w:val="0"/>
      <w:marTop w:val="0"/>
      <w:marBottom w:val="0"/>
      <w:divBdr>
        <w:top w:val="none" w:sz="0" w:space="0" w:color="auto"/>
        <w:left w:val="none" w:sz="0" w:space="0" w:color="auto"/>
        <w:bottom w:val="none" w:sz="0" w:space="0" w:color="auto"/>
        <w:right w:val="none" w:sz="0" w:space="0" w:color="auto"/>
      </w:divBdr>
    </w:div>
    <w:div w:id="1027027148">
      <w:bodyDiv w:val="1"/>
      <w:marLeft w:val="0"/>
      <w:marRight w:val="0"/>
      <w:marTop w:val="0"/>
      <w:marBottom w:val="0"/>
      <w:divBdr>
        <w:top w:val="none" w:sz="0" w:space="0" w:color="auto"/>
        <w:left w:val="none" w:sz="0" w:space="0" w:color="auto"/>
        <w:bottom w:val="none" w:sz="0" w:space="0" w:color="auto"/>
        <w:right w:val="none" w:sz="0" w:space="0" w:color="auto"/>
      </w:divBdr>
    </w:div>
    <w:div w:id="1027104160">
      <w:bodyDiv w:val="1"/>
      <w:marLeft w:val="0"/>
      <w:marRight w:val="0"/>
      <w:marTop w:val="0"/>
      <w:marBottom w:val="0"/>
      <w:divBdr>
        <w:top w:val="none" w:sz="0" w:space="0" w:color="auto"/>
        <w:left w:val="none" w:sz="0" w:space="0" w:color="auto"/>
        <w:bottom w:val="none" w:sz="0" w:space="0" w:color="auto"/>
        <w:right w:val="none" w:sz="0" w:space="0" w:color="auto"/>
      </w:divBdr>
    </w:div>
    <w:div w:id="1027174688">
      <w:bodyDiv w:val="1"/>
      <w:marLeft w:val="0"/>
      <w:marRight w:val="0"/>
      <w:marTop w:val="0"/>
      <w:marBottom w:val="0"/>
      <w:divBdr>
        <w:top w:val="none" w:sz="0" w:space="0" w:color="auto"/>
        <w:left w:val="none" w:sz="0" w:space="0" w:color="auto"/>
        <w:bottom w:val="none" w:sz="0" w:space="0" w:color="auto"/>
        <w:right w:val="none" w:sz="0" w:space="0" w:color="auto"/>
      </w:divBdr>
    </w:div>
    <w:div w:id="1027682961">
      <w:bodyDiv w:val="1"/>
      <w:marLeft w:val="0"/>
      <w:marRight w:val="0"/>
      <w:marTop w:val="0"/>
      <w:marBottom w:val="0"/>
      <w:divBdr>
        <w:top w:val="none" w:sz="0" w:space="0" w:color="auto"/>
        <w:left w:val="none" w:sz="0" w:space="0" w:color="auto"/>
        <w:bottom w:val="none" w:sz="0" w:space="0" w:color="auto"/>
        <w:right w:val="none" w:sz="0" w:space="0" w:color="auto"/>
      </w:divBdr>
    </w:div>
    <w:div w:id="1027831438">
      <w:bodyDiv w:val="1"/>
      <w:marLeft w:val="0"/>
      <w:marRight w:val="0"/>
      <w:marTop w:val="0"/>
      <w:marBottom w:val="0"/>
      <w:divBdr>
        <w:top w:val="none" w:sz="0" w:space="0" w:color="auto"/>
        <w:left w:val="none" w:sz="0" w:space="0" w:color="auto"/>
        <w:bottom w:val="none" w:sz="0" w:space="0" w:color="auto"/>
        <w:right w:val="none" w:sz="0" w:space="0" w:color="auto"/>
      </w:divBdr>
    </w:div>
    <w:div w:id="1028019607">
      <w:bodyDiv w:val="1"/>
      <w:marLeft w:val="0"/>
      <w:marRight w:val="0"/>
      <w:marTop w:val="0"/>
      <w:marBottom w:val="0"/>
      <w:divBdr>
        <w:top w:val="none" w:sz="0" w:space="0" w:color="auto"/>
        <w:left w:val="none" w:sz="0" w:space="0" w:color="auto"/>
        <w:bottom w:val="none" w:sz="0" w:space="0" w:color="auto"/>
        <w:right w:val="none" w:sz="0" w:space="0" w:color="auto"/>
      </w:divBdr>
    </w:div>
    <w:div w:id="1028219501">
      <w:bodyDiv w:val="1"/>
      <w:marLeft w:val="0"/>
      <w:marRight w:val="0"/>
      <w:marTop w:val="0"/>
      <w:marBottom w:val="0"/>
      <w:divBdr>
        <w:top w:val="none" w:sz="0" w:space="0" w:color="auto"/>
        <w:left w:val="none" w:sz="0" w:space="0" w:color="auto"/>
        <w:bottom w:val="none" w:sz="0" w:space="0" w:color="auto"/>
        <w:right w:val="none" w:sz="0" w:space="0" w:color="auto"/>
      </w:divBdr>
    </w:div>
    <w:div w:id="1028677047">
      <w:bodyDiv w:val="1"/>
      <w:marLeft w:val="0"/>
      <w:marRight w:val="0"/>
      <w:marTop w:val="0"/>
      <w:marBottom w:val="0"/>
      <w:divBdr>
        <w:top w:val="none" w:sz="0" w:space="0" w:color="auto"/>
        <w:left w:val="none" w:sz="0" w:space="0" w:color="auto"/>
        <w:bottom w:val="none" w:sz="0" w:space="0" w:color="auto"/>
        <w:right w:val="none" w:sz="0" w:space="0" w:color="auto"/>
      </w:divBdr>
    </w:div>
    <w:div w:id="1028681548">
      <w:bodyDiv w:val="1"/>
      <w:marLeft w:val="0"/>
      <w:marRight w:val="0"/>
      <w:marTop w:val="0"/>
      <w:marBottom w:val="0"/>
      <w:divBdr>
        <w:top w:val="none" w:sz="0" w:space="0" w:color="auto"/>
        <w:left w:val="none" w:sz="0" w:space="0" w:color="auto"/>
        <w:bottom w:val="none" w:sz="0" w:space="0" w:color="auto"/>
        <w:right w:val="none" w:sz="0" w:space="0" w:color="auto"/>
      </w:divBdr>
    </w:div>
    <w:div w:id="1028915328">
      <w:bodyDiv w:val="1"/>
      <w:marLeft w:val="0"/>
      <w:marRight w:val="0"/>
      <w:marTop w:val="0"/>
      <w:marBottom w:val="0"/>
      <w:divBdr>
        <w:top w:val="none" w:sz="0" w:space="0" w:color="auto"/>
        <w:left w:val="none" w:sz="0" w:space="0" w:color="auto"/>
        <w:bottom w:val="none" w:sz="0" w:space="0" w:color="auto"/>
        <w:right w:val="none" w:sz="0" w:space="0" w:color="auto"/>
      </w:divBdr>
    </w:div>
    <w:div w:id="1029332214">
      <w:bodyDiv w:val="1"/>
      <w:marLeft w:val="0"/>
      <w:marRight w:val="0"/>
      <w:marTop w:val="0"/>
      <w:marBottom w:val="0"/>
      <w:divBdr>
        <w:top w:val="none" w:sz="0" w:space="0" w:color="auto"/>
        <w:left w:val="none" w:sz="0" w:space="0" w:color="auto"/>
        <w:bottom w:val="none" w:sz="0" w:space="0" w:color="auto"/>
        <w:right w:val="none" w:sz="0" w:space="0" w:color="auto"/>
      </w:divBdr>
    </w:div>
    <w:div w:id="1029332539">
      <w:bodyDiv w:val="1"/>
      <w:marLeft w:val="0"/>
      <w:marRight w:val="0"/>
      <w:marTop w:val="0"/>
      <w:marBottom w:val="0"/>
      <w:divBdr>
        <w:top w:val="none" w:sz="0" w:space="0" w:color="auto"/>
        <w:left w:val="none" w:sz="0" w:space="0" w:color="auto"/>
        <w:bottom w:val="none" w:sz="0" w:space="0" w:color="auto"/>
        <w:right w:val="none" w:sz="0" w:space="0" w:color="auto"/>
      </w:divBdr>
    </w:div>
    <w:div w:id="1029720309">
      <w:bodyDiv w:val="1"/>
      <w:marLeft w:val="0"/>
      <w:marRight w:val="0"/>
      <w:marTop w:val="0"/>
      <w:marBottom w:val="0"/>
      <w:divBdr>
        <w:top w:val="none" w:sz="0" w:space="0" w:color="auto"/>
        <w:left w:val="none" w:sz="0" w:space="0" w:color="auto"/>
        <w:bottom w:val="none" w:sz="0" w:space="0" w:color="auto"/>
        <w:right w:val="none" w:sz="0" w:space="0" w:color="auto"/>
      </w:divBdr>
    </w:div>
    <w:div w:id="1029723886">
      <w:bodyDiv w:val="1"/>
      <w:marLeft w:val="0"/>
      <w:marRight w:val="0"/>
      <w:marTop w:val="0"/>
      <w:marBottom w:val="0"/>
      <w:divBdr>
        <w:top w:val="none" w:sz="0" w:space="0" w:color="auto"/>
        <w:left w:val="none" w:sz="0" w:space="0" w:color="auto"/>
        <w:bottom w:val="none" w:sz="0" w:space="0" w:color="auto"/>
        <w:right w:val="none" w:sz="0" w:space="0" w:color="auto"/>
      </w:divBdr>
    </w:div>
    <w:div w:id="1030185608">
      <w:bodyDiv w:val="1"/>
      <w:marLeft w:val="0"/>
      <w:marRight w:val="0"/>
      <w:marTop w:val="0"/>
      <w:marBottom w:val="0"/>
      <w:divBdr>
        <w:top w:val="none" w:sz="0" w:space="0" w:color="auto"/>
        <w:left w:val="none" w:sz="0" w:space="0" w:color="auto"/>
        <w:bottom w:val="none" w:sz="0" w:space="0" w:color="auto"/>
        <w:right w:val="none" w:sz="0" w:space="0" w:color="auto"/>
      </w:divBdr>
    </w:div>
    <w:div w:id="1030230513">
      <w:bodyDiv w:val="1"/>
      <w:marLeft w:val="0"/>
      <w:marRight w:val="0"/>
      <w:marTop w:val="0"/>
      <w:marBottom w:val="0"/>
      <w:divBdr>
        <w:top w:val="none" w:sz="0" w:space="0" w:color="auto"/>
        <w:left w:val="none" w:sz="0" w:space="0" w:color="auto"/>
        <w:bottom w:val="none" w:sz="0" w:space="0" w:color="auto"/>
        <w:right w:val="none" w:sz="0" w:space="0" w:color="auto"/>
      </w:divBdr>
    </w:div>
    <w:div w:id="1030451893">
      <w:bodyDiv w:val="1"/>
      <w:marLeft w:val="0"/>
      <w:marRight w:val="0"/>
      <w:marTop w:val="0"/>
      <w:marBottom w:val="0"/>
      <w:divBdr>
        <w:top w:val="none" w:sz="0" w:space="0" w:color="auto"/>
        <w:left w:val="none" w:sz="0" w:space="0" w:color="auto"/>
        <w:bottom w:val="none" w:sz="0" w:space="0" w:color="auto"/>
        <w:right w:val="none" w:sz="0" w:space="0" w:color="auto"/>
      </w:divBdr>
    </w:div>
    <w:div w:id="1030840704">
      <w:bodyDiv w:val="1"/>
      <w:marLeft w:val="0"/>
      <w:marRight w:val="0"/>
      <w:marTop w:val="0"/>
      <w:marBottom w:val="0"/>
      <w:divBdr>
        <w:top w:val="none" w:sz="0" w:space="0" w:color="auto"/>
        <w:left w:val="none" w:sz="0" w:space="0" w:color="auto"/>
        <w:bottom w:val="none" w:sz="0" w:space="0" w:color="auto"/>
        <w:right w:val="none" w:sz="0" w:space="0" w:color="auto"/>
      </w:divBdr>
    </w:div>
    <w:div w:id="1031885191">
      <w:bodyDiv w:val="1"/>
      <w:marLeft w:val="0"/>
      <w:marRight w:val="0"/>
      <w:marTop w:val="0"/>
      <w:marBottom w:val="0"/>
      <w:divBdr>
        <w:top w:val="none" w:sz="0" w:space="0" w:color="auto"/>
        <w:left w:val="none" w:sz="0" w:space="0" w:color="auto"/>
        <w:bottom w:val="none" w:sz="0" w:space="0" w:color="auto"/>
        <w:right w:val="none" w:sz="0" w:space="0" w:color="auto"/>
      </w:divBdr>
    </w:div>
    <w:div w:id="1032801512">
      <w:bodyDiv w:val="1"/>
      <w:marLeft w:val="0"/>
      <w:marRight w:val="0"/>
      <w:marTop w:val="0"/>
      <w:marBottom w:val="0"/>
      <w:divBdr>
        <w:top w:val="none" w:sz="0" w:space="0" w:color="auto"/>
        <w:left w:val="none" w:sz="0" w:space="0" w:color="auto"/>
        <w:bottom w:val="none" w:sz="0" w:space="0" w:color="auto"/>
        <w:right w:val="none" w:sz="0" w:space="0" w:color="auto"/>
      </w:divBdr>
    </w:div>
    <w:div w:id="1033070303">
      <w:bodyDiv w:val="1"/>
      <w:marLeft w:val="0"/>
      <w:marRight w:val="0"/>
      <w:marTop w:val="0"/>
      <w:marBottom w:val="0"/>
      <w:divBdr>
        <w:top w:val="none" w:sz="0" w:space="0" w:color="auto"/>
        <w:left w:val="none" w:sz="0" w:space="0" w:color="auto"/>
        <w:bottom w:val="none" w:sz="0" w:space="0" w:color="auto"/>
        <w:right w:val="none" w:sz="0" w:space="0" w:color="auto"/>
      </w:divBdr>
    </w:div>
    <w:div w:id="1033309144">
      <w:bodyDiv w:val="1"/>
      <w:marLeft w:val="0"/>
      <w:marRight w:val="0"/>
      <w:marTop w:val="0"/>
      <w:marBottom w:val="0"/>
      <w:divBdr>
        <w:top w:val="none" w:sz="0" w:space="0" w:color="auto"/>
        <w:left w:val="none" w:sz="0" w:space="0" w:color="auto"/>
        <w:bottom w:val="none" w:sz="0" w:space="0" w:color="auto"/>
        <w:right w:val="none" w:sz="0" w:space="0" w:color="auto"/>
      </w:divBdr>
    </w:div>
    <w:div w:id="1033457554">
      <w:bodyDiv w:val="1"/>
      <w:marLeft w:val="0"/>
      <w:marRight w:val="0"/>
      <w:marTop w:val="0"/>
      <w:marBottom w:val="0"/>
      <w:divBdr>
        <w:top w:val="none" w:sz="0" w:space="0" w:color="auto"/>
        <w:left w:val="none" w:sz="0" w:space="0" w:color="auto"/>
        <w:bottom w:val="none" w:sz="0" w:space="0" w:color="auto"/>
        <w:right w:val="none" w:sz="0" w:space="0" w:color="auto"/>
      </w:divBdr>
    </w:div>
    <w:div w:id="1033649386">
      <w:bodyDiv w:val="1"/>
      <w:marLeft w:val="0"/>
      <w:marRight w:val="0"/>
      <w:marTop w:val="0"/>
      <w:marBottom w:val="0"/>
      <w:divBdr>
        <w:top w:val="none" w:sz="0" w:space="0" w:color="auto"/>
        <w:left w:val="none" w:sz="0" w:space="0" w:color="auto"/>
        <w:bottom w:val="none" w:sz="0" w:space="0" w:color="auto"/>
        <w:right w:val="none" w:sz="0" w:space="0" w:color="auto"/>
      </w:divBdr>
    </w:div>
    <w:div w:id="1033731140">
      <w:bodyDiv w:val="1"/>
      <w:marLeft w:val="0"/>
      <w:marRight w:val="0"/>
      <w:marTop w:val="0"/>
      <w:marBottom w:val="0"/>
      <w:divBdr>
        <w:top w:val="none" w:sz="0" w:space="0" w:color="auto"/>
        <w:left w:val="none" w:sz="0" w:space="0" w:color="auto"/>
        <w:bottom w:val="none" w:sz="0" w:space="0" w:color="auto"/>
        <w:right w:val="none" w:sz="0" w:space="0" w:color="auto"/>
      </w:divBdr>
    </w:div>
    <w:div w:id="1033848095">
      <w:bodyDiv w:val="1"/>
      <w:marLeft w:val="0"/>
      <w:marRight w:val="0"/>
      <w:marTop w:val="0"/>
      <w:marBottom w:val="0"/>
      <w:divBdr>
        <w:top w:val="none" w:sz="0" w:space="0" w:color="auto"/>
        <w:left w:val="none" w:sz="0" w:space="0" w:color="auto"/>
        <w:bottom w:val="none" w:sz="0" w:space="0" w:color="auto"/>
        <w:right w:val="none" w:sz="0" w:space="0" w:color="auto"/>
      </w:divBdr>
    </w:div>
    <w:div w:id="1034387311">
      <w:bodyDiv w:val="1"/>
      <w:marLeft w:val="0"/>
      <w:marRight w:val="0"/>
      <w:marTop w:val="0"/>
      <w:marBottom w:val="0"/>
      <w:divBdr>
        <w:top w:val="none" w:sz="0" w:space="0" w:color="auto"/>
        <w:left w:val="none" w:sz="0" w:space="0" w:color="auto"/>
        <w:bottom w:val="none" w:sz="0" w:space="0" w:color="auto"/>
        <w:right w:val="none" w:sz="0" w:space="0" w:color="auto"/>
      </w:divBdr>
    </w:div>
    <w:div w:id="1034885460">
      <w:bodyDiv w:val="1"/>
      <w:marLeft w:val="0"/>
      <w:marRight w:val="0"/>
      <w:marTop w:val="0"/>
      <w:marBottom w:val="0"/>
      <w:divBdr>
        <w:top w:val="none" w:sz="0" w:space="0" w:color="auto"/>
        <w:left w:val="none" w:sz="0" w:space="0" w:color="auto"/>
        <w:bottom w:val="none" w:sz="0" w:space="0" w:color="auto"/>
        <w:right w:val="none" w:sz="0" w:space="0" w:color="auto"/>
      </w:divBdr>
    </w:div>
    <w:div w:id="1034965182">
      <w:bodyDiv w:val="1"/>
      <w:marLeft w:val="0"/>
      <w:marRight w:val="0"/>
      <w:marTop w:val="0"/>
      <w:marBottom w:val="0"/>
      <w:divBdr>
        <w:top w:val="none" w:sz="0" w:space="0" w:color="auto"/>
        <w:left w:val="none" w:sz="0" w:space="0" w:color="auto"/>
        <w:bottom w:val="none" w:sz="0" w:space="0" w:color="auto"/>
        <w:right w:val="none" w:sz="0" w:space="0" w:color="auto"/>
      </w:divBdr>
    </w:div>
    <w:div w:id="1035345827">
      <w:bodyDiv w:val="1"/>
      <w:marLeft w:val="0"/>
      <w:marRight w:val="0"/>
      <w:marTop w:val="0"/>
      <w:marBottom w:val="0"/>
      <w:divBdr>
        <w:top w:val="none" w:sz="0" w:space="0" w:color="auto"/>
        <w:left w:val="none" w:sz="0" w:space="0" w:color="auto"/>
        <w:bottom w:val="none" w:sz="0" w:space="0" w:color="auto"/>
        <w:right w:val="none" w:sz="0" w:space="0" w:color="auto"/>
      </w:divBdr>
    </w:div>
    <w:div w:id="1035348217">
      <w:bodyDiv w:val="1"/>
      <w:marLeft w:val="0"/>
      <w:marRight w:val="0"/>
      <w:marTop w:val="0"/>
      <w:marBottom w:val="0"/>
      <w:divBdr>
        <w:top w:val="none" w:sz="0" w:space="0" w:color="auto"/>
        <w:left w:val="none" w:sz="0" w:space="0" w:color="auto"/>
        <w:bottom w:val="none" w:sz="0" w:space="0" w:color="auto"/>
        <w:right w:val="none" w:sz="0" w:space="0" w:color="auto"/>
      </w:divBdr>
    </w:div>
    <w:div w:id="1035498700">
      <w:bodyDiv w:val="1"/>
      <w:marLeft w:val="0"/>
      <w:marRight w:val="0"/>
      <w:marTop w:val="0"/>
      <w:marBottom w:val="0"/>
      <w:divBdr>
        <w:top w:val="none" w:sz="0" w:space="0" w:color="auto"/>
        <w:left w:val="none" w:sz="0" w:space="0" w:color="auto"/>
        <w:bottom w:val="none" w:sz="0" w:space="0" w:color="auto"/>
        <w:right w:val="none" w:sz="0" w:space="0" w:color="auto"/>
      </w:divBdr>
    </w:div>
    <w:div w:id="1036272769">
      <w:bodyDiv w:val="1"/>
      <w:marLeft w:val="0"/>
      <w:marRight w:val="0"/>
      <w:marTop w:val="0"/>
      <w:marBottom w:val="0"/>
      <w:divBdr>
        <w:top w:val="none" w:sz="0" w:space="0" w:color="auto"/>
        <w:left w:val="none" w:sz="0" w:space="0" w:color="auto"/>
        <w:bottom w:val="none" w:sz="0" w:space="0" w:color="auto"/>
        <w:right w:val="none" w:sz="0" w:space="0" w:color="auto"/>
      </w:divBdr>
    </w:div>
    <w:div w:id="1036395737">
      <w:bodyDiv w:val="1"/>
      <w:marLeft w:val="0"/>
      <w:marRight w:val="0"/>
      <w:marTop w:val="0"/>
      <w:marBottom w:val="0"/>
      <w:divBdr>
        <w:top w:val="none" w:sz="0" w:space="0" w:color="auto"/>
        <w:left w:val="none" w:sz="0" w:space="0" w:color="auto"/>
        <w:bottom w:val="none" w:sz="0" w:space="0" w:color="auto"/>
        <w:right w:val="none" w:sz="0" w:space="0" w:color="auto"/>
      </w:divBdr>
    </w:div>
    <w:div w:id="1036584053">
      <w:bodyDiv w:val="1"/>
      <w:marLeft w:val="0"/>
      <w:marRight w:val="0"/>
      <w:marTop w:val="0"/>
      <w:marBottom w:val="0"/>
      <w:divBdr>
        <w:top w:val="none" w:sz="0" w:space="0" w:color="auto"/>
        <w:left w:val="none" w:sz="0" w:space="0" w:color="auto"/>
        <w:bottom w:val="none" w:sz="0" w:space="0" w:color="auto"/>
        <w:right w:val="none" w:sz="0" w:space="0" w:color="auto"/>
      </w:divBdr>
    </w:div>
    <w:div w:id="1037000828">
      <w:bodyDiv w:val="1"/>
      <w:marLeft w:val="0"/>
      <w:marRight w:val="0"/>
      <w:marTop w:val="0"/>
      <w:marBottom w:val="0"/>
      <w:divBdr>
        <w:top w:val="none" w:sz="0" w:space="0" w:color="auto"/>
        <w:left w:val="none" w:sz="0" w:space="0" w:color="auto"/>
        <w:bottom w:val="none" w:sz="0" w:space="0" w:color="auto"/>
        <w:right w:val="none" w:sz="0" w:space="0" w:color="auto"/>
      </w:divBdr>
    </w:div>
    <w:div w:id="1037199963">
      <w:bodyDiv w:val="1"/>
      <w:marLeft w:val="0"/>
      <w:marRight w:val="0"/>
      <w:marTop w:val="0"/>
      <w:marBottom w:val="0"/>
      <w:divBdr>
        <w:top w:val="none" w:sz="0" w:space="0" w:color="auto"/>
        <w:left w:val="none" w:sz="0" w:space="0" w:color="auto"/>
        <w:bottom w:val="none" w:sz="0" w:space="0" w:color="auto"/>
        <w:right w:val="none" w:sz="0" w:space="0" w:color="auto"/>
      </w:divBdr>
    </w:div>
    <w:div w:id="1037662661">
      <w:bodyDiv w:val="1"/>
      <w:marLeft w:val="0"/>
      <w:marRight w:val="0"/>
      <w:marTop w:val="0"/>
      <w:marBottom w:val="0"/>
      <w:divBdr>
        <w:top w:val="none" w:sz="0" w:space="0" w:color="auto"/>
        <w:left w:val="none" w:sz="0" w:space="0" w:color="auto"/>
        <w:bottom w:val="none" w:sz="0" w:space="0" w:color="auto"/>
        <w:right w:val="none" w:sz="0" w:space="0" w:color="auto"/>
      </w:divBdr>
    </w:div>
    <w:div w:id="1037774629">
      <w:bodyDiv w:val="1"/>
      <w:marLeft w:val="0"/>
      <w:marRight w:val="0"/>
      <w:marTop w:val="0"/>
      <w:marBottom w:val="0"/>
      <w:divBdr>
        <w:top w:val="none" w:sz="0" w:space="0" w:color="auto"/>
        <w:left w:val="none" w:sz="0" w:space="0" w:color="auto"/>
        <w:bottom w:val="none" w:sz="0" w:space="0" w:color="auto"/>
        <w:right w:val="none" w:sz="0" w:space="0" w:color="auto"/>
      </w:divBdr>
    </w:div>
    <w:div w:id="1038773368">
      <w:bodyDiv w:val="1"/>
      <w:marLeft w:val="0"/>
      <w:marRight w:val="0"/>
      <w:marTop w:val="0"/>
      <w:marBottom w:val="0"/>
      <w:divBdr>
        <w:top w:val="none" w:sz="0" w:space="0" w:color="auto"/>
        <w:left w:val="none" w:sz="0" w:space="0" w:color="auto"/>
        <w:bottom w:val="none" w:sz="0" w:space="0" w:color="auto"/>
        <w:right w:val="none" w:sz="0" w:space="0" w:color="auto"/>
      </w:divBdr>
    </w:div>
    <w:div w:id="1038816504">
      <w:bodyDiv w:val="1"/>
      <w:marLeft w:val="0"/>
      <w:marRight w:val="0"/>
      <w:marTop w:val="0"/>
      <w:marBottom w:val="0"/>
      <w:divBdr>
        <w:top w:val="none" w:sz="0" w:space="0" w:color="auto"/>
        <w:left w:val="none" w:sz="0" w:space="0" w:color="auto"/>
        <w:bottom w:val="none" w:sz="0" w:space="0" w:color="auto"/>
        <w:right w:val="none" w:sz="0" w:space="0" w:color="auto"/>
      </w:divBdr>
    </w:div>
    <w:div w:id="1038820401">
      <w:bodyDiv w:val="1"/>
      <w:marLeft w:val="0"/>
      <w:marRight w:val="0"/>
      <w:marTop w:val="0"/>
      <w:marBottom w:val="0"/>
      <w:divBdr>
        <w:top w:val="none" w:sz="0" w:space="0" w:color="auto"/>
        <w:left w:val="none" w:sz="0" w:space="0" w:color="auto"/>
        <w:bottom w:val="none" w:sz="0" w:space="0" w:color="auto"/>
        <w:right w:val="none" w:sz="0" w:space="0" w:color="auto"/>
      </w:divBdr>
    </w:div>
    <w:div w:id="1039628889">
      <w:bodyDiv w:val="1"/>
      <w:marLeft w:val="0"/>
      <w:marRight w:val="0"/>
      <w:marTop w:val="0"/>
      <w:marBottom w:val="0"/>
      <w:divBdr>
        <w:top w:val="none" w:sz="0" w:space="0" w:color="auto"/>
        <w:left w:val="none" w:sz="0" w:space="0" w:color="auto"/>
        <w:bottom w:val="none" w:sz="0" w:space="0" w:color="auto"/>
        <w:right w:val="none" w:sz="0" w:space="0" w:color="auto"/>
      </w:divBdr>
    </w:div>
    <w:div w:id="1040662991">
      <w:bodyDiv w:val="1"/>
      <w:marLeft w:val="0"/>
      <w:marRight w:val="0"/>
      <w:marTop w:val="0"/>
      <w:marBottom w:val="0"/>
      <w:divBdr>
        <w:top w:val="none" w:sz="0" w:space="0" w:color="auto"/>
        <w:left w:val="none" w:sz="0" w:space="0" w:color="auto"/>
        <w:bottom w:val="none" w:sz="0" w:space="0" w:color="auto"/>
        <w:right w:val="none" w:sz="0" w:space="0" w:color="auto"/>
      </w:divBdr>
    </w:div>
    <w:div w:id="1041049506">
      <w:bodyDiv w:val="1"/>
      <w:marLeft w:val="0"/>
      <w:marRight w:val="0"/>
      <w:marTop w:val="0"/>
      <w:marBottom w:val="0"/>
      <w:divBdr>
        <w:top w:val="none" w:sz="0" w:space="0" w:color="auto"/>
        <w:left w:val="none" w:sz="0" w:space="0" w:color="auto"/>
        <w:bottom w:val="none" w:sz="0" w:space="0" w:color="auto"/>
        <w:right w:val="none" w:sz="0" w:space="0" w:color="auto"/>
      </w:divBdr>
    </w:div>
    <w:div w:id="1041176183">
      <w:bodyDiv w:val="1"/>
      <w:marLeft w:val="0"/>
      <w:marRight w:val="0"/>
      <w:marTop w:val="0"/>
      <w:marBottom w:val="0"/>
      <w:divBdr>
        <w:top w:val="none" w:sz="0" w:space="0" w:color="auto"/>
        <w:left w:val="none" w:sz="0" w:space="0" w:color="auto"/>
        <w:bottom w:val="none" w:sz="0" w:space="0" w:color="auto"/>
        <w:right w:val="none" w:sz="0" w:space="0" w:color="auto"/>
      </w:divBdr>
    </w:div>
    <w:div w:id="1041711555">
      <w:bodyDiv w:val="1"/>
      <w:marLeft w:val="0"/>
      <w:marRight w:val="0"/>
      <w:marTop w:val="0"/>
      <w:marBottom w:val="0"/>
      <w:divBdr>
        <w:top w:val="none" w:sz="0" w:space="0" w:color="auto"/>
        <w:left w:val="none" w:sz="0" w:space="0" w:color="auto"/>
        <w:bottom w:val="none" w:sz="0" w:space="0" w:color="auto"/>
        <w:right w:val="none" w:sz="0" w:space="0" w:color="auto"/>
      </w:divBdr>
    </w:div>
    <w:div w:id="1041905556">
      <w:bodyDiv w:val="1"/>
      <w:marLeft w:val="0"/>
      <w:marRight w:val="0"/>
      <w:marTop w:val="0"/>
      <w:marBottom w:val="0"/>
      <w:divBdr>
        <w:top w:val="none" w:sz="0" w:space="0" w:color="auto"/>
        <w:left w:val="none" w:sz="0" w:space="0" w:color="auto"/>
        <w:bottom w:val="none" w:sz="0" w:space="0" w:color="auto"/>
        <w:right w:val="none" w:sz="0" w:space="0" w:color="auto"/>
      </w:divBdr>
    </w:div>
    <w:div w:id="1041981602">
      <w:bodyDiv w:val="1"/>
      <w:marLeft w:val="0"/>
      <w:marRight w:val="0"/>
      <w:marTop w:val="0"/>
      <w:marBottom w:val="0"/>
      <w:divBdr>
        <w:top w:val="none" w:sz="0" w:space="0" w:color="auto"/>
        <w:left w:val="none" w:sz="0" w:space="0" w:color="auto"/>
        <w:bottom w:val="none" w:sz="0" w:space="0" w:color="auto"/>
        <w:right w:val="none" w:sz="0" w:space="0" w:color="auto"/>
      </w:divBdr>
    </w:div>
    <w:div w:id="1042822004">
      <w:bodyDiv w:val="1"/>
      <w:marLeft w:val="0"/>
      <w:marRight w:val="0"/>
      <w:marTop w:val="0"/>
      <w:marBottom w:val="0"/>
      <w:divBdr>
        <w:top w:val="none" w:sz="0" w:space="0" w:color="auto"/>
        <w:left w:val="none" w:sz="0" w:space="0" w:color="auto"/>
        <w:bottom w:val="none" w:sz="0" w:space="0" w:color="auto"/>
        <w:right w:val="none" w:sz="0" w:space="0" w:color="auto"/>
      </w:divBdr>
    </w:div>
    <w:div w:id="1043210995">
      <w:bodyDiv w:val="1"/>
      <w:marLeft w:val="0"/>
      <w:marRight w:val="0"/>
      <w:marTop w:val="0"/>
      <w:marBottom w:val="0"/>
      <w:divBdr>
        <w:top w:val="none" w:sz="0" w:space="0" w:color="auto"/>
        <w:left w:val="none" w:sz="0" w:space="0" w:color="auto"/>
        <w:bottom w:val="none" w:sz="0" w:space="0" w:color="auto"/>
        <w:right w:val="none" w:sz="0" w:space="0" w:color="auto"/>
      </w:divBdr>
    </w:div>
    <w:div w:id="1043364999">
      <w:bodyDiv w:val="1"/>
      <w:marLeft w:val="0"/>
      <w:marRight w:val="0"/>
      <w:marTop w:val="0"/>
      <w:marBottom w:val="0"/>
      <w:divBdr>
        <w:top w:val="none" w:sz="0" w:space="0" w:color="auto"/>
        <w:left w:val="none" w:sz="0" w:space="0" w:color="auto"/>
        <w:bottom w:val="none" w:sz="0" w:space="0" w:color="auto"/>
        <w:right w:val="none" w:sz="0" w:space="0" w:color="auto"/>
      </w:divBdr>
    </w:div>
    <w:div w:id="1043603674">
      <w:bodyDiv w:val="1"/>
      <w:marLeft w:val="0"/>
      <w:marRight w:val="0"/>
      <w:marTop w:val="0"/>
      <w:marBottom w:val="0"/>
      <w:divBdr>
        <w:top w:val="none" w:sz="0" w:space="0" w:color="auto"/>
        <w:left w:val="none" w:sz="0" w:space="0" w:color="auto"/>
        <w:bottom w:val="none" w:sz="0" w:space="0" w:color="auto"/>
        <w:right w:val="none" w:sz="0" w:space="0" w:color="auto"/>
      </w:divBdr>
    </w:div>
    <w:div w:id="1043939481">
      <w:bodyDiv w:val="1"/>
      <w:marLeft w:val="0"/>
      <w:marRight w:val="0"/>
      <w:marTop w:val="0"/>
      <w:marBottom w:val="0"/>
      <w:divBdr>
        <w:top w:val="none" w:sz="0" w:space="0" w:color="auto"/>
        <w:left w:val="none" w:sz="0" w:space="0" w:color="auto"/>
        <w:bottom w:val="none" w:sz="0" w:space="0" w:color="auto"/>
        <w:right w:val="none" w:sz="0" w:space="0" w:color="auto"/>
      </w:divBdr>
    </w:div>
    <w:div w:id="1044209336">
      <w:bodyDiv w:val="1"/>
      <w:marLeft w:val="0"/>
      <w:marRight w:val="0"/>
      <w:marTop w:val="0"/>
      <w:marBottom w:val="0"/>
      <w:divBdr>
        <w:top w:val="none" w:sz="0" w:space="0" w:color="auto"/>
        <w:left w:val="none" w:sz="0" w:space="0" w:color="auto"/>
        <w:bottom w:val="none" w:sz="0" w:space="0" w:color="auto"/>
        <w:right w:val="none" w:sz="0" w:space="0" w:color="auto"/>
      </w:divBdr>
    </w:div>
    <w:div w:id="1044209710">
      <w:bodyDiv w:val="1"/>
      <w:marLeft w:val="0"/>
      <w:marRight w:val="0"/>
      <w:marTop w:val="0"/>
      <w:marBottom w:val="0"/>
      <w:divBdr>
        <w:top w:val="none" w:sz="0" w:space="0" w:color="auto"/>
        <w:left w:val="none" w:sz="0" w:space="0" w:color="auto"/>
        <w:bottom w:val="none" w:sz="0" w:space="0" w:color="auto"/>
        <w:right w:val="none" w:sz="0" w:space="0" w:color="auto"/>
      </w:divBdr>
    </w:div>
    <w:div w:id="1044864261">
      <w:bodyDiv w:val="1"/>
      <w:marLeft w:val="0"/>
      <w:marRight w:val="0"/>
      <w:marTop w:val="0"/>
      <w:marBottom w:val="0"/>
      <w:divBdr>
        <w:top w:val="none" w:sz="0" w:space="0" w:color="auto"/>
        <w:left w:val="none" w:sz="0" w:space="0" w:color="auto"/>
        <w:bottom w:val="none" w:sz="0" w:space="0" w:color="auto"/>
        <w:right w:val="none" w:sz="0" w:space="0" w:color="auto"/>
      </w:divBdr>
    </w:div>
    <w:div w:id="1044988042">
      <w:bodyDiv w:val="1"/>
      <w:marLeft w:val="0"/>
      <w:marRight w:val="0"/>
      <w:marTop w:val="0"/>
      <w:marBottom w:val="0"/>
      <w:divBdr>
        <w:top w:val="none" w:sz="0" w:space="0" w:color="auto"/>
        <w:left w:val="none" w:sz="0" w:space="0" w:color="auto"/>
        <w:bottom w:val="none" w:sz="0" w:space="0" w:color="auto"/>
        <w:right w:val="none" w:sz="0" w:space="0" w:color="auto"/>
      </w:divBdr>
    </w:div>
    <w:div w:id="1045257405">
      <w:bodyDiv w:val="1"/>
      <w:marLeft w:val="0"/>
      <w:marRight w:val="0"/>
      <w:marTop w:val="0"/>
      <w:marBottom w:val="0"/>
      <w:divBdr>
        <w:top w:val="none" w:sz="0" w:space="0" w:color="auto"/>
        <w:left w:val="none" w:sz="0" w:space="0" w:color="auto"/>
        <w:bottom w:val="none" w:sz="0" w:space="0" w:color="auto"/>
        <w:right w:val="none" w:sz="0" w:space="0" w:color="auto"/>
      </w:divBdr>
    </w:div>
    <w:div w:id="1045719846">
      <w:bodyDiv w:val="1"/>
      <w:marLeft w:val="0"/>
      <w:marRight w:val="0"/>
      <w:marTop w:val="0"/>
      <w:marBottom w:val="0"/>
      <w:divBdr>
        <w:top w:val="none" w:sz="0" w:space="0" w:color="auto"/>
        <w:left w:val="none" w:sz="0" w:space="0" w:color="auto"/>
        <w:bottom w:val="none" w:sz="0" w:space="0" w:color="auto"/>
        <w:right w:val="none" w:sz="0" w:space="0" w:color="auto"/>
      </w:divBdr>
    </w:div>
    <w:div w:id="1047215816">
      <w:bodyDiv w:val="1"/>
      <w:marLeft w:val="0"/>
      <w:marRight w:val="0"/>
      <w:marTop w:val="0"/>
      <w:marBottom w:val="0"/>
      <w:divBdr>
        <w:top w:val="none" w:sz="0" w:space="0" w:color="auto"/>
        <w:left w:val="none" w:sz="0" w:space="0" w:color="auto"/>
        <w:bottom w:val="none" w:sz="0" w:space="0" w:color="auto"/>
        <w:right w:val="none" w:sz="0" w:space="0" w:color="auto"/>
      </w:divBdr>
    </w:div>
    <w:div w:id="1047290740">
      <w:bodyDiv w:val="1"/>
      <w:marLeft w:val="0"/>
      <w:marRight w:val="0"/>
      <w:marTop w:val="0"/>
      <w:marBottom w:val="0"/>
      <w:divBdr>
        <w:top w:val="none" w:sz="0" w:space="0" w:color="auto"/>
        <w:left w:val="none" w:sz="0" w:space="0" w:color="auto"/>
        <w:bottom w:val="none" w:sz="0" w:space="0" w:color="auto"/>
        <w:right w:val="none" w:sz="0" w:space="0" w:color="auto"/>
      </w:divBdr>
    </w:div>
    <w:div w:id="1047528785">
      <w:bodyDiv w:val="1"/>
      <w:marLeft w:val="0"/>
      <w:marRight w:val="0"/>
      <w:marTop w:val="0"/>
      <w:marBottom w:val="0"/>
      <w:divBdr>
        <w:top w:val="none" w:sz="0" w:space="0" w:color="auto"/>
        <w:left w:val="none" w:sz="0" w:space="0" w:color="auto"/>
        <w:bottom w:val="none" w:sz="0" w:space="0" w:color="auto"/>
        <w:right w:val="none" w:sz="0" w:space="0" w:color="auto"/>
      </w:divBdr>
    </w:div>
    <w:div w:id="1048068318">
      <w:bodyDiv w:val="1"/>
      <w:marLeft w:val="0"/>
      <w:marRight w:val="0"/>
      <w:marTop w:val="0"/>
      <w:marBottom w:val="0"/>
      <w:divBdr>
        <w:top w:val="none" w:sz="0" w:space="0" w:color="auto"/>
        <w:left w:val="none" w:sz="0" w:space="0" w:color="auto"/>
        <w:bottom w:val="none" w:sz="0" w:space="0" w:color="auto"/>
        <w:right w:val="none" w:sz="0" w:space="0" w:color="auto"/>
      </w:divBdr>
    </w:div>
    <w:div w:id="1048451560">
      <w:bodyDiv w:val="1"/>
      <w:marLeft w:val="0"/>
      <w:marRight w:val="0"/>
      <w:marTop w:val="0"/>
      <w:marBottom w:val="0"/>
      <w:divBdr>
        <w:top w:val="none" w:sz="0" w:space="0" w:color="auto"/>
        <w:left w:val="none" w:sz="0" w:space="0" w:color="auto"/>
        <w:bottom w:val="none" w:sz="0" w:space="0" w:color="auto"/>
        <w:right w:val="none" w:sz="0" w:space="0" w:color="auto"/>
      </w:divBdr>
    </w:div>
    <w:div w:id="1048989571">
      <w:bodyDiv w:val="1"/>
      <w:marLeft w:val="0"/>
      <w:marRight w:val="0"/>
      <w:marTop w:val="0"/>
      <w:marBottom w:val="0"/>
      <w:divBdr>
        <w:top w:val="none" w:sz="0" w:space="0" w:color="auto"/>
        <w:left w:val="none" w:sz="0" w:space="0" w:color="auto"/>
        <w:bottom w:val="none" w:sz="0" w:space="0" w:color="auto"/>
        <w:right w:val="none" w:sz="0" w:space="0" w:color="auto"/>
      </w:divBdr>
    </w:div>
    <w:div w:id="1049188633">
      <w:bodyDiv w:val="1"/>
      <w:marLeft w:val="0"/>
      <w:marRight w:val="0"/>
      <w:marTop w:val="0"/>
      <w:marBottom w:val="0"/>
      <w:divBdr>
        <w:top w:val="none" w:sz="0" w:space="0" w:color="auto"/>
        <w:left w:val="none" w:sz="0" w:space="0" w:color="auto"/>
        <w:bottom w:val="none" w:sz="0" w:space="0" w:color="auto"/>
        <w:right w:val="none" w:sz="0" w:space="0" w:color="auto"/>
      </w:divBdr>
    </w:div>
    <w:div w:id="1049452283">
      <w:bodyDiv w:val="1"/>
      <w:marLeft w:val="0"/>
      <w:marRight w:val="0"/>
      <w:marTop w:val="0"/>
      <w:marBottom w:val="0"/>
      <w:divBdr>
        <w:top w:val="none" w:sz="0" w:space="0" w:color="auto"/>
        <w:left w:val="none" w:sz="0" w:space="0" w:color="auto"/>
        <w:bottom w:val="none" w:sz="0" w:space="0" w:color="auto"/>
        <w:right w:val="none" w:sz="0" w:space="0" w:color="auto"/>
      </w:divBdr>
    </w:div>
    <w:div w:id="1049571580">
      <w:bodyDiv w:val="1"/>
      <w:marLeft w:val="0"/>
      <w:marRight w:val="0"/>
      <w:marTop w:val="0"/>
      <w:marBottom w:val="0"/>
      <w:divBdr>
        <w:top w:val="none" w:sz="0" w:space="0" w:color="auto"/>
        <w:left w:val="none" w:sz="0" w:space="0" w:color="auto"/>
        <w:bottom w:val="none" w:sz="0" w:space="0" w:color="auto"/>
        <w:right w:val="none" w:sz="0" w:space="0" w:color="auto"/>
      </w:divBdr>
    </w:div>
    <w:div w:id="1049959476">
      <w:bodyDiv w:val="1"/>
      <w:marLeft w:val="0"/>
      <w:marRight w:val="0"/>
      <w:marTop w:val="0"/>
      <w:marBottom w:val="0"/>
      <w:divBdr>
        <w:top w:val="none" w:sz="0" w:space="0" w:color="auto"/>
        <w:left w:val="none" w:sz="0" w:space="0" w:color="auto"/>
        <w:bottom w:val="none" w:sz="0" w:space="0" w:color="auto"/>
        <w:right w:val="none" w:sz="0" w:space="0" w:color="auto"/>
      </w:divBdr>
    </w:div>
    <w:div w:id="1050037816">
      <w:bodyDiv w:val="1"/>
      <w:marLeft w:val="0"/>
      <w:marRight w:val="0"/>
      <w:marTop w:val="0"/>
      <w:marBottom w:val="0"/>
      <w:divBdr>
        <w:top w:val="none" w:sz="0" w:space="0" w:color="auto"/>
        <w:left w:val="none" w:sz="0" w:space="0" w:color="auto"/>
        <w:bottom w:val="none" w:sz="0" w:space="0" w:color="auto"/>
        <w:right w:val="none" w:sz="0" w:space="0" w:color="auto"/>
      </w:divBdr>
    </w:div>
    <w:div w:id="1050347889">
      <w:bodyDiv w:val="1"/>
      <w:marLeft w:val="0"/>
      <w:marRight w:val="0"/>
      <w:marTop w:val="0"/>
      <w:marBottom w:val="0"/>
      <w:divBdr>
        <w:top w:val="none" w:sz="0" w:space="0" w:color="auto"/>
        <w:left w:val="none" w:sz="0" w:space="0" w:color="auto"/>
        <w:bottom w:val="none" w:sz="0" w:space="0" w:color="auto"/>
        <w:right w:val="none" w:sz="0" w:space="0" w:color="auto"/>
      </w:divBdr>
    </w:div>
    <w:div w:id="1050567699">
      <w:bodyDiv w:val="1"/>
      <w:marLeft w:val="0"/>
      <w:marRight w:val="0"/>
      <w:marTop w:val="0"/>
      <w:marBottom w:val="0"/>
      <w:divBdr>
        <w:top w:val="none" w:sz="0" w:space="0" w:color="auto"/>
        <w:left w:val="none" w:sz="0" w:space="0" w:color="auto"/>
        <w:bottom w:val="none" w:sz="0" w:space="0" w:color="auto"/>
        <w:right w:val="none" w:sz="0" w:space="0" w:color="auto"/>
      </w:divBdr>
    </w:div>
    <w:div w:id="1050693636">
      <w:bodyDiv w:val="1"/>
      <w:marLeft w:val="0"/>
      <w:marRight w:val="0"/>
      <w:marTop w:val="0"/>
      <w:marBottom w:val="0"/>
      <w:divBdr>
        <w:top w:val="none" w:sz="0" w:space="0" w:color="auto"/>
        <w:left w:val="none" w:sz="0" w:space="0" w:color="auto"/>
        <w:bottom w:val="none" w:sz="0" w:space="0" w:color="auto"/>
        <w:right w:val="none" w:sz="0" w:space="0" w:color="auto"/>
      </w:divBdr>
    </w:div>
    <w:div w:id="1052464185">
      <w:bodyDiv w:val="1"/>
      <w:marLeft w:val="0"/>
      <w:marRight w:val="0"/>
      <w:marTop w:val="0"/>
      <w:marBottom w:val="0"/>
      <w:divBdr>
        <w:top w:val="none" w:sz="0" w:space="0" w:color="auto"/>
        <w:left w:val="none" w:sz="0" w:space="0" w:color="auto"/>
        <w:bottom w:val="none" w:sz="0" w:space="0" w:color="auto"/>
        <w:right w:val="none" w:sz="0" w:space="0" w:color="auto"/>
      </w:divBdr>
    </w:div>
    <w:div w:id="1052732932">
      <w:bodyDiv w:val="1"/>
      <w:marLeft w:val="0"/>
      <w:marRight w:val="0"/>
      <w:marTop w:val="0"/>
      <w:marBottom w:val="0"/>
      <w:divBdr>
        <w:top w:val="none" w:sz="0" w:space="0" w:color="auto"/>
        <w:left w:val="none" w:sz="0" w:space="0" w:color="auto"/>
        <w:bottom w:val="none" w:sz="0" w:space="0" w:color="auto"/>
        <w:right w:val="none" w:sz="0" w:space="0" w:color="auto"/>
      </w:divBdr>
    </w:div>
    <w:div w:id="1052846488">
      <w:bodyDiv w:val="1"/>
      <w:marLeft w:val="0"/>
      <w:marRight w:val="0"/>
      <w:marTop w:val="0"/>
      <w:marBottom w:val="0"/>
      <w:divBdr>
        <w:top w:val="none" w:sz="0" w:space="0" w:color="auto"/>
        <w:left w:val="none" w:sz="0" w:space="0" w:color="auto"/>
        <w:bottom w:val="none" w:sz="0" w:space="0" w:color="auto"/>
        <w:right w:val="none" w:sz="0" w:space="0" w:color="auto"/>
      </w:divBdr>
    </w:div>
    <w:div w:id="1053233580">
      <w:bodyDiv w:val="1"/>
      <w:marLeft w:val="0"/>
      <w:marRight w:val="0"/>
      <w:marTop w:val="0"/>
      <w:marBottom w:val="0"/>
      <w:divBdr>
        <w:top w:val="none" w:sz="0" w:space="0" w:color="auto"/>
        <w:left w:val="none" w:sz="0" w:space="0" w:color="auto"/>
        <w:bottom w:val="none" w:sz="0" w:space="0" w:color="auto"/>
        <w:right w:val="none" w:sz="0" w:space="0" w:color="auto"/>
      </w:divBdr>
    </w:div>
    <w:div w:id="1053575518">
      <w:bodyDiv w:val="1"/>
      <w:marLeft w:val="0"/>
      <w:marRight w:val="0"/>
      <w:marTop w:val="0"/>
      <w:marBottom w:val="0"/>
      <w:divBdr>
        <w:top w:val="none" w:sz="0" w:space="0" w:color="auto"/>
        <w:left w:val="none" w:sz="0" w:space="0" w:color="auto"/>
        <w:bottom w:val="none" w:sz="0" w:space="0" w:color="auto"/>
        <w:right w:val="none" w:sz="0" w:space="0" w:color="auto"/>
      </w:divBdr>
    </w:div>
    <w:div w:id="1053770772">
      <w:bodyDiv w:val="1"/>
      <w:marLeft w:val="0"/>
      <w:marRight w:val="0"/>
      <w:marTop w:val="0"/>
      <w:marBottom w:val="0"/>
      <w:divBdr>
        <w:top w:val="none" w:sz="0" w:space="0" w:color="auto"/>
        <w:left w:val="none" w:sz="0" w:space="0" w:color="auto"/>
        <w:bottom w:val="none" w:sz="0" w:space="0" w:color="auto"/>
        <w:right w:val="none" w:sz="0" w:space="0" w:color="auto"/>
      </w:divBdr>
    </w:div>
    <w:div w:id="1054625973">
      <w:bodyDiv w:val="1"/>
      <w:marLeft w:val="0"/>
      <w:marRight w:val="0"/>
      <w:marTop w:val="0"/>
      <w:marBottom w:val="0"/>
      <w:divBdr>
        <w:top w:val="none" w:sz="0" w:space="0" w:color="auto"/>
        <w:left w:val="none" w:sz="0" w:space="0" w:color="auto"/>
        <w:bottom w:val="none" w:sz="0" w:space="0" w:color="auto"/>
        <w:right w:val="none" w:sz="0" w:space="0" w:color="auto"/>
      </w:divBdr>
    </w:div>
    <w:div w:id="1055469579">
      <w:bodyDiv w:val="1"/>
      <w:marLeft w:val="0"/>
      <w:marRight w:val="0"/>
      <w:marTop w:val="0"/>
      <w:marBottom w:val="0"/>
      <w:divBdr>
        <w:top w:val="none" w:sz="0" w:space="0" w:color="auto"/>
        <w:left w:val="none" w:sz="0" w:space="0" w:color="auto"/>
        <w:bottom w:val="none" w:sz="0" w:space="0" w:color="auto"/>
        <w:right w:val="none" w:sz="0" w:space="0" w:color="auto"/>
      </w:divBdr>
    </w:div>
    <w:div w:id="1055619261">
      <w:bodyDiv w:val="1"/>
      <w:marLeft w:val="0"/>
      <w:marRight w:val="0"/>
      <w:marTop w:val="0"/>
      <w:marBottom w:val="0"/>
      <w:divBdr>
        <w:top w:val="none" w:sz="0" w:space="0" w:color="auto"/>
        <w:left w:val="none" w:sz="0" w:space="0" w:color="auto"/>
        <w:bottom w:val="none" w:sz="0" w:space="0" w:color="auto"/>
        <w:right w:val="none" w:sz="0" w:space="0" w:color="auto"/>
      </w:divBdr>
    </w:div>
    <w:div w:id="1055740147">
      <w:bodyDiv w:val="1"/>
      <w:marLeft w:val="0"/>
      <w:marRight w:val="0"/>
      <w:marTop w:val="0"/>
      <w:marBottom w:val="0"/>
      <w:divBdr>
        <w:top w:val="none" w:sz="0" w:space="0" w:color="auto"/>
        <w:left w:val="none" w:sz="0" w:space="0" w:color="auto"/>
        <w:bottom w:val="none" w:sz="0" w:space="0" w:color="auto"/>
        <w:right w:val="none" w:sz="0" w:space="0" w:color="auto"/>
      </w:divBdr>
    </w:div>
    <w:div w:id="1055743575">
      <w:bodyDiv w:val="1"/>
      <w:marLeft w:val="0"/>
      <w:marRight w:val="0"/>
      <w:marTop w:val="0"/>
      <w:marBottom w:val="0"/>
      <w:divBdr>
        <w:top w:val="none" w:sz="0" w:space="0" w:color="auto"/>
        <w:left w:val="none" w:sz="0" w:space="0" w:color="auto"/>
        <w:bottom w:val="none" w:sz="0" w:space="0" w:color="auto"/>
        <w:right w:val="none" w:sz="0" w:space="0" w:color="auto"/>
      </w:divBdr>
    </w:div>
    <w:div w:id="1055814505">
      <w:bodyDiv w:val="1"/>
      <w:marLeft w:val="0"/>
      <w:marRight w:val="0"/>
      <w:marTop w:val="0"/>
      <w:marBottom w:val="0"/>
      <w:divBdr>
        <w:top w:val="none" w:sz="0" w:space="0" w:color="auto"/>
        <w:left w:val="none" w:sz="0" w:space="0" w:color="auto"/>
        <w:bottom w:val="none" w:sz="0" w:space="0" w:color="auto"/>
        <w:right w:val="none" w:sz="0" w:space="0" w:color="auto"/>
      </w:divBdr>
    </w:div>
    <w:div w:id="1056008060">
      <w:bodyDiv w:val="1"/>
      <w:marLeft w:val="0"/>
      <w:marRight w:val="0"/>
      <w:marTop w:val="0"/>
      <w:marBottom w:val="0"/>
      <w:divBdr>
        <w:top w:val="none" w:sz="0" w:space="0" w:color="auto"/>
        <w:left w:val="none" w:sz="0" w:space="0" w:color="auto"/>
        <w:bottom w:val="none" w:sz="0" w:space="0" w:color="auto"/>
        <w:right w:val="none" w:sz="0" w:space="0" w:color="auto"/>
      </w:divBdr>
    </w:div>
    <w:div w:id="1057510179">
      <w:bodyDiv w:val="1"/>
      <w:marLeft w:val="0"/>
      <w:marRight w:val="0"/>
      <w:marTop w:val="0"/>
      <w:marBottom w:val="0"/>
      <w:divBdr>
        <w:top w:val="none" w:sz="0" w:space="0" w:color="auto"/>
        <w:left w:val="none" w:sz="0" w:space="0" w:color="auto"/>
        <w:bottom w:val="none" w:sz="0" w:space="0" w:color="auto"/>
        <w:right w:val="none" w:sz="0" w:space="0" w:color="auto"/>
      </w:divBdr>
    </w:div>
    <w:div w:id="1057628310">
      <w:bodyDiv w:val="1"/>
      <w:marLeft w:val="0"/>
      <w:marRight w:val="0"/>
      <w:marTop w:val="0"/>
      <w:marBottom w:val="0"/>
      <w:divBdr>
        <w:top w:val="none" w:sz="0" w:space="0" w:color="auto"/>
        <w:left w:val="none" w:sz="0" w:space="0" w:color="auto"/>
        <w:bottom w:val="none" w:sz="0" w:space="0" w:color="auto"/>
        <w:right w:val="none" w:sz="0" w:space="0" w:color="auto"/>
      </w:divBdr>
    </w:div>
    <w:div w:id="1057705083">
      <w:bodyDiv w:val="1"/>
      <w:marLeft w:val="0"/>
      <w:marRight w:val="0"/>
      <w:marTop w:val="0"/>
      <w:marBottom w:val="0"/>
      <w:divBdr>
        <w:top w:val="none" w:sz="0" w:space="0" w:color="auto"/>
        <w:left w:val="none" w:sz="0" w:space="0" w:color="auto"/>
        <w:bottom w:val="none" w:sz="0" w:space="0" w:color="auto"/>
        <w:right w:val="none" w:sz="0" w:space="0" w:color="auto"/>
      </w:divBdr>
    </w:div>
    <w:div w:id="1057975271">
      <w:bodyDiv w:val="1"/>
      <w:marLeft w:val="0"/>
      <w:marRight w:val="0"/>
      <w:marTop w:val="0"/>
      <w:marBottom w:val="0"/>
      <w:divBdr>
        <w:top w:val="none" w:sz="0" w:space="0" w:color="auto"/>
        <w:left w:val="none" w:sz="0" w:space="0" w:color="auto"/>
        <w:bottom w:val="none" w:sz="0" w:space="0" w:color="auto"/>
        <w:right w:val="none" w:sz="0" w:space="0" w:color="auto"/>
      </w:divBdr>
    </w:div>
    <w:div w:id="1058013194">
      <w:bodyDiv w:val="1"/>
      <w:marLeft w:val="0"/>
      <w:marRight w:val="0"/>
      <w:marTop w:val="0"/>
      <w:marBottom w:val="0"/>
      <w:divBdr>
        <w:top w:val="none" w:sz="0" w:space="0" w:color="auto"/>
        <w:left w:val="none" w:sz="0" w:space="0" w:color="auto"/>
        <w:bottom w:val="none" w:sz="0" w:space="0" w:color="auto"/>
        <w:right w:val="none" w:sz="0" w:space="0" w:color="auto"/>
      </w:divBdr>
    </w:div>
    <w:div w:id="1058019496">
      <w:bodyDiv w:val="1"/>
      <w:marLeft w:val="0"/>
      <w:marRight w:val="0"/>
      <w:marTop w:val="0"/>
      <w:marBottom w:val="0"/>
      <w:divBdr>
        <w:top w:val="none" w:sz="0" w:space="0" w:color="auto"/>
        <w:left w:val="none" w:sz="0" w:space="0" w:color="auto"/>
        <w:bottom w:val="none" w:sz="0" w:space="0" w:color="auto"/>
        <w:right w:val="none" w:sz="0" w:space="0" w:color="auto"/>
      </w:divBdr>
    </w:div>
    <w:div w:id="1058044181">
      <w:bodyDiv w:val="1"/>
      <w:marLeft w:val="0"/>
      <w:marRight w:val="0"/>
      <w:marTop w:val="0"/>
      <w:marBottom w:val="0"/>
      <w:divBdr>
        <w:top w:val="none" w:sz="0" w:space="0" w:color="auto"/>
        <w:left w:val="none" w:sz="0" w:space="0" w:color="auto"/>
        <w:bottom w:val="none" w:sz="0" w:space="0" w:color="auto"/>
        <w:right w:val="none" w:sz="0" w:space="0" w:color="auto"/>
      </w:divBdr>
    </w:div>
    <w:div w:id="1058356148">
      <w:bodyDiv w:val="1"/>
      <w:marLeft w:val="0"/>
      <w:marRight w:val="0"/>
      <w:marTop w:val="0"/>
      <w:marBottom w:val="0"/>
      <w:divBdr>
        <w:top w:val="none" w:sz="0" w:space="0" w:color="auto"/>
        <w:left w:val="none" w:sz="0" w:space="0" w:color="auto"/>
        <w:bottom w:val="none" w:sz="0" w:space="0" w:color="auto"/>
        <w:right w:val="none" w:sz="0" w:space="0" w:color="auto"/>
      </w:divBdr>
    </w:div>
    <w:div w:id="1059937630">
      <w:bodyDiv w:val="1"/>
      <w:marLeft w:val="0"/>
      <w:marRight w:val="0"/>
      <w:marTop w:val="0"/>
      <w:marBottom w:val="0"/>
      <w:divBdr>
        <w:top w:val="none" w:sz="0" w:space="0" w:color="auto"/>
        <w:left w:val="none" w:sz="0" w:space="0" w:color="auto"/>
        <w:bottom w:val="none" w:sz="0" w:space="0" w:color="auto"/>
        <w:right w:val="none" w:sz="0" w:space="0" w:color="auto"/>
      </w:divBdr>
    </w:div>
    <w:div w:id="1060053457">
      <w:bodyDiv w:val="1"/>
      <w:marLeft w:val="0"/>
      <w:marRight w:val="0"/>
      <w:marTop w:val="0"/>
      <w:marBottom w:val="0"/>
      <w:divBdr>
        <w:top w:val="none" w:sz="0" w:space="0" w:color="auto"/>
        <w:left w:val="none" w:sz="0" w:space="0" w:color="auto"/>
        <w:bottom w:val="none" w:sz="0" w:space="0" w:color="auto"/>
        <w:right w:val="none" w:sz="0" w:space="0" w:color="auto"/>
      </w:divBdr>
    </w:div>
    <w:div w:id="1060401074">
      <w:bodyDiv w:val="1"/>
      <w:marLeft w:val="0"/>
      <w:marRight w:val="0"/>
      <w:marTop w:val="0"/>
      <w:marBottom w:val="0"/>
      <w:divBdr>
        <w:top w:val="none" w:sz="0" w:space="0" w:color="auto"/>
        <w:left w:val="none" w:sz="0" w:space="0" w:color="auto"/>
        <w:bottom w:val="none" w:sz="0" w:space="0" w:color="auto"/>
        <w:right w:val="none" w:sz="0" w:space="0" w:color="auto"/>
      </w:divBdr>
    </w:div>
    <w:div w:id="1060442654">
      <w:bodyDiv w:val="1"/>
      <w:marLeft w:val="0"/>
      <w:marRight w:val="0"/>
      <w:marTop w:val="0"/>
      <w:marBottom w:val="0"/>
      <w:divBdr>
        <w:top w:val="none" w:sz="0" w:space="0" w:color="auto"/>
        <w:left w:val="none" w:sz="0" w:space="0" w:color="auto"/>
        <w:bottom w:val="none" w:sz="0" w:space="0" w:color="auto"/>
        <w:right w:val="none" w:sz="0" w:space="0" w:color="auto"/>
      </w:divBdr>
    </w:div>
    <w:div w:id="1060598207">
      <w:bodyDiv w:val="1"/>
      <w:marLeft w:val="0"/>
      <w:marRight w:val="0"/>
      <w:marTop w:val="0"/>
      <w:marBottom w:val="0"/>
      <w:divBdr>
        <w:top w:val="none" w:sz="0" w:space="0" w:color="auto"/>
        <w:left w:val="none" w:sz="0" w:space="0" w:color="auto"/>
        <w:bottom w:val="none" w:sz="0" w:space="0" w:color="auto"/>
        <w:right w:val="none" w:sz="0" w:space="0" w:color="auto"/>
      </w:divBdr>
    </w:div>
    <w:div w:id="1060786239">
      <w:bodyDiv w:val="1"/>
      <w:marLeft w:val="0"/>
      <w:marRight w:val="0"/>
      <w:marTop w:val="0"/>
      <w:marBottom w:val="0"/>
      <w:divBdr>
        <w:top w:val="none" w:sz="0" w:space="0" w:color="auto"/>
        <w:left w:val="none" w:sz="0" w:space="0" w:color="auto"/>
        <w:bottom w:val="none" w:sz="0" w:space="0" w:color="auto"/>
        <w:right w:val="none" w:sz="0" w:space="0" w:color="auto"/>
      </w:divBdr>
    </w:div>
    <w:div w:id="1061051604">
      <w:bodyDiv w:val="1"/>
      <w:marLeft w:val="0"/>
      <w:marRight w:val="0"/>
      <w:marTop w:val="0"/>
      <w:marBottom w:val="0"/>
      <w:divBdr>
        <w:top w:val="none" w:sz="0" w:space="0" w:color="auto"/>
        <w:left w:val="none" w:sz="0" w:space="0" w:color="auto"/>
        <w:bottom w:val="none" w:sz="0" w:space="0" w:color="auto"/>
        <w:right w:val="none" w:sz="0" w:space="0" w:color="auto"/>
      </w:divBdr>
    </w:div>
    <w:div w:id="1061100243">
      <w:bodyDiv w:val="1"/>
      <w:marLeft w:val="0"/>
      <w:marRight w:val="0"/>
      <w:marTop w:val="0"/>
      <w:marBottom w:val="0"/>
      <w:divBdr>
        <w:top w:val="none" w:sz="0" w:space="0" w:color="auto"/>
        <w:left w:val="none" w:sz="0" w:space="0" w:color="auto"/>
        <w:bottom w:val="none" w:sz="0" w:space="0" w:color="auto"/>
        <w:right w:val="none" w:sz="0" w:space="0" w:color="auto"/>
      </w:divBdr>
    </w:div>
    <w:div w:id="1061102471">
      <w:bodyDiv w:val="1"/>
      <w:marLeft w:val="0"/>
      <w:marRight w:val="0"/>
      <w:marTop w:val="0"/>
      <w:marBottom w:val="0"/>
      <w:divBdr>
        <w:top w:val="none" w:sz="0" w:space="0" w:color="auto"/>
        <w:left w:val="none" w:sz="0" w:space="0" w:color="auto"/>
        <w:bottom w:val="none" w:sz="0" w:space="0" w:color="auto"/>
        <w:right w:val="none" w:sz="0" w:space="0" w:color="auto"/>
      </w:divBdr>
    </w:div>
    <w:div w:id="1061178472">
      <w:bodyDiv w:val="1"/>
      <w:marLeft w:val="0"/>
      <w:marRight w:val="0"/>
      <w:marTop w:val="0"/>
      <w:marBottom w:val="0"/>
      <w:divBdr>
        <w:top w:val="none" w:sz="0" w:space="0" w:color="auto"/>
        <w:left w:val="none" w:sz="0" w:space="0" w:color="auto"/>
        <w:bottom w:val="none" w:sz="0" w:space="0" w:color="auto"/>
        <w:right w:val="none" w:sz="0" w:space="0" w:color="auto"/>
      </w:divBdr>
    </w:div>
    <w:div w:id="1062216582">
      <w:bodyDiv w:val="1"/>
      <w:marLeft w:val="0"/>
      <w:marRight w:val="0"/>
      <w:marTop w:val="0"/>
      <w:marBottom w:val="0"/>
      <w:divBdr>
        <w:top w:val="none" w:sz="0" w:space="0" w:color="auto"/>
        <w:left w:val="none" w:sz="0" w:space="0" w:color="auto"/>
        <w:bottom w:val="none" w:sz="0" w:space="0" w:color="auto"/>
        <w:right w:val="none" w:sz="0" w:space="0" w:color="auto"/>
      </w:divBdr>
    </w:div>
    <w:div w:id="1062288132">
      <w:bodyDiv w:val="1"/>
      <w:marLeft w:val="0"/>
      <w:marRight w:val="0"/>
      <w:marTop w:val="0"/>
      <w:marBottom w:val="0"/>
      <w:divBdr>
        <w:top w:val="none" w:sz="0" w:space="0" w:color="auto"/>
        <w:left w:val="none" w:sz="0" w:space="0" w:color="auto"/>
        <w:bottom w:val="none" w:sz="0" w:space="0" w:color="auto"/>
        <w:right w:val="none" w:sz="0" w:space="0" w:color="auto"/>
      </w:divBdr>
    </w:div>
    <w:div w:id="1062290242">
      <w:bodyDiv w:val="1"/>
      <w:marLeft w:val="0"/>
      <w:marRight w:val="0"/>
      <w:marTop w:val="0"/>
      <w:marBottom w:val="0"/>
      <w:divBdr>
        <w:top w:val="none" w:sz="0" w:space="0" w:color="auto"/>
        <w:left w:val="none" w:sz="0" w:space="0" w:color="auto"/>
        <w:bottom w:val="none" w:sz="0" w:space="0" w:color="auto"/>
        <w:right w:val="none" w:sz="0" w:space="0" w:color="auto"/>
      </w:divBdr>
    </w:div>
    <w:div w:id="1062873611">
      <w:bodyDiv w:val="1"/>
      <w:marLeft w:val="0"/>
      <w:marRight w:val="0"/>
      <w:marTop w:val="0"/>
      <w:marBottom w:val="0"/>
      <w:divBdr>
        <w:top w:val="none" w:sz="0" w:space="0" w:color="auto"/>
        <w:left w:val="none" w:sz="0" w:space="0" w:color="auto"/>
        <w:bottom w:val="none" w:sz="0" w:space="0" w:color="auto"/>
        <w:right w:val="none" w:sz="0" w:space="0" w:color="auto"/>
      </w:divBdr>
    </w:div>
    <w:div w:id="1063026683">
      <w:bodyDiv w:val="1"/>
      <w:marLeft w:val="0"/>
      <w:marRight w:val="0"/>
      <w:marTop w:val="0"/>
      <w:marBottom w:val="0"/>
      <w:divBdr>
        <w:top w:val="none" w:sz="0" w:space="0" w:color="auto"/>
        <w:left w:val="none" w:sz="0" w:space="0" w:color="auto"/>
        <w:bottom w:val="none" w:sz="0" w:space="0" w:color="auto"/>
        <w:right w:val="none" w:sz="0" w:space="0" w:color="auto"/>
      </w:divBdr>
    </w:div>
    <w:div w:id="1063406714">
      <w:bodyDiv w:val="1"/>
      <w:marLeft w:val="0"/>
      <w:marRight w:val="0"/>
      <w:marTop w:val="0"/>
      <w:marBottom w:val="0"/>
      <w:divBdr>
        <w:top w:val="none" w:sz="0" w:space="0" w:color="auto"/>
        <w:left w:val="none" w:sz="0" w:space="0" w:color="auto"/>
        <w:bottom w:val="none" w:sz="0" w:space="0" w:color="auto"/>
        <w:right w:val="none" w:sz="0" w:space="0" w:color="auto"/>
      </w:divBdr>
    </w:div>
    <w:div w:id="1063483619">
      <w:bodyDiv w:val="1"/>
      <w:marLeft w:val="0"/>
      <w:marRight w:val="0"/>
      <w:marTop w:val="0"/>
      <w:marBottom w:val="0"/>
      <w:divBdr>
        <w:top w:val="none" w:sz="0" w:space="0" w:color="auto"/>
        <w:left w:val="none" w:sz="0" w:space="0" w:color="auto"/>
        <w:bottom w:val="none" w:sz="0" w:space="0" w:color="auto"/>
        <w:right w:val="none" w:sz="0" w:space="0" w:color="auto"/>
      </w:divBdr>
    </w:div>
    <w:div w:id="1063525061">
      <w:bodyDiv w:val="1"/>
      <w:marLeft w:val="0"/>
      <w:marRight w:val="0"/>
      <w:marTop w:val="0"/>
      <w:marBottom w:val="0"/>
      <w:divBdr>
        <w:top w:val="none" w:sz="0" w:space="0" w:color="auto"/>
        <w:left w:val="none" w:sz="0" w:space="0" w:color="auto"/>
        <w:bottom w:val="none" w:sz="0" w:space="0" w:color="auto"/>
        <w:right w:val="none" w:sz="0" w:space="0" w:color="auto"/>
      </w:divBdr>
    </w:div>
    <w:div w:id="1063867762">
      <w:bodyDiv w:val="1"/>
      <w:marLeft w:val="0"/>
      <w:marRight w:val="0"/>
      <w:marTop w:val="0"/>
      <w:marBottom w:val="0"/>
      <w:divBdr>
        <w:top w:val="none" w:sz="0" w:space="0" w:color="auto"/>
        <w:left w:val="none" w:sz="0" w:space="0" w:color="auto"/>
        <w:bottom w:val="none" w:sz="0" w:space="0" w:color="auto"/>
        <w:right w:val="none" w:sz="0" w:space="0" w:color="auto"/>
      </w:divBdr>
    </w:div>
    <w:div w:id="1063944019">
      <w:bodyDiv w:val="1"/>
      <w:marLeft w:val="0"/>
      <w:marRight w:val="0"/>
      <w:marTop w:val="0"/>
      <w:marBottom w:val="0"/>
      <w:divBdr>
        <w:top w:val="none" w:sz="0" w:space="0" w:color="auto"/>
        <w:left w:val="none" w:sz="0" w:space="0" w:color="auto"/>
        <w:bottom w:val="none" w:sz="0" w:space="0" w:color="auto"/>
        <w:right w:val="none" w:sz="0" w:space="0" w:color="auto"/>
      </w:divBdr>
    </w:div>
    <w:div w:id="1063989372">
      <w:bodyDiv w:val="1"/>
      <w:marLeft w:val="0"/>
      <w:marRight w:val="0"/>
      <w:marTop w:val="0"/>
      <w:marBottom w:val="0"/>
      <w:divBdr>
        <w:top w:val="none" w:sz="0" w:space="0" w:color="auto"/>
        <w:left w:val="none" w:sz="0" w:space="0" w:color="auto"/>
        <w:bottom w:val="none" w:sz="0" w:space="0" w:color="auto"/>
        <w:right w:val="none" w:sz="0" w:space="0" w:color="auto"/>
      </w:divBdr>
    </w:div>
    <w:div w:id="1064597953">
      <w:bodyDiv w:val="1"/>
      <w:marLeft w:val="0"/>
      <w:marRight w:val="0"/>
      <w:marTop w:val="0"/>
      <w:marBottom w:val="0"/>
      <w:divBdr>
        <w:top w:val="none" w:sz="0" w:space="0" w:color="auto"/>
        <w:left w:val="none" w:sz="0" w:space="0" w:color="auto"/>
        <w:bottom w:val="none" w:sz="0" w:space="0" w:color="auto"/>
        <w:right w:val="none" w:sz="0" w:space="0" w:color="auto"/>
      </w:divBdr>
    </w:div>
    <w:div w:id="1065370291">
      <w:bodyDiv w:val="1"/>
      <w:marLeft w:val="0"/>
      <w:marRight w:val="0"/>
      <w:marTop w:val="0"/>
      <w:marBottom w:val="0"/>
      <w:divBdr>
        <w:top w:val="none" w:sz="0" w:space="0" w:color="auto"/>
        <w:left w:val="none" w:sz="0" w:space="0" w:color="auto"/>
        <w:bottom w:val="none" w:sz="0" w:space="0" w:color="auto"/>
        <w:right w:val="none" w:sz="0" w:space="0" w:color="auto"/>
      </w:divBdr>
    </w:div>
    <w:div w:id="1066879941">
      <w:bodyDiv w:val="1"/>
      <w:marLeft w:val="0"/>
      <w:marRight w:val="0"/>
      <w:marTop w:val="0"/>
      <w:marBottom w:val="0"/>
      <w:divBdr>
        <w:top w:val="none" w:sz="0" w:space="0" w:color="auto"/>
        <w:left w:val="none" w:sz="0" w:space="0" w:color="auto"/>
        <w:bottom w:val="none" w:sz="0" w:space="0" w:color="auto"/>
        <w:right w:val="none" w:sz="0" w:space="0" w:color="auto"/>
      </w:divBdr>
    </w:div>
    <w:div w:id="1067076054">
      <w:bodyDiv w:val="1"/>
      <w:marLeft w:val="0"/>
      <w:marRight w:val="0"/>
      <w:marTop w:val="0"/>
      <w:marBottom w:val="0"/>
      <w:divBdr>
        <w:top w:val="none" w:sz="0" w:space="0" w:color="auto"/>
        <w:left w:val="none" w:sz="0" w:space="0" w:color="auto"/>
        <w:bottom w:val="none" w:sz="0" w:space="0" w:color="auto"/>
        <w:right w:val="none" w:sz="0" w:space="0" w:color="auto"/>
      </w:divBdr>
    </w:div>
    <w:div w:id="1067649763">
      <w:bodyDiv w:val="1"/>
      <w:marLeft w:val="0"/>
      <w:marRight w:val="0"/>
      <w:marTop w:val="0"/>
      <w:marBottom w:val="0"/>
      <w:divBdr>
        <w:top w:val="none" w:sz="0" w:space="0" w:color="auto"/>
        <w:left w:val="none" w:sz="0" w:space="0" w:color="auto"/>
        <w:bottom w:val="none" w:sz="0" w:space="0" w:color="auto"/>
        <w:right w:val="none" w:sz="0" w:space="0" w:color="auto"/>
      </w:divBdr>
    </w:div>
    <w:div w:id="1067731678">
      <w:bodyDiv w:val="1"/>
      <w:marLeft w:val="0"/>
      <w:marRight w:val="0"/>
      <w:marTop w:val="0"/>
      <w:marBottom w:val="0"/>
      <w:divBdr>
        <w:top w:val="none" w:sz="0" w:space="0" w:color="auto"/>
        <w:left w:val="none" w:sz="0" w:space="0" w:color="auto"/>
        <w:bottom w:val="none" w:sz="0" w:space="0" w:color="auto"/>
        <w:right w:val="none" w:sz="0" w:space="0" w:color="auto"/>
      </w:divBdr>
    </w:div>
    <w:div w:id="1068068032">
      <w:bodyDiv w:val="1"/>
      <w:marLeft w:val="0"/>
      <w:marRight w:val="0"/>
      <w:marTop w:val="0"/>
      <w:marBottom w:val="0"/>
      <w:divBdr>
        <w:top w:val="none" w:sz="0" w:space="0" w:color="auto"/>
        <w:left w:val="none" w:sz="0" w:space="0" w:color="auto"/>
        <w:bottom w:val="none" w:sz="0" w:space="0" w:color="auto"/>
        <w:right w:val="none" w:sz="0" w:space="0" w:color="auto"/>
      </w:divBdr>
    </w:div>
    <w:div w:id="1068381761">
      <w:bodyDiv w:val="1"/>
      <w:marLeft w:val="0"/>
      <w:marRight w:val="0"/>
      <w:marTop w:val="0"/>
      <w:marBottom w:val="0"/>
      <w:divBdr>
        <w:top w:val="none" w:sz="0" w:space="0" w:color="auto"/>
        <w:left w:val="none" w:sz="0" w:space="0" w:color="auto"/>
        <w:bottom w:val="none" w:sz="0" w:space="0" w:color="auto"/>
        <w:right w:val="none" w:sz="0" w:space="0" w:color="auto"/>
      </w:divBdr>
    </w:div>
    <w:div w:id="1068385713">
      <w:bodyDiv w:val="1"/>
      <w:marLeft w:val="0"/>
      <w:marRight w:val="0"/>
      <w:marTop w:val="0"/>
      <w:marBottom w:val="0"/>
      <w:divBdr>
        <w:top w:val="none" w:sz="0" w:space="0" w:color="auto"/>
        <w:left w:val="none" w:sz="0" w:space="0" w:color="auto"/>
        <w:bottom w:val="none" w:sz="0" w:space="0" w:color="auto"/>
        <w:right w:val="none" w:sz="0" w:space="0" w:color="auto"/>
      </w:divBdr>
    </w:div>
    <w:div w:id="1068452575">
      <w:bodyDiv w:val="1"/>
      <w:marLeft w:val="0"/>
      <w:marRight w:val="0"/>
      <w:marTop w:val="0"/>
      <w:marBottom w:val="0"/>
      <w:divBdr>
        <w:top w:val="none" w:sz="0" w:space="0" w:color="auto"/>
        <w:left w:val="none" w:sz="0" w:space="0" w:color="auto"/>
        <w:bottom w:val="none" w:sz="0" w:space="0" w:color="auto"/>
        <w:right w:val="none" w:sz="0" w:space="0" w:color="auto"/>
      </w:divBdr>
    </w:div>
    <w:div w:id="1068726023">
      <w:bodyDiv w:val="1"/>
      <w:marLeft w:val="0"/>
      <w:marRight w:val="0"/>
      <w:marTop w:val="0"/>
      <w:marBottom w:val="0"/>
      <w:divBdr>
        <w:top w:val="none" w:sz="0" w:space="0" w:color="auto"/>
        <w:left w:val="none" w:sz="0" w:space="0" w:color="auto"/>
        <w:bottom w:val="none" w:sz="0" w:space="0" w:color="auto"/>
        <w:right w:val="none" w:sz="0" w:space="0" w:color="auto"/>
      </w:divBdr>
    </w:div>
    <w:div w:id="1068770731">
      <w:bodyDiv w:val="1"/>
      <w:marLeft w:val="0"/>
      <w:marRight w:val="0"/>
      <w:marTop w:val="0"/>
      <w:marBottom w:val="0"/>
      <w:divBdr>
        <w:top w:val="none" w:sz="0" w:space="0" w:color="auto"/>
        <w:left w:val="none" w:sz="0" w:space="0" w:color="auto"/>
        <w:bottom w:val="none" w:sz="0" w:space="0" w:color="auto"/>
        <w:right w:val="none" w:sz="0" w:space="0" w:color="auto"/>
      </w:divBdr>
    </w:div>
    <w:div w:id="1068840091">
      <w:bodyDiv w:val="1"/>
      <w:marLeft w:val="0"/>
      <w:marRight w:val="0"/>
      <w:marTop w:val="0"/>
      <w:marBottom w:val="0"/>
      <w:divBdr>
        <w:top w:val="none" w:sz="0" w:space="0" w:color="auto"/>
        <w:left w:val="none" w:sz="0" w:space="0" w:color="auto"/>
        <w:bottom w:val="none" w:sz="0" w:space="0" w:color="auto"/>
        <w:right w:val="none" w:sz="0" w:space="0" w:color="auto"/>
      </w:divBdr>
    </w:div>
    <w:div w:id="1069769174">
      <w:bodyDiv w:val="1"/>
      <w:marLeft w:val="0"/>
      <w:marRight w:val="0"/>
      <w:marTop w:val="0"/>
      <w:marBottom w:val="0"/>
      <w:divBdr>
        <w:top w:val="none" w:sz="0" w:space="0" w:color="auto"/>
        <w:left w:val="none" w:sz="0" w:space="0" w:color="auto"/>
        <w:bottom w:val="none" w:sz="0" w:space="0" w:color="auto"/>
        <w:right w:val="none" w:sz="0" w:space="0" w:color="auto"/>
      </w:divBdr>
    </w:div>
    <w:div w:id="1070155405">
      <w:bodyDiv w:val="1"/>
      <w:marLeft w:val="0"/>
      <w:marRight w:val="0"/>
      <w:marTop w:val="0"/>
      <w:marBottom w:val="0"/>
      <w:divBdr>
        <w:top w:val="none" w:sz="0" w:space="0" w:color="auto"/>
        <w:left w:val="none" w:sz="0" w:space="0" w:color="auto"/>
        <w:bottom w:val="none" w:sz="0" w:space="0" w:color="auto"/>
        <w:right w:val="none" w:sz="0" w:space="0" w:color="auto"/>
      </w:divBdr>
    </w:div>
    <w:div w:id="1070226891">
      <w:bodyDiv w:val="1"/>
      <w:marLeft w:val="0"/>
      <w:marRight w:val="0"/>
      <w:marTop w:val="0"/>
      <w:marBottom w:val="0"/>
      <w:divBdr>
        <w:top w:val="none" w:sz="0" w:space="0" w:color="auto"/>
        <w:left w:val="none" w:sz="0" w:space="0" w:color="auto"/>
        <w:bottom w:val="none" w:sz="0" w:space="0" w:color="auto"/>
        <w:right w:val="none" w:sz="0" w:space="0" w:color="auto"/>
      </w:divBdr>
    </w:div>
    <w:div w:id="1071006117">
      <w:bodyDiv w:val="1"/>
      <w:marLeft w:val="0"/>
      <w:marRight w:val="0"/>
      <w:marTop w:val="0"/>
      <w:marBottom w:val="0"/>
      <w:divBdr>
        <w:top w:val="none" w:sz="0" w:space="0" w:color="auto"/>
        <w:left w:val="none" w:sz="0" w:space="0" w:color="auto"/>
        <w:bottom w:val="none" w:sz="0" w:space="0" w:color="auto"/>
        <w:right w:val="none" w:sz="0" w:space="0" w:color="auto"/>
      </w:divBdr>
    </w:div>
    <w:div w:id="1071197132">
      <w:bodyDiv w:val="1"/>
      <w:marLeft w:val="0"/>
      <w:marRight w:val="0"/>
      <w:marTop w:val="0"/>
      <w:marBottom w:val="0"/>
      <w:divBdr>
        <w:top w:val="none" w:sz="0" w:space="0" w:color="auto"/>
        <w:left w:val="none" w:sz="0" w:space="0" w:color="auto"/>
        <w:bottom w:val="none" w:sz="0" w:space="0" w:color="auto"/>
        <w:right w:val="none" w:sz="0" w:space="0" w:color="auto"/>
      </w:divBdr>
    </w:div>
    <w:div w:id="1071346452">
      <w:bodyDiv w:val="1"/>
      <w:marLeft w:val="0"/>
      <w:marRight w:val="0"/>
      <w:marTop w:val="0"/>
      <w:marBottom w:val="0"/>
      <w:divBdr>
        <w:top w:val="none" w:sz="0" w:space="0" w:color="auto"/>
        <w:left w:val="none" w:sz="0" w:space="0" w:color="auto"/>
        <w:bottom w:val="none" w:sz="0" w:space="0" w:color="auto"/>
        <w:right w:val="none" w:sz="0" w:space="0" w:color="auto"/>
      </w:divBdr>
    </w:div>
    <w:div w:id="1071734567">
      <w:bodyDiv w:val="1"/>
      <w:marLeft w:val="0"/>
      <w:marRight w:val="0"/>
      <w:marTop w:val="0"/>
      <w:marBottom w:val="0"/>
      <w:divBdr>
        <w:top w:val="none" w:sz="0" w:space="0" w:color="auto"/>
        <w:left w:val="none" w:sz="0" w:space="0" w:color="auto"/>
        <w:bottom w:val="none" w:sz="0" w:space="0" w:color="auto"/>
        <w:right w:val="none" w:sz="0" w:space="0" w:color="auto"/>
      </w:divBdr>
    </w:div>
    <w:div w:id="1071778218">
      <w:bodyDiv w:val="1"/>
      <w:marLeft w:val="0"/>
      <w:marRight w:val="0"/>
      <w:marTop w:val="0"/>
      <w:marBottom w:val="0"/>
      <w:divBdr>
        <w:top w:val="none" w:sz="0" w:space="0" w:color="auto"/>
        <w:left w:val="none" w:sz="0" w:space="0" w:color="auto"/>
        <w:bottom w:val="none" w:sz="0" w:space="0" w:color="auto"/>
        <w:right w:val="none" w:sz="0" w:space="0" w:color="auto"/>
      </w:divBdr>
    </w:div>
    <w:div w:id="1072503996">
      <w:bodyDiv w:val="1"/>
      <w:marLeft w:val="0"/>
      <w:marRight w:val="0"/>
      <w:marTop w:val="0"/>
      <w:marBottom w:val="0"/>
      <w:divBdr>
        <w:top w:val="none" w:sz="0" w:space="0" w:color="auto"/>
        <w:left w:val="none" w:sz="0" w:space="0" w:color="auto"/>
        <w:bottom w:val="none" w:sz="0" w:space="0" w:color="auto"/>
        <w:right w:val="none" w:sz="0" w:space="0" w:color="auto"/>
      </w:divBdr>
    </w:div>
    <w:div w:id="1072891355">
      <w:bodyDiv w:val="1"/>
      <w:marLeft w:val="0"/>
      <w:marRight w:val="0"/>
      <w:marTop w:val="0"/>
      <w:marBottom w:val="0"/>
      <w:divBdr>
        <w:top w:val="none" w:sz="0" w:space="0" w:color="auto"/>
        <w:left w:val="none" w:sz="0" w:space="0" w:color="auto"/>
        <w:bottom w:val="none" w:sz="0" w:space="0" w:color="auto"/>
        <w:right w:val="none" w:sz="0" w:space="0" w:color="auto"/>
      </w:divBdr>
    </w:div>
    <w:div w:id="1073428295">
      <w:bodyDiv w:val="1"/>
      <w:marLeft w:val="0"/>
      <w:marRight w:val="0"/>
      <w:marTop w:val="0"/>
      <w:marBottom w:val="0"/>
      <w:divBdr>
        <w:top w:val="none" w:sz="0" w:space="0" w:color="auto"/>
        <w:left w:val="none" w:sz="0" w:space="0" w:color="auto"/>
        <w:bottom w:val="none" w:sz="0" w:space="0" w:color="auto"/>
        <w:right w:val="none" w:sz="0" w:space="0" w:color="auto"/>
      </w:divBdr>
    </w:div>
    <w:div w:id="1073435326">
      <w:bodyDiv w:val="1"/>
      <w:marLeft w:val="0"/>
      <w:marRight w:val="0"/>
      <w:marTop w:val="0"/>
      <w:marBottom w:val="0"/>
      <w:divBdr>
        <w:top w:val="none" w:sz="0" w:space="0" w:color="auto"/>
        <w:left w:val="none" w:sz="0" w:space="0" w:color="auto"/>
        <w:bottom w:val="none" w:sz="0" w:space="0" w:color="auto"/>
        <w:right w:val="none" w:sz="0" w:space="0" w:color="auto"/>
      </w:divBdr>
    </w:div>
    <w:div w:id="1073510631">
      <w:bodyDiv w:val="1"/>
      <w:marLeft w:val="0"/>
      <w:marRight w:val="0"/>
      <w:marTop w:val="0"/>
      <w:marBottom w:val="0"/>
      <w:divBdr>
        <w:top w:val="none" w:sz="0" w:space="0" w:color="auto"/>
        <w:left w:val="none" w:sz="0" w:space="0" w:color="auto"/>
        <w:bottom w:val="none" w:sz="0" w:space="0" w:color="auto"/>
        <w:right w:val="none" w:sz="0" w:space="0" w:color="auto"/>
      </w:divBdr>
    </w:div>
    <w:div w:id="1073697350">
      <w:bodyDiv w:val="1"/>
      <w:marLeft w:val="0"/>
      <w:marRight w:val="0"/>
      <w:marTop w:val="0"/>
      <w:marBottom w:val="0"/>
      <w:divBdr>
        <w:top w:val="none" w:sz="0" w:space="0" w:color="auto"/>
        <w:left w:val="none" w:sz="0" w:space="0" w:color="auto"/>
        <w:bottom w:val="none" w:sz="0" w:space="0" w:color="auto"/>
        <w:right w:val="none" w:sz="0" w:space="0" w:color="auto"/>
      </w:divBdr>
    </w:div>
    <w:div w:id="1073744340">
      <w:bodyDiv w:val="1"/>
      <w:marLeft w:val="0"/>
      <w:marRight w:val="0"/>
      <w:marTop w:val="0"/>
      <w:marBottom w:val="0"/>
      <w:divBdr>
        <w:top w:val="none" w:sz="0" w:space="0" w:color="auto"/>
        <w:left w:val="none" w:sz="0" w:space="0" w:color="auto"/>
        <w:bottom w:val="none" w:sz="0" w:space="0" w:color="auto"/>
        <w:right w:val="none" w:sz="0" w:space="0" w:color="auto"/>
      </w:divBdr>
    </w:div>
    <w:div w:id="1074232168">
      <w:bodyDiv w:val="1"/>
      <w:marLeft w:val="0"/>
      <w:marRight w:val="0"/>
      <w:marTop w:val="0"/>
      <w:marBottom w:val="0"/>
      <w:divBdr>
        <w:top w:val="none" w:sz="0" w:space="0" w:color="auto"/>
        <w:left w:val="none" w:sz="0" w:space="0" w:color="auto"/>
        <w:bottom w:val="none" w:sz="0" w:space="0" w:color="auto"/>
        <w:right w:val="none" w:sz="0" w:space="0" w:color="auto"/>
      </w:divBdr>
    </w:div>
    <w:div w:id="1074594727">
      <w:bodyDiv w:val="1"/>
      <w:marLeft w:val="0"/>
      <w:marRight w:val="0"/>
      <w:marTop w:val="0"/>
      <w:marBottom w:val="0"/>
      <w:divBdr>
        <w:top w:val="none" w:sz="0" w:space="0" w:color="auto"/>
        <w:left w:val="none" w:sz="0" w:space="0" w:color="auto"/>
        <w:bottom w:val="none" w:sz="0" w:space="0" w:color="auto"/>
        <w:right w:val="none" w:sz="0" w:space="0" w:color="auto"/>
      </w:divBdr>
    </w:div>
    <w:div w:id="1075317099">
      <w:bodyDiv w:val="1"/>
      <w:marLeft w:val="0"/>
      <w:marRight w:val="0"/>
      <w:marTop w:val="0"/>
      <w:marBottom w:val="0"/>
      <w:divBdr>
        <w:top w:val="none" w:sz="0" w:space="0" w:color="auto"/>
        <w:left w:val="none" w:sz="0" w:space="0" w:color="auto"/>
        <w:bottom w:val="none" w:sz="0" w:space="0" w:color="auto"/>
        <w:right w:val="none" w:sz="0" w:space="0" w:color="auto"/>
      </w:divBdr>
    </w:div>
    <w:div w:id="1076706646">
      <w:bodyDiv w:val="1"/>
      <w:marLeft w:val="0"/>
      <w:marRight w:val="0"/>
      <w:marTop w:val="0"/>
      <w:marBottom w:val="0"/>
      <w:divBdr>
        <w:top w:val="none" w:sz="0" w:space="0" w:color="auto"/>
        <w:left w:val="none" w:sz="0" w:space="0" w:color="auto"/>
        <w:bottom w:val="none" w:sz="0" w:space="0" w:color="auto"/>
        <w:right w:val="none" w:sz="0" w:space="0" w:color="auto"/>
      </w:divBdr>
    </w:div>
    <w:div w:id="1076781025">
      <w:bodyDiv w:val="1"/>
      <w:marLeft w:val="0"/>
      <w:marRight w:val="0"/>
      <w:marTop w:val="0"/>
      <w:marBottom w:val="0"/>
      <w:divBdr>
        <w:top w:val="none" w:sz="0" w:space="0" w:color="auto"/>
        <w:left w:val="none" w:sz="0" w:space="0" w:color="auto"/>
        <w:bottom w:val="none" w:sz="0" w:space="0" w:color="auto"/>
        <w:right w:val="none" w:sz="0" w:space="0" w:color="auto"/>
      </w:divBdr>
    </w:div>
    <w:div w:id="1076823702">
      <w:bodyDiv w:val="1"/>
      <w:marLeft w:val="0"/>
      <w:marRight w:val="0"/>
      <w:marTop w:val="0"/>
      <w:marBottom w:val="0"/>
      <w:divBdr>
        <w:top w:val="none" w:sz="0" w:space="0" w:color="auto"/>
        <w:left w:val="none" w:sz="0" w:space="0" w:color="auto"/>
        <w:bottom w:val="none" w:sz="0" w:space="0" w:color="auto"/>
        <w:right w:val="none" w:sz="0" w:space="0" w:color="auto"/>
      </w:divBdr>
    </w:div>
    <w:div w:id="1076829972">
      <w:bodyDiv w:val="1"/>
      <w:marLeft w:val="0"/>
      <w:marRight w:val="0"/>
      <w:marTop w:val="0"/>
      <w:marBottom w:val="0"/>
      <w:divBdr>
        <w:top w:val="none" w:sz="0" w:space="0" w:color="auto"/>
        <w:left w:val="none" w:sz="0" w:space="0" w:color="auto"/>
        <w:bottom w:val="none" w:sz="0" w:space="0" w:color="auto"/>
        <w:right w:val="none" w:sz="0" w:space="0" w:color="auto"/>
      </w:divBdr>
    </w:div>
    <w:div w:id="1077436394">
      <w:bodyDiv w:val="1"/>
      <w:marLeft w:val="0"/>
      <w:marRight w:val="0"/>
      <w:marTop w:val="0"/>
      <w:marBottom w:val="0"/>
      <w:divBdr>
        <w:top w:val="none" w:sz="0" w:space="0" w:color="auto"/>
        <w:left w:val="none" w:sz="0" w:space="0" w:color="auto"/>
        <w:bottom w:val="none" w:sz="0" w:space="0" w:color="auto"/>
        <w:right w:val="none" w:sz="0" w:space="0" w:color="auto"/>
      </w:divBdr>
    </w:div>
    <w:div w:id="1078096435">
      <w:bodyDiv w:val="1"/>
      <w:marLeft w:val="0"/>
      <w:marRight w:val="0"/>
      <w:marTop w:val="0"/>
      <w:marBottom w:val="0"/>
      <w:divBdr>
        <w:top w:val="none" w:sz="0" w:space="0" w:color="auto"/>
        <w:left w:val="none" w:sz="0" w:space="0" w:color="auto"/>
        <w:bottom w:val="none" w:sz="0" w:space="0" w:color="auto"/>
        <w:right w:val="none" w:sz="0" w:space="0" w:color="auto"/>
      </w:divBdr>
    </w:div>
    <w:div w:id="1078790064">
      <w:bodyDiv w:val="1"/>
      <w:marLeft w:val="0"/>
      <w:marRight w:val="0"/>
      <w:marTop w:val="0"/>
      <w:marBottom w:val="0"/>
      <w:divBdr>
        <w:top w:val="none" w:sz="0" w:space="0" w:color="auto"/>
        <w:left w:val="none" w:sz="0" w:space="0" w:color="auto"/>
        <w:bottom w:val="none" w:sz="0" w:space="0" w:color="auto"/>
        <w:right w:val="none" w:sz="0" w:space="0" w:color="auto"/>
      </w:divBdr>
    </w:div>
    <w:div w:id="1079012876">
      <w:bodyDiv w:val="1"/>
      <w:marLeft w:val="0"/>
      <w:marRight w:val="0"/>
      <w:marTop w:val="0"/>
      <w:marBottom w:val="0"/>
      <w:divBdr>
        <w:top w:val="none" w:sz="0" w:space="0" w:color="auto"/>
        <w:left w:val="none" w:sz="0" w:space="0" w:color="auto"/>
        <w:bottom w:val="none" w:sz="0" w:space="0" w:color="auto"/>
        <w:right w:val="none" w:sz="0" w:space="0" w:color="auto"/>
      </w:divBdr>
    </w:div>
    <w:div w:id="1079062652">
      <w:bodyDiv w:val="1"/>
      <w:marLeft w:val="0"/>
      <w:marRight w:val="0"/>
      <w:marTop w:val="0"/>
      <w:marBottom w:val="0"/>
      <w:divBdr>
        <w:top w:val="none" w:sz="0" w:space="0" w:color="auto"/>
        <w:left w:val="none" w:sz="0" w:space="0" w:color="auto"/>
        <w:bottom w:val="none" w:sz="0" w:space="0" w:color="auto"/>
        <w:right w:val="none" w:sz="0" w:space="0" w:color="auto"/>
      </w:divBdr>
    </w:div>
    <w:div w:id="1079256859">
      <w:bodyDiv w:val="1"/>
      <w:marLeft w:val="0"/>
      <w:marRight w:val="0"/>
      <w:marTop w:val="0"/>
      <w:marBottom w:val="0"/>
      <w:divBdr>
        <w:top w:val="none" w:sz="0" w:space="0" w:color="auto"/>
        <w:left w:val="none" w:sz="0" w:space="0" w:color="auto"/>
        <w:bottom w:val="none" w:sz="0" w:space="0" w:color="auto"/>
        <w:right w:val="none" w:sz="0" w:space="0" w:color="auto"/>
      </w:divBdr>
    </w:div>
    <w:div w:id="1079790192">
      <w:bodyDiv w:val="1"/>
      <w:marLeft w:val="0"/>
      <w:marRight w:val="0"/>
      <w:marTop w:val="0"/>
      <w:marBottom w:val="0"/>
      <w:divBdr>
        <w:top w:val="none" w:sz="0" w:space="0" w:color="auto"/>
        <w:left w:val="none" w:sz="0" w:space="0" w:color="auto"/>
        <w:bottom w:val="none" w:sz="0" w:space="0" w:color="auto"/>
        <w:right w:val="none" w:sz="0" w:space="0" w:color="auto"/>
      </w:divBdr>
    </w:div>
    <w:div w:id="1080447821">
      <w:bodyDiv w:val="1"/>
      <w:marLeft w:val="0"/>
      <w:marRight w:val="0"/>
      <w:marTop w:val="0"/>
      <w:marBottom w:val="0"/>
      <w:divBdr>
        <w:top w:val="none" w:sz="0" w:space="0" w:color="auto"/>
        <w:left w:val="none" w:sz="0" w:space="0" w:color="auto"/>
        <w:bottom w:val="none" w:sz="0" w:space="0" w:color="auto"/>
        <w:right w:val="none" w:sz="0" w:space="0" w:color="auto"/>
      </w:divBdr>
    </w:div>
    <w:div w:id="1080492556">
      <w:bodyDiv w:val="1"/>
      <w:marLeft w:val="0"/>
      <w:marRight w:val="0"/>
      <w:marTop w:val="0"/>
      <w:marBottom w:val="0"/>
      <w:divBdr>
        <w:top w:val="none" w:sz="0" w:space="0" w:color="auto"/>
        <w:left w:val="none" w:sz="0" w:space="0" w:color="auto"/>
        <w:bottom w:val="none" w:sz="0" w:space="0" w:color="auto"/>
        <w:right w:val="none" w:sz="0" w:space="0" w:color="auto"/>
      </w:divBdr>
    </w:div>
    <w:div w:id="1080953637">
      <w:bodyDiv w:val="1"/>
      <w:marLeft w:val="0"/>
      <w:marRight w:val="0"/>
      <w:marTop w:val="0"/>
      <w:marBottom w:val="0"/>
      <w:divBdr>
        <w:top w:val="none" w:sz="0" w:space="0" w:color="auto"/>
        <w:left w:val="none" w:sz="0" w:space="0" w:color="auto"/>
        <w:bottom w:val="none" w:sz="0" w:space="0" w:color="auto"/>
        <w:right w:val="none" w:sz="0" w:space="0" w:color="auto"/>
      </w:divBdr>
    </w:div>
    <w:div w:id="1082485544">
      <w:bodyDiv w:val="1"/>
      <w:marLeft w:val="0"/>
      <w:marRight w:val="0"/>
      <w:marTop w:val="0"/>
      <w:marBottom w:val="0"/>
      <w:divBdr>
        <w:top w:val="none" w:sz="0" w:space="0" w:color="auto"/>
        <w:left w:val="none" w:sz="0" w:space="0" w:color="auto"/>
        <w:bottom w:val="none" w:sz="0" w:space="0" w:color="auto"/>
        <w:right w:val="none" w:sz="0" w:space="0" w:color="auto"/>
      </w:divBdr>
    </w:div>
    <w:div w:id="1083187872">
      <w:bodyDiv w:val="1"/>
      <w:marLeft w:val="0"/>
      <w:marRight w:val="0"/>
      <w:marTop w:val="0"/>
      <w:marBottom w:val="0"/>
      <w:divBdr>
        <w:top w:val="none" w:sz="0" w:space="0" w:color="auto"/>
        <w:left w:val="none" w:sz="0" w:space="0" w:color="auto"/>
        <w:bottom w:val="none" w:sz="0" w:space="0" w:color="auto"/>
        <w:right w:val="none" w:sz="0" w:space="0" w:color="auto"/>
      </w:divBdr>
    </w:div>
    <w:div w:id="1083380780">
      <w:bodyDiv w:val="1"/>
      <w:marLeft w:val="0"/>
      <w:marRight w:val="0"/>
      <w:marTop w:val="0"/>
      <w:marBottom w:val="0"/>
      <w:divBdr>
        <w:top w:val="none" w:sz="0" w:space="0" w:color="auto"/>
        <w:left w:val="none" w:sz="0" w:space="0" w:color="auto"/>
        <w:bottom w:val="none" w:sz="0" w:space="0" w:color="auto"/>
        <w:right w:val="none" w:sz="0" w:space="0" w:color="auto"/>
      </w:divBdr>
    </w:div>
    <w:div w:id="1084567859">
      <w:bodyDiv w:val="1"/>
      <w:marLeft w:val="0"/>
      <w:marRight w:val="0"/>
      <w:marTop w:val="0"/>
      <w:marBottom w:val="0"/>
      <w:divBdr>
        <w:top w:val="none" w:sz="0" w:space="0" w:color="auto"/>
        <w:left w:val="none" w:sz="0" w:space="0" w:color="auto"/>
        <w:bottom w:val="none" w:sz="0" w:space="0" w:color="auto"/>
        <w:right w:val="none" w:sz="0" w:space="0" w:color="auto"/>
      </w:divBdr>
    </w:div>
    <w:div w:id="1085686730">
      <w:bodyDiv w:val="1"/>
      <w:marLeft w:val="0"/>
      <w:marRight w:val="0"/>
      <w:marTop w:val="0"/>
      <w:marBottom w:val="0"/>
      <w:divBdr>
        <w:top w:val="none" w:sz="0" w:space="0" w:color="auto"/>
        <w:left w:val="none" w:sz="0" w:space="0" w:color="auto"/>
        <w:bottom w:val="none" w:sz="0" w:space="0" w:color="auto"/>
        <w:right w:val="none" w:sz="0" w:space="0" w:color="auto"/>
      </w:divBdr>
    </w:div>
    <w:div w:id="1085885519">
      <w:bodyDiv w:val="1"/>
      <w:marLeft w:val="0"/>
      <w:marRight w:val="0"/>
      <w:marTop w:val="0"/>
      <w:marBottom w:val="0"/>
      <w:divBdr>
        <w:top w:val="none" w:sz="0" w:space="0" w:color="auto"/>
        <w:left w:val="none" w:sz="0" w:space="0" w:color="auto"/>
        <w:bottom w:val="none" w:sz="0" w:space="0" w:color="auto"/>
        <w:right w:val="none" w:sz="0" w:space="0" w:color="auto"/>
      </w:divBdr>
    </w:div>
    <w:div w:id="1086071334">
      <w:bodyDiv w:val="1"/>
      <w:marLeft w:val="0"/>
      <w:marRight w:val="0"/>
      <w:marTop w:val="0"/>
      <w:marBottom w:val="0"/>
      <w:divBdr>
        <w:top w:val="none" w:sz="0" w:space="0" w:color="auto"/>
        <w:left w:val="none" w:sz="0" w:space="0" w:color="auto"/>
        <w:bottom w:val="none" w:sz="0" w:space="0" w:color="auto"/>
        <w:right w:val="none" w:sz="0" w:space="0" w:color="auto"/>
      </w:divBdr>
    </w:div>
    <w:div w:id="1086149748">
      <w:bodyDiv w:val="1"/>
      <w:marLeft w:val="0"/>
      <w:marRight w:val="0"/>
      <w:marTop w:val="0"/>
      <w:marBottom w:val="0"/>
      <w:divBdr>
        <w:top w:val="none" w:sz="0" w:space="0" w:color="auto"/>
        <w:left w:val="none" w:sz="0" w:space="0" w:color="auto"/>
        <w:bottom w:val="none" w:sz="0" w:space="0" w:color="auto"/>
        <w:right w:val="none" w:sz="0" w:space="0" w:color="auto"/>
      </w:divBdr>
    </w:div>
    <w:div w:id="1086220309">
      <w:bodyDiv w:val="1"/>
      <w:marLeft w:val="0"/>
      <w:marRight w:val="0"/>
      <w:marTop w:val="0"/>
      <w:marBottom w:val="0"/>
      <w:divBdr>
        <w:top w:val="none" w:sz="0" w:space="0" w:color="auto"/>
        <w:left w:val="none" w:sz="0" w:space="0" w:color="auto"/>
        <w:bottom w:val="none" w:sz="0" w:space="0" w:color="auto"/>
        <w:right w:val="none" w:sz="0" w:space="0" w:color="auto"/>
      </w:divBdr>
    </w:div>
    <w:div w:id="1086655825">
      <w:bodyDiv w:val="1"/>
      <w:marLeft w:val="0"/>
      <w:marRight w:val="0"/>
      <w:marTop w:val="0"/>
      <w:marBottom w:val="0"/>
      <w:divBdr>
        <w:top w:val="none" w:sz="0" w:space="0" w:color="auto"/>
        <w:left w:val="none" w:sz="0" w:space="0" w:color="auto"/>
        <w:bottom w:val="none" w:sz="0" w:space="0" w:color="auto"/>
        <w:right w:val="none" w:sz="0" w:space="0" w:color="auto"/>
      </w:divBdr>
    </w:div>
    <w:div w:id="1087116659">
      <w:bodyDiv w:val="1"/>
      <w:marLeft w:val="0"/>
      <w:marRight w:val="0"/>
      <w:marTop w:val="0"/>
      <w:marBottom w:val="0"/>
      <w:divBdr>
        <w:top w:val="none" w:sz="0" w:space="0" w:color="auto"/>
        <w:left w:val="none" w:sz="0" w:space="0" w:color="auto"/>
        <w:bottom w:val="none" w:sz="0" w:space="0" w:color="auto"/>
        <w:right w:val="none" w:sz="0" w:space="0" w:color="auto"/>
      </w:divBdr>
    </w:div>
    <w:div w:id="1087189731">
      <w:bodyDiv w:val="1"/>
      <w:marLeft w:val="0"/>
      <w:marRight w:val="0"/>
      <w:marTop w:val="0"/>
      <w:marBottom w:val="0"/>
      <w:divBdr>
        <w:top w:val="none" w:sz="0" w:space="0" w:color="auto"/>
        <w:left w:val="none" w:sz="0" w:space="0" w:color="auto"/>
        <w:bottom w:val="none" w:sz="0" w:space="0" w:color="auto"/>
        <w:right w:val="none" w:sz="0" w:space="0" w:color="auto"/>
      </w:divBdr>
    </w:div>
    <w:div w:id="1087311481">
      <w:bodyDiv w:val="1"/>
      <w:marLeft w:val="0"/>
      <w:marRight w:val="0"/>
      <w:marTop w:val="0"/>
      <w:marBottom w:val="0"/>
      <w:divBdr>
        <w:top w:val="none" w:sz="0" w:space="0" w:color="auto"/>
        <w:left w:val="none" w:sz="0" w:space="0" w:color="auto"/>
        <w:bottom w:val="none" w:sz="0" w:space="0" w:color="auto"/>
        <w:right w:val="none" w:sz="0" w:space="0" w:color="auto"/>
      </w:divBdr>
    </w:div>
    <w:div w:id="1087574055">
      <w:bodyDiv w:val="1"/>
      <w:marLeft w:val="0"/>
      <w:marRight w:val="0"/>
      <w:marTop w:val="0"/>
      <w:marBottom w:val="0"/>
      <w:divBdr>
        <w:top w:val="none" w:sz="0" w:space="0" w:color="auto"/>
        <w:left w:val="none" w:sz="0" w:space="0" w:color="auto"/>
        <w:bottom w:val="none" w:sz="0" w:space="0" w:color="auto"/>
        <w:right w:val="none" w:sz="0" w:space="0" w:color="auto"/>
      </w:divBdr>
    </w:div>
    <w:div w:id="1088580169">
      <w:bodyDiv w:val="1"/>
      <w:marLeft w:val="0"/>
      <w:marRight w:val="0"/>
      <w:marTop w:val="0"/>
      <w:marBottom w:val="0"/>
      <w:divBdr>
        <w:top w:val="none" w:sz="0" w:space="0" w:color="auto"/>
        <w:left w:val="none" w:sz="0" w:space="0" w:color="auto"/>
        <w:bottom w:val="none" w:sz="0" w:space="0" w:color="auto"/>
        <w:right w:val="none" w:sz="0" w:space="0" w:color="auto"/>
      </w:divBdr>
    </w:div>
    <w:div w:id="1089430718">
      <w:bodyDiv w:val="1"/>
      <w:marLeft w:val="0"/>
      <w:marRight w:val="0"/>
      <w:marTop w:val="0"/>
      <w:marBottom w:val="0"/>
      <w:divBdr>
        <w:top w:val="none" w:sz="0" w:space="0" w:color="auto"/>
        <w:left w:val="none" w:sz="0" w:space="0" w:color="auto"/>
        <w:bottom w:val="none" w:sz="0" w:space="0" w:color="auto"/>
        <w:right w:val="none" w:sz="0" w:space="0" w:color="auto"/>
      </w:divBdr>
    </w:div>
    <w:div w:id="1090080634">
      <w:bodyDiv w:val="1"/>
      <w:marLeft w:val="0"/>
      <w:marRight w:val="0"/>
      <w:marTop w:val="0"/>
      <w:marBottom w:val="0"/>
      <w:divBdr>
        <w:top w:val="none" w:sz="0" w:space="0" w:color="auto"/>
        <w:left w:val="none" w:sz="0" w:space="0" w:color="auto"/>
        <w:bottom w:val="none" w:sz="0" w:space="0" w:color="auto"/>
        <w:right w:val="none" w:sz="0" w:space="0" w:color="auto"/>
      </w:divBdr>
    </w:div>
    <w:div w:id="1090394676">
      <w:bodyDiv w:val="1"/>
      <w:marLeft w:val="0"/>
      <w:marRight w:val="0"/>
      <w:marTop w:val="0"/>
      <w:marBottom w:val="0"/>
      <w:divBdr>
        <w:top w:val="none" w:sz="0" w:space="0" w:color="auto"/>
        <w:left w:val="none" w:sz="0" w:space="0" w:color="auto"/>
        <w:bottom w:val="none" w:sz="0" w:space="0" w:color="auto"/>
        <w:right w:val="none" w:sz="0" w:space="0" w:color="auto"/>
      </w:divBdr>
    </w:div>
    <w:div w:id="1090930722">
      <w:bodyDiv w:val="1"/>
      <w:marLeft w:val="0"/>
      <w:marRight w:val="0"/>
      <w:marTop w:val="0"/>
      <w:marBottom w:val="0"/>
      <w:divBdr>
        <w:top w:val="none" w:sz="0" w:space="0" w:color="auto"/>
        <w:left w:val="none" w:sz="0" w:space="0" w:color="auto"/>
        <w:bottom w:val="none" w:sz="0" w:space="0" w:color="auto"/>
        <w:right w:val="none" w:sz="0" w:space="0" w:color="auto"/>
      </w:divBdr>
    </w:div>
    <w:div w:id="1091004174">
      <w:bodyDiv w:val="1"/>
      <w:marLeft w:val="0"/>
      <w:marRight w:val="0"/>
      <w:marTop w:val="0"/>
      <w:marBottom w:val="0"/>
      <w:divBdr>
        <w:top w:val="none" w:sz="0" w:space="0" w:color="auto"/>
        <w:left w:val="none" w:sz="0" w:space="0" w:color="auto"/>
        <w:bottom w:val="none" w:sz="0" w:space="0" w:color="auto"/>
        <w:right w:val="none" w:sz="0" w:space="0" w:color="auto"/>
      </w:divBdr>
    </w:div>
    <w:div w:id="1091201295">
      <w:bodyDiv w:val="1"/>
      <w:marLeft w:val="0"/>
      <w:marRight w:val="0"/>
      <w:marTop w:val="0"/>
      <w:marBottom w:val="0"/>
      <w:divBdr>
        <w:top w:val="none" w:sz="0" w:space="0" w:color="auto"/>
        <w:left w:val="none" w:sz="0" w:space="0" w:color="auto"/>
        <w:bottom w:val="none" w:sz="0" w:space="0" w:color="auto"/>
        <w:right w:val="none" w:sz="0" w:space="0" w:color="auto"/>
      </w:divBdr>
    </w:div>
    <w:div w:id="1091394169">
      <w:bodyDiv w:val="1"/>
      <w:marLeft w:val="0"/>
      <w:marRight w:val="0"/>
      <w:marTop w:val="0"/>
      <w:marBottom w:val="0"/>
      <w:divBdr>
        <w:top w:val="none" w:sz="0" w:space="0" w:color="auto"/>
        <w:left w:val="none" w:sz="0" w:space="0" w:color="auto"/>
        <w:bottom w:val="none" w:sz="0" w:space="0" w:color="auto"/>
        <w:right w:val="none" w:sz="0" w:space="0" w:color="auto"/>
      </w:divBdr>
    </w:div>
    <w:div w:id="1091512160">
      <w:bodyDiv w:val="1"/>
      <w:marLeft w:val="0"/>
      <w:marRight w:val="0"/>
      <w:marTop w:val="0"/>
      <w:marBottom w:val="0"/>
      <w:divBdr>
        <w:top w:val="none" w:sz="0" w:space="0" w:color="auto"/>
        <w:left w:val="none" w:sz="0" w:space="0" w:color="auto"/>
        <w:bottom w:val="none" w:sz="0" w:space="0" w:color="auto"/>
        <w:right w:val="none" w:sz="0" w:space="0" w:color="auto"/>
      </w:divBdr>
    </w:div>
    <w:div w:id="1091581081">
      <w:bodyDiv w:val="1"/>
      <w:marLeft w:val="0"/>
      <w:marRight w:val="0"/>
      <w:marTop w:val="0"/>
      <w:marBottom w:val="0"/>
      <w:divBdr>
        <w:top w:val="none" w:sz="0" w:space="0" w:color="auto"/>
        <w:left w:val="none" w:sz="0" w:space="0" w:color="auto"/>
        <w:bottom w:val="none" w:sz="0" w:space="0" w:color="auto"/>
        <w:right w:val="none" w:sz="0" w:space="0" w:color="auto"/>
      </w:divBdr>
    </w:div>
    <w:div w:id="1092118768">
      <w:bodyDiv w:val="1"/>
      <w:marLeft w:val="0"/>
      <w:marRight w:val="0"/>
      <w:marTop w:val="0"/>
      <w:marBottom w:val="0"/>
      <w:divBdr>
        <w:top w:val="none" w:sz="0" w:space="0" w:color="auto"/>
        <w:left w:val="none" w:sz="0" w:space="0" w:color="auto"/>
        <w:bottom w:val="none" w:sz="0" w:space="0" w:color="auto"/>
        <w:right w:val="none" w:sz="0" w:space="0" w:color="auto"/>
      </w:divBdr>
    </w:div>
    <w:div w:id="1092240864">
      <w:bodyDiv w:val="1"/>
      <w:marLeft w:val="0"/>
      <w:marRight w:val="0"/>
      <w:marTop w:val="0"/>
      <w:marBottom w:val="0"/>
      <w:divBdr>
        <w:top w:val="none" w:sz="0" w:space="0" w:color="auto"/>
        <w:left w:val="none" w:sz="0" w:space="0" w:color="auto"/>
        <w:bottom w:val="none" w:sz="0" w:space="0" w:color="auto"/>
        <w:right w:val="none" w:sz="0" w:space="0" w:color="auto"/>
      </w:divBdr>
    </w:div>
    <w:div w:id="1092970898">
      <w:bodyDiv w:val="1"/>
      <w:marLeft w:val="0"/>
      <w:marRight w:val="0"/>
      <w:marTop w:val="0"/>
      <w:marBottom w:val="0"/>
      <w:divBdr>
        <w:top w:val="none" w:sz="0" w:space="0" w:color="auto"/>
        <w:left w:val="none" w:sz="0" w:space="0" w:color="auto"/>
        <w:bottom w:val="none" w:sz="0" w:space="0" w:color="auto"/>
        <w:right w:val="none" w:sz="0" w:space="0" w:color="auto"/>
      </w:divBdr>
    </w:div>
    <w:div w:id="1092973675">
      <w:bodyDiv w:val="1"/>
      <w:marLeft w:val="0"/>
      <w:marRight w:val="0"/>
      <w:marTop w:val="0"/>
      <w:marBottom w:val="0"/>
      <w:divBdr>
        <w:top w:val="none" w:sz="0" w:space="0" w:color="auto"/>
        <w:left w:val="none" w:sz="0" w:space="0" w:color="auto"/>
        <w:bottom w:val="none" w:sz="0" w:space="0" w:color="auto"/>
        <w:right w:val="none" w:sz="0" w:space="0" w:color="auto"/>
      </w:divBdr>
    </w:div>
    <w:div w:id="1092974619">
      <w:bodyDiv w:val="1"/>
      <w:marLeft w:val="0"/>
      <w:marRight w:val="0"/>
      <w:marTop w:val="0"/>
      <w:marBottom w:val="0"/>
      <w:divBdr>
        <w:top w:val="none" w:sz="0" w:space="0" w:color="auto"/>
        <w:left w:val="none" w:sz="0" w:space="0" w:color="auto"/>
        <w:bottom w:val="none" w:sz="0" w:space="0" w:color="auto"/>
        <w:right w:val="none" w:sz="0" w:space="0" w:color="auto"/>
      </w:divBdr>
    </w:div>
    <w:div w:id="1093165513">
      <w:bodyDiv w:val="1"/>
      <w:marLeft w:val="0"/>
      <w:marRight w:val="0"/>
      <w:marTop w:val="0"/>
      <w:marBottom w:val="0"/>
      <w:divBdr>
        <w:top w:val="none" w:sz="0" w:space="0" w:color="auto"/>
        <w:left w:val="none" w:sz="0" w:space="0" w:color="auto"/>
        <w:bottom w:val="none" w:sz="0" w:space="0" w:color="auto"/>
        <w:right w:val="none" w:sz="0" w:space="0" w:color="auto"/>
      </w:divBdr>
    </w:div>
    <w:div w:id="1093206421">
      <w:bodyDiv w:val="1"/>
      <w:marLeft w:val="0"/>
      <w:marRight w:val="0"/>
      <w:marTop w:val="0"/>
      <w:marBottom w:val="0"/>
      <w:divBdr>
        <w:top w:val="none" w:sz="0" w:space="0" w:color="auto"/>
        <w:left w:val="none" w:sz="0" w:space="0" w:color="auto"/>
        <w:bottom w:val="none" w:sz="0" w:space="0" w:color="auto"/>
        <w:right w:val="none" w:sz="0" w:space="0" w:color="auto"/>
      </w:divBdr>
    </w:div>
    <w:div w:id="1093355505">
      <w:bodyDiv w:val="1"/>
      <w:marLeft w:val="0"/>
      <w:marRight w:val="0"/>
      <w:marTop w:val="0"/>
      <w:marBottom w:val="0"/>
      <w:divBdr>
        <w:top w:val="none" w:sz="0" w:space="0" w:color="auto"/>
        <w:left w:val="none" w:sz="0" w:space="0" w:color="auto"/>
        <w:bottom w:val="none" w:sz="0" w:space="0" w:color="auto"/>
        <w:right w:val="none" w:sz="0" w:space="0" w:color="auto"/>
      </w:divBdr>
    </w:div>
    <w:div w:id="1093357526">
      <w:bodyDiv w:val="1"/>
      <w:marLeft w:val="0"/>
      <w:marRight w:val="0"/>
      <w:marTop w:val="0"/>
      <w:marBottom w:val="0"/>
      <w:divBdr>
        <w:top w:val="none" w:sz="0" w:space="0" w:color="auto"/>
        <w:left w:val="none" w:sz="0" w:space="0" w:color="auto"/>
        <w:bottom w:val="none" w:sz="0" w:space="0" w:color="auto"/>
        <w:right w:val="none" w:sz="0" w:space="0" w:color="auto"/>
      </w:divBdr>
    </w:div>
    <w:div w:id="1093474069">
      <w:bodyDiv w:val="1"/>
      <w:marLeft w:val="0"/>
      <w:marRight w:val="0"/>
      <w:marTop w:val="0"/>
      <w:marBottom w:val="0"/>
      <w:divBdr>
        <w:top w:val="none" w:sz="0" w:space="0" w:color="auto"/>
        <w:left w:val="none" w:sz="0" w:space="0" w:color="auto"/>
        <w:bottom w:val="none" w:sz="0" w:space="0" w:color="auto"/>
        <w:right w:val="none" w:sz="0" w:space="0" w:color="auto"/>
      </w:divBdr>
    </w:div>
    <w:div w:id="1093549946">
      <w:bodyDiv w:val="1"/>
      <w:marLeft w:val="0"/>
      <w:marRight w:val="0"/>
      <w:marTop w:val="0"/>
      <w:marBottom w:val="0"/>
      <w:divBdr>
        <w:top w:val="none" w:sz="0" w:space="0" w:color="auto"/>
        <w:left w:val="none" w:sz="0" w:space="0" w:color="auto"/>
        <w:bottom w:val="none" w:sz="0" w:space="0" w:color="auto"/>
        <w:right w:val="none" w:sz="0" w:space="0" w:color="auto"/>
      </w:divBdr>
    </w:div>
    <w:div w:id="1094132793">
      <w:bodyDiv w:val="1"/>
      <w:marLeft w:val="0"/>
      <w:marRight w:val="0"/>
      <w:marTop w:val="0"/>
      <w:marBottom w:val="0"/>
      <w:divBdr>
        <w:top w:val="none" w:sz="0" w:space="0" w:color="auto"/>
        <w:left w:val="none" w:sz="0" w:space="0" w:color="auto"/>
        <w:bottom w:val="none" w:sz="0" w:space="0" w:color="auto"/>
        <w:right w:val="none" w:sz="0" w:space="0" w:color="auto"/>
      </w:divBdr>
    </w:div>
    <w:div w:id="1094280600">
      <w:bodyDiv w:val="1"/>
      <w:marLeft w:val="0"/>
      <w:marRight w:val="0"/>
      <w:marTop w:val="0"/>
      <w:marBottom w:val="0"/>
      <w:divBdr>
        <w:top w:val="none" w:sz="0" w:space="0" w:color="auto"/>
        <w:left w:val="none" w:sz="0" w:space="0" w:color="auto"/>
        <w:bottom w:val="none" w:sz="0" w:space="0" w:color="auto"/>
        <w:right w:val="none" w:sz="0" w:space="0" w:color="auto"/>
      </w:divBdr>
    </w:div>
    <w:div w:id="1094285044">
      <w:bodyDiv w:val="1"/>
      <w:marLeft w:val="0"/>
      <w:marRight w:val="0"/>
      <w:marTop w:val="0"/>
      <w:marBottom w:val="0"/>
      <w:divBdr>
        <w:top w:val="none" w:sz="0" w:space="0" w:color="auto"/>
        <w:left w:val="none" w:sz="0" w:space="0" w:color="auto"/>
        <w:bottom w:val="none" w:sz="0" w:space="0" w:color="auto"/>
        <w:right w:val="none" w:sz="0" w:space="0" w:color="auto"/>
      </w:divBdr>
    </w:div>
    <w:div w:id="1094790200">
      <w:bodyDiv w:val="1"/>
      <w:marLeft w:val="0"/>
      <w:marRight w:val="0"/>
      <w:marTop w:val="0"/>
      <w:marBottom w:val="0"/>
      <w:divBdr>
        <w:top w:val="none" w:sz="0" w:space="0" w:color="auto"/>
        <w:left w:val="none" w:sz="0" w:space="0" w:color="auto"/>
        <w:bottom w:val="none" w:sz="0" w:space="0" w:color="auto"/>
        <w:right w:val="none" w:sz="0" w:space="0" w:color="auto"/>
      </w:divBdr>
    </w:div>
    <w:div w:id="1094862941">
      <w:bodyDiv w:val="1"/>
      <w:marLeft w:val="0"/>
      <w:marRight w:val="0"/>
      <w:marTop w:val="0"/>
      <w:marBottom w:val="0"/>
      <w:divBdr>
        <w:top w:val="none" w:sz="0" w:space="0" w:color="auto"/>
        <w:left w:val="none" w:sz="0" w:space="0" w:color="auto"/>
        <w:bottom w:val="none" w:sz="0" w:space="0" w:color="auto"/>
        <w:right w:val="none" w:sz="0" w:space="0" w:color="auto"/>
      </w:divBdr>
    </w:div>
    <w:div w:id="1095437923">
      <w:bodyDiv w:val="1"/>
      <w:marLeft w:val="0"/>
      <w:marRight w:val="0"/>
      <w:marTop w:val="0"/>
      <w:marBottom w:val="0"/>
      <w:divBdr>
        <w:top w:val="none" w:sz="0" w:space="0" w:color="auto"/>
        <w:left w:val="none" w:sz="0" w:space="0" w:color="auto"/>
        <w:bottom w:val="none" w:sz="0" w:space="0" w:color="auto"/>
        <w:right w:val="none" w:sz="0" w:space="0" w:color="auto"/>
      </w:divBdr>
    </w:div>
    <w:div w:id="1095787727">
      <w:bodyDiv w:val="1"/>
      <w:marLeft w:val="0"/>
      <w:marRight w:val="0"/>
      <w:marTop w:val="0"/>
      <w:marBottom w:val="0"/>
      <w:divBdr>
        <w:top w:val="none" w:sz="0" w:space="0" w:color="auto"/>
        <w:left w:val="none" w:sz="0" w:space="0" w:color="auto"/>
        <w:bottom w:val="none" w:sz="0" w:space="0" w:color="auto"/>
        <w:right w:val="none" w:sz="0" w:space="0" w:color="auto"/>
      </w:divBdr>
    </w:div>
    <w:div w:id="1096247448">
      <w:bodyDiv w:val="1"/>
      <w:marLeft w:val="0"/>
      <w:marRight w:val="0"/>
      <w:marTop w:val="0"/>
      <w:marBottom w:val="0"/>
      <w:divBdr>
        <w:top w:val="none" w:sz="0" w:space="0" w:color="auto"/>
        <w:left w:val="none" w:sz="0" w:space="0" w:color="auto"/>
        <w:bottom w:val="none" w:sz="0" w:space="0" w:color="auto"/>
        <w:right w:val="none" w:sz="0" w:space="0" w:color="auto"/>
      </w:divBdr>
    </w:div>
    <w:div w:id="1096515495">
      <w:bodyDiv w:val="1"/>
      <w:marLeft w:val="0"/>
      <w:marRight w:val="0"/>
      <w:marTop w:val="0"/>
      <w:marBottom w:val="0"/>
      <w:divBdr>
        <w:top w:val="none" w:sz="0" w:space="0" w:color="auto"/>
        <w:left w:val="none" w:sz="0" w:space="0" w:color="auto"/>
        <w:bottom w:val="none" w:sz="0" w:space="0" w:color="auto"/>
        <w:right w:val="none" w:sz="0" w:space="0" w:color="auto"/>
      </w:divBdr>
    </w:div>
    <w:div w:id="1097284810">
      <w:bodyDiv w:val="1"/>
      <w:marLeft w:val="0"/>
      <w:marRight w:val="0"/>
      <w:marTop w:val="0"/>
      <w:marBottom w:val="0"/>
      <w:divBdr>
        <w:top w:val="none" w:sz="0" w:space="0" w:color="auto"/>
        <w:left w:val="none" w:sz="0" w:space="0" w:color="auto"/>
        <w:bottom w:val="none" w:sz="0" w:space="0" w:color="auto"/>
        <w:right w:val="none" w:sz="0" w:space="0" w:color="auto"/>
      </w:divBdr>
    </w:div>
    <w:div w:id="1097287448">
      <w:bodyDiv w:val="1"/>
      <w:marLeft w:val="0"/>
      <w:marRight w:val="0"/>
      <w:marTop w:val="0"/>
      <w:marBottom w:val="0"/>
      <w:divBdr>
        <w:top w:val="none" w:sz="0" w:space="0" w:color="auto"/>
        <w:left w:val="none" w:sz="0" w:space="0" w:color="auto"/>
        <w:bottom w:val="none" w:sz="0" w:space="0" w:color="auto"/>
        <w:right w:val="none" w:sz="0" w:space="0" w:color="auto"/>
      </w:divBdr>
    </w:div>
    <w:div w:id="1098260623">
      <w:bodyDiv w:val="1"/>
      <w:marLeft w:val="0"/>
      <w:marRight w:val="0"/>
      <w:marTop w:val="0"/>
      <w:marBottom w:val="0"/>
      <w:divBdr>
        <w:top w:val="none" w:sz="0" w:space="0" w:color="auto"/>
        <w:left w:val="none" w:sz="0" w:space="0" w:color="auto"/>
        <w:bottom w:val="none" w:sz="0" w:space="0" w:color="auto"/>
        <w:right w:val="none" w:sz="0" w:space="0" w:color="auto"/>
      </w:divBdr>
    </w:div>
    <w:div w:id="1098327162">
      <w:bodyDiv w:val="1"/>
      <w:marLeft w:val="0"/>
      <w:marRight w:val="0"/>
      <w:marTop w:val="0"/>
      <w:marBottom w:val="0"/>
      <w:divBdr>
        <w:top w:val="none" w:sz="0" w:space="0" w:color="auto"/>
        <w:left w:val="none" w:sz="0" w:space="0" w:color="auto"/>
        <w:bottom w:val="none" w:sz="0" w:space="0" w:color="auto"/>
        <w:right w:val="none" w:sz="0" w:space="0" w:color="auto"/>
      </w:divBdr>
    </w:div>
    <w:div w:id="1098335043">
      <w:bodyDiv w:val="1"/>
      <w:marLeft w:val="0"/>
      <w:marRight w:val="0"/>
      <w:marTop w:val="0"/>
      <w:marBottom w:val="0"/>
      <w:divBdr>
        <w:top w:val="none" w:sz="0" w:space="0" w:color="auto"/>
        <w:left w:val="none" w:sz="0" w:space="0" w:color="auto"/>
        <w:bottom w:val="none" w:sz="0" w:space="0" w:color="auto"/>
        <w:right w:val="none" w:sz="0" w:space="0" w:color="auto"/>
      </w:divBdr>
    </w:div>
    <w:div w:id="1098675086">
      <w:bodyDiv w:val="1"/>
      <w:marLeft w:val="0"/>
      <w:marRight w:val="0"/>
      <w:marTop w:val="0"/>
      <w:marBottom w:val="0"/>
      <w:divBdr>
        <w:top w:val="none" w:sz="0" w:space="0" w:color="auto"/>
        <w:left w:val="none" w:sz="0" w:space="0" w:color="auto"/>
        <w:bottom w:val="none" w:sz="0" w:space="0" w:color="auto"/>
        <w:right w:val="none" w:sz="0" w:space="0" w:color="auto"/>
      </w:divBdr>
    </w:div>
    <w:div w:id="1098915766">
      <w:bodyDiv w:val="1"/>
      <w:marLeft w:val="0"/>
      <w:marRight w:val="0"/>
      <w:marTop w:val="0"/>
      <w:marBottom w:val="0"/>
      <w:divBdr>
        <w:top w:val="none" w:sz="0" w:space="0" w:color="auto"/>
        <w:left w:val="none" w:sz="0" w:space="0" w:color="auto"/>
        <w:bottom w:val="none" w:sz="0" w:space="0" w:color="auto"/>
        <w:right w:val="none" w:sz="0" w:space="0" w:color="auto"/>
      </w:divBdr>
    </w:div>
    <w:div w:id="1099716319">
      <w:bodyDiv w:val="1"/>
      <w:marLeft w:val="0"/>
      <w:marRight w:val="0"/>
      <w:marTop w:val="0"/>
      <w:marBottom w:val="0"/>
      <w:divBdr>
        <w:top w:val="none" w:sz="0" w:space="0" w:color="auto"/>
        <w:left w:val="none" w:sz="0" w:space="0" w:color="auto"/>
        <w:bottom w:val="none" w:sz="0" w:space="0" w:color="auto"/>
        <w:right w:val="none" w:sz="0" w:space="0" w:color="auto"/>
      </w:divBdr>
    </w:div>
    <w:div w:id="1099905992">
      <w:bodyDiv w:val="1"/>
      <w:marLeft w:val="0"/>
      <w:marRight w:val="0"/>
      <w:marTop w:val="0"/>
      <w:marBottom w:val="0"/>
      <w:divBdr>
        <w:top w:val="none" w:sz="0" w:space="0" w:color="auto"/>
        <w:left w:val="none" w:sz="0" w:space="0" w:color="auto"/>
        <w:bottom w:val="none" w:sz="0" w:space="0" w:color="auto"/>
        <w:right w:val="none" w:sz="0" w:space="0" w:color="auto"/>
      </w:divBdr>
    </w:div>
    <w:div w:id="1100031144">
      <w:bodyDiv w:val="1"/>
      <w:marLeft w:val="0"/>
      <w:marRight w:val="0"/>
      <w:marTop w:val="0"/>
      <w:marBottom w:val="0"/>
      <w:divBdr>
        <w:top w:val="none" w:sz="0" w:space="0" w:color="auto"/>
        <w:left w:val="none" w:sz="0" w:space="0" w:color="auto"/>
        <w:bottom w:val="none" w:sz="0" w:space="0" w:color="auto"/>
        <w:right w:val="none" w:sz="0" w:space="0" w:color="auto"/>
      </w:divBdr>
    </w:div>
    <w:div w:id="1101298220">
      <w:bodyDiv w:val="1"/>
      <w:marLeft w:val="0"/>
      <w:marRight w:val="0"/>
      <w:marTop w:val="0"/>
      <w:marBottom w:val="0"/>
      <w:divBdr>
        <w:top w:val="none" w:sz="0" w:space="0" w:color="auto"/>
        <w:left w:val="none" w:sz="0" w:space="0" w:color="auto"/>
        <w:bottom w:val="none" w:sz="0" w:space="0" w:color="auto"/>
        <w:right w:val="none" w:sz="0" w:space="0" w:color="auto"/>
      </w:divBdr>
    </w:div>
    <w:div w:id="1101529519">
      <w:bodyDiv w:val="1"/>
      <w:marLeft w:val="0"/>
      <w:marRight w:val="0"/>
      <w:marTop w:val="0"/>
      <w:marBottom w:val="0"/>
      <w:divBdr>
        <w:top w:val="none" w:sz="0" w:space="0" w:color="auto"/>
        <w:left w:val="none" w:sz="0" w:space="0" w:color="auto"/>
        <w:bottom w:val="none" w:sz="0" w:space="0" w:color="auto"/>
        <w:right w:val="none" w:sz="0" w:space="0" w:color="auto"/>
      </w:divBdr>
    </w:div>
    <w:div w:id="1101753429">
      <w:bodyDiv w:val="1"/>
      <w:marLeft w:val="0"/>
      <w:marRight w:val="0"/>
      <w:marTop w:val="0"/>
      <w:marBottom w:val="0"/>
      <w:divBdr>
        <w:top w:val="none" w:sz="0" w:space="0" w:color="auto"/>
        <w:left w:val="none" w:sz="0" w:space="0" w:color="auto"/>
        <w:bottom w:val="none" w:sz="0" w:space="0" w:color="auto"/>
        <w:right w:val="none" w:sz="0" w:space="0" w:color="auto"/>
      </w:divBdr>
    </w:div>
    <w:div w:id="1101797263">
      <w:bodyDiv w:val="1"/>
      <w:marLeft w:val="0"/>
      <w:marRight w:val="0"/>
      <w:marTop w:val="0"/>
      <w:marBottom w:val="0"/>
      <w:divBdr>
        <w:top w:val="none" w:sz="0" w:space="0" w:color="auto"/>
        <w:left w:val="none" w:sz="0" w:space="0" w:color="auto"/>
        <w:bottom w:val="none" w:sz="0" w:space="0" w:color="auto"/>
        <w:right w:val="none" w:sz="0" w:space="0" w:color="auto"/>
      </w:divBdr>
    </w:div>
    <w:div w:id="1101802194">
      <w:bodyDiv w:val="1"/>
      <w:marLeft w:val="0"/>
      <w:marRight w:val="0"/>
      <w:marTop w:val="0"/>
      <w:marBottom w:val="0"/>
      <w:divBdr>
        <w:top w:val="none" w:sz="0" w:space="0" w:color="auto"/>
        <w:left w:val="none" w:sz="0" w:space="0" w:color="auto"/>
        <w:bottom w:val="none" w:sz="0" w:space="0" w:color="auto"/>
        <w:right w:val="none" w:sz="0" w:space="0" w:color="auto"/>
      </w:divBdr>
    </w:div>
    <w:div w:id="1102143332">
      <w:bodyDiv w:val="1"/>
      <w:marLeft w:val="0"/>
      <w:marRight w:val="0"/>
      <w:marTop w:val="0"/>
      <w:marBottom w:val="0"/>
      <w:divBdr>
        <w:top w:val="none" w:sz="0" w:space="0" w:color="auto"/>
        <w:left w:val="none" w:sz="0" w:space="0" w:color="auto"/>
        <w:bottom w:val="none" w:sz="0" w:space="0" w:color="auto"/>
        <w:right w:val="none" w:sz="0" w:space="0" w:color="auto"/>
      </w:divBdr>
    </w:div>
    <w:div w:id="1102460199">
      <w:bodyDiv w:val="1"/>
      <w:marLeft w:val="0"/>
      <w:marRight w:val="0"/>
      <w:marTop w:val="0"/>
      <w:marBottom w:val="0"/>
      <w:divBdr>
        <w:top w:val="none" w:sz="0" w:space="0" w:color="auto"/>
        <w:left w:val="none" w:sz="0" w:space="0" w:color="auto"/>
        <w:bottom w:val="none" w:sz="0" w:space="0" w:color="auto"/>
        <w:right w:val="none" w:sz="0" w:space="0" w:color="auto"/>
      </w:divBdr>
    </w:div>
    <w:div w:id="1102533730">
      <w:bodyDiv w:val="1"/>
      <w:marLeft w:val="0"/>
      <w:marRight w:val="0"/>
      <w:marTop w:val="0"/>
      <w:marBottom w:val="0"/>
      <w:divBdr>
        <w:top w:val="none" w:sz="0" w:space="0" w:color="auto"/>
        <w:left w:val="none" w:sz="0" w:space="0" w:color="auto"/>
        <w:bottom w:val="none" w:sz="0" w:space="0" w:color="auto"/>
        <w:right w:val="none" w:sz="0" w:space="0" w:color="auto"/>
      </w:divBdr>
    </w:div>
    <w:div w:id="1103114615">
      <w:bodyDiv w:val="1"/>
      <w:marLeft w:val="0"/>
      <w:marRight w:val="0"/>
      <w:marTop w:val="0"/>
      <w:marBottom w:val="0"/>
      <w:divBdr>
        <w:top w:val="none" w:sz="0" w:space="0" w:color="auto"/>
        <w:left w:val="none" w:sz="0" w:space="0" w:color="auto"/>
        <w:bottom w:val="none" w:sz="0" w:space="0" w:color="auto"/>
        <w:right w:val="none" w:sz="0" w:space="0" w:color="auto"/>
      </w:divBdr>
    </w:div>
    <w:div w:id="1103376397">
      <w:bodyDiv w:val="1"/>
      <w:marLeft w:val="0"/>
      <w:marRight w:val="0"/>
      <w:marTop w:val="0"/>
      <w:marBottom w:val="0"/>
      <w:divBdr>
        <w:top w:val="none" w:sz="0" w:space="0" w:color="auto"/>
        <w:left w:val="none" w:sz="0" w:space="0" w:color="auto"/>
        <w:bottom w:val="none" w:sz="0" w:space="0" w:color="auto"/>
        <w:right w:val="none" w:sz="0" w:space="0" w:color="auto"/>
      </w:divBdr>
    </w:div>
    <w:div w:id="1103844463">
      <w:bodyDiv w:val="1"/>
      <w:marLeft w:val="0"/>
      <w:marRight w:val="0"/>
      <w:marTop w:val="0"/>
      <w:marBottom w:val="0"/>
      <w:divBdr>
        <w:top w:val="none" w:sz="0" w:space="0" w:color="auto"/>
        <w:left w:val="none" w:sz="0" w:space="0" w:color="auto"/>
        <w:bottom w:val="none" w:sz="0" w:space="0" w:color="auto"/>
        <w:right w:val="none" w:sz="0" w:space="0" w:color="auto"/>
      </w:divBdr>
    </w:div>
    <w:div w:id="1104812198">
      <w:bodyDiv w:val="1"/>
      <w:marLeft w:val="0"/>
      <w:marRight w:val="0"/>
      <w:marTop w:val="0"/>
      <w:marBottom w:val="0"/>
      <w:divBdr>
        <w:top w:val="none" w:sz="0" w:space="0" w:color="auto"/>
        <w:left w:val="none" w:sz="0" w:space="0" w:color="auto"/>
        <w:bottom w:val="none" w:sz="0" w:space="0" w:color="auto"/>
        <w:right w:val="none" w:sz="0" w:space="0" w:color="auto"/>
      </w:divBdr>
    </w:div>
    <w:div w:id="1105416707">
      <w:bodyDiv w:val="1"/>
      <w:marLeft w:val="0"/>
      <w:marRight w:val="0"/>
      <w:marTop w:val="0"/>
      <w:marBottom w:val="0"/>
      <w:divBdr>
        <w:top w:val="none" w:sz="0" w:space="0" w:color="auto"/>
        <w:left w:val="none" w:sz="0" w:space="0" w:color="auto"/>
        <w:bottom w:val="none" w:sz="0" w:space="0" w:color="auto"/>
        <w:right w:val="none" w:sz="0" w:space="0" w:color="auto"/>
      </w:divBdr>
    </w:div>
    <w:div w:id="1105534412">
      <w:bodyDiv w:val="1"/>
      <w:marLeft w:val="0"/>
      <w:marRight w:val="0"/>
      <w:marTop w:val="0"/>
      <w:marBottom w:val="0"/>
      <w:divBdr>
        <w:top w:val="none" w:sz="0" w:space="0" w:color="auto"/>
        <w:left w:val="none" w:sz="0" w:space="0" w:color="auto"/>
        <w:bottom w:val="none" w:sz="0" w:space="0" w:color="auto"/>
        <w:right w:val="none" w:sz="0" w:space="0" w:color="auto"/>
      </w:divBdr>
    </w:div>
    <w:div w:id="1105659341">
      <w:bodyDiv w:val="1"/>
      <w:marLeft w:val="0"/>
      <w:marRight w:val="0"/>
      <w:marTop w:val="0"/>
      <w:marBottom w:val="0"/>
      <w:divBdr>
        <w:top w:val="none" w:sz="0" w:space="0" w:color="auto"/>
        <w:left w:val="none" w:sz="0" w:space="0" w:color="auto"/>
        <w:bottom w:val="none" w:sz="0" w:space="0" w:color="auto"/>
        <w:right w:val="none" w:sz="0" w:space="0" w:color="auto"/>
      </w:divBdr>
    </w:div>
    <w:div w:id="1106852785">
      <w:bodyDiv w:val="1"/>
      <w:marLeft w:val="0"/>
      <w:marRight w:val="0"/>
      <w:marTop w:val="0"/>
      <w:marBottom w:val="0"/>
      <w:divBdr>
        <w:top w:val="none" w:sz="0" w:space="0" w:color="auto"/>
        <w:left w:val="none" w:sz="0" w:space="0" w:color="auto"/>
        <w:bottom w:val="none" w:sz="0" w:space="0" w:color="auto"/>
        <w:right w:val="none" w:sz="0" w:space="0" w:color="auto"/>
      </w:divBdr>
    </w:div>
    <w:div w:id="1107233317">
      <w:bodyDiv w:val="1"/>
      <w:marLeft w:val="0"/>
      <w:marRight w:val="0"/>
      <w:marTop w:val="0"/>
      <w:marBottom w:val="0"/>
      <w:divBdr>
        <w:top w:val="none" w:sz="0" w:space="0" w:color="auto"/>
        <w:left w:val="none" w:sz="0" w:space="0" w:color="auto"/>
        <w:bottom w:val="none" w:sz="0" w:space="0" w:color="auto"/>
        <w:right w:val="none" w:sz="0" w:space="0" w:color="auto"/>
      </w:divBdr>
    </w:div>
    <w:div w:id="1107506347">
      <w:bodyDiv w:val="1"/>
      <w:marLeft w:val="0"/>
      <w:marRight w:val="0"/>
      <w:marTop w:val="0"/>
      <w:marBottom w:val="0"/>
      <w:divBdr>
        <w:top w:val="none" w:sz="0" w:space="0" w:color="auto"/>
        <w:left w:val="none" w:sz="0" w:space="0" w:color="auto"/>
        <w:bottom w:val="none" w:sz="0" w:space="0" w:color="auto"/>
        <w:right w:val="none" w:sz="0" w:space="0" w:color="auto"/>
      </w:divBdr>
    </w:div>
    <w:div w:id="1107508002">
      <w:bodyDiv w:val="1"/>
      <w:marLeft w:val="0"/>
      <w:marRight w:val="0"/>
      <w:marTop w:val="0"/>
      <w:marBottom w:val="0"/>
      <w:divBdr>
        <w:top w:val="none" w:sz="0" w:space="0" w:color="auto"/>
        <w:left w:val="none" w:sz="0" w:space="0" w:color="auto"/>
        <w:bottom w:val="none" w:sz="0" w:space="0" w:color="auto"/>
        <w:right w:val="none" w:sz="0" w:space="0" w:color="auto"/>
      </w:divBdr>
    </w:div>
    <w:div w:id="1108040996">
      <w:bodyDiv w:val="1"/>
      <w:marLeft w:val="0"/>
      <w:marRight w:val="0"/>
      <w:marTop w:val="0"/>
      <w:marBottom w:val="0"/>
      <w:divBdr>
        <w:top w:val="none" w:sz="0" w:space="0" w:color="auto"/>
        <w:left w:val="none" w:sz="0" w:space="0" w:color="auto"/>
        <w:bottom w:val="none" w:sz="0" w:space="0" w:color="auto"/>
        <w:right w:val="none" w:sz="0" w:space="0" w:color="auto"/>
      </w:divBdr>
    </w:div>
    <w:div w:id="1108163493">
      <w:bodyDiv w:val="1"/>
      <w:marLeft w:val="0"/>
      <w:marRight w:val="0"/>
      <w:marTop w:val="0"/>
      <w:marBottom w:val="0"/>
      <w:divBdr>
        <w:top w:val="none" w:sz="0" w:space="0" w:color="auto"/>
        <w:left w:val="none" w:sz="0" w:space="0" w:color="auto"/>
        <w:bottom w:val="none" w:sz="0" w:space="0" w:color="auto"/>
        <w:right w:val="none" w:sz="0" w:space="0" w:color="auto"/>
      </w:divBdr>
    </w:div>
    <w:div w:id="1109618938">
      <w:bodyDiv w:val="1"/>
      <w:marLeft w:val="0"/>
      <w:marRight w:val="0"/>
      <w:marTop w:val="0"/>
      <w:marBottom w:val="0"/>
      <w:divBdr>
        <w:top w:val="none" w:sz="0" w:space="0" w:color="auto"/>
        <w:left w:val="none" w:sz="0" w:space="0" w:color="auto"/>
        <w:bottom w:val="none" w:sz="0" w:space="0" w:color="auto"/>
        <w:right w:val="none" w:sz="0" w:space="0" w:color="auto"/>
      </w:divBdr>
    </w:div>
    <w:div w:id="1110584560">
      <w:bodyDiv w:val="1"/>
      <w:marLeft w:val="0"/>
      <w:marRight w:val="0"/>
      <w:marTop w:val="0"/>
      <w:marBottom w:val="0"/>
      <w:divBdr>
        <w:top w:val="none" w:sz="0" w:space="0" w:color="auto"/>
        <w:left w:val="none" w:sz="0" w:space="0" w:color="auto"/>
        <w:bottom w:val="none" w:sz="0" w:space="0" w:color="auto"/>
        <w:right w:val="none" w:sz="0" w:space="0" w:color="auto"/>
      </w:divBdr>
    </w:div>
    <w:div w:id="1110933042">
      <w:bodyDiv w:val="1"/>
      <w:marLeft w:val="0"/>
      <w:marRight w:val="0"/>
      <w:marTop w:val="0"/>
      <w:marBottom w:val="0"/>
      <w:divBdr>
        <w:top w:val="none" w:sz="0" w:space="0" w:color="auto"/>
        <w:left w:val="none" w:sz="0" w:space="0" w:color="auto"/>
        <w:bottom w:val="none" w:sz="0" w:space="0" w:color="auto"/>
        <w:right w:val="none" w:sz="0" w:space="0" w:color="auto"/>
      </w:divBdr>
    </w:div>
    <w:div w:id="1111317126">
      <w:bodyDiv w:val="1"/>
      <w:marLeft w:val="0"/>
      <w:marRight w:val="0"/>
      <w:marTop w:val="0"/>
      <w:marBottom w:val="0"/>
      <w:divBdr>
        <w:top w:val="none" w:sz="0" w:space="0" w:color="auto"/>
        <w:left w:val="none" w:sz="0" w:space="0" w:color="auto"/>
        <w:bottom w:val="none" w:sz="0" w:space="0" w:color="auto"/>
        <w:right w:val="none" w:sz="0" w:space="0" w:color="auto"/>
      </w:divBdr>
    </w:div>
    <w:div w:id="1111439503">
      <w:bodyDiv w:val="1"/>
      <w:marLeft w:val="0"/>
      <w:marRight w:val="0"/>
      <w:marTop w:val="0"/>
      <w:marBottom w:val="0"/>
      <w:divBdr>
        <w:top w:val="none" w:sz="0" w:space="0" w:color="auto"/>
        <w:left w:val="none" w:sz="0" w:space="0" w:color="auto"/>
        <w:bottom w:val="none" w:sz="0" w:space="0" w:color="auto"/>
        <w:right w:val="none" w:sz="0" w:space="0" w:color="auto"/>
      </w:divBdr>
    </w:div>
    <w:div w:id="1111703806">
      <w:bodyDiv w:val="1"/>
      <w:marLeft w:val="0"/>
      <w:marRight w:val="0"/>
      <w:marTop w:val="0"/>
      <w:marBottom w:val="0"/>
      <w:divBdr>
        <w:top w:val="none" w:sz="0" w:space="0" w:color="auto"/>
        <w:left w:val="none" w:sz="0" w:space="0" w:color="auto"/>
        <w:bottom w:val="none" w:sz="0" w:space="0" w:color="auto"/>
        <w:right w:val="none" w:sz="0" w:space="0" w:color="auto"/>
      </w:divBdr>
    </w:div>
    <w:div w:id="1111706963">
      <w:bodyDiv w:val="1"/>
      <w:marLeft w:val="0"/>
      <w:marRight w:val="0"/>
      <w:marTop w:val="0"/>
      <w:marBottom w:val="0"/>
      <w:divBdr>
        <w:top w:val="none" w:sz="0" w:space="0" w:color="auto"/>
        <w:left w:val="none" w:sz="0" w:space="0" w:color="auto"/>
        <w:bottom w:val="none" w:sz="0" w:space="0" w:color="auto"/>
        <w:right w:val="none" w:sz="0" w:space="0" w:color="auto"/>
      </w:divBdr>
    </w:div>
    <w:div w:id="1112240453">
      <w:bodyDiv w:val="1"/>
      <w:marLeft w:val="0"/>
      <w:marRight w:val="0"/>
      <w:marTop w:val="0"/>
      <w:marBottom w:val="0"/>
      <w:divBdr>
        <w:top w:val="none" w:sz="0" w:space="0" w:color="auto"/>
        <w:left w:val="none" w:sz="0" w:space="0" w:color="auto"/>
        <w:bottom w:val="none" w:sz="0" w:space="0" w:color="auto"/>
        <w:right w:val="none" w:sz="0" w:space="0" w:color="auto"/>
      </w:divBdr>
    </w:div>
    <w:div w:id="1112749806">
      <w:bodyDiv w:val="1"/>
      <w:marLeft w:val="0"/>
      <w:marRight w:val="0"/>
      <w:marTop w:val="0"/>
      <w:marBottom w:val="0"/>
      <w:divBdr>
        <w:top w:val="none" w:sz="0" w:space="0" w:color="auto"/>
        <w:left w:val="none" w:sz="0" w:space="0" w:color="auto"/>
        <w:bottom w:val="none" w:sz="0" w:space="0" w:color="auto"/>
        <w:right w:val="none" w:sz="0" w:space="0" w:color="auto"/>
      </w:divBdr>
    </w:div>
    <w:div w:id="1113088801">
      <w:bodyDiv w:val="1"/>
      <w:marLeft w:val="0"/>
      <w:marRight w:val="0"/>
      <w:marTop w:val="0"/>
      <w:marBottom w:val="0"/>
      <w:divBdr>
        <w:top w:val="none" w:sz="0" w:space="0" w:color="auto"/>
        <w:left w:val="none" w:sz="0" w:space="0" w:color="auto"/>
        <w:bottom w:val="none" w:sz="0" w:space="0" w:color="auto"/>
        <w:right w:val="none" w:sz="0" w:space="0" w:color="auto"/>
      </w:divBdr>
    </w:div>
    <w:div w:id="1113357215">
      <w:bodyDiv w:val="1"/>
      <w:marLeft w:val="0"/>
      <w:marRight w:val="0"/>
      <w:marTop w:val="0"/>
      <w:marBottom w:val="0"/>
      <w:divBdr>
        <w:top w:val="none" w:sz="0" w:space="0" w:color="auto"/>
        <w:left w:val="none" w:sz="0" w:space="0" w:color="auto"/>
        <w:bottom w:val="none" w:sz="0" w:space="0" w:color="auto"/>
        <w:right w:val="none" w:sz="0" w:space="0" w:color="auto"/>
      </w:divBdr>
    </w:div>
    <w:div w:id="1113399206">
      <w:bodyDiv w:val="1"/>
      <w:marLeft w:val="0"/>
      <w:marRight w:val="0"/>
      <w:marTop w:val="0"/>
      <w:marBottom w:val="0"/>
      <w:divBdr>
        <w:top w:val="none" w:sz="0" w:space="0" w:color="auto"/>
        <w:left w:val="none" w:sz="0" w:space="0" w:color="auto"/>
        <w:bottom w:val="none" w:sz="0" w:space="0" w:color="auto"/>
        <w:right w:val="none" w:sz="0" w:space="0" w:color="auto"/>
      </w:divBdr>
    </w:div>
    <w:div w:id="1114253760">
      <w:bodyDiv w:val="1"/>
      <w:marLeft w:val="0"/>
      <w:marRight w:val="0"/>
      <w:marTop w:val="0"/>
      <w:marBottom w:val="0"/>
      <w:divBdr>
        <w:top w:val="none" w:sz="0" w:space="0" w:color="auto"/>
        <w:left w:val="none" w:sz="0" w:space="0" w:color="auto"/>
        <w:bottom w:val="none" w:sz="0" w:space="0" w:color="auto"/>
        <w:right w:val="none" w:sz="0" w:space="0" w:color="auto"/>
      </w:divBdr>
    </w:div>
    <w:div w:id="1114859900">
      <w:bodyDiv w:val="1"/>
      <w:marLeft w:val="0"/>
      <w:marRight w:val="0"/>
      <w:marTop w:val="0"/>
      <w:marBottom w:val="0"/>
      <w:divBdr>
        <w:top w:val="none" w:sz="0" w:space="0" w:color="auto"/>
        <w:left w:val="none" w:sz="0" w:space="0" w:color="auto"/>
        <w:bottom w:val="none" w:sz="0" w:space="0" w:color="auto"/>
        <w:right w:val="none" w:sz="0" w:space="0" w:color="auto"/>
      </w:divBdr>
    </w:div>
    <w:div w:id="1114978729">
      <w:bodyDiv w:val="1"/>
      <w:marLeft w:val="0"/>
      <w:marRight w:val="0"/>
      <w:marTop w:val="0"/>
      <w:marBottom w:val="0"/>
      <w:divBdr>
        <w:top w:val="none" w:sz="0" w:space="0" w:color="auto"/>
        <w:left w:val="none" w:sz="0" w:space="0" w:color="auto"/>
        <w:bottom w:val="none" w:sz="0" w:space="0" w:color="auto"/>
        <w:right w:val="none" w:sz="0" w:space="0" w:color="auto"/>
      </w:divBdr>
    </w:div>
    <w:div w:id="1115296424">
      <w:bodyDiv w:val="1"/>
      <w:marLeft w:val="0"/>
      <w:marRight w:val="0"/>
      <w:marTop w:val="0"/>
      <w:marBottom w:val="0"/>
      <w:divBdr>
        <w:top w:val="none" w:sz="0" w:space="0" w:color="auto"/>
        <w:left w:val="none" w:sz="0" w:space="0" w:color="auto"/>
        <w:bottom w:val="none" w:sz="0" w:space="0" w:color="auto"/>
        <w:right w:val="none" w:sz="0" w:space="0" w:color="auto"/>
      </w:divBdr>
    </w:div>
    <w:div w:id="1115322020">
      <w:bodyDiv w:val="1"/>
      <w:marLeft w:val="0"/>
      <w:marRight w:val="0"/>
      <w:marTop w:val="0"/>
      <w:marBottom w:val="0"/>
      <w:divBdr>
        <w:top w:val="none" w:sz="0" w:space="0" w:color="auto"/>
        <w:left w:val="none" w:sz="0" w:space="0" w:color="auto"/>
        <w:bottom w:val="none" w:sz="0" w:space="0" w:color="auto"/>
        <w:right w:val="none" w:sz="0" w:space="0" w:color="auto"/>
      </w:divBdr>
    </w:div>
    <w:div w:id="1115365455">
      <w:bodyDiv w:val="1"/>
      <w:marLeft w:val="0"/>
      <w:marRight w:val="0"/>
      <w:marTop w:val="0"/>
      <w:marBottom w:val="0"/>
      <w:divBdr>
        <w:top w:val="none" w:sz="0" w:space="0" w:color="auto"/>
        <w:left w:val="none" w:sz="0" w:space="0" w:color="auto"/>
        <w:bottom w:val="none" w:sz="0" w:space="0" w:color="auto"/>
        <w:right w:val="none" w:sz="0" w:space="0" w:color="auto"/>
      </w:divBdr>
    </w:div>
    <w:div w:id="1115367300">
      <w:bodyDiv w:val="1"/>
      <w:marLeft w:val="0"/>
      <w:marRight w:val="0"/>
      <w:marTop w:val="0"/>
      <w:marBottom w:val="0"/>
      <w:divBdr>
        <w:top w:val="none" w:sz="0" w:space="0" w:color="auto"/>
        <w:left w:val="none" w:sz="0" w:space="0" w:color="auto"/>
        <w:bottom w:val="none" w:sz="0" w:space="0" w:color="auto"/>
        <w:right w:val="none" w:sz="0" w:space="0" w:color="auto"/>
      </w:divBdr>
    </w:div>
    <w:div w:id="1115909701">
      <w:bodyDiv w:val="1"/>
      <w:marLeft w:val="0"/>
      <w:marRight w:val="0"/>
      <w:marTop w:val="0"/>
      <w:marBottom w:val="0"/>
      <w:divBdr>
        <w:top w:val="none" w:sz="0" w:space="0" w:color="auto"/>
        <w:left w:val="none" w:sz="0" w:space="0" w:color="auto"/>
        <w:bottom w:val="none" w:sz="0" w:space="0" w:color="auto"/>
        <w:right w:val="none" w:sz="0" w:space="0" w:color="auto"/>
      </w:divBdr>
    </w:div>
    <w:div w:id="1116220013">
      <w:bodyDiv w:val="1"/>
      <w:marLeft w:val="0"/>
      <w:marRight w:val="0"/>
      <w:marTop w:val="0"/>
      <w:marBottom w:val="0"/>
      <w:divBdr>
        <w:top w:val="none" w:sz="0" w:space="0" w:color="auto"/>
        <w:left w:val="none" w:sz="0" w:space="0" w:color="auto"/>
        <w:bottom w:val="none" w:sz="0" w:space="0" w:color="auto"/>
        <w:right w:val="none" w:sz="0" w:space="0" w:color="auto"/>
      </w:divBdr>
    </w:div>
    <w:div w:id="1116287221">
      <w:bodyDiv w:val="1"/>
      <w:marLeft w:val="0"/>
      <w:marRight w:val="0"/>
      <w:marTop w:val="0"/>
      <w:marBottom w:val="0"/>
      <w:divBdr>
        <w:top w:val="none" w:sz="0" w:space="0" w:color="auto"/>
        <w:left w:val="none" w:sz="0" w:space="0" w:color="auto"/>
        <w:bottom w:val="none" w:sz="0" w:space="0" w:color="auto"/>
        <w:right w:val="none" w:sz="0" w:space="0" w:color="auto"/>
      </w:divBdr>
    </w:div>
    <w:div w:id="1116875479">
      <w:bodyDiv w:val="1"/>
      <w:marLeft w:val="0"/>
      <w:marRight w:val="0"/>
      <w:marTop w:val="0"/>
      <w:marBottom w:val="0"/>
      <w:divBdr>
        <w:top w:val="none" w:sz="0" w:space="0" w:color="auto"/>
        <w:left w:val="none" w:sz="0" w:space="0" w:color="auto"/>
        <w:bottom w:val="none" w:sz="0" w:space="0" w:color="auto"/>
        <w:right w:val="none" w:sz="0" w:space="0" w:color="auto"/>
      </w:divBdr>
    </w:div>
    <w:div w:id="1117141005">
      <w:bodyDiv w:val="1"/>
      <w:marLeft w:val="0"/>
      <w:marRight w:val="0"/>
      <w:marTop w:val="0"/>
      <w:marBottom w:val="0"/>
      <w:divBdr>
        <w:top w:val="none" w:sz="0" w:space="0" w:color="auto"/>
        <w:left w:val="none" w:sz="0" w:space="0" w:color="auto"/>
        <w:bottom w:val="none" w:sz="0" w:space="0" w:color="auto"/>
        <w:right w:val="none" w:sz="0" w:space="0" w:color="auto"/>
      </w:divBdr>
    </w:div>
    <w:div w:id="1117600586">
      <w:bodyDiv w:val="1"/>
      <w:marLeft w:val="0"/>
      <w:marRight w:val="0"/>
      <w:marTop w:val="0"/>
      <w:marBottom w:val="0"/>
      <w:divBdr>
        <w:top w:val="none" w:sz="0" w:space="0" w:color="auto"/>
        <w:left w:val="none" w:sz="0" w:space="0" w:color="auto"/>
        <w:bottom w:val="none" w:sz="0" w:space="0" w:color="auto"/>
        <w:right w:val="none" w:sz="0" w:space="0" w:color="auto"/>
      </w:divBdr>
    </w:div>
    <w:div w:id="1117606059">
      <w:bodyDiv w:val="1"/>
      <w:marLeft w:val="0"/>
      <w:marRight w:val="0"/>
      <w:marTop w:val="0"/>
      <w:marBottom w:val="0"/>
      <w:divBdr>
        <w:top w:val="none" w:sz="0" w:space="0" w:color="auto"/>
        <w:left w:val="none" w:sz="0" w:space="0" w:color="auto"/>
        <w:bottom w:val="none" w:sz="0" w:space="0" w:color="auto"/>
        <w:right w:val="none" w:sz="0" w:space="0" w:color="auto"/>
      </w:divBdr>
    </w:div>
    <w:div w:id="1118136091">
      <w:bodyDiv w:val="1"/>
      <w:marLeft w:val="0"/>
      <w:marRight w:val="0"/>
      <w:marTop w:val="0"/>
      <w:marBottom w:val="0"/>
      <w:divBdr>
        <w:top w:val="none" w:sz="0" w:space="0" w:color="auto"/>
        <w:left w:val="none" w:sz="0" w:space="0" w:color="auto"/>
        <w:bottom w:val="none" w:sz="0" w:space="0" w:color="auto"/>
        <w:right w:val="none" w:sz="0" w:space="0" w:color="auto"/>
      </w:divBdr>
    </w:div>
    <w:div w:id="1118522267">
      <w:bodyDiv w:val="1"/>
      <w:marLeft w:val="0"/>
      <w:marRight w:val="0"/>
      <w:marTop w:val="0"/>
      <w:marBottom w:val="0"/>
      <w:divBdr>
        <w:top w:val="none" w:sz="0" w:space="0" w:color="auto"/>
        <w:left w:val="none" w:sz="0" w:space="0" w:color="auto"/>
        <w:bottom w:val="none" w:sz="0" w:space="0" w:color="auto"/>
        <w:right w:val="none" w:sz="0" w:space="0" w:color="auto"/>
      </w:divBdr>
    </w:div>
    <w:div w:id="1118600991">
      <w:bodyDiv w:val="1"/>
      <w:marLeft w:val="0"/>
      <w:marRight w:val="0"/>
      <w:marTop w:val="0"/>
      <w:marBottom w:val="0"/>
      <w:divBdr>
        <w:top w:val="none" w:sz="0" w:space="0" w:color="auto"/>
        <w:left w:val="none" w:sz="0" w:space="0" w:color="auto"/>
        <w:bottom w:val="none" w:sz="0" w:space="0" w:color="auto"/>
        <w:right w:val="none" w:sz="0" w:space="0" w:color="auto"/>
      </w:divBdr>
    </w:div>
    <w:div w:id="1118792848">
      <w:bodyDiv w:val="1"/>
      <w:marLeft w:val="0"/>
      <w:marRight w:val="0"/>
      <w:marTop w:val="0"/>
      <w:marBottom w:val="0"/>
      <w:divBdr>
        <w:top w:val="none" w:sz="0" w:space="0" w:color="auto"/>
        <w:left w:val="none" w:sz="0" w:space="0" w:color="auto"/>
        <w:bottom w:val="none" w:sz="0" w:space="0" w:color="auto"/>
        <w:right w:val="none" w:sz="0" w:space="0" w:color="auto"/>
      </w:divBdr>
    </w:div>
    <w:div w:id="1118834397">
      <w:bodyDiv w:val="1"/>
      <w:marLeft w:val="0"/>
      <w:marRight w:val="0"/>
      <w:marTop w:val="0"/>
      <w:marBottom w:val="0"/>
      <w:divBdr>
        <w:top w:val="none" w:sz="0" w:space="0" w:color="auto"/>
        <w:left w:val="none" w:sz="0" w:space="0" w:color="auto"/>
        <w:bottom w:val="none" w:sz="0" w:space="0" w:color="auto"/>
        <w:right w:val="none" w:sz="0" w:space="0" w:color="auto"/>
      </w:divBdr>
    </w:div>
    <w:div w:id="1118910570">
      <w:bodyDiv w:val="1"/>
      <w:marLeft w:val="0"/>
      <w:marRight w:val="0"/>
      <w:marTop w:val="0"/>
      <w:marBottom w:val="0"/>
      <w:divBdr>
        <w:top w:val="none" w:sz="0" w:space="0" w:color="auto"/>
        <w:left w:val="none" w:sz="0" w:space="0" w:color="auto"/>
        <w:bottom w:val="none" w:sz="0" w:space="0" w:color="auto"/>
        <w:right w:val="none" w:sz="0" w:space="0" w:color="auto"/>
      </w:divBdr>
    </w:div>
    <w:div w:id="1119297361">
      <w:bodyDiv w:val="1"/>
      <w:marLeft w:val="0"/>
      <w:marRight w:val="0"/>
      <w:marTop w:val="0"/>
      <w:marBottom w:val="0"/>
      <w:divBdr>
        <w:top w:val="none" w:sz="0" w:space="0" w:color="auto"/>
        <w:left w:val="none" w:sz="0" w:space="0" w:color="auto"/>
        <w:bottom w:val="none" w:sz="0" w:space="0" w:color="auto"/>
        <w:right w:val="none" w:sz="0" w:space="0" w:color="auto"/>
      </w:divBdr>
    </w:div>
    <w:div w:id="1120492885">
      <w:bodyDiv w:val="1"/>
      <w:marLeft w:val="0"/>
      <w:marRight w:val="0"/>
      <w:marTop w:val="0"/>
      <w:marBottom w:val="0"/>
      <w:divBdr>
        <w:top w:val="none" w:sz="0" w:space="0" w:color="auto"/>
        <w:left w:val="none" w:sz="0" w:space="0" w:color="auto"/>
        <w:bottom w:val="none" w:sz="0" w:space="0" w:color="auto"/>
        <w:right w:val="none" w:sz="0" w:space="0" w:color="auto"/>
      </w:divBdr>
    </w:div>
    <w:div w:id="1120495353">
      <w:bodyDiv w:val="1"/>
      <w:marLeft w:val="0"/>
      <w:marRight w:val="0"/>
      <w:marTop w:val="0"/>
      <w:marBottom w:val="0"/>
      <w:divBdr>
        <w:top w:val="none" w:sz="0" w:space="0" w:color="auto"/>
        <w:left w:val="none" w:sz="0" w:space="0" w:color="auto"/>
        <w:bottom w:val="none" w:sz="0" w:space="0" w:color="auto"/>
        <w:right w:val="none" w:sz="0" w:space="0" w:color="auto"/>
      </w:divBdr>
    </w:div>
    <w:div w:id="1121536467">
      <w:bodyDiv w:val="1"/>
      <w:marLeft w:val="0"/>
      <w:marRight w:val="0"/>
      <w:marTop w:val="0"/>
      <w:marBottom w:val="0"/>
      <w:divBdr>
        <w:top w:val="none" w:sz="0" w:space="0" w:color="auto"/>
        <w:left w:val="none" w:sz="0" w:space="0" w:color="auto"/>
        <w:bottom w:val="none" w:sz="0" w:space="0" w:color="auto"/>
        <w:right w:val="none" w:sz="0" w:space="0" w:color="auto"/>
      </w:divBdr>
    </w:div>
    <w:div w:id="1121608560">
      <w:bodyDiv w:val="1"/>
      <w:marLeft w:val="0"/>
      <w:marRight w:val="0"/>
      <w:marTop w:val="0"/>
      <w:marBottom w:val="0"/>
      <w:divBdr>
        <w:top w:val="none" w:sz="0" w:space="0" w:color="auto"/>
        <w:left w:val="none" w:sz="0" w:space="0" w:color="auto"/>
        <w:bottom w:val="none" w:sz="0" w:space="0" w:color="auto"/>
        <w:right w:val="none" w:sz="0" w:space="0" w:color="auto"/>
      </w:divBdr>
    </w:div>
    <w:div w:id="1121651834">
      <w:bodyDiv w:val="1"/>
      <w:marLeft w:val="0"/>
      <w:marRight w:val="0"/>
      <w:marTop w:val="0"/>
      <w:marBottom w:val="0"/>
      <w:divBdr>
        <w:top w:val="none" w:sz="0" w:space="0" w:color="auto"/>
        <w:left w:val="none" w:sz="0" w:space="0" w:color="auto"/>
        <w:bottom w:val="none" w:sz="0" w:space="0" w:color="auto"/>
        <w:right w:val="none" w:sz="0" w:space="0" w:color="auto"/>
      </w:divBdr>
    </w:div>
    <w:div w:id="1122192866">
      <w:bodyDiv w:val="1"/>
      <w:marLeft w:val="0"/>
      <w:marRight w:val="0"/>
      <w:marTop w:val="0"/>
      <w:marBottom w:val="0"/>
      <w:divBdr>
        <w:top w:val="none" w:sz="0" w:space="0" w:color="auto"/>
        <w:left w:val="none" w:sz="0" w:space="0" w:color="auto"/>
        <w:bottom w:val="none" w:sz="0" w:space="0" w:color="auto"/>
        <w:right w:val="none" w:sz="0" w:space="0" w:color="auto"/>
      </w:divBdr>
    </w:div>
    <w:div w:id="1122655737">
      <w:bodyDiv w:val="1"/>
      <w:marLeft w:val="0"/>
      <w:marRight w:val="0"/>
      <w:marTop w:val="0"/>
      <w:marBottom w:val="0"/>
      <w:divBdr>
        <w:top w:val="none" w:sz="0" w:space="0" w:color="auto"/>
        <w:left w:val="none" w:sz="0" w:space="0" w:color="auto"/>
        <w:bottom w:val="none" w:sz="0" w:space="0" w:color="auto"/>
        <w:right w:val="none" w:sz="0" w:space="0" w:color="auto"/>
      </w:divBdr>
    </w:div>
    <w:div w:id="1123112245">
      <w:bodyDiv w:val="1"/>
      <w:marLeft w:val="0"/>
      <w:marRight w:val="0"/>
      <w:marTop w:val="0"/>
      <w:marBottom w:val="0"/>
      <w:divBdr>
        <w:top w:val="none" w:sz="0" w:space="0" w:color="auto"/>
        <w:left w:val="none" w:sz="0" w:space="0" w:color="auto"/>
        <w:bottom w:val="none" w:sz="0" w:space="0" w:color="auto"/>
        <w:right w:val="none" w:sz="0" w:space="0" w:color="auto"/>
      </w:divBdr>
    </w:div>
    <w:div w:id="1123305672">
      <w:bodyDiv w:val="1"/>
      <w:marLeft w:val="0"/>
      <w:marRight w:val="0"/>
      <w:marTop w:val="0"/>
      <w:marBottom w:val="0"/>
      <w:divBdr>
        <w:top w:val="none" w:sz="0" w:space="0" w:color="auto"/>
        <w:left w:val="none" w:sz="0" w:space="0" w:color="auto"/>
        <w:bottom w:val="none" w:sz="0" w:space="0" w:color="auto"/>
        <w:right w:val="none" w:sz="0" w:space="0" w:color="auto"/>
      </w:divBdr>
    </w:div>
    <w:div w:id="1123766581">
      <w:bodyDiv w:val="1"/>
      <w:marLeft w:val="0"/>
      <w:marRight w:val="0"/>
      <w:marTop w:val="0"/>
      <w:marBottom w:val="0"/>
      <w:divBdr>
        <w:top w:val="none" w:sz="0" w:space="0" w:color="auto"/>
        <w:left w:val="none" w:sz="0" w:space="0" w:color="auto"/>
        <w:bottom w:val="none" w:sz="0" w:space="0" w:color="auto"/>
        <w:right w:val="none" w:sz="0" w:space="0" w:color="auto"/>
      </w:divBdr>
    </w:div>
    <w:div w:id="1124733959">
      <w:bodyDiv w:val="1"/>
      <w:marLeft w:val="0"/>
      <w:marRight w:val="0"/>
      <w:marTop w:val="0"/>
      <w:marBottom w:val="0"/>
      <w:divBdr>
        <w:top w:val="none" w:sz="0" w:space="0" w:color="auto"/>
        <w:left w:val="none" w:sz="0" w:space="0" w:color="auto"/>
        <w:bottom w:val="none" w:sz="0" w:space="0" w:color="auto"/>
        <w:right w:val="none" w:sz="0" w:space="0" w:color="auto"/>
      </w:divBdr>
    </w:div>
    <w:div w:id="1125193457">
      <w:bodyDiv w:val="1"/>
      <w:marLeft w:val="0"/>
      <w:marRight w:val="0"/>
      <w:marTop w:val="0"/>
      <w:marBottom w:val="0"/>
      <w:divBdr>
        <w:top w:val="none" w:sz="0" w:space="0" w:color="auto"/>
        <w:left w:val="none" w:sz="0" w:space="0" w:color="auto"/>
        <w:bottom w:val="none" w:sz="0" w:space="0" w:color="auto"/>
        <w:right w:val="none" w:sz="0" w:space="0" w:color="auto"/>
      </w:divBdr>
    </w:div>
    <w:div w:id="1126117334">
      <w:bodyDiv w:val="1"/>
      <w:marLeft w:val="0"/>
      <w:marRight w:val="0"/>
      <w:marTop w:val="0"/>
      <w:marBottom w:val="0"/>
      <w:divBdr>
        <w:top w:val="none" w:sz="0" w:space="0" w:color="auto"/>
        <w:left w:val="none" w:sz="0" w:space="0" w:color="auto"/>
        <w:bottom w:val="none" w:sz="0" w:space="0" w:color="auto"/>
        <w:right w:val="none" w:sz="0" w:space="0" w:color="auto"/>
      </w:divBdr>
    </w:div>
    <w:div w:id="1126117412">
      <w:bodyDiv w:val="1"/>
      <w:marLeft w:val="0"/>
      <w:marRight w:val="0"/>
      <w:marTop w:val="0"/>
      <w:marBottom w:val="0"/>
      <w:divBdr>
        <w:top w:val="none" w:sz="0" w:space="0" w:color="auto"/>
        <w:left w:val="none" w:sz="0" w:space="0" w:color="auto"/>
        <w:bottom w:val="none" w:sz="0" w:space="0" w:color="auto"/>
        <w:right w:val="none" w:sz="0" w:space="0" w:color="auto"/>
      </w:divBdr>
    </w:div>
    <w:div w:id="1126200694">
      <w:bodyDiv w:val="1"/>
      <w:marLeft w:val="0"/>
      <w:marRight w:val="0"/>
      <w:marTop w:val="0"/>
      <w:marBottom w:val="0"/>
      <w:divBdr>
        <w:top w:val="none" w:sz="0" w:space="0" w:color="auto"/>
        <w:left w:val="none" w:sz="0" w:space="0" w:color="auto"/>
        <w:bottom w:val="none" w:sz="0" w:space="0" w:color="auto"/>
        <w:right w:val="none" w:sz="0" w:space="0" w:color="auto"/>
      </w:divBdr>
    </w:div>
    <w:div w:id="1126237030">
      <w:bodyDiv w:val="1"/>
      <w:marLeft w:val="0"/>
      <w:marRight w:val="0"/>
      <w:marTop w:val="0"/>
      <w:marBottom w:val="0"/>
      <w:divBdr>
        <w:top w:val="none" w:sz="0" w:space="0" w:color="auto"/>
        <w:left w:val="none" w:sz="0" w:space="0" w:color="auto"/>
        <w:bottom w:val="none" w:sz="0" w:space="0" w:color="auto"/>
        <w:right w:val="none" w:sz="0" w:space="0" w:color="auto"/>
      </w:divBdr>
    </w:div>
    <w:div w:id="1126505549">
      <w:bodyDiv w:val="1"/>
      <w:marLeft w:val="0"/>
      <w:marRight w:val="0"/>
      <w:marTop w:val="0"/>
      <w:marBottom w:val="0"/>
      <w:divBdr>
        <w:top w:val="none" w:sz="0" w:space="0" w:color="auto"/>
        <w:left w:val="none" w:sz="0" w:space="0" w:color="auto"/>
        <w:bottom w:val="none" w:sz="0" w:space="0" w:color="auto"/>
        <w:right w:val="none" w:sz="0" w:space="0" w:color="auto"/>
      </w:divBdr>
    </w:div>
    <w:div w:id="1126699206">
      <w:bodyDiv w:val="1"/>
      <w:marLeft w:val="0"/>
      <w:marRight w:val="0"/>
      <w:marTop w:val="0"/>
      <w:marBottom w:val="0"/>
      <w:divBdr>
        <w:top w:val="none" w:sz="0" w:space="0" w:color="auto"/>
        <w:left w:val="none" w:sz="0" w:space="0" w:color="auto"/>
        <w:bottom w:val="none" w:sz="0" w:space="0" w:color="auto"/>
        <w:right w:val="none" w:sz="0" w:space="0" w:color="auto"/>
      </w:divBdr>
    </w:div>
    <w:div w:id="1127503567">
      <w:bodyDiv w:val="1"/>
      <w:marLeft w:val="0"/>
      <w:marRight w:val="0"/>
      <w:marTop w:val="0"/>
      <w:marBottom w:val="0"/>
      <w:divBdr>
        <w:top w:val="none" w:sz="0" w:space="0" w:color="auto"/>
        <w:left w:val="none" w:sz="0" w:space="0" w:color="auto"/>
        <w:bottom w:val="none" w:sz="0" w:space="0" w:color="auto"/>
        <w:right w:val="none" w:sz="0" w:space="0" w:color="auto"/>
      </w:divBdr>
    </w:div>
    <w:div w:id="1127505676">
      <w:bodyDiv w:val="1"/>
      <w:marLeft w:val="0"/>
      <w:marRight w:val="0"/>
      <w:marTop w:val="0"/>
      <w:marBottom w:val="0"/>
      <w:divBdr>
        <w:top w:val="none" w:sz="0" w:space="0" w:color="auto"/>
        <w:left w:val="none" w:sz="0" w:space="0" w:color="auto"/>
        <w:bottom w:val="none" w:sz="0" w:space="0" w:color="auto"/>
        <w:right w:val="none" w:sz="0" w:space="0" w:color="auto"/>
      </w:divBdr>
    </w:div>
    <w:div w:id="1128281322">
      <w:bodyDiv w:val="1"/>
      <w:marLeft w:val="0"/>
      <w:marRight w:val="0"/>
      <w:marTop w:val="0"/>
      <w:marBottom w:val="0"/>
      <w:divBdr>
        <w:top w:val="none" w:sz="0" w:space="0" w:color="auto"/>
        <w:left w:val="none" w:sz="0" w:space="0" w:color="auto"/>
        <w:bottom w:val="none" w:sz="0" w:space="0" w:color="auto"/>
        <w:right w:val="none" w:sz="0" w:space="0" w:color="auto"/>
      </w:divBdr>
    </w:div>
    <w:div w:id="1129007724">
      <w:bodyDiv w:val="1"/>
      <w:marLeft w:val="0"/>
      <w:marRight w:val="0"/>
      <w:marTop w:val="0"/>
      <w:marBottom w:val="0"/>
      <w:divBdr>
        <w:top w:val="none" w:sz="0" w:space="0" w:color="auto"/>
        <w:left w:val="none" w:sz="0" w:space="0" w:color="auto"/>
        <w:bottom w:val="none" w:sz="0" w:space="0" w:color="auto"/>
        <w:right w:val="none" w:sz="0" w:space="0" w:color="auto"/>
      </w:divBdr>
    </w:div>
    <w:div w:id="1129058003">
      <w:bodyDiv w:val="1"/>
      <w:marLeft w:val="0"/>
      <w:marRight w:val="0"/>
      <w:marTop w:val="0"/>
      <w:marBottom w:val="0"/>
      <w:divBdr>
        <w:top w:val="none" w:sz="0" w:space="0" w:color="auto"/>
        <w:left w:val="none" w:sz="0" w:space="0" w:color="auto"/>
        <w:bottom w:val="none" w:sz="0" w:space="0" w:color="auto"/>
        <w:right w:val="none" w:sz="0" w:space="0" w:color="auto"/>
      </w:divBdr>
    </w:div>
    <w:div w:id="1129085300">
      <w:bodyDiv w:val="1"/>
      <w:marLeft w:val="0"/>
      <w:marRight w:val="0"/>
      <w:marTop w:val="0"/>
      <w:marBottom w:val="0"/>
      <w:divBdr>
        <w:top w:val="none" w:sz="0" w:space="0" w:color="auto"/>
        <w:left w:val="none" w:sz="0" w:space="0" w:color="auto"/>
        <w:bottom w:val="none" w:sz="0" w:space="0" w:color="auto"/>
        <w:right w:val="none" w:sz="0" w:space="0" w:color="auto"/>
      </w:divBdr>
    </w:div>
    <w:div w:id="1129205857">
      <w:bodyDiv w:val="1"/>
      <w:marLeft w:val="0"/>
      <w:marRight w:val="0"/>
      <w:marTop w:val="0"/>
      <w:marBottom w:val="0"/>
      <w:divBdr>
        <w:top w:val="none" w:sz="0" w:space="0" w:color="auto"/>
        <w:left w:val="none" w:sz="0" w:space="0" w:color="auto"/>
        <w:bottom w:val="none" w:sz="0" w:space="0" w:color="auto"/>
        <w:right w:val="none" w:sz="0" w:space="0" w:color="auto"/>
      </w:divBdr>
    </w:div>
    <w:div w:id="1129476677">
      <w:bodyDiv w:val="1"/>
      <w:marLeft w:val="0"/>
      <w:marRight w:val="0"/>
      <w:marTop w:val="0"/>
      <w:marBottom w:val="0"/>
      <w:divBdr>
        <w:top w:val="none" w:sz="0" w:space="0" w:color="auto"/>
        <w:left w:val="none" w:sz="0" w:space="0" w:color="auto"/>
        <w:bottom w:val="none" w:sz="0" w:space="0" w:color="auto"/>
        <w:right w:val="none" w:sz="0" w:space="0" w:color="auto"/>
      </w:divBdr>
    </w:div>
    <w:div w:id="1129590700">
      <w:bodyDiv w:val="1"/>
      <w:marLeft w:val="0"/>
      <w:marRight w:val="0"/>
      <w:marTop w:val="0"/>
      <w:marBottom w:val="0"/>
      <w:divBdr>
        <w:top w:val="none" w:sz="0" w:space="0" w:color="auto"/>
        <w:left w:val="none" w:sz="0" w:space="0" w:color="auto"/>
        <w:bottom w:val="none" w:sz="0" w:space="0" w:color="auto"/>
        <w:right w:val="none" w:sz="0" w:space="0" w:color="auto"/>
      </w:divBdr>
    </w:div>
    <w:div w:id="1129670881">
      <w:bodyDiv w:val="1"/>
      <w:marLeft w:val="0"/>
      <w:marRight w:val="0"/>
      <w:marTop w:val="0"/>
      <w:marBottom w:val="0"/>
      <w:divBdr>
        <w:top w:val="none" w:sz="0" w:space="0" w:color="auto"/>
        <w:left w:val="none" w:sz="0" w:space="0" w:color="auto"/>
        <w:bottom w:val="none" w:sz="0" w:space="0" w:color="auto"/>
        <w:right w:val="none" w:sz="0" w:space="0" w:color="auto"/>
      </w:divBdr>
    </w:div>
    <w:div w:id="1129740268">
      <w:bodyDiv w:val="1"/>
      <w:marLeft w:val="0"/>
      <w:marRight w:val="0"/>
      <w:marTop w:val="0"/>
      <w:marBottom w:val="0"/>
      <w:divBdr>
        <w:top w:val="none" w:sz="0" w:space="0" w:color="auto"/>
        <w:left w:val="none" w:sz="0" w:space="0" w:color="auto"/>
        <w:bottom w:val="none" w:sz="0" w:space="0" w:color="auto"/>
        <w:right w:val="none" w:sz="0" w:space="0" w:color="auto"/>
      </w:divBdr>
    </w:div>
    <w:div w:id="1129785004">
      <w:bodyDiv w:val="1"/>
      <w:marLeft w:val="0"/>
      <w:marRight w:val="0"/>
      <w:marTop w:val="0"/>
      <w:marBottom w:val="0"/>
      <w:divBdr>
        <w:top w:val="none" w:sz="0" w:space="0" w:color="auto"/>
        <w:left w:val="none" w:sz="0" w:space="0" w:color="auto"/>
        <w:bottom w:val="none" w:sz="0" w:space="0" w:color="auto"/>
        <w:right w:val="none" w:sz="0" w:space="0" w:color="auto"/>
      </w:divBdr>
    </w:div>
    <w:div w:id="1130172532">
      <w:bodyDiv w:val="1"/>
      <w:marLeft w:val="0"/>
      <w:marRight w:val="0"/>
      <w:marTop w:val="0"/>
      <w:marBottom w:val="0"/>
      <w:divBdr>
        <w:top w:val="none" w:sz="0" w:space="0" w:color="auto"/>
        <w:left w:val="none" w:sz="0" w:space="0" w:color="auto"/>
        <w:bottom w:val="none" w:sz="0" w:space="0" w:color="auto"/>
        <w:right w:val="none" w:sz="0" w:space="0" w:color="auto"/>
      </w:divBdr>
    </w:div>
    <w:div w:id="1131171069">
      <w:bodyDiv w:val="1"/>
      <w:marLeft w:val="0"/>
      <w:marRight w:val="0"/>
      <w:marTop w:val="0"/>
      <w:marBottom w:val="0"/>
      <w:divBdr>
        <w:top w:val="none" w:sz="0" w:space="0" w:color="auto"/>
        <w:left w:val="none" w:sz="0" w:space="0" w:color="auto"/>
        <w:bottom w:val="none" w:sz="0" w:space="0" w:color="auto"/>
        <w:right w:val="none" w:sz="0" w:space="0" w:color="auto"/>
      </w:divBdr>
    </w:div>
    <w:div w:id="1131555093">
      <w:bodyDiv w:val="1"/>
      <w:marLeft w:val="0"/>
      <w:marRight w:val="0"/>
      <w:marTop w:val="0"/>
      <w:marBottom w:val="0"/>
      <w:divBdr>
        <w:top w:val="none" w:sz="0" w:space="0" w:color="auto"/>
        <w:left w:val="none" w:sz="0" w:space="0" w:color="auto"/>
        <w:bottom w:val="none" w:sz="0" w:space="0" w:color="auto"/>
        <w:right w:val="none" w:sz="0" w:space="0" w:color="auto"/>
      </w:divBdr>
    </w:div>
    <w:div w:id="1131632337">
      <w:bodyDiv w:val="1"/>
      <w:marLeft w:val="0"/>
      <w:marRight w:val="0"/>
      <w:marTop w:val="0"/>
      <w:marBottom w:val="0"/>
      <w:divBdr>
        <w:top w:val="none" w:sz="0" w:space="0" w:color="auto"/>
        <w:left w:val="none" w:sz="0" w:space="0" w:color="auto"/>
        <w:bottom w:val="none" w:sz="0" w:space="0" w:color="auto"/>
        <w:right w:val="none" w:sz="0" w:space="0" w:color="auto"/>
      </w:divBdr>
    </w:div>
    <w:div w:id="1131678850">
      <w:bodyDiv w:val="1"/>
      <w:marLeft w:val="0"/>
      <w:marRight w:val="0"/>
      <w:marTop w:val="0"/>
      <w:marBottom w:val="0"/>
      <w:divBdr>
        <w:top w:val="none" w:sz="0" w:space="0" w:color="auto"/>
        <w:left w:val="none" w:sz="0" w:space="0" w:color="auto"/>
        <w:bottom w:val="none" w:sz="0" w:space="0" w:color="auto"/>
        <w:right w:val="none" w:sz="0" w:space="0" w:color="auto"/>
      </w:divBdr>
    </w:div>
    <w:div w:id="1132021706">
      <w:bodyDiv w:val="1"/>
      <w:marLeft w:val="0"/>
      <w:marRight w:val="0"/>
      <w:marTop w:val="0"/>
      <w:marBottom w:val="0"/>
      <w:divBdr>
        <w:top w:val="none" w:sz="0" w:space="0" w:color="auto"/>
        <w:left w:val="none" w:sz="0" w:space="0" w:color="auto"/>
        <w:bottom w:val="none" w:sz="0" w:space="0" w:color="auto"/>
        <w:right w:val="none" w:sz="0" w:space="0" w:color="auto"/>
      </w:divBdr>
    </w:div>
    <w:div w:id="1132480081">
      <w:bodyDiv w:val="1"/>
      <w:marLeft w:val="0"/>
      <w:marRight w:val="0"/>
      <w:marTop w:val="0"/>
      <w:marBottom w:val="0"/>
      <w:divBdr>
        <w:top w:val="none" w:sz="0" w:space="0" w:color="auto"/>
        <w:left w:val="none" w:sz="0" w:space="0" w:color="auto"/>
        <w:bottom w:val="none" w:sz="0" w:space="0" w:color="auto"/>
        <w:right w:val="none" w:sz="0" w:space="0" w:color="auto"/>
      </w:divBdr>
    </w:div>
    <w:div w:id="1132791268">
      <w:bodyDiv w:val="1"/>
      <w:marLeft w:val="0"/>
      <w:marRight w:val="0"/>
      <w:marTop w:val="0"/>
      <w:marBottom w:val="0"/>
      <w:divBdr>
        <w:top w:val="none" w:sz="0" w:space="0" w:color="auto"/>
        <w:left w:val="none" w:sz="0" w:space="0" w:color="auto"/>
        <w:bottom w:val="none" w:sz="0" w:space="0" w:color="auto"/>
        <w:right w:val="none" w:sz="0" w:space="0" w:color="auto"/>
      </w:divBdr>
    </w:div>
    <w:div w:id="1132942139">
      <w:bodyDiv w:val="1"/>
      <w:marLeft w:val="0"/>
      <w:marRight w:val="0"/>
      <w:marTop w:val="0"/>
      <w:marBottom w:val="0"/>
      <w:divBdr>
        <w:top w:val="none" w:sz="0" w:space="0" w:color="auto"/>
        <w:left w:val="none" w:sz="0" w:space="0" w:color="auto"/>
        <w:bottom w:val="none" w:sz="0" w:space="0" w:color="auto"/>
        <w:right w:val="none" w:sz="0" w:space="0" w:color="auto"/>
      </w:divBdr>
    </w:div>
    <w:div w:id="1132943351">
      <w:bodyDiv w:val="1"/>
      <w:marLeft w:val="0"/>
      <w:marRight w:val="0"/>
      <w:marTop w:val="0"/>
      <w:marBottom w:val="0"/>
      <w:divBdr>
        <w:top w:val="none" w:sz="0" w:space="0" w:color="auto"/>
        <w:left w:val="none" w:sz="0" w:space="0" w:color="auto"/>
        <w:bottom w:val="none" w:sz="0" w:space="0" w:color="auto"/>
        <w:right w:val="none" w:sz="0" w:space="0" w:color="auto"/>
      </w:divBdr>
    </w:div>
    <w:div w:id="1133133127">
      <w:bodyDiv w:val="1"/>
      <w:marLeft w:val="0"/>
      <w:marRight w:val="0"/>
      <w:marTop w:val="0"/>
      <w:marBottom w:val="0"/>
      <w:divBdr>
        <w:top w:val="none" w:sz="0" w:space="0" w:color="auto"/>
        <w:left w:val="none" w:sz="0" w:space="0" w:color="auto"/>
        <w:bottom w:val="none" w:sz="0" w:space="0" w:color="auto"/>
        <w:right w:val="none" w:sz="0" w:space="0" w:color="auto"/>
      </w:divBdr>
    </w:div>
    <w:div w:id="1133795561">
      <w:bodyDiv w:val="1"/>
      <w:marLeft w:val="0"/>
      <w:marRight w:val="0"/>
      <w:marTop w:val="0"/>
      <w:marBottom w:val="0"/>
      <w:divBdr>
        <w:top w:val="none" w:sz="0" w:space="0" w:color="auto"/>
        <w:left w:val="none" w:sz="0" w:space="0" w:color="auto"/>
        <w:bottom w:val="none" w:sz="0" w:space="0" w:color="auto"/>
        <w:right w:val="none" w:sz="0" w:space="0" w:color="auto"/>
      </w:divBdr>
    </w:div>
    <w:div w:id="1133861560">
      <w:bodyDiv w:val="1"/>
      <w:marLeft w:val="0"/>
      <w:marRight w:val="0"/>
      <w:marTop w:val="0"/>
      <w:marBottom w:val="0"/>
      <w:divBdr>
        <w:top w:val="none" w:sz="0" w:space="0" w:color="auto"/>
        <w:left w:val="none" w:sz="0" w:space="0" w:color="auto"/>
        <w:bottom w:val="none" w:sz="0" w:space="0" w:color="auto"/>
        <w:right w:val="none" w:sz="0" w:space="0" w:color="auto"/>
      </w:divBdr>
    </w:div>
    <w:div w:id="1133980651">
      <w:bodyDiv w:val="1"/>
      <w:marLeft w:val="0"/>
      <w:marRight w:val="0"/>
      <w:marTop w:val="0"/>
      <w:marBottom w:val="0"/>
      <w:divBdr>
        <w:top w:val="none" w:sz="0" w:space="0" w:color="auto"/>
        <w:left w:val="none" w:sz="0" w:space="0" w:color="auto"/>
        <w:bottom w:val="none" w:sz="0" w:space="0" w:color="auto"/>
        <w:right w:val="none" w:sz="0" w:space="0" w:color="auto"/>
      </w:divBdr>
    </w:div>
    <w:div w:id="1135490516">
      <w:bodyDiv w:val="1"/>
      <w:marLeft w:val="0"/>
      <w:marRight w:val="0"/>
      <w:marTop w:val="0"/>
      <w:marBottom w:val="0"/>
      <w:divBdr>
        <w:top w:val="none" w:sz="0" w:space="0" w:color="auto"/>
        <w:left w:val="none" w:sz="0" w:space="0" w:color="auto"/>
        <w:bottom w:val="none" w:sz="0" w:space="0" w:color="auto"/>
        <w:right w:val="none" w:sz="0" w:space="0" w:color="auto"/>
      </w:divBdr>
    </w:div>
    <w:div w:id="1135953466">
      <w:bodyDiv w:val="1"/>
      <w:marLeft w:val="0"/>
      <w:marRight w:val="0"/>
      <w:marTop w:val="0"/>
      <w:marBottom w:val="0"/>
      <w:divBdr>
        <w:top w:val="none" w:sz="0" w:space="0" w:color="auto"/>
        <w:left w:val="none" w:sz="0" w:space="0" w:color="auto"/>
        <w:bottom w:val="none" w:sz="0" w:space="0" w:color="auto"/>
        <w:right w:val="none" w:sz="0" w:space="0" w:color="auto"/>
      </w:divBdr>
    </w:div>
    <w:div w:id="1136028622">
      <w:bodyDiv w:val="1"/>
      <w:marLeft w:val="0"/>
      <w:marRight w:val="0"/>
      <w:marTop w:val="0"/>
      <w:marBottom w:val="0"/>
      <w:divBdr>
        <w:top w:val="none" w:sz="0" w:space="0" w:color="auto"/>
        <w:left w:val="none" w:sz="0" w:space="0" w:color="auto"/>
        <w:bottom w:val="none" w:sz="0" w:space="0" w:color="auto"/>
        <w:right w:val="none" w:sz="0" w:space="0" w:color="auto"/>
      </w:divBdr>
    </w:div>
    <w:div w:id="1136945741">
      <w:bodyDiv w:val="1"/>
      <w:marLeft w:val="0"/>
      <w:marRight w:val="0"/>
      <w:marTop w:val="0"/>
      <w:marBottom w:val="0"/>
      <w:divBdr>
        <w:top w:val="none" w:sz="0" w:space="0" w:color="auto"/>
        <w:left w:val="none" w:sz="0" w:space="0" w:color="auto"/>
        <w:bottom w:val="none" w:sz="0" w:space="0" w:color="auto"/>
        <w:right w:val="none" w:sz="0" w:space="0" w:color="auto"/>
      </w:divBdr>
    </w:div>
    <w:div w:id="1138037098">
      <w:bodyDiv w:val="1"/>
      <w:marLeft w:val="0"/>
      <w:marRight w:val="0"/>
      <w:marTop w:val="0"/>
      <w:marBottom w:val="0"/>
      <w:divBdr>
        <w:top w:val="none" w:sz="0" w:space="0" w:color="auto"/>
        <w:left w:val="none" w:sz="0" w:space="0" w:color="auto"/>
        <w:bottom w:val="none" w:sz="0" w:space="0" w:color="auto"/>
        <w:right w:val="none" w:sz="0" w:space="0" w:color="auto"/>
      </w:divBdr>
    </w:div>
    <w:div w:id="1138260077">
      <w:bodyDiv w:val="1"/>
      <w:marLeft w:val="0"/>
      <w:marRight w:val="0"/>
      <w:marTop w:val="0"/>
      <w:marBottom w:val="0"/>
      <w:divBdr>
        <w:top w:val="none" w:sz="0" w:space="0" w:color="auto"/>
        <w:left w:val="none" w:sz="0" w:space="0" w:color="auto"/>
        <w:bottom w:val="none" w:sz="0" w:space="0" w:color="auto"/>
        <w:right w:val="none" w:sz="0" w:space="0" w:color="auto"/>
      </w:divBdr>
    </w:div>
    <w:div w:id="1138495879">
      <w:bodyDiv w:val="1"/>
      <w:marLeft w:val="0"/>
      <w:marRight w:val="0"/>
      <w:marTop w:val="0"/>
      <w:marBottom w:val="0"/>
      <w:divBdr>
        <w:top w:val="none" w:sz="0" w:space="0" w:color="auto"/>
        <w:left w:val="none" w:sz="0" w:space="0" w:color="auto"/>
        <w:bottom w:val="none" w:sz="0" w:space="0" w:color="auto"/>
        <w:right w:val="none" w:sz="0" w:space="0" w:color="auto"/>
      </w:divBdr>
    </w:div>
    <w:div w:id="1138567772">
      <w:bodyDiv w:val="1"/>
      <w:marLeft w:val="0"/>
      <w:marRight w:val="0"/>
      <w:marTop w:val="0"/>
      <w:marBottom w:val="0"/>
      <w:divBdr>
        <w:top w:val="none" w:sz="0" w:space="0" w:color="auto"/>
        <w:left w:val="none" w:sz="0" w:space="0" w:color="auto"/>
        <w:bottom w:val="none" w:sz="0" w:space="0" w:color="auto"/>
        <w:right w:val="none" w:sz="0" w:space="0" w:color="auto"/>
      </w:divBdr>
    </w:div>
    <w:div w:id="1138844661">
      <w:bodyDiv w:val="1"/>
      <w:marLeft w:val="0"/>
      <w:marRight w:val="0"/>
      <w:marTop w:val="0"/>
      <w:marBottom w:val="0"/>
      <w:divBdr>
        <w:top w:val="none" w:sz="0" w:space="0" w:color="auto"/>
        <w:left w:val="none" w:sz="0" w:space="0" w:color="auto"/>
        <w:bottom w:val="none" w:sz="0" w:space="0" w:color="auto"/>
        <w:right w:val="none" w:sz="0" w:space="0" w:color="auto"/>
      </w:divBdr>
    </w:div>
    <w:div w:id="1138953047">
      <w:bodyDiv w:val="1"/>
      <w:marLeft w:val="0"/>
      <w:marRight w:val="0"/>
      <w:marTop w:val="0"/>
      <w:marBottom w:val="0"/>
      <w:divBdr>
        <w:top w:val="none" w:sz="0" w:space="0" w:color="auto"/>
        <w:left w:val="none" w:sz="0" w:space="0" w:color="auto"/>
        <w:bottom w:val="none" w:sz="0" w:space="0" w:color="auto"/>
        <w:right w:val="none" w:sz="0" w:space="0" w:color="auto"/>
      </w:divBdr>
    </w:div>
    <w:div w:id="1139112817">
      <w:bodyDiv w:val="1"/>
      <w:marLeft w:val="0"/>
      <w:marRight w:val="0"/>
      <w:marTop w:val="0"/>
      <w:marBottom w:val="0"/>
      <w:divBdr>
        <w:top w:val="none" w:sz="0" w:space="0" w:color="auto"/>
        <w:left w:val="none" w:sz="0" w:space="0" w:color="auto"/>
        <w:bottom w:val="none" w:sz="0" w:space="0" w:color="auto"/>
        <w:right w:val="none" w:sz="0" w:space="0" w:color="auto"/>
      </w:divBdr>
    </w:div>
    <w:div w:id="1139299029">
      <w:bodyDiv w:val="1"/>
      <w:marLeft w:val="0"/>
      <w:marRight w:val="0"/>
      <w:marTop w:val="0"/>
      <w:marBottom w:val="0"/>
      <w:divBdr>
        <w:top w:val="none" w:sz="0" w:space="0" w:color="auto"/>
        <w:left w:val="none" w:sz="0" w:space="0" w:color="auto"/>
        <w:bottom w:val="none" w:sz="0" w:space="0" w:color="auto"/>
        <w:right w:val="none" w:sz="0" w:space="0" w:color="auto"/>
      </w:divBdr>
    </w:div>
    <w:div w:id="1139303414">
      <w:bodyDiv w:val="1"/>
      <w:marLeft w:val="0"/>
      <w:marRight w:val="0"/>
      <w:marTop w:val="0"/>
      <w:marBottom w:val="0"/>
      <w:divBdr>
        <w:top w:val="none" w:sz="0" w:space="0" w:color="auto"/>
        <w:left w:val="none" w:sz="0" w:space="0" w:color="auto"/>
        <w:bottom w:val="none" w:sz="0" w:space="0" w:color="auto"/>
        <w:right w:val="none" w:sz="0" w:space="0" w:color="auto"/>
      </w:divBdr>
    </w:div>
    <w:div w:id="1140808397">
      <w:bodyDiv w:val="1"/>
      <w:marLeft w:val="0"/>
      <w:marRight w:val="0"/>
      <w:marTop w:val="0"/>
      <w:marBottom w:val="0"/>
      <w:divBdr>
        <w:top w:val="none" w:sz="0" w:space="0" w:color="auto"/>
        <w:left w:val="none" w:sz="0" w:space="0" w:color="auto"/>
        <w:bottom w:val="none" w:sz="0" w:space="0" w:color="auto"/>
        <w:right w:val="none" w:sz="0" w:space="0" w:color="auto"/>
      </w:divBdr>
    </w:div>
    <w:div w:id="1143086114">
      <w:bodyDiv w:val="1"/>
      <w:marLeft w:val="0"/>
      <w:marRight w:val="0"/>
      <w:marTop w:val="0"/>
      <w:marBottom w:val="0"/>
      <w:divBdr>
        <w:top w:val="none" w:sz="0" w:space="0" w:color="auto"/>
        <w:left w:val="none" w:sz="0" w:space="0" w:color="auto"/>
        <w:bottom w:val="none" w:sz="0" w:space="0" w:color="auto"/>
        <w:right w:val="none" w:sz="0" w:space="0" w:color="auto"/>
      </w:divBdr>
    </w:div>
    <w:div w:id="1143429324">
      <w:bodyDiv w:val="1"/>
      <w:marLeft w:val="0"/>
      <w:marRight w:val="0"/>
      <w:marTop w:val="0"/>
      <w:marBottom w:val="0"/>
      <w:divBdr>
        <w:top w:val="none" w:sz="0" w:space="0" w:color="auto"/>
        <w:left w:val="none" w:sz="0" w:space="0" w:color="auto"/>
        <w:bottom w:val="none" w:sz="0" w:space="0" w:color="auto"/>
        <w:right w:val="none" w:sz="0" w:space="0" w:color="auto"/>
      </w:divBdr>
    </w:div>
    <w:div w:id="1143619262">
      <w:bodyDiv w:val="1"/>
      <w:marLeft w:val="0"/>
      <w:marRight w:val="0"/>
      <w:marTop w:val="0"/>
      <w:marBottom w:val="0"/>
      <w:divBdr>
        <w:top w:val="none" w:sz="0" w:space="0" w:color="auto"/>
        <w:left w:val="none" w:sz="0" w:space="0" w:color="auto"/>
        <w:bottom w:val="none" w:sz="0" w:space="0" w:color="auto"/>
        <w:right w:val="none" w:sz="0" w:space="0" w:color="auto"/>
      </w:divBdr>
    </w:div>
    <w:div w:id="1143740599">
      <w:bodyDiv w:val="1"/>
      <w:marLeft w:val="0"/>
      <w:marRight w:val="0"/>
      <w:marTop w:val="0"/>
      <w:marBottom w:val="0"/>
      <w:divBdr>
        <w:top w:val="none" w:sz="0" w:space="0" w:color="auto"/>
        <w:left w:val="none" w:sz="0" w:space="0" w:color="auto"/>
        <w:bottom w:val="none" w:sz="0" w:space="0" w:color="auto"/>
        <w:right w:val="none" w:sz="0" w:space="0" w:color="auto"/>
      </w:divBdr>
    </w:div>
    <w:div w:id="1144009501">
      <w:bodyDiv w:val="1"/>
      <w:marLeft w:val="0"/>
      <w:marRight w:val="0"/>
      <w:marTop w:val="0"/>
      <w:marBottom w:val="0"/>
      <w:divBdr>
        <w:top w:val="none" w:sz="0" w:space="0" w:color="auto"/>
        <w:left w:val="none" w:sz="0" w:space="0" w:color="auto"/>
        <w:bottom w:val="none" w:sz="0" w:space="0" w:color="auto"/>
        <w:right w:val="none" w:sz="0" w:space="0" w:color="auto"/>
      </w:divBdr>
    </w:div>
    <w:div w:id="1144200517">
      <w:bodyDiv w:val="1"/>
      <w:marLeft w:val="0"/>
      <w:marRight w:val="0"/>
      <w:marTop w:val="0"/>
      <w:marBottom w:val="0"/>
      <w:divBdr>
        <w:top w:val="none" w:sz="0" w:space="0" w:color="auto"/>
        <w:left w:val="none" w:sz="0" w:space="0" w:color="auto"/>
        <w:bottom w:val="none" w:sz="0" w:space="0" w:color="auto"/>
        <w:right w:val="none" w:sz="0" w:space="0" w:color="auto"/>
      </w:divBdr>
    </w:div>
    <w:div w:id="1144392906">
      <w:bodyDiv w:val="1"/>
      <w:marLeft w:val="0"/>
      <w:marRight w:val="0"/>
      <w:marTop w:val="0"/>
      <w:marBottom w:val="0"/>
      <w:divBdr>
        <w:top w:val="none" w:sz="0" w:space="0" w:color="auto"/>
        <w:left w:val="none" w:sz="0" w:space="0" w:color="auto"/>
        <w:bottom w:val="none" w:sz="0" w:space="0" w:color="auto"/>
        <w:right w:val="none" w:sz="0" w:space="0" w:color="auto"/>
      </w:divBdr>
    </w:div>
    <w:div w:id="1144542187">
      <w:bodyDiv w:val="1"/>
      <w:marLeft w:val="0"/>
      <w:marRight w:val="0"/>
      <w:marTop w:val="0"/>
      <w:marBottom w:val="0"/>
      <w:divBdr>
        <w:top w:val="none" w:sz="0" w:space="0" w:color="auto"/>
        <w:left w:val="none" w:sz="0" w:space="0" w:color="auto"/>
        <w:bottom w:val="none" w:sz="0" w:space="0" w:color="auto"/>
        <w:right w:val="none" w:sz="0" w:space="0" w:color="auto"/>
      </w:divBdr>
    </w:div>
    <w:div w:id="1144733288">
      <w:bodyDiv w:val="1"/>
      <w:marLeft w:val="0"/>
      <w:marRight w:val="0"/>
      <w:marTop w:val="0"/>
      <w:marBottom w:val="0"/>
      <w:divBdr>
        <w:top w:val="none" w:sz="0" w:space="0" w:color="auto"/>
        <w:left w:val="none" w:sz="0" w:space="0" w:color="auto"/>
        <w:bottom w:val="none" w:sz="0" w:space="0" w:color="auto"/>
        <w:right w:val="none" w:sz="0" w:space="0" w:color="auto"/>
      </w:divBdr>
    </w:div>
    <w:div w:id="1144807932">
      <w:bodyDiv w:val="1"/>
      <w:marLeft w:val="0"/>
      <w:marRight w:val="0"/>
      <w:marTop w:val="0"/>
      <w:marBottom w:val="0"/>
      <w:divBdr>
        <w:top w:val="none" w:sz="0" w:space="0" w:color="auto"/>
        <w:left w:val="none" w:sz="0" w:space="0" w:color="auto"/>
        <w:bottom w:val="none" w:sz="0" w:space="0" w:color="auto"/>
        <w:right w:val="none" w:sz="0" w:space="0" w:color="auto"/>
      </w:divBdr>
    </w:div>
    <w:div w:id="1145048078">
      <w:bodyDiv w:val="1"/>
      <w:marLeft w:val="0"/>
      <w:marRight w:val="0"/>
      <w:marTop w:val="0"/>
      <w:marBottom w:val="0"/>
      <w:divBdr>
        <w:top w:val="none" w:sz="0" w:space="0" w:color="auto"/>
        <w:left w:val="none" w:sz="0" w:space="0" w:color="auto"/>
        <w:bottom w:val="none" w:sz="0" w:space="0" w:color="auto"/>
        <w:right w:val="none" w:sz="0" w:space="0" w:color="auto"/>
      </w:divBdr>
    </w:div>
    <w:div w:id="1145389659">
      <w:bodyDiv w:val="1"/>
      <w:marLeft w:val="0"/>
      <w:marRight w:val="0"/>
      <w:marTop w:val="0"/>
      <w:marBottom w:val="0"/>
      <w:divBdr>
        <w:top w:val="none" w:sz="0" w:space="0" w:color="auto"/>
        <w:left w:val="none" w:sz="0" w:space="0" w:color="auto"/>
        <w:bottom w:val="none" w:sz="0" w:space="0" w:color="auto"/>
        <w:right w:val="none" w:sz="0" w:space="0" w:color="auto"/>
      </w:divBdr>
    </w:div>
    <w:div w:id="1145470236">
      <w:bodyDiv w:val="1"/>
      <w:marLeft w:val="0"/>
      <w:marRight w:val="0"/>
      <w:marTop w:val="0"/>
      <w:marBottom w:val="0"/>
      <w:divBdr>
        <w:top w:val="none" w:sz="0" w:space="0" w:color="auto"/>
        <w:left w:val="none" w:sz="0" w:space="0" w:color="auto"/>
        <w:bottom w:val="none" w:sz="0" w:space="0" w:color="auto"/>
        <w:right w:val="none" w:sz="0" w:space="0" w:color="auto"/>
      </w:divBdr>
    </w:div>
    <w:div w:id="1145781360">
      <w:bodyDiv w:val="1"/>
      <w:marLeft w:val="0"/>
      <w:marRight w:val="0"/>
      <w:marTop w:val="0"/>
      <w:marBottom w:val="0"/>
      <w:divBdr>
        <w:top w:val="none" w:sz="0" w:space="0" w:color="auto"/>
        <w:left w:val="none" w:sz="0" w:space="0" w:color="auto"/>
        <w:bottom w:val="none" w:sz="0" w:space="0" w:color="auto"/>
        <w:right w:val="none" w:sz="0" w:space="0" w:color="auto"/>
      </w:divBdr>
    </w:div>
    <w:div w:id="1146362376">
      <w:bodyDiv w:val="1"/>
      <w:marLeft w:val="0"/>
      <w:marRight w:val="0"/>
      <w:marTop w:val="0"/>
      <w:marBottom w:val="0"/>
      <w:divBdr>
        <w:top w:val="none" w:sz="0" w:space="0" w:color="auto"/>
        <w:left w:val="none" w:sz="0" w:space="0" w:color="auto"/>
        <w:bottom w:val="none" w:sz="0" w:space="0" w:color="auto"/>
        <w:right w:val="none" w:sz="0" w:space="0" w:color="auto"/>
      </w:divBdr>
    </w:div>
    <w:div w:id="1146901194">
      <w:bodyDiv w:val="1"/>
      <w:marLeft w:val="0"/>
      <w:marRight w:val="0"/>
      <w:marTop w:val="0"/>
      <w:marBottom w:val="0"/>
      <w:divBdr>
        <w:top w:val="none" w:sz="0" w:space="0" w:color="auto"/>
        <w:left w:val="none" w:sz="0" w:space="0" w:color="auto"/>
        <w:bottom w:val="none" w:sz="0" w:space="0" w:color="auto"/>
        <w:right w:val="none" w:sz="0" w:space="0" w:color="auto"/>
      </w:divBdr>
    </w:div>
    <w:div w:id="1147480141">
      <w:bodyDiv w:val="1"/>
      <w:marLeft w:val="0"/>
      <w:marRight w:val="0"/>
      <w:marTop w:val="0"/>
      <w:marBottom w:val="0"/>
      <w:divBdr>
        <w:top w:val="none" w:sz="0" w:space="0" w:color="auto"/>
        <w:left w:val="none" w:sz="0" w:space="0" w:color="auto"/>
        <w:bottom w:val="none" w:sz="0" w:space="0" w:color="auto"/>
        <w:right w:val="none" w:sz="0" w:space="0" w:color="auto"/>
      </w:divBdr>
    </w:div>
    <w:div w:id="1147622611">
      <w:bodyDiv w:val="1"/>
      <w:marLeft w:val="0"/>
      <w:marRight w:val="0"/>
      <w:marTop w:val="0"/>
      <w:marBottom w:val="0"/>
      <w:divBdr>
        <w:top w:val="none" w:sz="0" w:space="0" w:color="auto"/>
        <w:left w:val="none" w:sz="0" w:space="0" w:color="auto"/>
        <w:bottom w:val="none" w:sz="0" w:space="0" w:color="auto"/>
        <w:right w:val="none" w:sz="0" w:space="0" w:color="auto"/>
      </w:divBdr>
    </w:div>
    <w:div w:id="1148084342">
      <w:bodyDiv w:val="1"/>
      <w:marLeft w:val="0"/>
      <w:marRight w:val="0"/>
      <w:marTop w:val="0"/>
      <w:marBottom w:val="0"/>
      <w:divBdr>
        <w:top w:val="none" w:sz="0" w:space="0" w:color="auto"/>
        <w:left w:val="none" w:sz="0" w:space="0" w:color="auto"/>
        <w:bottom w:val="none" w:sz="0" w:space="0" w:color="auto"/>
        <w:right w:val="none" w:sz="0" w:space="0" w:color="auto"/>
      </w:divBdr>
    </w:div>
    <w:div w:id="1148129830">
      <w:bodyDiv w:val="1"/>
      <w:marLeft w:val="0"/>
      <w:marRight w:val="0"/>
      <w:marTop w:val="0"/>
      <w:marBottom w:val="0"/>
      <w:divBdr>
        <w:top w:val="none" w:sz="0" w:space="0" w:color="auto"/>
        <w:left w:val="none" w:sz="0" w:space="0" w:color="auto"/>
        <w:bottom w:val="none" w:sz="0" w:space="0" w:color="auto"/>
        <w:right w:val="none" w:sz="0" w:space="0" w:color="auto"/>
      </w:divBdr>
    </w:div>
    <w:div w:id="1148133249">
      <w:bodyDiv w:val="1"/>
      <w:marLeft w:val="0"/>
      <w:marRight w:val="0"/>
      <w:marTop w:val="0"/>
      <w:marBottom w:val="0"/>
      <w:divBdr>
        <w:top w:val="none" w:sz="0" w:space="0" w:color="auto"/>
        <w:left w:val="none" w:sz="0" w:space="0" w:color="auto"/>
        <w:bottom w:val="none" w:sz="0" w:space="0" w:color="auto"/>
        <w:right w:val="none" w:sz="0" w:space="0" w:color="auto"/>
      </w:divBdr>
    </w:div>
    <w:div w:id="1148518914">
      <w:bodyDiv w:val="1"/>
      <w:marLeft w:val="0"/>
      <w:marRight w:val="0"/>
      <w:marTop w:val="0"/>
      <w:marBottom w:val="0"/>
      <w:divBdr>
        <w:top w:val="none" w:sz="0" w:space="0" w:color="auto"/>
        <w:left w:val="none" w:sz="0" w:space="0" w:color="auto"/>
        <w:bottom w:val="none" w:sz="0" w:space="0" w:color="auto"/>
        <w:right w:val="none" w:sz="0" w:space="0" w:color="auto"/>
      </w:divBdr>
    </w:div>
    <w:div w:id="1148789395">
      <w:bodyDiv w:val="1"/>
      <w:marLeft w:val="0"/>
      <w:marRight w:val="0"/>
      <w:marTop w:val="0"/>
      <w:marBottom w:val="0"/>
      <w:divBdr>
        <w:top w:val="none" w:sz="0" w:space="0" w:color="auto"/>
        <w:left w:val="none" w:sz="0" w:space="0" w:color="auto"/>
        <w:bottom w:val="none" w:sz="0" w:space="0" w:color="auto"/>
        <w:right w:val="none" w:sz="0" w:space="0" w:color="auto"/>
      </w:divBdr>
    </w:div>
    <w:div w:id="1149008872">
      <w:bodyDiv w:val="1"/>
      <w:marLeft w:val="0"/>
      <w:marRight w:val="0"/>
      <w:marTop w:val="0"/>
      <w:marBottom w:val="0"/>
      <w:divBdr>
        <w:top w:val="none" w:sz="0" w:space="0" w:color="auto"/>
        <w:left w:val="none" w:sz="0" w:space="0" w:color="auto"/>
        <w:bottom w:val="none" w:sz="0" w:space="0" w:color="auto"/>
        <w:right w:val="none" w:sz="0" w:space="0" w:color="auto"/>
      </w:divBdr>
    </w:div>
    <w:div w:id="1149060249">
      <w:bodyDiv w:val="1"/>
      <w:marLeft w:val="0"/>
      <w:marRight w:val="0"/>
      <w:marTop w:val="0"/>
      <w:marBottom w:val="0"/>
      <w:divBdr>
        <w:top w:val="none" w:sz="0" w:space="0" w:color="auto"/>
        <w:left w:val="none" w:sz="0" w:space="0" w:color="auto"/>
        <w:bottom w:val="none" w:sz="0" w:space="0" w:color="auto"/>
        <w:right w:val="none" w:sz="0" w:space="0" w:color="auto"/>
      </w:divBdr>
    </w:div>
    <w:div w:id="1149132586">
      <w:bodyDiv w:val="1"/>
      <w:marLeft w:val="0"/>
      <w:marRight w:val="0"/>
      <w:marTop w:val="0"/>
      <w:marBottom w:val="0"/>
      <w:divBdr>
        <w:top w:val="none" w:sz="0" w:space="0" w:color="auto"/>
        <w:left w:val="none" w:sz="0" w:space="0" w:color="auto"/>
        <w:bottom w:val="none" w:sz="0" w:space="0" w:color="auto"/>
        <w:right w:val="none" w:sz="0" w:space="0" w:color="auto"/>
      </w:divBdr>
    </w:div>
    <w:div w:id="1149132648">
      <w:bodyDiv w:val="1"/>
      <w:marLeft w:val="0"/>
      <w:marRight w:val="0"/>
      <w:marTop w:val="0"/>
      <w:marBottom w:val="0"/>
      <w:divBdr>
        <w:top w:val="none" w:sz="0" w:space="0" w:color="auto"/>
        <w:left w:val="none" w:sz="0" w:space="0" w:color="auto"/>
        <w:bottom w:val="none" w:sz="0" w:space="0" w:color="auto"/>
        <w:right w:val="none" w:sz="0" w:space="0" w:color="auto"/>
      </w:divBdr>
    </w:div>
    <w:div w:id="1149635878">
      <w:bodyDiv w:val="1"/>
      <w:marLeft w:val="0"/>
      <w:marRight w:val="0"/>
      <w:marTop w:val="0"/>
      <w:marBottom w:val="0"/>
      <w:divBdr>
        <w:top w:val="none" w:sz="0" w:space="0" w:color="auto"/>
        <w:left w:val="none" w:sz="0" w:space="0" w:color="auto"/>
        <w:bottom w:val="none" w:sz="0" w:space="0" w:color="auto"/>
        <w:right w:val="none" w:sz="0" w:space="0" w:color="auto"/>
      </w:divBdr>
    </w:div>
    <w:div w:id="1150366136">
      <w:bodyDiv w:val="1"/>
      <w:marLeft w:val="0"/>
      <w:marRight w:val="0"/>
      <w:marTop w:val="0"/>
      <w:marBottom w:val="0"/>
      <w:divBdr>
        <w:top w:val="none" w:sz="0" w:space="0" w:color="auto"/>
        <w:left w:val="none" w:sz="0" w:space="0" w:color="auto"/>
        <w:bottom w:val="none" w:sz="0" w:space="0" w:color="auto"/>
        <w:right w:val="none" w:sz="0" w:space="0" w:color="auto"/>
      </w:divBdr>
    </w:div>
    <w:div w:id="1150486366">
      <w:bodyDiv w:val="1"/>
      <w:marLeft w:val="0"/>
      <w:marRight w:val="0"/>
      <w:marTop w:val="0"/>
      <w:marBottom w:val="0"/>
      <w:divBdr>
        <w:top w:val="none" w:sz="0" w:space="0" w:color="auto"/>
        <w:left w:val="none" w:sz="0" w:space="0" w:color="auto"/>
        <w:bottom w:val="none" w:sz="0" w:space="0" w:color="auto"/>
        <w:right w:val="none" w:sz="0" w:space="0" w:color="auto"/>
      </w:divBdr>
    </w:div>
    <w:div w:id="1150637896">
      <w:bodyDiv w:val="1"/>
      <w:marLeft w:val="0"/>
      <w:marRight w:val="0"/>
      <w:marTop w:val="0"/>
      <w:marBottom w:val="0"/>
      <w:divBdr>
        <w:top w:val="none" w:sz="0" w:space="0" w:color="auto"/>
        <w:left w:val="none" w:sz="0" w:space="0" w:color="auto"/>
        <w:bottom w:val="none" w:sz="0" w:space="0" w:color="auto"/>
        <w:right w:val="none" w:sz="0" w:space="0" w:color="auto"/>
      </w:divBdr>
    </w:div>
    <w:div w:id="1150906039">
      <w:bodyDiv w:val="1"/>
      <w:marLeft w:val="0"/>
      <w:marRight w:val="0"/>
      <w:marTop w:val="0"/>
      <w:marBottom w:val="0"/>
      <w:divBdr>
        <w:top w:val="none" w:sz="0" w:space="0" w:color="auto"/>
        <w:left w:val="none" w:sz="0" w:space="0" w:color="auto"/>
        <w:bottom w:val="none" w:sz="0" w:space="0" w:color="auto"/>
        <w:right w:val="none" w:sz="0" w:space="0" w:color="auto"/>
      </w:divBdr>
    </w:div>
    <w:div w:id="1151481643">
      <w:bodyDiv w:val="1"/>
      <w:marLeft w:val="0"/>
      <w:marRight w:val="0"/>
      <w:marTop w:val="0"/>
      <w:marBottom w:val="0"/>
      <w:divBdr>
        <w:top w:val="none" w:sz="0" w:space="0" w:color="auto"/>
        <w:left w:val="none" w:sz="0" w:space="0" w:color="auto"/>
        <w:bottom w:val="none" w:sz="0" w:space="0" w:color="auto"/>
        <w:right w:val="none" w:sz="0" w:space="0" w:color="auto"/>
      </w:divBdr>
    </w:div>
    <w:div w:id="1151483795">
      <w:bodyDiv w:val="1"/>
      <w:marLeft w:val="0"/>
      <w:marRight w:val="0"/>
      <w:marTop w:val="0"/>
      <w:marBottom w:val="0"/>
      <w:divBdr>
        <w:top w:val="none" w:sz="0" w:space="0" w:color="auto"/>
        <w:left w:val="none" w:sz="0" w:space="0" w:color="auto"/>
        <w:bottom w:val="none" w:sz="0" w:space="0" w:color="auto"/>
        <w:right w:val="none" w:sz="0" w:space="0" w:color="auto"/>
      </w:divBdr>
    </w:div>
    <w:div w:id="1151751775">
      <w:bodyDiv w:val="1"/>
      <w:marLeft w:val="0"/>
      <w:marRight w:val="0"/>
      <w:marTop w:val="0"/>
      <w:marBottom w:val="0"/>
      <w:divBdr>
        <w:top w:val="none" w:sz="0" w:space="0" w:color="auto"/>
        <w:left w:val="none" w:sz="0" w:space="0" w:color="auto"/>
        <w:bottom w:val="none" w:sz="0" w:space="0" w:color="auto"/>
        <w:right w:val="none" w:sz="0" w:space="0" w:color="auto"/>
      </w:divBdr>
    </w:div>
    <w:div w:id="1151874417">
      <w:bodyDiv w:val="1"/>
      <w:marLeft w:val="0"/>
      <w:marRight w:val="0"/>
      <w:marTop w:val="0"/>
      <w:marBottom w:val="0"/>
      <w:divBdr>
        <w:top w:val="none" w:sz="0" w:space="0" w:color="auto"/>
        <w:left w:val="none" w:sz="0" w:space="0" w:color="auto"/>
        <w:bottom w:val="none" w:sz="0" w:space="0" w:color="auto"/>
        <w:right w:val="none" w:sz="0" w:space="0" w:color="auto"/>
      </w:divBdr>
    </w:div>
    <w:div w:id="1152913570">
      <w:bodyDiv w:val="1"/>
      <w:marLeft w:val="0"/>
      <w:marRight w:val="0"/>
      <w:marTop w:val="0"/>
      <w:marBottom w:val="0"/>
      <w:divBdr>
        <w:top w:val="none" w:sz="0" w:space="0" w:color="auto"/>
        <w:left w:val="none" w:sz="0" w:space="0" w:color="auto"/>
        <w:bottom w:val="none" w:sz="0" w:space="0" w:color="auto"/>
        <w:right w:val="none" w:sz="0" w:space="0" w:color="auto"/>
      </w:divBdr>
    </w:div>
    <w:div w:id="1154445291">
      <w:bodyDiv w:val="1"/>
      <w:marLeft w:val="0"/>
      <w:marRight w:val="0"/>
      <w:marTop w:val="0"/>
      <w:marBottom w:val="0"/>
      <w:divBdr>
        <w:top w:val="none" w:sz="0" w:space="0" w:color="auto"/>
        <w:left w:val="none" w:sz="0" w:space="0" w:color="auto"/>
        <w:bottom w:val="none" w:sz="0" w:space="0" w:color="auto"/>
        <w:right w:val="none" w:sz="0" w:space="0" w:color="auto"/>
      </w:divBdr>
    </w:div>
    <w:div w:id="1155145400">
      <w:bodyDiv w:val="1"/>
      <w:marLeft w:val="0"/>
      <w:marRight w:val="0"/>
      <w:marTop w:val="0"/>
      <w:marBottom w:val="0"/>
      <w:divBdr>
        <w:top w:val="none" w:sz="0" w:space="0" w:color="auto"/>
        <w:left w:val="none" w:sz="0" w:space="0" w:color="auto"/>
        <w:bottom w:val="none" w:sz="0" w:space="0" w:color="auto"/>
        <w:right w:val="none" w:sz="0" w:space="0" w:color="auto"/>
      </w:divBdr>
    </w:div>
    <w:div w:id="1155416941">
      <w:bodyDiv w:val="1"/>
      <w:marLeft w:val="0"/>
      <w:marRight w:val="0"/>
      <w:marTop w:val="0"/>
      <w:marBottom w:val="0"/>
      <w:divBdr>
        <w:top w:val="none" w:sz="0" w:space="0" w:color="auto"/>
        <w:left w:val="none" w:sz="0" w:space="0" w:color="auto"/>
        <w:bottom w:val="none" w:sz="0" w:space="0" w:color="auto"/>
        <w:right w:val="none" w:sz="0" w:space="0" w:color="auto"/>
      </w:divBdr>
    </w:div>
    <w:div w:id="1155532552">
      <w:bodyDiv w:val="1"/>
      <w:marLeft w:val="0"/>
      <w:marRight w:val="0"/>
      <w:marTop w:val="0"/>
      <w:marBottom w:val="0"/>
      <w:divBdr>
        <w:top w:val="none" w:sz="0" w:space="0" w:color="auto"/>
        <w:left w:val="none" w:sz="0" w:space="0" w:color="auto"/>
        <w:bottom w:val="none" w:sz="0" w:space="0" w:color="auto"/>
        <w:right w:val="none" w:sz="0" w:space="0" w:color="auto"/>
      </w:divBdr>
    </w:div>
    <w:div w:id="1155611587">
      <w:bodyDiv w:val="1"/>
      <w:marLeft w:val="0"/>
      <w:marRight w:val="0"/>
      <w:marTop w:val="0"/>
      <w:marBottom w:val="0"/>
      <w:divBdr>
        <w:top w:val="none" w:sz="0" w:space="0" w:color="auto"/>
        <w:left w:val="none" w:sz="0" w:space="0" w:color="auto"/>
        <w:bottom w:val="none" w:sz="0" w:space="0" w:color="auto"/>
        <w:right w:val="none" w:sz="0" w:space="0" w:color="auto"/>
      </w:divBdr>
    </w:div>
    <w:div w:id="1156336687">
      <w:bodyDiv w:val="1"/>
      <w:marLeft w:val="0"/>
      <w:marRight w:val="0"/>
      <w:marTop w:val="0"/>
      <w:marBottom w:val="0"/>
      <w:divBdr>
        <w:top w:val="none" w:sz="0" w:space="0" w:color="auto"/>
        <w:left w:val="none" w:sz="0" w:space="0" w:color="auto"/>
        <w:bottom w:val="none" w:sz="0" w:space="0" w:color="auto"/>
        <w:right w:val="none" w:sz="0" w:space="0" w:color="auto"/>
      </w:divBdr>
    </w:div>
    <w:div w:id="1157260558">
      <w:bodyDiv w:val="1"/>
      <w:marLeft w:val="0"/>
      <w:marRight w:val="0"/>
      <w:marTop w:val="0"/>
      <w:marBottom w:val="0"/>
      <w:divBdr>
        <w:top w:val="none" w:sz="0" w:space="0" w:color="auto"/>
        <w:left w:val="none" w:sz="0" w:space="0" w:color="auto"/>
        <w:bottom w:val="none" w:sz="0" w:space="0" w:color="auto"/>
        <w:right w:val="none" w:sz="0" w:space="0" w:color="auto"/>
      </w:divBdr>
    </w:div>
    <w:div w:id="1157451676">
      <w:bodyDiv w:val="1"/>
      <w:marLeft w:val="0"/>
      <w:marRight w:val="0"/>
      <w:marTop w:val="0"/>
      <w:marBottom w:val="0"/>
      <w:divBdr>
        <w:top w:val="none" w:sz="0" w:space="0" w:color="auto"/>
        <w:left w:val="none" w:sz="0" w:space="0" w:color="auto"/>
        <w:bottom w:val="none" w:sz="0" w:space="0" w:color="auto"/>
        <w:right w:val="none" w:sz="0" w:space="0" w:color="auto"/>
      </w:divBdr>
    </w:div>
    <w:div w:id="1157452782">
      <w:bodyDiv w:val="1"/>
      <w:marLeft w:val="0"/>
      <w:marRight w:val="0"/>
      <w:marTop w:val="0"/>
      <w:marBottom w:val="0"/>
      <w:divBdr>
        <w:top w:val="none" w:sz="0" w:space="0" w:color="auto"/>
        <w:left w:val="none" w:sz="0" w:space="0" w:color="auto"/>
        <w:bottom w:val="none" w:sz="0" w:space="0" w:color="auto"/>
        <w:right w:val="none" w:sz="0" w:space="0" w:color="auto"/>
      </w:divBdr>
    </w:div>
    <w:div w:id="1157499542">
      <w:bodyDiv w:val="1"/>
      <w:marLeft w:val="0"/>
      <w:marRight w:val="0"/>
      <w:marTop w:val="0"/>
      <w:marBottom w:val="0"/>
      <w:divBdr>
        <w:top w:val="none" w:sz="0" w:space="0" w:color="auto"/>
        <w:left w:val="none" w:sz="0" w:space="0" w:color="auto"/>
        <w:bottom w:val="none" w:sz="0" w:space="0" w:color="auto"/>
        <w:right w:val="none" w:sz="0" w:space="0" w:color="auto"/>
      </w:divBdr>
    </w:div>
    <w:div w:id="1157575005">
      <w:bodyDiv w:val="1"/>
      <w:marLeft w:val="0"/>
      <w:marRight w:val="0"/>
      <w:marTop w:val="0"/>
      <w:marBottom w:val="0"/>
      <w:divBdr>
        <w:top w:val="none" w:sz="0" w:space="0" w:color="auto"/>
        <w:left w:val="none" w:sz="0" w:space="0" w:color="auto"/>
        <w:bottom w:val="none" w:sz="0" w:space="0" w:color="auto"/>
        <w:right w:val="none" w:sz="0" w:space="0" w:color="auto"/>
      </w:divBdr>
    </w:div>
    <w:div w:id="1158034858">
      <w:bodyDiv w:val="1"/>
      <w:marLeft w:val="0"/>
      <w:marRight w:val="0"/>
      <w:marTop w:val="0"/>
      <w:marBottom w:val="0"/>
      <w:divBdr>
        <w:top w:val="none" w:sz="0" w:space="0" w:color="auto"/>
        <w:left w:val="none" w:sz="0" w:space="0" w:color="auto"/>
        <w:bottom w:val="none" w:sz="0" w:space="0" w:color="auto"/>
        <w:right w:val="none" w:sz="0" w:space="0" w:color="auto"/>
      </w:divBdr>
    </w:div>
    <w:div w:id="1158300849">
      <w:bodyDiv w:val="1"/>
      <w:marLeft w:val="0"/>
      <w:marRight w:val="0"/>
      <w:marTop w:val="0"/>
      <w:marBottom w:val="0"/>
      <w:divBdr>
        <w:top w:val="none" w:sz="0" w:space="0" w:color="auto"/>
        <w:left w:val="none" w:sz="0" w:space="0" w:color="auto"/>
        <w:bottom w:val="none" w:sz="0" w:space="0" w:color="auto"/>
        <w:right w:val="none" w:sz="0" w:space="0" w:color="auto"/>
      </w:divBdr>
    </w:div>
    <w:div w:id="1160658869">
      <w:bodyDiv w:val="1"/>
      <w:marLeft w:val="0"/>
      <w:marRight w:val="0"/>
      <w:marTop w:val="0"/>
      <w:marBottom w:val="0"/>
      <w:divBdr>
        <w:top w:val="none" w:sz="0" w:space="0" w:color="auto"/>
        <w:left w:val="none" w:sz="0" w:space="0" w:color="auto"/>
        <w:bottom w:val="none" w:sz="0" w:space="0" w:color="auto"/>
        <w:right w:val="none" w:sz="0" w:space="0" w:color="auto"/>
      </w:divBdr>
    </w:div>
    <w:div w:id="1160734986">
      <w:bodyDiv w:val="1"/>
      <w:marLeft w:val="0"/>
      <w:marRight w:val="0"/>
      <w:marTop w:val="0"/>
      <w:marBottom w:val="0"/>
      <w:divBdr>
        <w:top w:val="none" w:sz="0" w:space="0" w:color="auto"/>
        <w:left w:val="none" w:sz="0" w:space="0" w:color="auto"/>
        <w:bottom w:val="none" w:sz="0" w:space="0" w:color="auto"/>
        <w:right w:val="none" w:sz="0" w:space="0" w:color="auto"/>
      </w:divBdr>
    </w:div>
    <w:div w:id="1160776888">
      <w:bodyDiv w:val="1"/>
      <w:marLeft w:val="0"/>
      <w:marRight w:val="0"/>
      <w:marTop w:val="0"/>
      <w:marBottom w:val="0"/>
      <w:divBdr>
        <w:top w:val="none" w:sz="0" w:space="0" w:color="auto"/>
        <w:left w:val="none" w:sz="0" w:space="0" w:color="auto"/>
        <w:bottom w:val="none" w:sz="0" w:space="0" w:color="auto"/>
        <w:right w:val="none" w:sz="0" w:space="0" w:color="auto"/>
      </w:divBdr>
    </w:div>
    <w:div w:id="1161386043">
      <w:bodyDiv w:val="1"/>
      <w:marLeft w:val="0"/>
      <w:marRight w:val="0"/>
      <w:marTop w:val="0"/>
      <w:marBottom w:val="0"/>
      <w:divBdr>
        <w:top w:val="none" w:sz="0" w:space="0" w:color="auto"/>
        <w:left w:val="none" w:sz="0" w:space="0" w:color="auto"/>
        <w:bottom w:val="none" w:sz="0" w:space="0" w:color="auto"/>
        <w:right w:val="none" w:sz="0" w:space="0" w:color="auto"/>
      </w:divBdr>
    </w:div>
    <w:div w:id="1161700743">
      <w:bodyDiv w:val="1"/>
      <w:marLeft w:val="0"/>
      <w:marRight w:val="0"/>
      <w:marTop w:val="0"/>
      <w:marBottom w:val="0"/>
      <w:divBdr>
        <w:top w:val="none" w:sz="0" w:space="0" w:color="auto"/>
        <w:left w:val="none" w:sz="0" w:space="0" w:color="auto"/>
        <w:bottom w:val="none" w:sz="0" w:space="0" w:color="auto"/>
        <w:right w:val="none" w:sz="0" w:space="0" w:color="auto"/>
      </w:divBdr>
    </w:div>
    <w:div w:id="1162742655">
      <w:bodyDiv w:val="1"/>
      <w:marLeft w:val="0"/>
      <w:marRight w:val="0"/>
      <w:marTop w:val="0"/>
      <w:marBottom w:val="0"/>
      <w:divBdr>
        <w:top w:val="none" w:sz="0" w:space="0" w:color="auto"/>
        <w:left w:val="none" w:sz="0" w:space="0" w:color="auto"/>
        <w:bottom w:val="none" w:sz="0" w:space="0" w:color="auto"/>
        <w:right w:val="none" w:sz="0" w:space="0" w:color="auto"/>
      </w:divBdr>
    </w:div>
    <w:div w:id="1163349605">
      <w:bodyDiv w:val="1"/>
      <w:marLeft w:val="0"/>
      <w:marRight w:val="0"/>
      <w:marTop w:val="0"/>
      <w:marBottom w:val="0"/>
      <w:divBdr>
        <w:top w:val="none" w:sz="0" w:space="0" w:color="auto"/>
        <w:left w:val="none" w:sz="0" w:space="0" w:color="auto"/>
        <w:bottom w:val="none" w:sz="0" w:space="0" w:color="auto"/>
        <w:right w:val="none" w:sz="0" w:space="0" w:color="auto"/>
      </w:divBdr>
    </w:div>
    <w:div w:id="1163813997">
      <w:bodyDiv w:val="1"/>
      <w:marLeft w:val="0"/>
      <w:marRight w:val="0"/>
      <w:marTop w:val="0"/>
      <w:marBottom w:val="0"/>
      <w:divBdr>
        <w:top w:val="none" w:sz="0" w:space="0" w:color="auto"/>
        <w:left w:val="none" w:sz="0" w:space="0" w:color="auto"/>
        <w:bottom w:val="none" w:sz="0" w:space="0" w:color="auto"/>
        <w:right w:val="none" w:sz="0" w:space="0" w:color="auto"/>
      </w:divBdr>
    </w:div>
    <w:div w:id="1163856740">
      <w:bodyDiv w:val="1"/>
      <w:marLeft w:val="0"/>
      <w:marRight w:val="0"/>
      <w:marTop w:val="0"/>
      <w:marBottom w:val="0"/>
      <w:divBdr>
        <w:top w:val="none" w:sz="0" w:space="0" w:color="auto"/>
        <w:left w:val="none" w:sz="0" w:space="0" w:color="auto"/>
        <w:bottom w:val="none" w:sz="0" w:space="0" w:color="auto"/>
        <w:right w:val="none" w:sz="0" w:space="0" w:color="auto"/>
      </w:divBdr>
    </w:div>
    <w:div w:id="1164011907">
      <w:bodyDiv w:val="1"/>
      <w:marLeft w:val="0"/>
      <w:marRight w:val="0"/>
      <w:marTop w:val="0"/>
      <w:marBottom w:val="0"/>
      <w:divBdr>
        <w:top w:val="none" w:sz="0" w:space="0" w:color="auto"/>
        <w:left w:val="none" w:sz="0" w:space="0" w:color="auto"/>
        <w:bottom w:val="none" w:sz="0" w:space="0" w:color="auto"/>
        <w:right w:val="none" w:sz="0" w:space="0" w:color="auto"/>
      </w:divBdr>
    </w:div>
    <w:div w:id="1164082404">
      <w:bodyDiv w:val="1"/>
      <w:marLeft w:val="0"/>
      <w:marRight w:val="0"/>
      <w:marTop w:val="0"/>
      <w:marBottom w:val="0"/>
      <w:divBdr>
        <w:top w:val="none" w:sz="0" w:space="0" w:color="auto"/>
        <w:left w:val="none" w:sz="0" w:space="0" w:color="auto"/>
        <w:bottom w:val="none" w:sz="0" w:space="0" w:color="auto"/>
        <w:right w:val="none" w:sz="0" w:space="0" w:color="auto"/>
      </w:divBdr>
    </w:div>
    <w:div w:id="1164201246">
      <w:bodyDiv w:val="1"/>
      <w:marLeft w:val="0"/>
      <w:marRight w:val="0"/>
      <w:marTop w:val="0"/>
      <w:marBottom w:val="0"/>
      <w:divBdr>
        <w:top w:val="none" w:sz="0" w:space="0" w:color="auto"/>
        <w:left w:val="none" w:sz="0" w:space="0" w:color="auto"/>
        <w:bottom w:val="none" w:sz="0" w:space="0" w:color="auto"/>
        <w:right w:val="none" w:sz="0" w:space="0" w:color="auto"/>
      </w:divBdr>
    </w:div>
    <w:div w:id="1164509249">
      <w:bodyDiv w:val="1"/>
      <w:marLeft w:val="0"/>
      <w:marRight w:val="0"/>
      <w:marTop w:val="0"/>
      <w:marBottom w:val="0"/>
      <w:divBdr>
        <w:top w:val="none" w:sz="0" w:space="0" w:color="auto"/>
        <w:left w:val="none" w:sz="0" w:space="0" w:color="auto"/>
        <w:bottom w:val="none" w:sz="0" w:space="0" w:color="auto"/>
        <w:right w:val="none" w:sz="0" w:space="0" w:color="auto"/>
      </w:divBdr>
    </w:div>
    <w:div w:id="1164513885">
      <w:bodyDiv w:val="1"/>
      <w:marLeft w:val="0"/>
      <w:marRight w:val="0"/>
      <w:marTop w:val="0"/>
      <w:marBottom w:val="0"/>
      <w:divBdr>
        <w:top w:val="none" w:sz="0" w:space="0" w:color="auto"/>
        <w:left w:val="none" w:sz="0" w:space="0" w:color="auto"/>
        <w:bottom w:val="none" w:sz="0" w:space="0" w:color="auto"/>
        <w:right w:val="none" w:sz="0" w:space="0" w:color="auto"/>
      </w:divBdr>
    </w:div>
    <w:div w:id="1164668915">
      <w:bodyDiv w:val="1"/>
      <w:marLeft w:val="0"/>
      <w:marRight w:val="0"/>
      <w:marTop w:val="0"/>
      <w:marBottom w:val="0"/>
      <w:divBdr>
        <w:top w:val="none" w:sz="0" w:space="0" w:color="auto"/>
        <w:left w:val="none" w:sz="0" w:space="0" w:color="auto"/>
        <w:bottom w:val="none" w:sz="0" w:space="0" w:color="auto"/>
        <w:right w:val="none" w:sz="0" w:space="0" w:color="auto"/>
      </w:divBdr>
    </w:div>
    <w:div w:id="1165316412">
      <w:bodyDiv w:val="1"/>
      <w:marLeft w:val="0"/>
      <w:marRight w:val="0"/>
      <w:marTop w:val="0"/>
      <w:marBottom w:val="0"/>
      <w:divBdr>
        <w:top w:val="none" w:sz="0" w:space="0" w:color="auto"/>
        <w:left w:val="none" w:sz="0" w:space="0" w:color="auto"/>
        <w:bottom w:val="none" w:sz="0" w:space="0" w:color="auto"/>
        <w:right w:val="none" w:sz="0" w:space="0" w:color="auto"/>
      </w:divBdr>
    </w:div>
    <w:div w:id="1165828475">
      <w:bodyDiv w:val="1"/>
      <w:marLeft w:val="0"/>
      <w:marRight w:val="0"/>
      <w:marTop w:val="0"/>
      <w:marBottom w:val="0"/>
      <w:divBdr>
        <w:top w:val="none" w:sz="0" w:space="0" w:color="auto"/>
        <w:left w:val="none" w:sz="0" w:space="0" w:color="auto"/>
        <w:bottom w:val="none" w:sz="0" w:space="0" w:color="auto"/>
        <w:right w:val="none" w:sz="0" w:space="0" w:color="auto"/>
      </w:divBdr>
    </w:div>
    <w:div w:id="1166239411">
      <w:bodyDiv w:val="1"/>
      <w:marLeft w:val="0"/>
      <w:marRight w:val="0"/>
      <w:marTop w:val="0"/>
      <w:marBottom w:val="0"/>
      <w:divBdr>
        <w:top w:val="none" w:sz="0" w:space="0" w:color="auto"/>
        <w:left w:val="none" w:sz="0" w:space="0" w:color="auto"/>
        <w:bottom w:val="none" w:sz="0" w:space="0" w:color="auto"/>
        <w:right w:val="none" w:sz="0" w:space="0" w:color="auto"/>
      </w:divBdr>
    </w:div>
    <w:div w:id="1166702414">
      <w:bodyDiv w:val="1"/>
      <w:marLeft w:val="0"/>
      <w:marRight w:val="0"/>
      <w:marTop w:val="0"/>
      <w:marBottom w:val="0"/>
      <w:divBdr>
        <w:top w:val="none" w:sz="0" w:space="0" w:color="auto"/>
        <w:left w:val="none" w:sz="0" w:space="0" w:color="auto"/>
        <w:bottom w:val="none" w:sz="0" w:space="0" w:color="auto"/>
        <w:right w:val="none" w:sz="0" w:space="0" w:color="auto"/>
      </w:divBdr>
    </w:div>
    <w:div w:id="1167790605">
      <w:bodyDiv w:val="1"/>
      <w:marLeft w:val="0"/>
      <w:marRight w:val="0"/>
      <w:marTop w:val="0"/>
      <w:marBottom w:val="0"/>
      <w:divBdr>
        <w:top w:val="none" w:sz="0" w:space="0" w:color="auto"/>
        <w:left w:val="none" w:sz="0" w:space="0" w:color="auto"/>
        <w:bottom w:val="none" w:sz="0" w:space="0" w:color="auto"/>
        <w:right w:val="none" w:sz="0" w:space="0" w:color="auto"/>
      </w:divBdr>
    </w:div>
    <w:div w:id="1167791351">
      <w:bodyDiv w:val="1"/>
      <w:marLeft w:val="0"/>
      <w:marRight w:val="0"/>
      <w:marTop w:val="0"/>
      <w:marBottom w:val="0"/>
      <w:divBdr>
        <w:top w:val="none" w:sz="0" w:space="0" w:color="auto"/>
        <w:left w:val="none" w:sz="0" w:space="0" w:color="auto"/>
        <w:bottom w:val="none" w:sz="0" w:space="0" w:color="auto"/>
        <w:right w:val="none" w:sz="0" w:space="0" w:color="auto"/>
      </w:divBdr>
    </w:div>
    <w:div w:id="1167936926">
      <w:bodyDiv w:val="1"/>
      <w:marLeft w:val="0"/>
      <w:marRight w:val="0"/>
      <w:marTop w:val="0"/>
      <w:marBottom w:val="0"/>
      <w:divBdr>
        <w:top w:val="none" w:sz="0" w:space="0" w:color="auto"/>
        <w:left w:val="none" w:sz="0" w:space="0" w:color="auto"/>
        <w:bottom w:val="none" w:sz="0" w:space="0" w:color="auto"/>
        <w:right w:val="none" w:sz="0" w:space="0" w:color="auto"/>
      </w:divBdr>
    </w:div>
    <w:div w:id="1168011516">
      <w:bodyDiv w:val="1"/>
      <w:marLeft w:val="0"/>
      <w:marRight w:val="0"/>
      <w:marTop w:val="0"/>
      <w:marBottom w:val="0"/>
      <w:divBdr>
        <w:top w:val="none" w:sz="0" w:space="0" w:color="auto"/>
        <w:left w:val="none" w:sz="0" w:space="0" w:color="auto"/>
        <w:bottom w:val="none" w:sz="0" w:space="0" w:color="auto"/>
        <w:right w:val="none" w:sz="0" w:space="0" w:color="auto"/>
      </w:divBdr>
    </w:div>
    <w:div w:id="1168014211">
      <w:bodyDiv w:val="1"/>
      <w:marLeft w:val="0"/>
      <w:marRight w:val="0"/>
      <w:marTop w:val="0"/>
      <w:marBottom w:val="0"/>
      <w:divBdr>
        <w:top w:val="none" w:sz="0" w:space="0" w:color="auto"/>
        <w:left w:val="none" w:sz="0" w:space="0" w:color="auto"/>
        <w:bottom w:val="none" w:sz="0" w:space="0" w:color="auto"/>
        <w:right w:val="none" w:sz="0" w:space="0" w:color="auto"/>
      </w:divBdr>
    </w:div>
    <w:div w:id="1168324619">
      <w:bodyDiv w:val="1"/>
      <w:marLeft w:val="0"/>
      <w:marRight w:val="0"/>
      <w:marTop w:val="0"/>
      <w:marBottom w:val="0"/>
      <w:divBdr>
        <w:top w:val="none" w:sz="0" w:space="0" w:color="auto"/>
        <w:left w:val="none" w:sz="0" w:space="0" w:color="auto"/>
        <w:bottom w:val="none" w:sz="0" w:space="0" w:color="auto"/>
        <w:right w:val="none" w:sz="0" w:space="0" w:color="auto"/>
      </w:divBdr>
    </w:div>
    <w:div w:id="1168791233">
      <w:bodyDiv w:val="1"/>
      <w:marLeft w:val="0"/>
      <w:marRight w:val="0"/>
      <w:marTop w:val="0"/>
      <w:marBottom w:val="0"/>
      <w:divBdr>
        <w:top w:val="none" w:sz="0" w:space="0" w:color="auto"/>
        <w:left w:val="none" w:sz="0" w:space="0" w:color="auto"/>
        <w:bottom w:val="none" w:sz="0" w:space="0" w:color="auto"/>
        <w:right w:val="none" w:sz="0" w:space="0" w:color="auto"/>
      </w:divBdr>
    </w:div>
    <w:div w:id="1168911211">
      <w:bodyDiv w:val="1"/>
      <w:marLeft w:val="0"/>
      <w:marRight w:val="0"/>
      <w:marTop w:val="0"/>
      <w:marBottom w:val="0"/>
      <w:divBdr>
        <w:top w:val="none" w:sz="0" w:space="0" w:color="auto"/>
        <w:left w:val="none" w:sz="0" w:space="0" w:color="auto"/>
        <w:bottom w:val="none" w:sz="0" w:space="0" w:color="auto"/>
        <w:right w:val="none" w:sz="0" w:space="0" w:color="auto"/>
      </w:divBdr>
    </w:div>
    <w:div w:id="1169097839">
      <w:bodyDiv w:val="1"/>
      <w:marLeft w:val="0"/>
      <w:marRight w:val="0"/>
      <w:marTop w:val="0"/>
      <w:marBottom w:val="0"/>
      <w:divBdr>
        <w:top w:val="none" w:sz="0" w:space="0" w:color="auto"/>
        <w:left w:val="none" w:sz="0" w:space="0" w:color="auto"/>
        <w:bottom w:val="none" w:sz="0" w:space="0" w:color="auto"/>
        <w:right w:val="none" w:sz="0" w:space="0" w:color="auto"/>
      </w:divBdr>
    </w:div>
    <w:div w:id="1169827431">
      <w:bodyDiv w:val="1"/>
      <w:marLeft w:val="0"/>
      <w:marRight w:val="0"/>
      <w:marTop w:val="0"/>
      <w:marBottom w:val="0"/>
      <w:divBdr>
        <w:top w:val="none" w:sz="0" w:space="0" w:color="auto"/>
        <w:left w:val="none" w:sz="0" w:space="0" w:color="auto"/>
        <w:bottom w:val="none" w:sz="0" w:space="0" w:color="auto"/>
        <w:right w:val="none" w:sz="0" w:space="0" w:color="auto"/>
      </w:divBdr>
    </w:div>
    <w:div w:id="1169903894">
      <w:bodyDiv w:val="1"/>
      <w:marLeft w:val="0"/>
      <w:marRight w:val="0"/>
      <w:marTop w:val="0"/>
      <w:marBottom w:val="0"/>
      <w:divBdr>
        <w:top w:val="none" w:sz="0" w:space="0" w:color="auto"/>
        <w:left w:val="none" w:sz="0" w:space="0" w:color="auto"/>
        <w:bottom w:val="none" w:sz="0" w:space="0" w:color="auto"/>
        <w:right w:val="none" w:sz="0" w:space="0" w:color="auto"/>
      </w:divBdr>
    </w:div>
    <w:div w:id="1170022798">
      <w:bodyDiv w:val="1"/>
      <w:marLeft w:val="0"/>
      <w:marRight w:val="0"/>
      <w:marTop w:val="0"/>
      <w:marBottom w:val="0"/>
      <w:divBdr>
        <w:top w:val="none" w:sz="0" w:space="0" w:color="auto"/>
        <w:left w:val="none" w:sz="0" w:space="0" w:color="auto"/>
        <w:bottom w:val="none" w:sz="0" w:space="0" w:color="auto"/>
        <w:right w:val="none" w:sz="0" w:space="0" w:color="auto"/>
      </w:divBdr>
    </w:div>
    <w:div w:id="1170290098">
      <w:bodyDiv w:val="1"/>
      <w:marLeft w:val="0"/>
      <w:marRight w:val="0"/>
      <w:marTop w:val="0"/>
      <w:marBottom w:val="0"/>
      <w:divBdr>
        <w:top w:val="none" w:sz="0" w:space="0" w:color="auto"/>
        <w:left w:val="none" w:sz="0" w:space="0" w:color="auto"/>
        <w:bottom w:val="none" w:sz="0" w:space="0" w:color="auto"/>
        <w:right w:val="none" w:sz="0" w:space="0" w:color="auto"/>
      </w:divBdr>
    </w:div>
    <w:div w:id="1170369512">
      <w:bodyDiv w:val="1"/>
      <w:marLeft w:val="0"/>
      <w:marRight w:val="0"/>
      <w:marTop w:val="0"/>
      <w:marBottom w:val="0"/>
      <w:divBdr>
        <w:top w:val="none" w:sz="0" w:space="0" w:color="auto"/>
        <w:left w:val="none" w:sz="0" w:space="0" w:color="auto"/>
        <w:bottom w:val="none" w:sz="0" w:space="0" w:color="auto"/>
        <w:right w:val="none" w:sz="0" w:space="0" w:color="auto"/>
      </w:divBdr>
    </w:div>
    <w:div w:id="1170439155">
      <w:bodyDiv w:val="1"/>
      <w:marLeft w:val="0"/>
      <w:marRight w:val="0"/>
      <w:marTop w:val="0"/>
      <w:marBottom w:val="0"/>
      <w:divBdr>
        <w:top w:val="none" w:sz="0" w:space="0" w:color="auto"/>
        <w:left w:val="none" w:sz="0" w:space="0" w:color="auto"/>
        <w:bottom w:val="none" w:sz="0" w:space="0" w:color="auto"/>
        <w:right w:val="none" w:sz="0" w:space="0" w:color="auto"/>
      </w:divBdr>
    </w:div>
    <w:div w:id="1170486596">
      <w:bodyDiv w:val="1"/>
      <w:marLeft w:val="0"/>
      <w:marRight w:val="0"/>
      <w:marTop w:val="0"/>
      <w:marBottom w:val="0"/>
      <w:divBdr>
        <w:top w:val="none" w:sz="0" w:space="0" w:color="auto"/>
        <w:left w:val="none" w:sz="0" w:space="0" w:color="auto"/>
        <w:bottom w:val="none" w:sz="0" w:space="0" w:color="auto"/>
        <w:right w:val="none" w:sz="0" w:space="0" w:color="auto"/>
      </w:divBdr>
    </w:div>
    <w:div w:id="1170832459">
      <w:bodyDiv w:val="1"/>
      <w:marLeft w:val="0"/>
      <w:marRight w:val="0"/>
      <w:marTop w:val="0"/>
      <w:marBottom w:val="0"/>
      <w:divBdr>
        <w:top w:val="none" w:sz="0" w:space="0" w:color="auto"/>
        <w:left w:val="none" w:sz="0" w:space="0" w:color="auto"/>
        <w:bottom w:val="none" w:sz="0" w:space="0" w:color="auto"/>
        <w:right w:val="none" w:sz="0" w:space="0" w:color="auto"/>
      </w:divBdr>
    </w:div>
    <w:div w:id="1170870194">
      <w:bodyDiv w:val="1"/>
      <w:marLeft w:val="0"/>
      <w:marRight w:val="0"/>
      <w:marTop w:val="0"/>
      <w:marBottom w:val="0"/>
      <w:divBdr>
        <w:top w:val="none" w:sz="0" w:space="0" w:color="auto"/>
        <w:left w:val="none" w:sz="0" w:space="0" w:color="auto"/>
        <w:bottom w:val="none" w:sz="0" w:space="0" w:color="auto"/>
        <w:right w:val="none" w:sz="0" w:space="0" w:color="auto"/>
      </w:divBdr>
    </w:div>
    <w:div w:id="1170951717">
      <w:bodyDiv w:val="1"/>
      <w:marLeft w:val="0"/>
      <w:marRight w:val="0"/>
      <w:marTop w:val="0"/>
      <w:marBottom w:val="0"/>
      <w:divBdr>
        <w:top w:val="none" w:sz="0" w:space="0" w:color="auto"/>
        <w:left w:val="none" w:sz="0" w:space="0" w:color="auto"/>
        <w:bottom w:val="none" w:sz="0" w:space="0" w:color="auto"/>
        <w:right w:val="none" w:sz="0" w:space="0" w:color="auto"/>
      </w:divBdr>
    </w:div>
    <w:div w:id="1171143254">
      <w:bodyDiv w:val="1"/>
      <w:marLeft w:val="0"/>
      <w:marRight w:val="0"/>
      <w:marTop w:val="0"/>
      <w:marBottom w:val="0"/>
      <w:divBdr>
        <w:top w:val="none" w:sz="0" w:space="0" w:color="auto"/>
        <w:left w:val="none" w:sz="0" w:space="0" w:color="auto"/>
        <w:bottom w:val="none" w:sz="0" w:space="0" w:color="auto"/>
        <w:right w:val="none" w:sz="0" w:space="0" w:color="auto"/>
      </w:divBdr>
    </w:div>
    <w:div w:id="1171260938">
      <w:bodyDiv w:val="1"/>
      <w:marLeft w:val="0"/>
      <w:marRight w:val="0"/>
      <w:marTop w:val="0"/>
      <w:marBottom w:val="0"/>
      <w:divBdr>
        <w:top w:val="none" w:sz="0" w:space="0" w:color="auto"/>
        <w:left w:val="none" w:sz="0" w:space="0" w:color="auto"/>
        <w:bottom w:val="none" w:sz="0" w:space="0" w:color="auto"/>
        <w:right w:val="none" w:sz="0" w:space="0" w:color="auto"/>
      </w:divBdr>
    </w:div>
    <w:div w:id="1171337678">
      <w:bodyDiv w:val="1"/>
      <w:marLeft w:val="0"/>
      <w:marRight w:val="0"/>
      <w:marTop w:val="0"/>
      <w:marBottom w:val="0"/>
      <w:divBdr>
        <w:top w:val="none" w:sz="0" w:space="0" w:color="auto"/>
        <w:left w:val="none" w:sz="0" w:space="0" w:color="auto"/>
        <w:bottom w:val="none" w:sz="0" w:space="0" w:color="auto"/>
        <w:right w:val="none" w:sz="0" w:space="0" w:color="auto"/>
      </w:divBdr>
    </w:div>
    <w:div w:id="1171456621">
      <w:bodyDiv w:val="1"/>
      <w:marLeft w:val="0"/>
      <w:marRight w:val="0"/>
      <w:marTop w:val="0"/>
      <w:marBottom w:val="0"/>
      <w:divBdr>
        <w:top w:val="none" w:sz="0" w:space="0" w:color="auto"/>
        <w:left w:val="none" w:sz="0" w:space="0" w:color="auto"/>
        <w:bottom w:val="none" w:sz="0" w:space="0" w:color="auto"/>
        <w:right w:val="none" w:sz="0" w:space="0" w:color="auto"/>
      </w:divBdr>
    </w:div>
    <w:div w:id="1171675934">
      <w:bodyDiv w:val="1"/>
      <w:marLeft w:val="0"/>
      <w:marRight w:val="0"/>
      <w:marTop w:val="0"/>
      <w:marBottom w:val="0"/>
      <w:divBdr>
        <w:top w:val="none" w:sz="0" w:space="0" w:color="auto"/>
        <w:left w:val="none" w:sz="0" w:space="0" w:color="auto"/>
        <w:bottom w:val="none" w:sz="0" w:space="0" w:color="auto"/>
        <w:right w:val="none" w:sz="0" w:space="0" w:color="auto"/>
      </w:divBdr>
    </w:div>
    <w:div w:id="1171726033">
      <w:bodyDiv w:val="1"/>
      <w:marLeft w:val="0"/>
      <w:marRight w:val="0"/>
      <w:marTop w:val="0"/>
      <w:marBottom w:val="0"/>
      <w:divBdr>
        <w:top w:val="none" w:sz="0" w:space="0" w:color="auto"/>
        <w:left w:val="none" w:sz="0" w:space="0" w:color="auto"/>
        <w:bottom w:val="none" w:sz="0" w:space="0" w:color="auto"/>
        <w:right w:val="none" w:sz="0" w:space="0" w:color="auto"/>
      </w:divBdr>
    </w:div>
    <w:div w:id="1172063950">
      <w:bodyDiv w:val="1"/>
      <w:marLeft w:val="0"/>
      <w:marRight w:val="0"/>
      <w:marTop w:val="0"/>
      <w:marBottom w:val="0"/>
      <w:divBdr>
        <w:top w:val="none" w:sz="0" w:space="0" w:color="auto"/>
        <w:left w:val="none" w:sz="0" w:space="0" w:color="auto"/>
        <w:bottom w:val="none" w:sz="0" w:space="0" w:color="auto"/>
        <w:right w:val="none" w:sz="0" w:space="0" w:color="auto"/>
      </w:divBdr>
    </w:div>
    <w:div w:id="1172404802">
      <w:bodyDiv w:val="1"/>
      <w:marLeft w:val="0"/>
      <w:marRight w:val="0"/>
      <w:marTop w:val="0"/>
      <w:marBottom w:val="0"/>
      <w:divBdr>
        <w:top w:val="none" w:sz="0" w:space="0" w:color="auto"/>
        <w:left w:val="none" w:sz="0" w:space="0" w:color="auto"/>
        <w:bottom w:val="none" w:sz="0" w:space="0" w:color="auto"/>
        <w:right w:val="none" w:sz="0" w:space="0" w:color="auto"/>
      </w:divBdr>
    </w:div>
    <w:div w:id="1173454742">
      <w:bodyDiv w:val="1"/>
      <w:marLeft w:val="0"/>
      <w:marRight w:val="0"/>
      <w:marTop w:val="0"/>
      <w:marBottom w:val="0"/>
      <w:divBdr>
        <w:top w:val="none" w:sz="0" w:space="0" w:color="auto"/>
        <w:left w:val="none" w:sz="0" w:space="0" w:color="auto"/>
        <w:bottom w:val="none" w:sz="0" w:space="0" w:color="auto"/>
        <w:right w:val="none" w:sz="0" w:space="0" w:color="auto"/>
      </w:divBdr>
    </w:div>
    <w:div w:id="1173573863">
      <w:bodyDiv w:val="1"/>
      <w:marLeft w:val="0"/>
      <w:marRight w:val="0"/>
      <w:marTop w:val="0"/>
      <w:marBottom w:val="0"/>
      <w:divBdr>
        <w:top w:val="none" w:sz="0" w:space="0" w:color="auto"/>
        <w:left w:val="none" w:sz="0" w:space="0" w:color="auto"/>
        <w:bottom w:val="none" w:sz="0" w:space="0" w:color="auto"/>
        <w:right w:val="none" w:sz="0" w:space="0" w:color="auto"/>
      </w:divBdr>
    </w:div>
    <w:div w:id="1173686136">
      <w:bodyDiv w:val="1"/>
      <w:marLeft w:val="0"/>
      <w:marRight w:val="0"/>
      <w:marTop w:val="0"/>
      <w:marBottom w:val="0"/>
      <w:divBdr>
        <w:top w:val="none" w:sz="0" w:space="0" w:color="auto"/>
        <w:left w:val="none" w:sz="0" w:space="0" w:color="auto"/>
        <w:bottom w:val="none" w:sz="0" w:space="0" w:color="auto"/>
        <w:right w:val="none" w:sz="0" w:space="0" w:color="auto"/>
      </w:divBdr>
    </w:div>
    <w:div w:id="1174225554">
      <w:bodyDiv w:val="1"/>
      <w:marLeft w:val="0"/>
      <w:marRight w:val="0"/>
      <w:marTop w:val="0"/>
      <w:marBottom w:val="0"/>
      <w:divBdr>
        <w:top w:val="none" w:sz="0" w:space="0" w:color="auto"/>
        <w:left w:val="none" w:sz="0" w:space="0" w:color="auto"/>
        <w:bottom w:val="none" w:sz="0" w:space="0" w:color="auto"/>
        <w:right w:val="none" w:sz="0" w:space="0" w:color="auto"/>
      </w:divBdr>
    </w:div>
    <w:div w:id="1174681521">
      <w:bodyDiv w:val="1"/>
      <w:marLeft w:val="0"/>
      <w:marRight w:val="0"/>
      <w:marTop w:val="0"/>
      <w:marBottom w:val="0"/>
      <w:divBdr>
        <w:top w:val="none" w:sz="0" w:space="0" w:color="auto"/>
        <w:left w:val="none" w:sz="0" w:space="0" w:color="auto"/>
        <w:bottom w:val="none" w:sz="0" w:space="0" w:color="auto"/>
        <w:right w:val="none" w:sz="0" w:space="0" w:color="auto"/>
      </w:divBdr>
    </w:div>
    <w:div w:id="1175419532">
      <w:bodyDiv w:val="1"/>
      <w:marLeft w:val="0"/>
      <w:marRight w:val="0"/>
      <w:marTop w:val="0"/>
      <w:marBottom w:val="0"/>
      <w:divBdr>
        <w:top w:val="none" w:sz="0" w:space="0" w:color="auto"/>
        <w:left w:val="none" w:sz="0" w:space="0" w:color="auto"/>
        <w:bottom w:val="none" w:sz="0" w:space="0" w:color="auto"/>
        <w:right w:val="none" w:sz="0" w:space="0" w:color="auto"/>
      </w:divBdr>
    </w:div>
    <w:div w:id="1175457452">
      <w:bodyDiv w:val="1"/>
      <w:marLeft w:val="0"/>
      <w:marRight w:val="0"/>
      <w:marTop w:val="0"/>
      <w:marBottom w:val="0"/>
      <w:divBdr>
        <w:top w:val="none" w:sz="0" w:space="0" w:color="auto"/>
        <w:left w:val="none" w:sz="0" w:space="0" w:color="auto"/>
        <w:bottom w:val="none" w:sz="0" w:space="0" w:color="auto"/>
        <w:right w:val="none" w:sz="0" w:space="0" w:color="auto"/>
      </w:divBdr>
    </w:div>
    <w:div w:id="1176502470">
      <w:bodyDiv w:val="1"/>
      <w:marLeft w:val="0"/>
      <w:marRight w:val="0"/>
      <w:marTop w:val="0"/>
      <w:marBottom w:val="0"/>
      <w:divBdr>
        <w:top w:val="none" w:sz="0" w:space="0" w:color="auto"/>
        <w:left w:val="none" w:sz="0" w:space="0" w:color="auto"/>
        <w:bottom w:val="none" w:sz="0" w:space="0" w:color="auto"/>
        <w:right w:val="none" w:sz="0" w:space="0" w:color="auto"/>
      </w:divBdr>
    </w:div>
    <w:div w:id="1176577864">
      <w:bodyDiv w:val="1"/>
      <w:marLeft w:val="0"/>
      <w:marRight w:val="0"/>
      <w:marTop w:val="0"/>
      <w:marBottom w:val="0"/>
      <w:divBdr>
        <w:top w:val="none" w:sz="0" w:space="0" w:color="auto"/>
        <w:left w:val="none" w:sz="0" w:space="0" w:color="auto"/>
        <w:bottom w:val="none" w:sz="0" w:space="0" w:color="auto"/>
        <w:right w:val="none" w:sz="0" w:space="0" w:color="auto"/>
      </w:divBdr>
    </w:div>
    <w:div w:id="1177112110">
      <w:bodyDiv w:val="1"/>
      <w:marLeft w:val="0"/>
      <w:marRight w:val="0"/>
      <w:marTop w:val="0"/>
      <w:marBottom w:val="0"/>
      <w:divBdr>
        <w:top w:val="none" w:sz="0" w:space="0" w:color="auto"/>
        <w:left w:val="none" w:sz="0" w:space="0" w:color="auto"/>
        <w:bottom w:val="none" w:sz="0" w:space="0" w:color="auto"/>
        <w:right w:val="none" w:sz="0" w:space="0" w:color="auto"/>
      </w:divBdr>
    </w:div>
    <w:div w:id="1177496194">
      <w:bodyDiv w:val="1"/>
      <w:marLeft w:val="0"/>
      <w:marRight w:val="0"/>
      <w:marTop w:val="0"/>
      <w:marBottom w:val="0"/>
      <w:divBdr>
        <w:top w:val="none" w:sz="0" w:space="0" w:color="auto"/>
        <w:left w:val="none" w:sz="0" w:space="0" w:color="auto"/>
        <w:bottom w:val="none" w:sz="0" w:space="0" w:color="auto"/>
        <w:right w:val="none" w:sz="0" w:space="0" w:color="auto"/>
      </w:divBdr>
    </w:div>
    <w:div w:id="1177768641">
      <w:bodyDiv w:val="1"/>
      <w:marLeft w:val="0"/>
      <w:marRight w:val="0"/>
      <w:marTop w:val="0"/>
      <w:marBottom w:val="0"/>
      <w:divBdr>
        <w:top w:val="none" w:sz="0" w:space="0" w:color="auto"/>
        <w:left w:val="none" w:sz="0" w:space="0" w:color="auto"/>
        <w:bottom w:val="none" w:sz="0" w:space="0" w:color="auto"/>
        <w:right w:val="none" w:sz="0" w:space="0" w:color="auto"/>
      </w:divBdr>
    </w:div>
    <w:div w:id="1179923826">
      <w:bodyDiv w:val="1"/>
      <w:marLeft w:val="0"/>
      <w:marRight w:val="0"/>
      <w:marTop w:val="0"/>
      <w:marBottom w:val="0"/>
      <w:divBdr>
        <w:top w:val="none" w:sz="0" w:space="0" w:color="auto"/>
        <w:left w:val="none" w:sz="0" w:space="0" w:color="auto"/>
        <w:bottom w:val="none" w:sz="0" w:space="0" w:color="auto"/>
        <w:right w:val="none" w:sz="0" w:space="0" w:color="auto"/>
      </w:divBdr>
    </w:div>
    <w:div w:id="1180772737">
      <w:bodyDiv w:val="1"/>
      <w:marLeft w:val="0"/>
      <w:marRight w:val="0"/>
      <w:marTop w:val="0"/>
      <w:marBottom w:val="0"/>
      <w:divBdr>
        <w:top w:val="none" w:sz="0" w:space="0" w:color="auto"/>
        <w:left w:val="none" w:sz="0" w:space="0" w:color="auto"/>
        <w:bottom w:val="none" w:sz="0" w:space="0" w:color="auto"/>
        <w:right w:val="none" w:sz="0" w:space="0" w:color="auto"/>
      </w:divBdr>
    </w:div>
    <w:div w:id="1180775616">
      <w:bodyDiv w:val="1"/>
      <w:marLeft w:val="0"/>
      <w:marRight w:val="0"/>
      <w:marTop w:val="0"/>
      <w:marBottom w:val="0"/>
      <w:divBdr>
        <w:top w:val="none" w:sz="0" w:space="0" w:color="auto"/>
        <w:left w:val="none" w:sz="0" w:space="0" w:color="auto"/>
        <w:bottom w:val="none" w:sz="0" w:space="0" w:color="auto"/>
        <w:right w:val="none" w:sz="0" w:space="0" w:color="auto"/>
      </w:divBdr>
    </w:div>
    <w:div w:id="1181509146">
      <w:bodyDiv w:val="1"/>
      <w:marLeft w:val="0"/>
      <w:marRight w:val="0"/>
      <w:marTop w:val="0"/>
      <w:marBottom w:val="0"/>
      <w:divBdr>
        <w:top w:val="none" w:sz="0" w:space="0" w:color="auto"/>
        <w:left w:val="none" w:sz="0" w:space="0" w:color="auto"/>
        <w:bottom w:val="none" w:sz="0" w:space="0" w:color="auto"/>
        <w:right w:val="none" w:sz="0" w:space="0" w:color="auto"/>
      </w:divBdr>
    </w:div>
    <w:div w:id="1181627657">
      <w:bodyDiv w:val="1"/>
      <w:marLeft w:val="0"/>
      <w:marRight w:val="0"/>
      <w:marTop w:val="0"/>
      <w:marBottom w:val="0"/>
      <w:divBdr>
        <w:top w:val="none" w:sz="0" w:space="0" w:color="auto"/>
        <w:left w:val="none" w:sz="0" w:space="0" w:color="auto"/>
        <w:bottom w:val="none" w:sz="0" w:space="0" w:color="auto"/>
        <w:right w:val="none" w:sz="0" w:space="0" w:color="auto"/>
      </w:divBdr>
    </w:div>
    <w:div w:id="1181700674">
      <w:bodyDiv w:val="1"/>
      <w:marLeft w:val="0"/>
      <w:marRight w:val="0"/>
      <w:marTop w:val="0"/>
      <w:marBottom w:val="0"/>
      <w:divBdr>
        <w:top w:val="none" w:sz="0" w:space="0" w:color="auto"/>
        <w:left w:val="none" w:sz="0" w:space="0" w:color="auto"/>
        <w:bottom w:val="none" w:sz="0" w:space="0" w:color="auto"/>
        <w:right w:val="none" w:sz="0" w:space="0" w:color="auto"/>
      </w:divBdr>
    </w:div>
    <w:div w:id="1181891697">
      <w:bodyDiv w:val="1"/>
      <w:marLeft w:val="0"/>
      <w:marRight w:val="0"/>
      <w:marTop w:val="0"/>
      <w:marBottom w:val="0"/>
      <w:divBdr>
        <w:top w:val="none" w:sz="0" w:space="0" w:color="auto"/>
        <w:left w:val="none" w:sz="0" w:space="0" w:color="auto"/>
        <w:bottom w:val="none" w:sz="0" w:space="0" w:color="auto"/>
        <w:right w:val="none" w:sz="0" w:space="0" w:color="auto"/>
      </w:divBdr>
    </w:div>
    <w:div w:id="1182428848">
      <w:bodyDiv w:val="1"/>
      <w:marLeft w:val="0"/>
      <w:marRight w:val="0"/>
      <w:marTop w:val="0"/>
      <w:marBottom w:val="0"/>
      <w:divBdr>
        <w:top w:val="none" w:sz="0" w:space="0" w:color="auto"/>
        <w:left w:val="none" w:sz="0" w:space="0" w:color="auto"/>
        <w:bottom w:val="none" w:sz="0" w:space="0" w:color="auto"/>
        <w:right w:val="none" w:sz="0" w:space="0" w:color="auto"/>
      </w:divBdr>
    </w:div>
    <w:div w:id="1183395508">
      <w:bodyDiv w:val="1"/>
      <w:marLeft w:val="0"/>
      <w:marRight w:val="0"/>
      <w:marTop w:val="0"/>
      <w:marBottom w:val="0"/>
      <w:divBdr>
        <w:top w:val="none" w:sz="0" w:space="0" w:color="auto"/>
        <w:left w:val="none" w:sz="0" w:space="0" w:color="auto"/>
        <w:bottom w:val="none" w:sz="0" w:space="0" w:color="auto"/>
        <w:right w:val="none" w:sz="0" w:space="0" w:color="auto"/>
      </w:divBdr>
    </w:div>
    <w:div w:id="1183545821">
      <w:bodyDiv w:val="1"/>
      <w:marLeft w:val="0"/>
      <w:marRight w:val="0"/>
      <w:marTop w:val="0"/>
      <w:marBottom w:val="0"/>
      <w:divBdr>
        <w:top w:val="none" w:sz="0" w:space="0" w:color="auto"/>
        <w:left w:val="none" w:sz="0" w:space="0" w:color="auto"/>
        <w:bottom w:val="none" w:sz="0" w:space="0" w:color="auto"/>
        <w:right w:val="none" w:sz="0" w:space="0" w:color="auto"/>
      </w:divBdr>
    </w:div>
    <w:div w:id="1184129516">
      <w:bodyDiv w:val="1"/>
      <w:marLeft w:val="0"/>
      <w:marRight w:val="0"/>
      <w:marTop w:val="0"/>
      <w:marBottom w:val="0"/>
      <w:divBdr>
        <w:top w:val="none" w:sz="0" w:space="0" w:color="auto"/>
        <w:left w:val="none" w:sz="0" w:space="0" w:color="auto"/>
        <w:bottom w:val="none" w:sz="0" w:space="0" w:color="auto"/>
        <w:right w:val="none" w:sz="0" w:space="0" w:color="auto"/>
      </w:divBdr>
    </w:div>
    <w:div w:id="1184317840">
      <w:bodyDiv w:val="1"/>
      <w:marLeft w:val="0"/>
      <w:marRight w:val="0"/>
      <w:marTop w:val="0"/>
      <w:marBottom w:val="0"/>
      <w:divBdr>
        <w:top w:val="none" w:sz="0" w:space="0" w:color="auto"/>
        <w:left w:val="none" w:sz="0" w:space="0" w:color="auto"/>
        <w:bottom w:val="none" w:sz="0" w:space="0" w:color="auto"/>
        <w:right w:val="none" w:sz="0" w:space="0" w:color="auto"/>
      </w:divBdr>
    </w:div>
    <w:div w:id="1184900705">
      <w:bodyDiv w:val="1"/>
      <w:marLeft w:val="0"/>
      <w:marRight w:val="0"/>
      <w:marTop w:val="0"/>
      <w:marBottom w:val="0"/>
      <w:divBdr>
        <w:top w:val="none" w:sz="0" w:space="0" w:color="auto"/>
        <w:left w:val="none" w:sz="0" w:space="0" w:color="auto"/>
        <w:bottom w:val="none" w:sz="0" w:space="0" w:color="auto"/>
        <w:right w:val="none" w:sz="0" w:space="0" w:color="auto"/>
      </w:divBdr>
    </w:div>
    <w:div w:id="1184974222">
      <w:bodyDiv w:val="1"/>
      <w:marLeft w:val="0"/>
      <w:marRight w:val="0"/>
      <w:marTop w:val="0"/>
      <w:marBottom w:val="0"/>
      <w:divBdr>
        <w:top w:val="none" w:sz="0" w:space="0" w:color="auto"/>
        <w:left w:val="none" w:sz="0" w:space="0" w:color="auto"/>
        <w:bottom w:val="none" w:sz="0" w:space="0" w:color="auto"/>
        <w:right w:val="none" w:sz="0" w:space="0" w:color="auto"/>
      </w:divBdr>
    </w:div>
    <w:div w:id="1185708502">
      <w:bodyDiv w:val="1"/>
      <w:marLeft w:val="0"/>
      <w:marRight w:val="0"/>
      <w:marTop w:val="0"/>
      <w:marBottom w:val="0"/>
      <w:divBdr>
        <w:top w:val="none" w:sz="0" w:space="0" w:color="auto"/>
        <w:left w:val="none" w:sz="0" w:space="0" w:color="auto"/>
        <w:bottom w:val="none" w:sz="0" w:space="0" w:color="auto"/>
        <w:right w:val="none" w:sz="0" w:space="0" w:color="auto"/>
      </w:divBdr>
    </w:div>
    <w:div w:id="1186014820">
      <w:bodyDiv w:val="1"/>
      <w:marLeft w:val="0"/>
      <w:marRight w:val="0"/>
      <w:marTop w:val="0"/>
      <w:marBottom w:val="0"/>
      <w:divBdr>
        <w:top w:val="none" w:sz="0" w:space="0" w:color="auto"/>
        <w:left w:val="none" w:sz="0" w:space="0" w:color="auto"/>
        <w:bottom w:val="none" w:sz="0" w:space="0" w:color="auto"/>
        <w:right w:val="none" w:sz="0" w:space="0" w:color="auto"/>
      </w:divBdr>
    </w:div>
    <w:div w:id="1186139614">
      <w:bodyDiv w:val="1"/>
      <w:marLeft w:val="0"/>
      <w:marRight w:val="0"/>
      <w:marTop w:val="0"/>
      <w:marBottom w:val="0"/>
      <w:divBdr>
        <w:top w:val="none" w:sz="0" w:space="0" w:color="auto"/>
        <w:left w:val="none" w:sz="0" w:space="0" w:color="auto"/>
        <w:bottom w:val="none" w:sz="0" w:space="0" w:color="auto"/>
        <w:right w:val="none" w:sz="0" w:space="0" w:color="auto"/>
      </w:divBdr>
    </w:div>
    <w:div w:id="1187017432">
      <w:bodyDiv w:val="1"/>
      <w:marLeft w:val="0"/>
      <w:marRight w:val="0"/>
      <w:marTop w:val="0"/>
      <w:marBottom w:val="0"/>
      <w:divBdr>
        <w:top w:val="none" w:sz="0" w:space="0" w:color="auto"/>
        <w:left w:val="none" w:sz="0" w:space="0" w:color="auto"/>
        <w:bottom w:val="none" w:sz="0" w:space="0" w:color="auto"/>
        <w:right w:val="none" w:sz="0" w:space="0" w:color="auto"/>
      </w:divBdr>
    </w:div>
    <w:div w:id="1187136904">
      <w:bodyDiv w:val="1"/>
      <w:marLeft w:val="0"/>
      <w:marRight w:val="0"/>
      <w:marTop w:val="0"/>
      <w:marBottom w:val="0"/>
      <w:divBdr>
        <w:top w:val="none" w:sz="0" w:space="0" w:color="auto"/>
        <w:left w:val="none" w:sz="0" w:space="0" w:color="auto"/>
        <w:bottom w:val="none" w:sz="0" w:space="0" w:color="auto"/>
        <w:right w:val="none" w:sz="0" w:space="0" w:color="auto"/>
      </w:divBdr>
    </w:div>
    <w:div w:id="1187598222">
      <w:bodyDiv w:val="1"/>
      <w:marLeft w:val="0"/>
      <w:marRight w:val="0"/>
      <w:marTop w:val="0"/>
      <w:marBottom w:val="0"/>
      <w:divBdr>
        <w:top w:val="none" w:sz="0" w:space="0" w:color="auto"/>
        <w:left w:val="none" w:sz="0" w:space="0" w:color="auto"/>
        <w:bottom w:val="none" w:sz="0" w:space="0" w:color="auto"/>
        <w:right w:val="none" w:sz="0" w:space="0" w:color="auto"/>
      </w:divBdr>
    </w:div>
    <w:div w:id="1187868563">
      <w:bodyDiv w:val="1"/>
      <w:marLeft w:val="0"/>
      <w:marRight w:val="0"/>
      <w:marTop w:val="0"/>
      <w:marBottom w:val="0"/>
      <w:divBdr>
        <w:top w:val="none" w:sz="0" w:space="0" w:color="auto"/>
        <w:left w:val="none" w:sz="0" w:space="0" w:color="auto"/>
        <w:bottom w:val="none" w:sz="0" w:space="0" w:color="auto"/>
        <w:right w:val="none" w:sz="0" w:space="0" w:color="auto"/>
      </w:divBdr>
    </w:div>
    <w:div w:id="1188105695">
      <w:bodyDiv w:val="1"/>
      <w:marLeft w:val="0"/>
      <w:marRight w:val="0"/>
      <w:marTop w:val="0"/>
      <w:marBottom w:val="0"/>
      <w:divBdr>
        <w:top w:val="none" w:sz="0" w:space="0" w:color="auto"/>
        <w:left w:val="none" w:sz="0" w:space="0" w:color="auto"/>
        <w:bottom w:val="none" w:sz="0" w:space="0" w:color="auto"/>
        <w:right w:val="none" w:sz="0" w:space="0" w:color="auto"/>
      </w:divBdr>
    </w:div>
    <w:div w:id="1188300717">
      <w:bodyDiv w:val="1"/>
      <w:marLeft w:val="0"/>
      <w:marRight w:val="0"/>
      <w:marTop w:val="0"/>
      <w:marBottom w:val="0"/>
      <w:divBdr>
        <w:top w:val="none" w:sz="0" w:space="0" w:color="auto"/>
        <w:left w:val="none" w:sz="0" w:space="0" w:color="auto"/>
        <w:bottom w:val="none" w:sz="0" w:space="0" w:color="auto"/>
        <w:right w:val="none" w:sz="0" w:space="0" w:color="auto"/>
      </w:divBdr>
    </w:div>
    <w:div w:id="1188446736">
      <w:bodyDiv w:val="1"/>
      <w:marLeft w:val="0"/>
      <w:marRight w:val="0"/>
      <w:marTop w:val="0"/>
      <w:marBottom w:val="0"/>
      <w:divBdr>
        <w:top w:val="none" w:sz="0" w:space="0" w:color="auto"/>
        <w:left w:val="none" w:sz="0" w:space="0" w:color="auto"/>
        <w:bottom w:val="none" w:sz="0" w:space="0" w:color="auto"/>
        <w:right w:val="none" w:sz="0" w:space="0" w:color="auto"/>
      </w:divBdr>
    </w:div>
    <w:div w:id="1188451596">
      <w:bodyDiv w:val="1"/>
      <w:marLeft w:val="0"/>
      <w:marRight w:val="0"/>
      <w:marTop w:val="0"/>
      <w:marBottom w:val="0"/>
      <w:divBdr>
        <w:top w:val="none" w:sz="0" w:space="0" w:color="auto"/>
        <w:left w:val="none" w:sz="0" w:space="0" w:color="auto"/>
        <w:bottom w:val="none" w:sz="0" w:space="0" w:color="auto"/>
        <w:right w:val="none" w:sz="0" w:space="0" w:color="auto"/>
      </w:divBdr>
    </w:div>
    <w:div w:id="1188637317">
      <w:bodyDiv w:val="1"/>
      <w:marLeft w:val="0"/>
      <w:marRight w:val="0"/>
      <w:marTop w:val="0"/>
      <w:marBottom w:val="0"/>
      <w:divBdr>
        <w:top w:val="none" w:sz="0" w:space="0" w:color="auto"/>
        <w:left w:val="none" w:sz="0" w:space="0" w:color="auto"/>
        <w:bottom w:val="none" w:sz="0" w:space="0" w:color="auto"/>
        <w:right w:val="none" w:sz="0" w:space="0" w:color="auto"/>
      </w:divBdr>
    </w:div>
    <w:div w:id="1188833066">
      <w:bodyDiv w:val="1"/>
      <w:marLeft w:val="0"/>
      <w:marRight w:val="0"/>
      <w:marTop w:val="0"/>
      <w:marBottom w:val="0"/>
      <w:divBdr>
        <w:top w:val="none" w:sz="0" w:space="0" w:color="auto"/>
        <w:left w:val="none" w:sz="0" w:space="0" w:color="auto"/>
        <w:bottom w:val="none" w:sz="0" w:space="0" w:color="auto"/>
        <w:right w:val="none" w:sz="0" w:space="0" w:color="auto"/>
      </w:divBdr>
    </w:div>
    <w:div w:id="1189560750">
      <w:bodyDiv w:val="1"/>
      <w:marLeft w:val="0"/>
      <w:marRight w:val="0"/>
      <w:marTop w:val="0"/>
      <w:marBottom w:val="0"/>
      <w:divBdr>
        <w:top w:val="none" w:sz="0" w:space="0" w:color="auto"/>
        <w:left w:val="none" w:sz="0" w:space="0" w:color="auto"/>
        <w:bottom w:val="none" w:sz="0" w:space="0" w:color="auto"/>
        <w:right w:val="none" w:sz="0" w:space="0" w:color="auto"/>
      </w:divBdr>
    </w:div>
    <w:div w:id="1189679913">
      <w:bodyDiv w:val="1"/>
      <w:marLeft w:val="0"/>
      <w:marRight w:val="0"/>
      <w:marTop w:val="0"/>
      <w:marBottom w:val="0"/>
      <w:divBdr>
        <w:top w:val="none" w:sz="0" w:space="0" w:color="auto"/>
        <w:left w:val="none" w:sz="0" w:space="0" w:color="auto"/>
        <w:bottom w:val="none" w:sz="0" w:space="0" w:color="auto"/>
        <w:right w:val="none" w:sz="0" w:space="0" w:color="auto"/>
      </w:divBdr>
    </w:div>
    <w:div w:id="1189877037">
      <w:bodyDiv w:val="1"/>
      <w:marLeft w:val="0"/>
      <w:marRight w:val="0"/>
      <w:marTop w:val="0"/>
      <w:marBottom w:val="0"/>
      <w:divBdr>
        <w:top w:val="none" w:sz="0" w:space="0" w:color="auto"/>
        <w:left w:val="none" w:sz="0" w:space="0" w:color="auto"/>
        <w:bottom w:val="none" w:sz="0" w:space="0" w:color="auto"/>
        <w:right w:val="none" w:sz="0" w:space="0" w:color="auto"/>
      </w:divBdr>
    </w:div>
    <w:div w:id="1190215300">
      <w:bodyDiv w:val="1"/>
      <w:marLeft w:val="0"/>
      <w:marRight w:val="0"/>
      <w:marTop w:val="0"/>
      <w:marBottom w:val="0"/>
      <w:divBdr>
        <w:top w:val="none" w:sz="0" w:space="0" w:color="auto"/>
        <w:left w:val="none" w:sz="0" w:space="0" w:color="auto"/>
        <w:bottom w:val="none" w:sz="0" w:space="0" w:color="auto"/>
        <w:right w:val="none" w:sz="0" w:space="0" w:color="auto"/>
      </w:divBdr>
    </w:div>
    <w:div w:id="1190679521">
      <w:bodyDiv w:val="1"/>
      <w:marLeft w:val="0"/>
      <w:marRight w:val="0"/>
      <w:marTop w:val="0"/>
      <w:marBottom w:val="0"/>
      <w:divBdr>
        <w:top w:val="none" w:sz="0" w:space="0" w:color="auto"/>
        <w:left w:val="none" w:sz="0" w:space="0" w:color="auto"/>
        <w:bottom w:val="none" w:sz="0" w:space="0" w:color="auto"/>
        <w:right w:val="none" w:sz="0" w:space="0" w:color="auto"/>
      </w:divBdr>
    </w:div>
    <w:div w:id="1190989619">
      <w:bodyDiv w:val="1"/>
      <w:marLeft w:val="0"/>
      <w:marRight w:val="0"/>
      <w:marTop w:val="0"/>
      <w:marBottom w:val="0"/>
      <w:divBdr>
        <w:top w:val="none" w:sz="0" w:space="0" w:color="auto"/>
        <w:left w:val="none" w:sz="0" w:space="0" w:color="auto"/>
        <w:bottom w:val="none" w:sz="0" w:space="0" w:color="auto"/>
        <w:right w:val="none" w:sz="0" w:space="0" w:color="auto"/>
      </w:divBdr>
    </w:div>
    <w:div w:id="1191459409">
      <w:bodyDiv w:val="1"/>
      <w:marLeft w:val="0"/>
      <w:marRight w:val="0"/>
      <w:marTop w:val="0"/>
      <w:marBottom w:val="0"/>
      <w:divBdr>
        <w:top w:val="none" w:sz="0" w:space="0" w:color="auto"/>
        <w:left w:val="none" w:sz="0" w:space="0" w:color="auto"/>
        <w:bottom w:val="none" w:sz="0" w:space="0" w:color="auto"/>
        <w:right w:val="none" w:sz="0" w:space="0" w:color="auto"/>
      </w:divBdr>
    </w:div>
    <w:div w:id="1191912691">
      <w:bodyDiv w:val="1"/>
      <w:marLeft w:val="0"/>
      <w:marRight w:val="0"/>
      <w:marTop w:val="0"/>
      <w:marBottom w:val="0"/>
      <w:divBdr>
        <w:top w:val="none" w:sz="0" w:space="0" w:color="auto"/>
        <w:left w:val="none" w:sz="0" w:space="0" w:color="auto"/>
        <w:bottom w:val="none" w:sz="0" w:space="0" w:color="auto"/>
        <w:right w:val="none" w:sz="0" w:space="0" w:color="auto"/>
      </w:divBdr>
    </w:div>
    <w:div w:id="1192962062">
      <w:bodyDiv w:val="1"/>
      <w:marLeft w:val="0"/>
      <w:marRight w:val="0"/>
      <w:marTop w:val="0"/>
      <w:marBottom w:val="0"/>
      <w:divBdr>
        <w:top w:val="none" w:sz="0" w:space="0" w:color="auto"/>
        <w:left w:val="none" w:sz="0" w:space="0" w:color="auto"/>
        <w:bottom w:val="none" w:sz="0" w:space="0" w:color="auto"/>
        <w:right w:val="none" w:sz="0" w:space="0" w:color="auto"/>
      </w:divBdr>
    </w:div>
    <w:div w:id="1193105793">
      <w:bodyDiv w:val="1"/>
      <w:marLeft w:val="0"/>
      <w:marRight w:val="0"/>
      <w:marTop w:val="0"/>
      <w:marBottom w:val="0"/>
      <w:divBdr>
        <w:top w:val="none" w:sz="0" w:space="0" w:color="auto"/>
        <w:left w:val="none" w:sz="0" w:space="0" w:color="auto"/>
        <w:bottom w:val="none" w:sz="0" w:space="0" w:color="auto"/>
        <w:right w:val="none" w:sz="0" w:space="0" w:color="auto"/>
      </w:divBdr>
    </w:div>
    <w:div w:id="1193297969">
      <w:bodyDiv w:val="1"/>
      <w:marLeft w:val="0"/>
      <w:marRight w:val="0"/>
      <w:marTop w:val="0"/>
      <w:marBottom w:val="0"/>
      <w:divBdr>
        <w:top w:val="none" w:sz="0" w:space="0" w:color="auto"/>
        <w:left w:val="none" w:sz="0" w:space="0" w:color="auto"/>
        <w:bottom w:val="none" w:sz="0" w:space="0" w:color="auto"/>
        <w:right w:val="none" w:sz="0" w:space="0" w:color="auto"/>
      </w:divBdr>
    </w:div>
    <w:div w:id="1193572468">
      <w:bodyDiv w:val="1"/>
      <w:marLeft w:val="0"/>
      <w:marRight w:val="0"/>
      <w:marTop w:val="0"/>
      <w:marBottom w:val="0"/>
      <w:divBdr>
        <w:top w:val="none" w:sz="0" w:space="0" w:color="auto"/>
        <w:left w:val="none" w:sz="0" w:space="0" w:color="auto"/>
        <w:bottom w:val="none" w:sz="0" w:space="0" w:color="auto"/>
        <w:right w:val="none" w:sz="0" w:space="0" w:color="auto"/>
      </w:divBdr>
    </w:div>
    <w:div w:id="1193690257">
      <w:bodyDiv w:val="1"/>
      <w:marLeft w:val="0"/>
      <w:marRight w:val="0"/>
      <w:marTop w:val="0"/>
      <w:marBottom w:val="0"/>
      <w:divBdr>
        <w:top w:val="none" w:sz="0" w:space="0" w:color="auto"/>
        <w:left w:val="none" w:sz="0" w:space="0" w:color="auto"/>
        <w:bottom w:val="none" w:sz="0" w:space="0" w:color="auto"/>
        <w:right w:val="none" w:sz="0" w:space="0" w:color="auto"/>
      </w:divBdr>
    </w:div>
    <w:div w:id="1193806094">
      <w:bodyDiv w:val="1"/>
      <w:marLeft w:val="0"/>
      <w:marRight w:val="0"/>
      <w:marTop w:val="0"/>
      <w:marBottom w:val="0"/>
      <w:divBdr>
        <w:top w:val="none" w:sz="0" w:space="0" w:color="auto"/>
        <w:left w:val="none" w:sz="0" w:space="0" w:color="auto"/>
        <w:bottom w:val="none" w:sz="0" w:space="0" w:color="auto"/>
        <w:right w:val="none" w:sz="0" w:space="0" w:color="auto"/>
      </w:divBdr>
    </w:div>
    <w:div w:id="1194155947">
      <w:bodyDiv w:val="1"/>
      <w:marLeft w:val="0"/>
      <w:marRight w:val="0"/>
      <w:marTop w:val="0"/>
      <w:marBottom w:val="0"/>
      <w:divBdr>
        <w:top w:val="none" w:sz="0" w:space="0" w:color="auto"/>
        <w:left w:val="none" w:sz="0" w:space="0" w:color="auto"/>
        <w:bottom w:val="none" w:sz="0" w:space="0" w:color="auto"/>
        <w:right w:val="none" w:sz="0" w:space="0" w:color="auto"/>
      </w:divBdr>
    </w:div>
    <w:div w:id="1194227002">
      <w:bodyDiv w:val="1"/>
      <w:marLeft w:val="0"/>
      <w:marRight w:val="0"/>
      <w:marTop w:val="0"/>
      <w:marBottom w:val="0"/>
      <w:divBdr>
        <w:top w:val="none" w:sz="0" w:space="0" w:color="auto"/>
        <w:left w:val="none" w:sz="0" w:space="0" w:color="auto"/>
        <w:bottom w:val="none" w:sz="0" w:space="0" w:color="auto"/>
        <w:right w:val="none" w:sz="0" w:space="0" w:color="auto"/>
      </w:divBdr>
    </w:div>
    <w:div w:id="1194882180">
      <w:bodyDiv w:val="1"/>
      <w:marLeft w:val="0"/>
      <w:marRight w:val="0"/>
      <w:marTop w:val="0"/>
      <w:marBottom w:val="0"/>
      <w:divBdr>
        <w:top w:val="none" w:sz="0" w:space="0" w:color="auto"/>
        <w:left w:val="none" w:sz="0" w:space="0" w:color="auto"/>
        <w:bottom w:val="none" w:sz="0" w:space="0" w:color="auto"/>
        <w:right w:val="none" w:sz="0" w:space="0" w:color="auto"/>
      </w:divBdr>
    </w:div>
    <w:div w:id="1195072267">
      <w:bodyDiv w:val="1"/>
      <w:marLeft w:val="0"/>
      <w:marRight w:val="0"/>
      <w:marTop w:val="0"/>
      <w:marBottom w:val="0"/>
      <w:divBdr>
        <w:top w:val="none" w:sz="0" w:space="0" w:color="auto"/>
        <w:left w:val="none" w:sz="0" w:space="0" w:color="auto"/>
        <w:bottom w:val="none" w:sz="0" w:space="0" w:color="auto"/>
        <w:right w:val="none" w:sz="0" w:space="0" w:color="auto"/>
      </w:divBdr>
    </w:div>
    <w:div w:id="1196769798">
      <w:bodyDiv w:val="1"/>
      <w:marLeft w:val="0"/>
      <w:marRight w:val="0"/>
      <w:marTop w:val="0"/>
      <w:marBottom w:val="0"/>
      <w:divBdr>
        <w:top w:val="none" w:sz="0" w:space="0" w:color="auto"/>
        <w:left w:val="none" w:sz="0" w:space="0" w:color="auto"/>
        <w:bottom w:val="none" w:sz="0" w:space="0" w:color="auto"/>
        <w:right w:val="none" w:sz="0" w:space="0" w:color="auto"/>
      </w:divBdr>
    </w:div>
    <w:div w:id="1197547319">
      <w:bodyDiv w:val="1"/>
      <w:marLeft w:val="0"/>
      <w:marRight w:val="0"/>
      <w:marTop w:val="0"/>
      <w:marBottom w:val="0"/>
      <w:divBdr>
        <w:top w:val="none" w:sz="0" w:space="0" w:color="auto"/>
        <w:left w:val="none" w:sz="0" w:space="0" w:color="auto"/>
        <w:bottom w:val="none" w:sz="0" w:space="0" w:color="auto"/>
        <w:right w:val="none" w:sz="0" w:space="0" w:color="auto"/>
      </w:divBdr>
    </w:div>
    <w:div w:id="1197692072">
      <w:bodyDiv w:val="1"/>
      <w:marLeft w:val="0"/>
      <w:marRight w:val="0"/>
      <w:marTop w:val="0"/>
      <w:marBottom w:val="0"/>
      <w:divBdr>
        <w:top w:val="none" w:sz="0" w:space="0" w:color="auto"/>
        <w:left w:val="none" w:sz="0" w:space="0" w:color="auto"/>
        <w:bottom w:val="none" w:sz="0" w:space="0" w:color="auto"/>
        <w:right w:val="none" w:sz="0" w:space="0" w:color="auto"/>
      </w:divBdr>
    </w:div>
    <w:div w:id="1197767956">
      <w:bodyDiv w:val="1"/>
      <w:marLeft w:val="0"/>
      <w:marRight w:val="0"/>
      <w:marTop w:val="0"/>
      <w:marBottom w:val="0"/>
      <w:divBdr>
        <w:top w:val="none" w:sz="0" w:space="0" w:color="auto"/>
        <w:left w:val="none" w:sz="0" w:space="0" w:color="auto"/>
        <w:bottom w:val="none" w:sz="0" w:space="0" w:color="auto"/>
        <w:right w:val="none" w:sz="0" w:space="0" w:color="auto"/>
      </w:divBdr>
    </w:div>
    <w:div w:id="1197811548">
      <w:bodyDiv w:val="1"/>
      <w:marLeft w:val="0"/>
      <w:marRight w:val="0"/>
      <w:marTop w:val="0"/>
      <w:marBottom w:val="0"/>
      <w:divBdr>
        <w:top w:val="none" w:sz="0" w:space="0" w:color="auto"/>
        <w:left w:val="none" w:sz="0" w:space="0" w:color="auto"/>
        <w:bottom w:val="none" w:sz="0" w:space="0" w:color="auto"/>
        <w:right w:val="none" w:sz="0" w:space="0" w:color="auto"/>
      </w:divBdr>
    </w:div>
    <w:div w:id="1198397352">
      <w:bodyDiv w:val="1"/>
      <w:marLeft w:val="0"/>
      <w:marRight w:val="0"/>
      <w:marTop w:val="0"/>
      <w:marBottom w:val="0"/>
      <w:divBdr>
        <w:top w:val="none" w:sz="0" w:space="0" w:color="auto"/>
        <w:left w:val="none" w:sz="0" w:space="0" w:color="auto"/>
        <w:bottom w:val="none" w:sz="0" w:space="0" w:color="auto"/>
        <w:right w:val="none" w:sz="0" w:space="0" w:color="auto"/>
      </w:divBdr>
    </w:div>
    <w:div w:id="1199507902">
      <w:bodyDiv w:val="1"/>
      <w:marLeft w:val="0"/>
      <w:marRight w:val="0"/>
      <w:marTop w:val="0"/>
      <w:marBottom w:val="0"/>
      <w:divBdr>
        <w:top w:val="none" w:sz="0" w:space="0" w:color="auto"/>
        <w:left w:val="none" w:sz="0" w:space="0" w:color="auto"/>
        <w:bottom w:val="none" w:sz="0" w:space="0" w:color="auto"/>
        <w:right w:val="none" w:sz="0" w:space="0" w:color="auto"/>
      </w:divBdr>
    </w:div>
    <w:div w:id="1199513145">
      <w:bodyDiv w:val="1"/>
      <w:marLeft w:val="0"/>
      <w:marRight w:val="0"/>
      <w:marTop w:val="0"/>
      <w:marBottom w:val="0"/>
      <w:divBdr>
        <w:top w:val="none" w:sz="0" w:space="0" w:color="auto"/>
        <w:left w:val="none" w:sz="0" w:space="0" w:color="auto"/>
        <w:bottom w:val="none" w:sz="0" w:space="0" w:color="auto"/>
        <w:right w:val="none" w:sz="0" w:space="0" w:color="auto"/>
      </w:divBdr>
    </w:div>
    <w:div w:id="1199661448">
      <w:bodyDiv w:val="1"/>
      <w:marLeft w:val="0"/>
      <w:marRight w:val="0"/>
      <w:marTop w:val="0"/>
      <w:marBottom w:val="0"/>
      <w:divBdr>
        <w:top w:val="none" w:sz="0" w:space="0" w:color="auto"/>
        <w:left w:val="none" w:sz="0" w:space="0" w:color="auto"/>
        <w:bottom w:val="none" w:sz="0" w:space="0" w:color="auto"/>
        <w:right w:val="none" w:sz="0" w:space="0" w:color="auto"/>
      </w:divBdr>
    </w:div>
    <w:div w:id="1199901828">
      <w:bodyDiv w:val="1"/>
      <w:marLeft w:val="0"/>
      <w:marRight w:val="0"/>
      <w:marTop w:val="0"/>
      <w:marBottom w:val="0"/>
      <w:divBdr>
        <w:top w:val="none" w:sz="0" w:space="0" w:color="auto"/>
        <w:left w:val="none" w:sz="0" w:space="0" w:color="auto"/>
        <w:bottom w:val="none" w:sz="0" w:space="0" w:color="auto"/>
        <w:right w:val="none" w:sz="0" w:space="0" w:color="auto"/>
      </w:divBdr>
    </w:div>
    <w:div w:id="1200053464">
      <w:bodyDiv w:val="1"/>
      <w:marLeft w:val="0"/>
      <w:marRight w:val="0"/>
      <w:marTop w:val="0"/>
      <w:marBottom w:val="0"/>
      <w:divBdr>
        <w:top w:val="none" w:sz="0" w:space="0" w:color="auto"/>
        <w:left w:val="none" w:sz="0" w:space="0" w:color="auto"/>
        <w:bottom w:val="none" w:sz="0" w:space="0" w:color="auto"/>
        <w:right w:val="none" w:sz="0" w:space="0" w:color="auto"/>
      </w:divBdr>
    </w:div>
    <w:div w:id="1200245218">
      <w:bodyDiv w:val="1"/>
      <w:marLeft w:val="0"/>
      <w:marRight w:val="0"/>
      <w:marTop w:val="0"/>
      <w:marBottom w:val="0"/>
      <w:divBdr>
        <w:top w:val="none" w:sz="0" w:space="0" w:color="auto"/>
        <w:left w:val="none" w:sz="0" w:space="0" w:color="auto"/>
        <w:bottom w:val="none" w:sz="0" w:space="0" w:color="auto"/>
        <w:right w:val="none" w:sz="0" w:space="0" w:color="auto"/>
      </w:divBdr>
    </w:div>
    <w:div w:id="1201287122">
      <w:bodyDiv w:val="1"/>
      <w:marLeft w:val="0"/>
      <w:marRight w:val="0"/>
      <w:marTop w:val="0"/>
      <w:marBottom w:val="0"/>
      <w:divBdr>
        <w:top w:val="none" w:sz="0" w:space="0" w:color="auto"/>
        <w:left w:val="none" w:sz="0" w:space="0" w:color="auto"/>
        <w:bottom w:val="none" w:sz="0" w:space="0" w:color="auto"/>
        <w:right w:val="none" w:sz="0" w:space="0" w:color="auto"/>
      </w:divBdr>
    </w:div>
    <w:div w:id="1201479945">
      <w:bodyDiv w:val="1"/>
      <w:marLeft w:val="0"/>
      <w:marRight w:val="0"/>
      <w:marTop w:val="0"/>
      <w:marBottom w:val="0"/>
      <w:divBdr>
        <w:top w:val="none" w:sz="0" w:space="0" w:color="auto"/>
        <w:left w:val="none" w:sz="0" w:space="0" w:color="auto"/>
        <w:bottom w:val="none" w:sz="0" w:space="0" w:color="auto"/>
        <w:right w:val="none" w:sz="0" w:space="0" w:color="auto"/>
      </w:divBdr>
    </w:div>
    <w:div w:id="1202747742">
      <w:bodyDiv w:val="1"/>
      <w:marLeft w:val="0"/>
      <w:marRight w:val="0"/>
      <w:marTop w:val="0"/>
      <w:marBottom w:val="0"/>
      <w:divBdr>
        <w:top w:val="none" w:sz="0" w:space="0" w:color="auto"/>
        <w:left w:val="none" w:sz="0" w:space="0" w:color="auto"/>
        <w:bottom w:val="none" w:sz="0" w:space="0" w:color="auto"/>
        <w:right w:val="none" w:sz="0" w:space="0" w:color="auto"/>
      </w:divBdr>
    </w:div>
    <w:div w:id="1202788904">
      <w:bodyDiv w:val="1"/>
      <w:marLeft w:val="0"/>
      <w:marRight w:val="0"/>
      <w:marTop w:val="0"/>
      <w:marBottom w:val="0"/>
      <w:divBdr>
        <w:top w:val="none" w:sz="0" w:space="0" w:color="auto"/>
        <w:left w:val="none" w:sz="0" w:space="0" w:color="auto"/>
        <w:bottom w:val="none" w:sz="0" w:space="0" w:color="auto"/>
        <w:right w:val="none" w:sz="0" w:space="0" w:color="auto"/>
      </w:divBdr>
    </w:div>
    <w:div w:id="1202864173">
      <w:bodyDiv w:val="1"/>
      <w:marLeft w:val="0"/>
      <w:marRight w:val="0"/>
      <w:marTop w:val="0"/>
      <w:marBottom w:val="0"/>
      <w:divBdr>
        <w:top w:val="none" w:sz="0" w:space="0" w:color="auto"/>
        <w:left w:val="none" w:sz="0" w:space="0" w:color="auto"/>
        <w:bottom w:val="none" w:sz="0" w:space="0" w:color="auto"/>
        <w:right w:val="none" w:sz="0" w:space="0" w:color="auto"/>
      </w:divBdr>
    </w:div>
    <w:div w:id="1202867011">
      <w:bodyDiv w:val="1"/>
      <w:marLeft w:val="0"/>
      <w:marRight w:val="0"/>
      <w:marTop w:val="0"/>
      <w:marBottom w:val="0"/>
      <w:divBdr>
        <w:top w:val="none" w:sz="0" w:space="0" w:color="auto"/>
        <w:left w:val="none" w:sz="0" w:space="0" w:color="auto"/>
        <w:bottom w:val="none" w:sz="0" w:space="0" w:color="auto"/>
        <w:right w:val="none" w:sz="0" w:space="0" w:color="auto"/>
      </w:divBdr>
    </w:div>
    <w:div w:id="1203320900">
      <w:bodyDiv w:val="1"/>
      <w:marLeft w:val="0"/>
      <w:marRight w:val="0"/>
      <w:marTop w:val="0"/>
      <w:marBottom w:val="0"/>
      <w:divBdr>
        <w:top w:val="none" w:sz="0" w:space="0" w:color="auto"/>
        <w:left w:val="none" w:sz="0" w:space="0" w:color="auto"/>
        <w:bottom w:val="none" w:sz="0" w:space="0" w:color="auto"/>
        <w:right w:val="none" w:sz="0" w:space="0" w:color="auto"/>
      </w:divBdr>
    </w:div>
    <w:div w:id="1203862291">
      <w:bodyDiv w:val="1"/>
      <w:marLeft w:val="0"/>
      <w:marRight w:val="0"/>
      <w:marTop w:val="0"/>
      <w:marBottom w:val="0"/>
      <w:divBdr>
        <w:top w:val="none" w:sz="0" w:space="0" w:color="auto"/>
        <w:left w:val="none" w:sz="0" w:space="0" w:color="auto"/>
        <w:bottom w:val="none" w:sz="0" w:space="0" w:color="auto"/>
        <w:right w:val="none" w:sz="0" w:space="0" w:color="auto"/>
      </w:divBdr>
    </w:div>
    <w:div w:id="1204177975">
      <w:bodyDiv w:val="1"/>
      <w:marLeft w:val="0"/>
      <w:marRight w:val="0"/>
      <w:marTop w:val="0"/>
      <w:marBottom w:val="0"/>
      <w:divBdr>
        <w:top w:val="none" w:sz="0" w:space="0" w:color="auto"/>
        <w:left w:val="none" w:sz="0" w:space="0" w:color="auto"/>
        <w:bottom w:val="none" w:sz="0" w:space="0" w:color="auto"/>
        <w:right w:val="none" w:sz="0" w:space="0" w:color="auto"/>
      </w:divBdr>
    </w:div>
    <w:div w:id="1204320905">
      <w:bodyDiv w:val="1"/>
      <w:marLeft w:val="0"/>
      <w:marRight w:val="0"/>
      <w:marTop w:val="0"/>
      <w:marBottom w:val="0"/>
      <w:divBdr>
        <w:top w:val="none" w:sz="0" w:space="0" w:color="auto"/>
        <w:left w:val="none" w:sz="0" w:space="0" w:color="auto"/>
        <w:bottom w:val="none" w:sz="0" w:space="0" w:color="auto"/>
        <w:right w:val="none" w:sz="0" w:space="0" w:color="auto"/>
      </w:divBdr>
    </w:div>
    <w:div w:id="1204513282">
      <w:bodyDiv w:val="1"/>
      <w:marLeft w:val="0"/>
      <w:marRight w:val="0"/>
      <w:marTop w:val="0"/>
      <w:marBottom w:val="0"/>
      <w:divBdr>
        <w:top w:val="none" w:sz="0" w:space="0" w:color="auto"/>
        <w:left w:val="none" w:sz="0" w:space="0" w:color="auto"/>
        <w:bottom w:val="none" w:sz="0" w:space="0" w:color="auto"/>
        <w:right w:val="none" w:sz="0" w:space="0" w:color="auto"/>
      </w:divBdr>
    </w:div>
    <w:div w:id="1204709541">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05211217">
      <w:bodyDiv w:val="1"/>
      <w:marLeft w:val="0"/>
      <w:marRight w:val="0"/>
      <w:marTop w:val="0"/>
      <w:marBottom w:val="0"/>
      <w:divBdr>
        <w:top w:val="none" w:sz="0" w:space="0" w:color="auto"/>
        <w:left w:val="none" w:sz="0" w:space="0" w:color="auto"/>
        <w:bottom w:val="none" w:sz="0" w:space="0" w:color="auto"/>
        <w:right w:val="none" w:sz="0" w:space="0" w:color="auto"/>
      </w:divBdr>
    </w:div>
    <w:div w:id="1205213613">
      <w:bodyDiv w:val="1"/>
      <w:marLeft w:val="0"/>
      <w:marRight w:val="0"/>
      <w:marTop w:val="0"/>
      <w:marBottom w:val="0"/>
      <w:divBdr>
        <w:top w:val="none" w:sz="0" w:space="0" w:color="auto"/>
        <w:left w:val="none" w:sz="0" w:space="0" w:color="auto"/>
        <w:bottom w:val="none" w:sz="0" w:space="0" w:color="auto"/>
        <w:right w:val="none" w:sz="0" w:space="0" w:color="auto"/>
      </w:divBdr>
    </w:div>
    <w:div w:id="1205216634">
      <w:bodyDiv w:val="1"/>
      <w:marLeft w:val="0"/>
      <w:marRight w:val="0"/>
      <w:marTop w:val="0"/>
      <w:marBottom w:val="0"/>
      <w:divBdr>
        <w:top w:val="none" w:sz="0" w:space="0" w:color="auto"/>
        <w:left w:val="none" w:sz="0" w:space="0" w:color="auto"/>
        <w:bottom w:val="none" w:sz="0" w:space="0" w:color="auto"/>
        <w:right w:val="none" w:sz="0" w:space="0" w:color="auto"/>
      </w:divBdr>
    </w:div>
    <w:div w:id="1205293408">
      <w:bodyDiv w:val="1"/>
      <w:marLeft w:val="0"/>
      <w:marRight w:val="0"/>
      <w:marTop w:val="0"/>
      <w:marBottom w:val="0"/>
      <w:divBdr>
        <w:top w:val="none" w:sz="0" w:space="0" w:color="auto"/>
        <w:left w:val="none" w:sz="0" w:space="0" w:color="auto"/>
        <w:bottom w:val="none" w:sz="0" w:space="0" w:color="auto"/>
        <w:right w:val="none" w:sz="0" w:space="0" w:color="auto"/>
      </w:divBdr>
    </w:div>
    <w:div w:id="1205603970">
      <w:bodyDiv w:val="1"/>
      <w:marLeft w:val="0"/>
      <w:marRight w:val="0"/>
      <w:marTop w:val="0"/>
      <w:marBottom w:val="0"/>
      <w:divBdr>
        <w:top w:val="none" w:sz="0" w:space="0" w:color="auto"/>
        <w:left w:val="none" w:sz="0" w:space="0" w:color="auto"/>
        <w:bottom w:val="none" w:sz="0" w:space="0" w:color="auto"/>
        <w:right w:val="none" w:sz="0" w:space="0" w:color="auto"/>
      </w:divBdr>
    </w:div>
    <w:div w:id="1205870281">
      <w:bodyDiv w:val="1"/>
      <w:marLeft w:val="0"/>
      <w:marRight w:val="0"/>
      <w:marTop w:val="0"/>
      <w:marBottom w:val="0"/>
      <w:divBdr>
        <w:top w:val="none" w:sz="0" w:space="0" w:color="auto"/>
        <w:left w:val="none" w:sz="0" w:space="0" w:color="auto"/>
        <w:bottom w:val="none" w:sz="0" w:space="0" w:color="auto"/>
        <w:right w:val="none" w:sz="0" w:space="0" w:color="auto"/>
      </w:divBdr>
    </w:div>
    <w:div w:id="1205948100">
      <w:bodyDiv w:val="1"/>
      <w:marLeft w:val="0"/>
      <w:marRight w:val="0"/>
      <w:marTop w:val="0"/>
      <w:marBottom w:val="0"/>
      <w:divBdr>
        <w:top w:val="none" w:sz="0" w:space="0" w:color="auto"/>
        <w:left w:val="none" w:sz="0" w:space="0" w:color="auto"/>
        <w:bottom w:val="none" w:sz="0" w:space="0" w:color="auto"/>
        <w:right w:val="none" w:sz="0" w:space="0" w:color="auto"/>
      </w:divBdr>
    </w:div>
    <w:div w:id="1206334159">
      <w:bodyDiv w:val="1"/>
      <w:marLeft w:val="0"/>
      <w:marRight w:val="0"/>
      <w:marTop w:val="0"/>
      <w:marBottom w:val="0"/>
      <w:divBdr>
        <w:top w:val="none" w:sz="0" w:space="0" w:color="auto"/>
        <w:left w:val="none" w:sz="0" w:space="0" w:color="auto"/>
        <w:bottom w:val="none" w:sz="0" w:space="0" w:color="auto"/>
        <w:right w:val="none" w:sz="0" w:space="0" w:color="auto"/>
      </w:divBdr>
    </w:div>
    <w:div w:id="1206523493">
      <w:bodyDiv w:val="1"/>
      <w:marLeft w:val="0"/>
      <w:marRight w:val="0"/>
      <w:marTop w:val="0"/>
      <w:marBottom w:val="0"/>
      <w:divBdr>
        <w:top w:val="none" w:sz="0" w:space="0" w:color="auto"/>
        <w:left w:val="none" w:sz="0" w:space="0" w:color="auto"/>
        <w:bottom w:val="none" w:sz="0" w:space="0" w:color="auto"/>
        <w:right w:val="none" w:sz="0" w:space="0" w:color="auto"/>
      </w:divBdr>
    </w:div>
    <w:div w:id="1206723536">
      <w:bodyDiv w:val="1"/>
      <w:marLeft w:val="0"/>
      <w:marRight w:val="0"/>
      <w:marTop w:val="0"/>
      <w:marBottom w:val="0"/>
      <w:divBdr>
        <w:top w:val="none" w:sz="0" w:space="0" w:color="auto"/>
        <w:left w:val="none" w:sz="0" w:space="0" w:color="auto"/>
        <w:bottom w:val="none" w:sz="0" w:space="0" w:color="auto"/>
        <w:right w:val="none" w:sz="0" w:space="0" w:color="auto"/>
      </w:divBdr>
    </w:div>
    <w:div w:id="1207251817">
      <w:bodyDiv w:val="1"/>
      <w:marLeft w:val="0"/>
      <w:marRight w:val="0"/>
      <w:marTop w:val="0"/>
      <w:marBottom w:val="0"/>
      <w:divBdr>
        <w:top w:val="none" w:sz="0" w:space="0" w:color="auto"/>
        <w:left w:val="none" w:sz="0" w:space="0" w:color="auto"/>
        <w:bottom w:val="none" w:sz="0" w:space="0" w:color="auto"/>
        <w:right w:val="none" w:sz="0" w:space="0" w:color="auto"/>
      </w:divBdr>
    </w:div>
    <w:div w:id="1207328859">
      <w:bodyDiv w:val="1"/>
      <w:marLeft w:val="0"/>
      <w:marRight w:val="0"/>
      <w:marTop w:val="0"/>
      <w:marBottom w:val="0"/>
      <w:divBdr>
        <w:top w:val="none" w:sz="0" w:space="0" w:color="auto"/>
        <w:left w:val="none" w:sz="0" w:space="0" w:color="auto"/>
        <w:bottom w:val="none" w:sz="0" w:space="0" w:color="auto"/>
        <w:right w:val="none" w:sz="0" w:space="0" w:color="auto"/>
      </w:divBdr>
    </w:div>
    <w:div w:id="1207378667">
      <w:bodyDiv w:val="1"/>
      <w:marLeft w:val="0"/>
      <w:marRight w:val="0"/>
      <w:marTop w:val="0"/>
      <w:marBottom w:val="0"/>
      <w:divBdr>
        <w:top w:val="none" w:sz="0" w:space="0" w:color="auto"/>
        <w:left w:val="none" w:sz="0" w:space="0" w:color="auto"/>
        <w:bottom w:val="none" w:sz="0" w:space="0" w:color="auto"/>
        <w:right w:val="none" w:sz="0" w:space="0" w:color="auto"/>
      </w:divBdr>
    </w:div>
    <w:div w:id="1207454609">
      <w:bodyDiv w:val="1"/>
      <w:marLeft w:val="0"/>
      <w:marRight w:val="0"/>
      <w:marTop w:val="0"/>
      <w:marBottom w:val="0"/>
      <w:divBdr>
        <w:top w:val="none" w:sz="0" w:space="0" w:color="auto"/>
        <w:left w:val="none" w:sz="0" w:space="0" w:color="auto"/>
        <w:bottom w:val="none" w:sz="0" w:space="0" w:color="auto"/>
        <w:right w:val="none" w:sz="0" w:space="0" w:color="auto"/>
      </w:divBdr>
    </w:div>
    <w:div w:id="1208109497">
      <w:bodyDiv w:val="1"/>
      <w:marLeft w:val="0"/>
      <w:marRight w:val="0"/>
      <w:marTop w:val="0"/>
      <w:marBottom w:val="0"/>
      <w:divBdr>
        <w:top w:val="none" w:sz="0" w:space="0" w:color="auto"/>
        <w:left w:val="none" w:sz="0" w:space="0" w:color="auto"/>
        <w:bottom w:val="none" w:sz="0" w:space="0" w:color="auto"/>
        <w:right w:val="none" w:sz="0" w:space="0" w:color="auto"/>
      </w:divBdr>
    </w:div>
    <w:div w:id="1208180932">
      <w:bodyDiv w:val="1"/>
      <w:marLeft w:val="0"/>
      <w:marRight w:val="0"/>
      <w:marTop w:val="0"/>
      <w:marBottom w:val="0"/>
      <w:divBdr>
        <w:top w:val="none" w:sz="0" w:space="0" w:color="auto"/>
        <w:left w:val="none" w:sz="0" w:space="0" w:color="auto"/>
        <w:bottom w:val="none" w:sz="0" w:space="0" w:color="auto"/>
        <w:right w:val="none" w:sz="0" w:space="0" w:color="auto"/>
      </w:divBdr>
    </w:div>
    <w:div w:id="1208372008">
      <w:bodyDiv w:val="1"/>
      <w:marLeft w:val="0"/>
      <w:marRight w:val="0"/>
      <w:marTop w:val="0"/>
      <w:marBottom w:val="0"/>
      <w:divBdr>
        <w:top w:val="none" w:sz="0" w:space="0" w:color="auto"/>
        <w:left w:val="none" w:sz="0" w:space="0" w:color="auto"/>
        <w:bottom w:val="none" w:sz="0" w:space="0" w:color="auto"/>
        <w:right w:val="none" w:sz="0" w:space="0" w:color="auto"/>
      </w:divBdr>
    </w:div>
    <w:div w:id="1208377545">
      <w:bodyDiv w:val="1"/>
      <w:marLeft w:val="0"/>
      <w:marRight w:val="0"/>
      <w:marTop w:val="0"/>
      <w:marBottom w:val="0"/>
      <w:divBdr>
        <w:top w:val="none" w:sz="0" w:space="0" w:color="auto"/>
        <w:left w:val="none" w:sz="0" w:space="0" w:color="auto"/>
        <w:bottom w:val="none" w:sz="0" w:space="0" w:color="auto"/>
        <w:right w:val="none" w:sz="0" w:space="0" w:color="auto"/>
      </w:divBdr>
    </w:div>
    <w:div w:id="1209992257">
      <w:bodyDiv w:val="1"/>
      <w:marLeft w:val="0"/>
      <w:marRight w:val="0"/>
      <w:marTop w:val="0"/>
      <w:marBottom w:val="0"/>
      <w:divBdr>
        <w:top w:val="none" w:sz="0" w:space="0" w:color="auto"/>
        <w:left w:val="none" w:sz="0" w:space="0" w:color="auto"/>
        <w:bottom w:val="none" w:sz="0" w:space="0" w:color="auto"/>
        <w:right w:val="none" w:sz="0" w:space="0" w:color="auto"/>
      </w:divBdr>
    </w:div>
    <w:div w:id="1210920355">
      <w:bodyDiv w:val="1"/>
      <w:marLeft w:val="0"/>
      <w:marRight w:val="0"/>
      <w:marTop w:val="0"/>
      <w:marBottom w:val="0"/>
      <w:divBdr>
        <w:top w:val="none" w:sz="0" w:space="0" w:color="auto"/>
        <w:left w:val="none" w:sz="0" w:space="0" w:color="auto"/>
        <w:bottom w:val="none" w:sz="0" w:space="0" w:color="auto"/>
        <w:right w:val="none" w:sz="0" w:space="0" w:color="auto"/>
      </w:divBdr>
    </w:div>
    <w:div w:id="1211070173">
      <w:bodyDiv w:val="1"/>
      <w:marLeft w:val="0"/>
      <w:marRight w:val="0"/>
      <w:marTop w:val="0"/>
      <w:marBottom w:val="0"/>
      <w:divBdr>
        <w:top w:val="none" w:sz="0" w:space="0" w:color="auto"/>
        <w:left w:val="none" w:sz="0" w:space="0" w:color="auto"/>
        <w:bottom w:val="none" w:sz="0" w:space="0" w:color="auto"/>
        <w:right w:val="none" w:sz="0" w:space="0" w:color="auto"/>
      </w:divBdr>
    </w:div>
    <w:div w:id="1211377684">
      <w:bodyDiv w:val="1"/>
      <w:marLeft w:val="0"/>
      <w:marRight w:val="0"/>
      <w:marTop w:val="0"/>
      <w:marBottom w:val="0"/>
      <w:divBdr>
        <w:top w:val="none" w:sz="0" w:space="0" w:color="auto"/>
        <w:left w:val="none" w:sz="0" w:space="0" w:color="auto"/>
        <w:bottom w:val="none" w:sz="0" w:space="0" w:color="auto"/>
        <w:right w:val="none" w:sz="0" w:space="0" w:color="auto"/>
      </w:divBdr>
    </w:div>
    <w:div w:id="1211569976">
      <w:bodyDiv w:val="1"/>
      <w:marLeft w:val="0"/>
      <w:marRight w:val="0"/>
      <w:marTop w:val="0"/>
      <w:marBottom w:val="0"/>
      <w:divBdr>
        <w:top w:val="none" w:sz="0" w:space="0" w:color="auto"/>
        <w:left w:val="none" w:sz="0" w:space="0" w:color="auto"/>
        <w:bottom w:val="none" w:sz="0" w:space="0" w:color="auto"/>
        <w:right w:val="none" w:sz="0" w:space="0" w:color="auto"/>
      </w:divBdr>
    </w:div>
    <w:div w:id="1211840600">
      <w:bodyDiv w:val="1"/>
      <w:marLeft w:val="0"/>
      <w:marRight w:val="0"/>
      <w:marTop w:val="0"/>
      <w:marBottom w:val="0"/>
      <w:divBdr>
        <w:top w:val="none" w:sz="0" w:space="0" w:color="auto"/>
        <w:left w:val="none" w:sz="0" w:space="0" w:color="auto"/>
        <w:bottom w:val="none" w:sz="0" w:space="0" w:color="auto"/>
        <w:right w:val="none" w:sz="0" w:space="0" w:color="auto"/>
      </w:divBdr>
    </w:div>
    <w:div w:id="1212571473">
      <w:bodyDiv w:val="1"/>
      <w:marLeft w:val="0"/>
      <w:marRight w:val="0"/>
      <w:marTop w:val="0"/>
      <w:marBottom w:val="0"/>
      <w:divBdr>
        <w:top w:val="none" w:sz="0" w:space="0" w:color="auto"/>
        <w:left w:val="none" w:sz="0" w:space="0" w:color="auto"/>
        <w:bottom w:val="none" w:sz="0" w:space="0" w:color="auto"/>
        <w:right w:val="none" w:sz="0" w:space="0" w:color="auto"/>
      </w:divBdr>
    </w:div>
    <w:div w:id="1212573718">
      <w:bodyDiv w:val="1"/>
      <w:marLeft w:val="0"/>
      <w:marRight w:val="0"/>
      <w:marTop w:val="0"/>
      <w:marBottom w:val="0"/>
      <w:divBdr>
        <w:top w:val="none" w:sz="0" w:space="0" w:color="auto"/>
        <w:left w:val="none" w:sz="0" w:space="0" w:color="auto"/>
        <w:bottom w:val="none" w:sz="0" w:space="0" w:color="auto"/>
        <w:right w:val="none" w:sz="0" w:space="0" w:color="auto"/>
      </w:divBdr>
    </w:div>
    <w:div w:id="1212809610">
      <w:bodyDiv w:val="1"/>
      <w:marLeft w:val="0"/>
      <w:marRight w:val="0"/>
      <w:marTop w:val="0"/>
      <w:marBottom w:val="0"/>
      <w:divBdr>
        <w:top w:val="none" w:sz="0" w:space="0" w:color="auto"/>
        <w:left w:val="none" w:sz="0" w:space="0" w:color="auto"/>
        <w:bottom w:val="none" w:sz="0" w:space="0" w:color="auto"/>
        <w:right w:val="none" w:sz="0" w:space="0" w:color="auto"/>
      </w:divBdr>
    </w:div>
    <w:div w:id="1213225940">
      <w:bodyDiv w:val="1"/>
      <w:marLeft w:val="0"/>
      <w:marRight w:val="0"/>
      <w:marTop w:val="0"/>
      <w:marBottom w:val="0"/>
      <w:divBdr>
        <w:top w:val="none" w:sz="0" w:space="0" w:color="auto"/>
        <w:left w:val="none" w:sz="0" w:space="0" w:color="auto"/>
        <w:bottom w:val="none" w:sz="0" w:space="0" w:color="auto"/>
        <w:right w:val="none" w:sz="0" w:space="0" w:color="auto"/>
      </w:divBdr>
    </w:div>
    <w:div w:id="1213233511">
      <w:bodyDiv w:val="1"/>
      <w:marLeft w:val="0"/>
      <w:marRight w:val="0"/>
      <w:marTop w:val="0"/>
      <w:marBottom w:val="0"/>
      <w:divBdr>
        <w:top w:val="none" w:sz="0" w:space="0" w:color="auto"/>
        <w:left w:val="none" w:sz="0" w:space="0" w:color="auto"/>
        <w:bottom w:val="none" w:sz="0" w:space="0" w:color="auto"/>
        <w:right w:val="none" w:sz="0" w:space="0" w:color="auto"/>
      </w:divBdr>
    </w:div>
    <w:div w:id="1213806684">
      <w:bodyDiv w:val="1"/>
      <w:marLeft w:val="0"/>
      <w:marRight w:val="0"/>
      <w:marTop w:val="0"/>
      <w:marBottom w:val="0"/>
      <w:divBdr>
        <w:top w:val="none" w:sz="0" w:space="0" w:color="auto"/>
        <w:left w:val="none" w:sz="0" w:space="0" w:color="auto"/>
        <w:bottom w:val="none" w:sz="0" w:space="0" w:color="auto"/>
        <w:right w:val="none" w:sz="0" w:space="0" w:color="auto"/>
      </w:divBdr>
    </w:div>
    <w:div w:id="1213809368">
      <w:bodyDiv w:val="1"/>
      <w:marLeft w:val="0"/>
      <w:marRight w:val="0"/>
      <w:marTop w:val="0"/>
      <w:marBottom w:val="0"/>
      <w:divBdr>
        <w:top w:val="none" w:sz="0" w:space="0" w:color="auto"/>
        <w:left w:val="none" w:sz="0" w:space="0" w:color="auto"/>
        <w:bottom w:val="none" w:sz="0" w:space="0" w:color="auto"/>
        <w:right w:val="none" w:sz="0" w:space="0" w:color="auto"/>
      </w:divBdr>
    </w:div>
    <w:div w:id="1213810354">
      <w:bodyDiv w:val="1"/>
      <w:marLeft w:val="0"/>
      <w:marRight w:val="0"/>
      <w:marTop w:val="0"/>
      <w:marBottom w:val="0"/>
      <w:divBdr>
        <w:top w:val="none" w:sz="0" w:space="0" w:color="auto"/>
        <w:left w:val="none" w:sz="0" w:space="0" w:color="auto"/>
        <w:bottom w:val="none" w:sz="0" w:space="0" w:color="auto"/>
        <w:right w:val="none" w:sz="0" w:space="0" w:color="auto"/>
      </w:divBdr>
    </w:div>
    <w:div w:id="1214082778">
      <w:bodyDiv w:val="1"/>
      <w:marLeft w:val="0"/>
      <w:marRight w:val="0"/>
      <w:marTop w:val="0"/>
      <w:marBottom w:val="0"/>
      <w:divBdr>
        <w:top w:val="none" w:sz="0" w:space="0" w:color="auto"/>
        <w:left w:val="none" w:sz="0" w:space="0" w:color="auto"/>
        <w:bottom w:val="none" w:sz="0" w:space="0" w:color="auto"/>
        <w:right w:val="none" w:sz="0" w:space="0" w:color="auto"/>
      </w:divBdr>
    </w:div>
    <w:div w:id="1214191662">
      <w:bodyDiv w:val="1"/>
      <w:marLeft w:val="0"/>
      <w:marRight w:val="0"/>
      <w:marTop w:val="0"/>
      <w:marBottom w:val="0"/>
      <w:divBdr>
        <w:top w:val="none" w:sz="0" w:space="0" w:color="auto"/>
        <w:left w:val="none" w:sz="0" w:space="0" w:color="auto"/>
        <w:bottom w:val="none" w:sz="0" w:space="0" w:color="auto"/>
        <w:right w:val="none" w:sz="0" w:space="0" w:color="auto"/>
      </w:divBdr>
    </w:div>
    <w:div w:id="1214804476">
      <w:bodyDiv w:val="1"/>
      <w:marLeft w:val="0"/>
      <w:marRight w:val="0"/>
      <w:marTop w:val="0"/>
      <w:marBottom w:val="0"/>
      <w:divBdr>
        <w:top w:val="none" w:sz="0" w:space="0" w:color="auto"/>
        <w:left w:val="none" w:sz="0" w:space="0" w:color="auto"/>
        <w:bottom w:val="none" w:sz="0" w:space="0" w:color="auto"/>
        <w:right w:val="none" w:sz="0" w:space="0" w:color="auto"/>
      </w:divBdr>
    </w:div>
    <w:div w:id="1214852593">
      <w:bodyDiv w:val="1"/>
      <w:marLeft w:val="0"/>
      <w:marRight w:val="0"/>
      <w:marTop w:val="0"/>
      <w:marBottom w:val="0"/>
      <w:divBdr>
        <w:top w:val="none" w:sz="0" w:space="0" w:color="auto"/>
        <w:left w:val="none" w:sz="0" w:space="0" w:color="auto"/>
        <w:bottom w:val="none" w:sz="0" w:space="0" w:color="auto"/>
        <w:right w:val="none" w:sz="0" w:space="0" w:color="auto"/>
      </w:divBdr>
    </w:div>
    <w:div w:id="1214923600">
      <w:bodyDiv w:val="1"/>
      <w:marLeft w:val="0"/>
      <w:marRight w:val="0"/>
      <w:marTop w:val="0"/>
      <w:marBottom w:val="0"/>
      <w:divBdr>
        <w:top w:val="none" w:sz="0" w:space="0" w:color="auto"/>
        <w:left w:val="none" w:sz="0" w:space="0" w:color="auto"/>
        <w:bottom w:val="none" w:sz="0" w:space="0" w:color="auto"/>
        <w:right w:val="none" w:sz="0" w:space="0" w:color="auto"/>
      </w:divBdr>
    </w:div>
    <w:div w:id="1215655498">
      <w:bodyDiv w:val="1"/>
      <w:marLeft w:val="0"/>
      <w:marRight w:val="0"/>
      <w:marTop w:val="0"/>
      <w:marBottom w:val="0"/>
      <w:divBdr>
        <w:top w:val="none" w:sz="0" w:space="0" w:color="auto"/>
        <w:left w:val="none" w:sz="0" w:space="0" w:color="auto"/>
        <w:bottom w:val="none" w:sz="0" w:space="0" w:color="auto"/>
        <w:right w:val="none" w:sz="0" w:space="0" w:color="auto"/>
      </w:divBdr>
    </w:div>
    <w:div w:id="1216509804">
      <w:bodyDiv w:val="1"/>
      <w:marLeft w:val="0"/>
      <w:marRight w:val="0"/>
      <w:marTop w:val="0"/>
      <w:marBottom w:val="0"/>
      <w:divBdr>
        <w:top w:val="none" w:sz="0" w:space="0" w:color="auto"/>
        <w:left w:val="none" w:sz="0" w:space="0" w:color="auto"/>
        <w:bottom w:val="none" w:sz="0" w:space="0" w:color="auto"/>
        <w:right w:val="none" w:sz="0" w:space="0" w:color="auto"/>
      </w:divBdr>
    </w:div>
    <w:div w:id="1216700535">
      <w:bodyDiv w:val="1"/>
      <w:marLeft w:val="0"/>
      <w:marRight w:val="0"/>
      <w:marTop w:val="0"/>
      <w:marBottom w:val="0"/>
      <w:divBdr>
        <w:top w:val="none" w:sz="0" w:space="0" w:color="auto"/>
        <w:left w:val="none" w:sz="0" w:space="0" w:color="auto"/>
        <w:bottom w:val="none" w:sz="0" w:space="0" w:color="auto"/>
        <w:right w:val="none" w:sz="0" w:space="0" w:color="auto"/>
      </w:divBdr>
    </w:div>
    <w:div w:id="1216774057">
      <w:bodyDiv w:val="1"/>
      <w:marLeft w:val="0"/>
      <w:marRight w:val="0"/>
      <w:marTop w:val="0"/>
      <w:marBottom w:val="0"/>
      <w:divBdr>
        <w:top w:val="none" w:sz="0" w:space="0" w:color="auto"/>
        <w:left w:val="none" w:sz="0" w:space="0" w:color="auto"/>
        <w:bottom w:val="none" w:sz="0" w:space="0" w:color="auto"/>
        <w:right w:val="none" w:sz="0" w:space="0" w:color="auto"/>
      </w:divBdr>
    </w:div>
    <w:div w:id="1216963935">
      <w:bodyDiv w:val="1"/>
      <w:marLeft w:val="0"/>
      <w:marRight w:val="0"/>
      <w:marTop w:val="0"/>
      <w:marBottom w:val="0"/>
      <w:divBdr>
        <w:top w:val="none" w:sz="0" w:space="0" w:color="auto"/>
        <w:left w:val="none" w:sz="0" w:space="0" w:color="auto"/>
        <w:bottom w:val="none" w:sz="0" w:space="0" w:color="auto"/>
        <w:right w:val="none" w:sz="0" w:space="0" w:color="auto"/>
      </w:divBdr>
    </w:div>
    <w:div w:id="1217398868">
      <w:bodyDiv w:val="1"/>
      <w:marLeft w:val="0"/>
      <w:marRight w:val="0"/>
      <w:marTop w:val="0"/>
      <w:marBottom w:val="0"/>
      <w:divBdr>
        <w:top w:val="none" w:sz="0" w:space="0" w:color="auto"/>
        <w:left w:val="none" w:sz="0" w:space="0" w:color="auto"/>
        <w:bottom w:val="none" w:sz="0" w:space="0" w:color="auto"/>
        <w:right w:val="none" w:sz="0" w:space="0" w:color="auto"/>
      </w:divBdr>
    </w:div>
    <w:div w:id="1218131127">
      <w:bodyDiv w:val="1"/>
      <w:marLeft w:val="0"/>
      <w:marRight w:val="0"/>
      <w:marTop w:val="0"/>
      <w:marBottom w:val="0"/>
      <w:divBdr>
        <w:top w:val="none" w:sz="0" w:space="0" w:color="auto"/>
        <w:left w:val="none" w:sz="0" w:space="0" w:color="auto"/>
        <w:bottom w:val="none" w:sz="0" w:space="0" w:color="auto"/>
        <w:right w:val="none" w:sz="0" w:space="0" w:color="auto"/>
      </w:divBdr>
    </w:div>
    <w:div w:id="1218199901">
      <w:bodyDiv w:val="1"/>
      <w:marLeft w:val="0"/>
      <w:marRight w:val="0"/>
      <w:marTop w:val="0"/>
      <w:marBottom w:val="0"/>
      <w:divBdr>
        <w:top w:val="none" w:sz="0" w:space="0" w:color="auto"/>
        <w:left w:val="none" w:sz="0" w:space="0" w:color="auto"/>
        <w:bottom w:val="none" w:sz="0" w:space="0" w:color="auto"/>
        <w:right w:val="none" w:sz="0" w:space="0" w:color="auto"/>
      </w:divBdr>
    </w:div>
    <w:div w:id="1218202865">
      <w:bodyDiv w:val="1"/>
      <w:marLeft w:val="0"/>
      <w:marRight w:val="0"/>
      <w:marTop w:val="0"/>
      <w:marBottom w:val="0"/>
      <w:divBdr>
        <w:top w:val="none" w:sz="0" w:space="0" w:color="auto"/>
        <w:left w:val="none" w:sz="0" w:space="0" w:color="auto"/>
        <w:bottom w:val="none" w:sz="0" w:space="0" w:color="auto"/>
        <w:right w:val="none" w:sz="0" w:space="0" w:color="auto"/>
      </w:divBdr>
    </w:div>
    <w:div w:id="1218930920">
      <w:bodyDiv w:val="1"/>
      <w:marLeft w:val="0"/>
      <w:marRight w:val="0"/>
      <w:marTop w:val="0"/>
      <w:marBottom w:val="0"/>
      <w:divBdr>
        <w:top w:val="none" w:sz="0" w:space="0" w:color="auto"/>
        <w:left w:val="none" w:sz="0" w:space="0" w:color="auto"/>
        <w:bottom w:val="none" w:sz="0" w:space="0" w:color="auto"/>
        <w:right w:val="none" w:sz="0" w:space="0" w:color="auto"/>
      </w:divBdr>
    </w:div>
    <w:div w:id="1218934917">
      <w:bodyDiv w:val="1"/>
      <w:marLeft w:val="0"/>
      <w:marRight w:val="0"/>
      <w:marTop w:val="0"/>
      <w:marBottom w:val="0"/>
      <w:divBdr>
        <w:top w:val="none" w:sz="0" w:space="0" w:color="auto"/>
        <w:left w:val="none" w:sz="0" w:space="0" w:color="auto"/>
        <w:bottom w:val="none" w:sz="0" w:space="0" w:color="auto"/>
        <w:right w:val="none" w:sz="0" w:space="0" w:color="auto"/>
      </w:divBdr>
    </w:div>
    <w:div w:id="1218977785">
      <w:bodyDiv w:val="1"/>
      <w:marLeft w:val="0"/>
      <w:marRight w:val="0"/>
      <w:marTop w:val="0"/>
      <w:marBottom w:val="0"/>
      <w:divBdr>
        <w:top w:val="none" w:sz="0" w:space="0" w:color="auto"/>
        <w:left w:val="none" w:sz="0" w:space="0" w:color="auto"/>
        <w:bottom w:val="none" w:sz="0" w:space="0" w:color="auto"/>
        <w:right w:val="none" w:sz="0" w:space="0" w:color="auto"/>
      </w:divBdr>
    </w:div>
    <w:div w:id="1219126590">
      <w:bodyDiv w:val="1"/>
      <w:marLeft w:val="0"/>
      <w:marRight w:val="0"/>
      <w:marTop w:val="0"/>
      <w:marBottom w:val="0"/>
      <w:divBdr>
        <w:top w:val="none" w:sz="0" w:space="0" w:color="auto"/>
        <w:left w:val="none" w:sz="0" w:space="0" w:color="auto"/>
        <w:bottom w:val="none" w:sz="0" w:space="0" w:color="auto"/>
        <w:right w:val="none" w:sz="0" w:space="0" w:color="auto"/>
      </w:divBdr>
    </w:div>
    <w:div w:id="1219128141">
      <w:bodyDiv w:val="1"/>
      <w:marLeft w:val="0"/>
      <w:marRight w:val="0"/>
      <w:marTop w:val="0"/>
      <w:marBottom w:val="0"/>
      <w:divBdr>
        <w:top w:val="none" w:sz="0" w:space="0" w:color="auto"/>
        <w:left w:val="none" w:sz="0" w:space="0" w:color="auto"/>
        <w:bottom w:val="none" w:sz="0" w:space="0" w:color="auto"/>
        <w:right w:val="none" w:sz="0" w:space="0" w:color="auto"/>
      </w:divBdr>
    </w:div>
    <w:div w:id="1220046039">
      <w:bodyDiv w:val="1"/>
      <w:marLeft w:val="0"/>
      <w:marRight w:val="0"/>
      <w:marTop w:val="0"/>
      <w:marBottom w:val="0"/>
      <w:divBdr>
        <w:top w:val="none" w:sz="0" w:space="0" w:color="auto"/>
        <w:left w:val="none" w:sz="0" w:space="0" w:color="auto"/>
        <w:bottom w:val="none" w:sz="0" w:space="0" w:color="auto"/>
        <w:right w:val="none" w:sz="0" w:space="0" w:color="auto"/>
      </w:divBdr>
    </w:div>
    <w:div w:id="1220635023">
      <w:bodyDiv w:val="1"/>
      <w:marLeft w:val="0"/>
      <w:marRight w:val="0"/>
      <w:marTop w:val="0"/>
      <w:marBottom w:val="0"/>
      <w:divBdr>
        <w:top w:val="none" w:sz="0" w:space="0" w:color="auto"/>
        <w:left w:val="none" w:sz="0" w:space="0" w:color="auto"/>
        <w:bottom w:val="none" w:sz="0" w:space="0" w:color="auto"/>
        <w:right w:val="none" w:sz="0" w:space="0" w:color="auto"/>
      </w:divBdr>
    </w:div>
    <w:div w:id="1220937626">
      <w:bodyDiv w:val="1"/>
      <w:marLeft w:val="0"/>
      <w:marRight w:val="0"/>
      <w:marTop w:val="0"/>
      <w:marBottom w:val="0"/>
      <w:divBdr>
        <w:top w:val="none" w:sz="0" w:space="0" w:color="auto"/>
        <w:left w:val="none" w:sz="0" w:space="0" w:color="auto"/>
        <w:bottom w:val="none" w:sz="0" w:space="0" w:color="auto"/>
        <w:right w:val="none" w:sz="0" w:space="0" w:color="auto"/>
      </w:divBdr>
    </w:div>
    <w:div w:id="1221132298">
      <w:bodyDiv w:val="1"/>
      <w:marLeft w:val="0"/>
      <w:marRight w:val="0"/>
      <w:marTop w:val="0"/>
      <w:marBottom w:val="0"/>
      <w:divBdr>
        <w:top w:val="none" w:sz="0" w:space="0" w:color="auto"/>
        <w:left w:val="none" w:sz="0" w:space="0" w:color="auto"/>
        <w:bottom w:val="none" w:sz="0" w:space="0" w:color="auto"/>
        <w:right w:val="none" w:sz="0" w:space="0" w:color="auto"/>
      </w:divBdr>
    </w:div>
    <w:div w:id="1221138657">
      <w:bodyDiv w:val="1"/>
      <w:marLeft w:val="0"/>
      <w:marRight w:val="0"/>
      <w:marTop w:val="0"/>
      <w:marBottom w:val="0"/>
      <w:divBdr>
        <w:top w:val="none" w:sz="0" w:space="0" w:color="auto"/>
        <w:left w:val="none" w:sz="0" w:space="0" w:color="auto"/>
        <w:bottom w:val="none" w:sz="0" w:space="0" w:color="auto"/>
        <w:right w:val="none" w:sz="0" w:space="0" w:color="auto"/>
      </w:divBdr>
    </w:div>
    <w:div w:id="1221163407">
      <w:bodyDiv w:val="1"/>
      <w:marLeft w:val="0"/>
      <w:marRight w:val="0"/>
      <w:marTop w:val="0"/>
      <w:marBottom w:val="0"/>
      <w:divBdr>
        <w:top w:val="none" w:sz="0" w:space="0" w:color="auto"/>
        <w:left w:val="none" w:sz="0" w:space="0" w:color="auto"/>
        <w:bottom w:val="none" w:sz="0" w:space="0" w:color="auto"/>
        <w:right w:val="none" w:sz="0" w:space="0" w:color="auto"/>
      </w:divBdr>
    </w:div>
    <w:div w:id="1221673474">
      <w:bodyDiv w:val="1"/>
      <w:marLeft w:val="0"/>
      <w:marRight w:val="0"/>
      <w:marTop w:val="0"/>
      <w:marBottom w:val="0"/>
      <w:divBdr>
        <w:top w:val="none" w:sz="0" w:space="0" w:color="auto"/>
        <w:left w:val="none" w:sz="0" w:space="0" w:color="auto"/>
        <w:bottom w:val="none" w:sz="0" w:space="0" w:color="auto"/>
        <w:right w:val="none" w:sz="0" w:space="0" w:color="auto"/>
      </w:divBdr>
    </w:div>
    <w:div w:id="1222668124">
      <w:bodyDiv w:val="1"/>
      <w:marLeft w:val="0"/>
      <w:marRight w:val="0"/>
      <w:marTop w:val="0"/>
      <w:marBottom w:val="0"/>
      <w:divBdr>
        <w:top w:val="none" w:sz="0" w:space="0" w:color="auto"/>
        <w:left w:val="none" w:sz="0" w:space="0" w:color="auto"/>
        <w:bottom w:val="none" w:sz="0" w:space="0" w:color="auto"/>
        <w:right w:val="none" w:sz="0" w:space="0" w:color="auto"/>
      </w:divBdr>
    </w:div>
    <w:div w:id="1223174415">
      <w:bodyDiv w:val="1"/>
      <w:marLeft w:val="0"/>
      <w:marRight w:val="0"/>
      <w:marTop w:val="0"/>
      <w:marBottom w:val="0"/>
      <w:divBdr>
        <w:top w:val="none" w:sz="0" w:space="0" w:color="auto"/>
        <w:left w:val="none" w:sz="0" w:space="0" w:color="auto"/>
        <w:bottom w:val="none" w:sz="0" w:space="0" w:color="auto"/>
        <w:right w:val="none" w:sz="0" w:space="0" w:color="auto"/>
      </w:divBdr>
    </w:div>
    <w:div w:id="1223249901">
      <w:bodyDiv w:val="1"/>
      <w:marLeft w:val="0"/>
      <w:marRight w:val="0"/>
      <w:marTop w:val="0"/>
      <w:marBottom w:val="0"/>
      <w:divBdr>
        <w:top w:val="none" w:sz="0" w:space="0" w:color="auto"/>
        <w:left w:val="none" w:sz="0" w:space="0" w:color="auto"/>
        <w:bottom w:val="none" w:sz="0" w:space="0" w:color="auto"/>
        <w:right w:val="none" w:sz="0" w:space="0" w:color="auto"/>
      </w:divBdr>
    </w:div>
    <w:div w:id="1223296157">
      <w:bodyDiv w:val="1"/>
      <w:marLeft w:val="0"/>
      <w:marRight w:val="0"/>
      <w:marTop w:val="0"/>
      <w:marBottom w:val="0"/>
      <w:divBdr>
        <w:top w:val="none" w:sz="0" w:space="0" w:color="auto"/>
        <w:left w:val="none" w:sz="0" w:space="0" w:color="auto"/>
        <w:bottom w:val="none" w:sz="0" w:space="0" w:color="auto"/>
        <w:right w:val="none" w:sz="0" w:space="0" w:color="auto"/>
      </w:divBdr>
    </w:div>
    <w:div w:id="1223978224">
      <w:bodyDiv w:val="1"/>
      <w:marLeft w:val="0"/>
      <w:marRight w:val="0"/>
      <w:marTop w:val="0"/>
      <w:marBottom w:val="0"/>
      <w:divBdr>
        <w:top w:val="none" w:sz="0" w:space="0" w:color="auto"/>
        <w:left w:val="none" w:sz="0" w:space="0" w:color="auto"/>
        <w:bottom w:val="none" w:sz="0" w:space="0" w:color="auto"/>
        <w:right w:val="none" w:sz="0" w:space="0" w:color="auto"/>
      </w:divBdr>
    </w:div>
    <w:div w:id="1224295230">
      <w:bodyDiv w:val="1"/>
      <w:marLeft w:val="0"/>
      <w:marRight w:val="0"/>
      <w:marTop w:val="0"/>
      <w:marBottom w:val="0"/>
      <w:divBdr>
        <w:top w:val="none" w:sz="0" w:space="0" w:color="auto"/>
        <w:left w:val="none" w:sz="0" w:space="0" w:color="auto"/>
        <w:bottom w:val="none" w:sz="0" w:space="0" w:color="auto"/>
        <w:right w:val="none" w:sz="0" w:space="0" w:color="auto"/>
      </w:divBdr>
    </w:div>
    <w:div w:id="1224562842">
      <w:bodyDiv w:val="1"/>
      <w:marLeft w:val="0"/>
      <w:marRight w:val="0"/>
      <w:marTop w:val="0"/>
      <w:marBottom w:val="0"/>
      <w:divBdr>
        <w:top w:val="none" w:sz="0" w:space="0" w:color="auto"/>
        <w:left w:val="none" w:sz="0" w:space="0" w:color="auto"/>
        <w:bottom w:val="none" w:sz="0" w:space="0" w:color="auto"/>
        <w:right w:val="none" w:sz="0" w:space="0" w:color="auto"/>
      </w:divBdr>
    </w:div>
    <w:div w:id="1224756451">
      <w:bodyDiv w:val="1"/>
      <w:marLeft w:val="0"/>
      <w:marRight w:val="0"/>
      <w:marTop w:val="0"/>
      <w:marBottom w:val="0"/>
      <w:divBdr>
        <w:top w:val="none" w:sz="0" w:space="0" w:color="auto"/>
        <w:left w:val="none" w:sz="0" w:space="0" w:color="auto"/>
        <w:bottom w:val="none" w:sz="0" w:space="0" w:color="auto"/>
        <w:right w:val="none" w:sz="0" w:space="0" w:color="auto"/>
      </w:divBdr>
    </w:div>
    <w:div w:id="1224833206">
      <w:bodyDiv w:val="1"/>
      <w:marLeft w:val="0"/>
      <w:marRight w:val="0"/>
      <w:marTop w:val="0"/>
      <w:marBottom w:val="0"/>
      <w:divBdr>
        <w:top w:val="none" w:sz="0" w:space="0" w:color="auto"/>
        <w:left w:val="none" w:sz="0" w:space="0" w:color="auto"/>
        <w:bottom w:val="none" w:sz="0" w:space="0" w:color="auto"/>
        <w:right w:val="none" w:sz="0" w:space="0" w:color="auto"/>
      </w:divBdr>
    </w:div>
    <w:div w:id="1225337719">
      <w:bodyDiv w:val="1"/>
      <w:marLeft w:val="0"/>
      <w:marRight w:val="0"/>
      <w:marTop w:val="0"/>
      <w:marBottom w:val="0"/>
      <w:divBdr>
        <w:top w:val="none" w:sz="0" w:space="0" w:color="auto"/>
        <w:left w:val="none" w:sz="0" w:space="0" w:color="auto"/>
        <w:bottom w:val="none" w:sz="0" w:space="0" w:color="auto"/>
        <w:right w:val="none" w:sz="0" w:space="0" w:color="auto"/>
      </w:divBdr>
    </w:div>
    <w:div w:id="1225798690">
      <w:bodyDiv w:val="1"/>
      <w:marLeft w:val="0"/>
      <w:marRight w:val="0"/>
      <w:marTop w:val="0"/>
      <w:marBottom w:val="0"/>
      <w:divBdr>
        <w:top w:val="none" w:sz="0" w:space="0" w:color="auto"/>
        <w:left w:val="none" w:sz="0" w:space="0" w:color="auto"/>
        <w:bottom w:val="none" w:sz="0" w:space="0" w:color="auto"/>
        <w:right w:val="none" w:sz="0" w:space="0" w:color="auto"/>
      </w:divBdr>
    </w:div>
    <w:div w:id="1226188445">
      <w:bodyDiv w:val="1"/>
      <w:marLeft w:val="0"/>
      <w:marRight w:val="0"/>
      <w:marTop w:val="0"/>
      <w:marBottom w:val="0"/>
      <w:divBdr>
        <w:top w:val="none" w:sz="0" w:space="0" w:color="auto"/>
        <w:left w:val="none" w:sz="0" w:space="0" w:color="auto"/>
        <w:bottom w:val="none" w:sz="0" w:space="0" w:color="auto"/>
        <w:right w:val="none" w:sz="0" w:space="0" w:color="auto"/>
      </w:divBdr>
    </w:div>
    <w:div w:id="1226258187">
      <w:bodyDiv w:val="1"/>
      <w:marLeft w:val="0"/>
      <w:marRight w:val="0"/>
      <w:marTop w:val="0"/>
      <w:marBottom w:val="0"/>
      <w:divBdr>
        <w:top w:val="none" w:sz="0" w:space="0" w:color="auto"/>
        <w:left w:val="none" w:sz="0" w:space="0" w:color="auto"/>
        <w:bottom w:val="none" w:sz="0" w:space="0" w:color="auto"/>
        <w:right w:val="none" w:sz="0" w:space="0" w:color="auto"/>
      </w:divBdr>
    </w:div>
    <w:div w:id="1226335383">
      <w:bodyDiv w:val="1"/>
      <w:marLeft w:val="0"/>
      <w:marRight w:val="0"/>
      <w:marTop w:val="0"/>
      <w:marBottom w:val="0"/>
      <w:divBdr>
        <w:top w:val="none" w:sz="0" w:space="0" w:color="auto"/>
        <w:left w:val="none" w:sz="0" w:space="0" w:color="auto"/>
        <w:bottom w:val="none" w:sz="0" w:space="0" w:color="auto"/>
        <w:right w:val="none" w:sz="0" w:space="0" w:color="auto"/>
      </w:divBdr>
    </w:div>
    <w:div w:id="1226796551">
      <w:bodyDiv w:val="1"/>
      <w:marLeft w:val="0"/>
      <w:marRight w:val="0"/>
      <w:marTop w:val="0"/>
      <w:marBottom w:val="0"/>
      <w:divBdr>
        <w:top w:val="none" w:sz="0" w:space="0" w:color="auto"/>
        <w:left w:val="none" w:sz="0" w:space="0" w:color="auto"/>
        <w:bottom w:val="none" w:sz="0" w:space="0" w:color="auto"/>
        <w:right w:val="none" w:sz="0" w:space="0" w:color="auto"/>
      </w:divBdr>
    </w:div>
    <w:div w:id="1227567702">
      <w:bodyDiv w:val="1"/>
      <w:marLeft w:val="0"/>
      <w:marRight w:val="0"/>
      <w:marTop w:val="0"/>
      <w:marBottom w:val="0"/>
      <w:divBdr>
        <w:top w:val="none" w:sz="0" w:space="0" w:color="auto"/>
        <w:left w:val="none" w:sz="0" w:space="0" w:color="auto"/>
        <w:bottom w:val="none" w:sz="0" w:space="0" w:color="auto"/>
        <w:right w:val="none" w:sz="0" w:space="0" w:color="auto"/>
      </w:divBdr>
    </w:div>
    <w:div w:id="1228030495">
      <w:bodyDiv w:val="1"/>
      <w:marLeft w:val="0"/>
      <w:marRight w:val="0"/>
      <w:marTop w:val="0"/>
      <w:marBottom w:val="0"/>
      <w:divBdr>
        <w:top w:val="none" w:sz="0" w:space="0" w:color="auto"/>
        <w:left w:val="none" w:sz="0" w:space="0" w:color="auto"/>
        <w:bottom w:val="none" w:sz="0" w:space="0" w:color="auto"/>
        <w:right w:val="none" w:sz="0" w:space="0" w:color="auto"/>
      </w:divBdr>
    </w:div>
    <w:div w:id="1228033769">
      <w:bodyDiv w:val="1"/>
      <w:marLeft w:val="0"/>
      <w:marRight w:val="0"/>
      <w:marTop w:val="0"/>
      <w:marBottom w:val="0"/>
      <w:divBdr>
        <w:top w:val="none" w:sz="0" w:space="0" w:color="auto"/>
        <w:left w:val="none" w:sz="0" w:space="0" w:color="auto"/>
        <w:bottom w:val="none" w:sz="0" w:space="0" w:color="auto"/>
        <w:right w:val="none" w:sz="0" w:space="0" w:color="auto"/>
      </w:divBdr>
    </w:div>
    <w:div w:id="1228153965">
      <w:bodyDiv w:val="1"/>
      <w:marLeft w:val="0"/>
      <w:marRight w:val="0"/>
      <w:marTop w:val="0"/>
      <w:marBottom w:val="0"/>
      <w:divBdr>
        <w:top w:val="none" w:sz="0" w:space="0" w:color="auto"/>
        <w:left w:val="none" w:sz="0" w:space="0" w:color="auto"/>
        <w:bottom w:val="none" w:sz="0" w:space="0" w:color="auto"/>
        <w:right w:val="none" w:sz="0" w:space="0" w:color="auto"/>
      </w:divBdr>
    </w:div>
    <w:div w:id="1228610574">
      <w:bodyDiv w:val="1"/>
      <w:marLeft w:val="0"/>
      <w:marRight w:val="0"/>
      <w:marTop w:val="0"/>
      <w:marBottom w:val="0"/>
      <w:divBdr>
        <w:top w:val="none" w:sz="0" w:space="0" w:color="auto"/>
        <w:left w:val="none" w:sz="0" w:space="0" w:color="auto"/>
        <w:bottom w:val="none" w:sz="0" w:space="0" w:color="auto"/>
        <w:right w:val="none" w:sz="0" w:space="0" w:color="auto"/>
      </w:divBdr>
    </w:div>
    <w:div w:id="1228615670">
      <w:bodyDiv w:val="1"/>
      <w:marLeft w:val="0"/>
      <w:marRight w:val="0"/>
      <w:marTop w:val="0"/>
      <w:marBottom w:val="0"/>
      <w:divBdr>
        <w:top w:val="none" w:sz="0" w:space="0" w:color="auto"/>
        <w:left w:val="none" w:sz="0" w:space="0" w:color="auto"/>
        <w:bottom w:val="none" w:sz="0" w:space="0" w:color="auto"/>
        <w:right w:val="none" w:sz="0" w:space="0" w:color="auto"/>
      </w:divBdr>
    </w:div>
    <w:div w:id="1228687568">
      <w:bodyDiv w:val="1"/>
      <w:marLeft w:val="0"/>
      <w:marRight w:val="0"/>
      <w:marTop w:val="0"/>
      <w:marBottom w:val="0"/>
      <w:divBdr>
        <w:top w:val="none" w:sz="0" w:space="0" w:color="auto"/>
        <w:left w:val="none" w:sz="0" w:space="0" w:color="auto"/>
        <w:bottom w:val="none" w:sz="0" w:space="0" w:color="auto"/>
        <w:right w:val="none" w:sz="0" w:space="0" w:color="auto"/>
      </w:divBdr>
    </w:div>
    <w:div w:id="1229151123">
      <w:bodyDiv w:val="1"/>
      <w:marLeft w:val="0"/>
      <w:marRight w:val="0"/>
      <w:marTop w:val="0"/>
      <w:marBottom w:val="0"/>
      <w:divBdr>
        <w:top w:val="none" w:sz="0" w:space="0" w:color="auto"/>
        <w:left w:val="none" w:sz="0" w:space="0" w:color="auto"/>
        <w:bottom w:val="none" w:sz="0" w:space="0" w:color="auto"/>
        <w:right w:val="none" w:sz="0" w:space="0" w:color="auto"/>
      </w:divBdr>
    </w:div>
    <w:div w:id="1229421384">
      <w:bodyDiv w:val="1"/>
      <w:marLeft w:val="0"/>
      <w:marRight w:val="0"/>
      <w:marTop w:val="0"/>
      <w:marBottom w:val="0"/>
      <w:divBdr>
        <w:top w:val="none" w:sz="0" w:space="0" w:color="auto"/>
        <w:left w:val="none" w:sz="0" w:space="0" w:color="auto"/>
        <w:bottom w:val="none" w:sz="0" w:space="0" w:color="auto"/>
        <w:right w:val="none" w:sz="0" w:space="0" w:color="auto"/>
      </w:divBdr>
    </w:div>
    <w:div w:id="1229729830">
      <w:bodyDiv w:val="1"/>
      <w:marLeft w:val="0"/>
      <w:marRight w:val="0"/>
      <w:marTop w:val="0"/>
      <w:marBottom w:val="0"/>
      <w:divBdr>
        <w:top w:val="none" w:sz="0" w:space="0" w:color="auto"/>
        <w:left w:val="none" w:sz="0" w:space="0" w:color="auto"/>
        <w:bottom w:val="none" w:sz="0" w:space="0" w:color="auto"/>
        <w:right w:val="none" w:sz="0" w:space="0" w:color="auto"/>
      </w:divBdr>
    </w:div>
    <w:div w:id="1230464413">
      <w:bodyDiv w:val="1"/>
      <w:marLeft w:val="0"/>
      <w:marRight w:val="0"/>
      <w:marTop w:val="0"/>
      <w:marBottom w:val="0"/>
      <w:divBdr>
        <w:top w:val="none" w:sz="0" w:space="0" w:color="auto"/>
        <w:left w:val="none" w:sz="0" w:space="0" w:color="auto"/>
        <w:bottom w:val="none" w:sz="0" w:space="0" w:color="auto"/>
        <w:right w:val="none" w:sz="0" w:space="0" w:color="auto"/>
      </w:divBdr>
    </w:div>
    <w:div w:id="1230775389">
      <w:bodyDiv w:val="1"/>
      <w:marLeft w:val="0"/>
      <w:marRight w:val="0"/>
      <w:marTop w:val="0"/>
      <w:marBottom w:val="0"/>
      <w:divBdr>
        <w:top w:val="none" w:sz="0" w:space="0" w:color="auto"/>
        <w:left w:val="none" w:sz="0" w:space="0" w:color="auto"/>
        <w:bottom w:val="none" w:sz="0" w:space="0" w:color="auto"/>
        <w:right w:val="none" w:sz="0" w:space="0" w:color="auto"/>
      </w:divBdr>
    </w:div>
    <w:div w:id="1230848135">
      <w:bodyDiv w:val="1"/>
      <w:marLeft w:val="0"/>
      <w:marRight w:val="0"/>
      <w:marTop w:val="0"/>
      <w:marBottom w:val="0"/>
      <w:divBdr>
        <w:top w:val="none" w:sz="0" w:space="0" w:color="auto"/>
        <w:left w:val="none" w:sz="0" w:space="0" w:color="auto"/>
        <w:bottom w:val="none" w:sz="0" w:space="0" w:color="auto"/>
        <w:right w:val="none" w:sz="0" w:space="0" w:color="auto"/>
      </w:divBdr>
    </w:div>
    <w:div w:id="1231575423">
      <w:bodyDiv w:val="1"/>
      <w:marLeft w:val="0"/>
      <w:marRight w:val="0"/>
      <w:marTop w:val="0"/>
      <w:marBottom w:val="0"/>
      <w:divBdr>
        <w:top w:val="none" w:sz="0" w:space="0" w:color="auto"/>
        <w:left w:val="none" w:sz="0" w:space="0" w:color="auto"/>
        <w:bottom w:val="none" w:sz="0" w:space="0" w:color="auto"/>
        <w:right w:val="none" w:sz="0" w:space="0" w:color="auto"/>
      </w:divBdr>
    </w:div>
    <w:div w:id="1231621475">
      <w:bodyDiv w:val="1"/>
      <w:marLeft w:val="0"/>
      <w:marRight w:val="0"/>
      <w:marTop w:val="0"/>
      <w:marBottom w:val="0"/>
      <w:divBdr>
        <w:top w:val="none" w:sz="0" w:space="0" w:color="auto"/>
        <w:left w:val="none" w:sz="0" w:space="0" w:color="auto"/>
        <w:bottom w:val="none" w:sz="0" w:space="0" w:color="auto"/>
        <w:right w:val="none" w:sz="0" w:space="0" w:color="auto"/>
      </w:divBdr>
    </w:div>
    <w:div w:id="1231889920">
      <w:bodyDiv w:val="1"/>
      <w:marLeft w:val="0"/>
      <w:marRight w:val="0"/>
      <w:marTop w:val="0"/>
      <w:marBottom w:val="0"/>
      <w:divBdr>
        <w:top w:val="none" w:sz="0" w:space="0" w:color="auto"/>
        <w:left w:val="none" w:sz="0" w:space="0" w:color="auto"/>
        <w:bottom w:val="none" w:sz="0" w:space="0" w:color="auto"/>
        <w:right w:val="none" w:sz="0" w:space="0" w:color="auto"/>
      </w:divBdr>
    </w:div>
    <w:div w:id="1232697772">
      <w:bodyDiv w:val="1"/>
      <w:marLeft w:val="0"/>
      <w:marRight w:val="0"/>
      <w:marTop w:val="0"/>
      <w:marBottom w:val="0"/>
      <w:divBdr>
        <w:top w:val="none" w:sz="0" w:space="0" w:color="auto"/>
        <w:left w:val="none" w:sz="0" w:space="0" w:color="auto"/>
        <w:bottom w:val="none" w:sz="0" w:space="0" w:color="auto"/>
        <w:right w:val="none" w:sz="0" w:space="0" w:color="auto"/>
      </w:divBdr>
    </w:div>
    <w:div w:id="1232882592">
      <w:bodyDiv w:val="1"/>
      <w:marLeft w:val="0"/>
      <w:marRight w:val="0"/>
      <w:marTop w:val="0"/>
      <w:marBottom w:val="0"/>
      <w:divBdr>
        <w:top w:val="none" w:sz="0" w:space="0" w:color="auto"/>
        <w:left w:val="none" w:sz="0" w:space="0" w:color="auto"/>
        <w:bottom w:val="none" w:sz="0" w:space="0" w:color="auto"/>
        <w:right w:val="none" w:sz="0" w:space="0" w:color="auto"/>
      </w:divBdr>
    </w:div>
    <w:div w:id="1232884701">
      <w:bodyDiv w:val="1"/>
      <w:marLeft w:val="0"/>
      <w:marRight w:val="0"/>
      <w:marTop w:val="0"/>
      <w:marBottom w:val="0"/>
      <w:divBdr>
        <w:top w:val="none" w:sz="0" w:space="0" w:color="auto"/>
        <w:left w:val="none" w:sz="0" w:space="0" w:color="auto"/>
        <w:bottom w:val="none" w:sz="0" w:space="0" w:color="auto"/>
        <w:right w:val="none" w:sz="0" w:space="0" w:color="auto"/>
      </w:divBdr>
    </w:div>
    <w:div w:id="1232932114">
      <w:bodyDiv w:val="1"/>
      <w:marLeft w:val="0"/>
      <w:marRight w:val="0"/>
      <w:marTop w:val="0"/>
      <w:marBottom w:val="0"/>
      <w:divBdr>
        <w:top w:val="none" w:sz="0" w:space="0" w:color="auto"/>
        <w:left w:val="none" w:sz="0" w:space="0" w:color="auto"/>
        <w:bottom w:val="none" w:sz="0" w:space="0" w:color="auto"/>
        <w:right w:val="none" w:sz="0" w:space="0" w:color="auto"/>
      </w:divBdr>
    </w:div>
    <w:div w:id="1233468231">
      <w:bodyDiv w:val="1"/>
      <w:marLeft w:val="0"/>
      <w:marRight w:val="0"/>
      <w:marTop w:val="0"/>
      <w:marBottom w:val="0"/>
      <w:divBdr>
        <w:top w:val="none" w:sz="0" w:space="0" w:color="auto"/>
        <w:left w:val="none" w:sz="0" w:space="0" w:color="auto"/>
        <w:bottom w:val="none" w:sz="0" w:space="0" w:color="auto"/>
        <w:right w:val="none" w:sz="0" w:space="0" w:color="auto"/>
      </w:divBdr>
    </w:div>
    <w:div w:id="1233849206">
      <w:bodyDiv w:val="1"/>
      <w:marLeft w:val="0"/>
      <w:marRight w:val="0"/>
      <w:marTop w:val="0"/>
      <w:marBottom w:val="0"/>
      <w:divBdr>
        <w:top w:val="none" w:sz="0" w:space="0" w:color="auto"/>
        <w:left w:val="none" w:sz="0" w:space="0" w:color="auto"/>
        <w:bottom w:val="none" w:sz="0" w:space="0" w:color="auto"/>
        <w:right w:val="none" w:sz="0" w:space="0" w:color="auto"/>
      </w:divBdr>
    </w:div>
    <w:div w:id="1234000721">
      <w:bodyDiv w:val="1"/>
      <w:marLeft w:val="0"/>
      <w:marRight w:val="0"/>
      <w:marTop w:val="0"/>
      <w:marBottom w:val="0"/>
      <w:divBdr>
        <w:top w:val="none" w:sz="0" w:space="0" w:color="auto"/>
        <w:left w:val="none" w:sz="0" w:space="0" w:color="auto"/>
        <w:bottom w:val="none" w:sz="0" w:space="0" w:color="auto"/>
        <w:right w:val="none" w:sz="0" w:space="0" w:color="auto"/>
      </w:divBdr>
    </w:div>
    <w:div w:id="1234002083">
      <w:bodyDiv w:val="1"/>
      <w:marLeft w:val="0"/>
      <w:marRight w:val="0"/>
      <w:marTop w:val="0"/>
      <w:marBottom w:val="0"/>
      <w:divBdr>
        <w:top w:val="none" w:sz="0" w:space="0" w:color="auto"/>
        <w:left w:val="none" w:sz="0" w:space="0" w:color="auto"/>
        <w:bottom w:val="none" w:sz="0" w:space="0" w:color="auto"/>
        <w:right w:val="none" w:sz="0" w:space="0" w:color="auto"/>
      </w:divBdr>
    </w:div>
    <w:div w:id="1234193243">
      <w:bodyDiv w:val="1"/>
      <w:marLeft w:val="0"/>
      <w:marRight w:val="0"/>
      <w:marTop w:val="0"/>
      <w:marBottom w:val="0"/>
      <w:divBdr>
        <w:top w:val="none" w:sz="0" w:space="0" w:color="auto"/>
        <w:left w:val="none" w:sz="0" w:space="0" w:color="auto"/>
        <w:bottom w:val="none" w:sz="0" w:space="0" w:color="auto"/>
        <w:right w:val="none" w:sz="0" w:space="0" w:color="auto"/>
      </w:divBdr>
    </w:div>
    <w:div w:id="1234195294">
      <w:bodyDiv w:val="1"/>
      <w:marLeft w:val="0"/>
      <w:marRight w:val="0"/>
      <w:marTop w:val="0"/>
      <w:marBottom w:val="0"/>
      <w:divBdr>
        <w:top w:val="none" w:sz="0" w:space="0" w:color="auto"/>
        <w:left w:val="none" w:sz="0" w:space="0" w:color="auto"/>
        <w:bottom w:val="none" w:sz="0" w:space="0" w:color="auto"/>
        <w:right w:val="none" w:sz="0" w:space="0" w:color="auto"/>
      </w:divBdr>
    </w:div>
    <w:div w:id="1234239722">
      <w:bodyDiv w:val="1"/>
      <w:marLeft w:val="0"/>
      <w:marRight w:val="0"/>
      <w:marTop w:val="0"/>
      <w:marBottom w:val="0"/>
      <w:divBdr>
        <w:top w:val="none" w:sz="0" w:space="0" w:color="auto"/>
        <w:left w:val="none" w:sz="0" w:space="0" w:color="auto"/>
        <w:bottom w:val="none" w:sz="0" w:space="0" w:color="auto"/>
        <w:right w:val="none" w:sz="0" w:space="0" w:color="auto"/>
      </w:divBdr>
    </w:div>
    <w:div w:id="1234244166">
      <w:bodyDiv w:val="1"/>
      <w:marLeft w:val="0"/>
      <w:marRight w:val="0"/>
      <w:marTop w:val="0"/>
      <w:marBottom w:val="0"/>
      <w:divBdr>
        <w:top w:val="none" w:sz="0" w:space="0" w:color="auto"/>
        <w:left w:val="none" w:sz="0" w:space="0" w:color="auto"/>
        <w:bottom w:val="none" w:sz="0" w:space="0" w:color="auto"/>
        <w:right w:val="none" w:sz="0" w:space="0" w:color="auto"/>
      </w:divBdr>
    </w:div>
    <w:div w:id="1234466011">
      <w:bodyDiv w:val="1"/>
      <w:marLeft w:val="0"/>
      <w:marRight w:val="0"/>
      <w:marTop w:val="0"/>
      <w:marBottom w:val="0"/>
      <w:divBdr>
        <w:top w:val="none" w:sz="0" w:space="0" w:color="auto"/>
        <w:left w:val="none" w:sz="0" w:space="0" w:color="auto"/>
        <w:bottom w:val="none" w:sz="0" w:space="0" w:color="auto"/>
        <w:right w:val="none" w:sz="0" w:space="0" w:color="auto"/>
      </w:divBdr>
    </w:div>
    <w:div w:id="1234701197">
      <w:bodyDiv w:val="1"/>
      <w:marLeft w:val="0"/>
      <w:marRight w:val="0"/>
      <w:marTop w:val="0"/>
      <w:marBottom w:val="0"/>
      <w:divBdr>
        <w:top w:val="none" w:sz="0" w:space="0" w:color="auto"/>
        <w:left w:val="none" w:sz="0" w:space="0" w:color="auto"/>
        <w:bottom w:val="none" w:sz="0" w:space="0" w:color="auto"/>
        <w:right w:val="none" w:sz="0" w:space="0" w:color="auto"/>
      </w:divBdr>
    </w:div>
    <w:div w:id="1234896527">
      <w:bodyDiv w:val="1"/>
      <w:marLeft w:val="0"/>
      <w:marRight w:val="0"/>
      <w:marTop w:val="0"/>
      <w:marBottom w:val="0"/>
      <w:divBdr>
        <w:top w:val="none" w:sz="0" w:space="0" w:color="auto"/>
        <w:left w:val="none" w:sz="0" w:space="0" w:color="auto"/>
        <w:bottom w:val="none" w:sz="0" w:space="0" w:color="auto"/>
        <w:right w:val="none" w:sz="0" w:space="0" w:color="auto"/>
      </w:divBdr>
    </w:div>
    <w:div w:id="1235042510">
      <w:bodyDiv w:val="1"/>
      <w:marLeft w:val="0"/>
      <w:marRight w:val="0"/>
      <w:marTop w:val="0"/>
      <w:marBottom w:val="0"/>
      <w:divBdr>
        <w:top w:val="none" w:sz="0" w:space="0" w:color="auto"/>
        <w:left w:val="none" w:sz="0" w:space="0" w:color="auto"/>
        <w:bottom w:val="none" w:sz="0" w:space="0" w:color="auto"/>
        <w:right w:val="none" w:sz="0" w:space="0" w:color="auto"/>
      </w:divBdr>
    </w:div>
    <w:div w:id="1235551901">
      <w:bodyDiv w:val="1"/>
      <w:marLeft w:val="0"/>
      <w:marRight w:val="0"/>
      <w:marTop w:val="0"/>
      <w:marBottom w:val="0"/>
      <w:divBdr>
        <w:top w:val="none" w:sz="0" w:space="0" w:color="auto"/>
        <w:left w:val="none" w:sz="0" w:space="0" w:color="auto"/>
        <w:bottom w:val="none" w:sz="0" w:space="0" w:color="auto"/>
        <w:right w:val="none" w:sz="0" w:space="0" w:color="auto"/>
      </w:divBdr>
    </w:div>
    <w:div w:id="1235627606">
      <w:bodyDiv w:val="1"/>
      <w:marLeft w:val="0"/>
      <w:marRight w:val="0"/>
      <w:marTop w:val="0"/>
      <w:marBottom w:val="0"/>
      <w:divBdr>
        <w:top w:val="none" w:sz="0" w:space="0" w:color="auto"/>
        <w:left w:val="none" w:sz="0" w:space="0" w:color="auto"/>
        <w:bottom w:val="none" w:sz="0" w:space="0" w:color="auto"/>
        <w:right w:val="none" w:sz="0" w:space="0" w:color="auto"/>
      </w:divBdr>
    </w:div>
    <w:div w:id="1236087779">
      <w:bodyDiv w:val="1"/>
      <w:marLeft w:val="0"/>
      <w:marRight w:val="0"/>
      <w:marTop w:val="0"/>
      <w:marBottom w:val="0"/>
      <w:divBdr>
        <w:top w:val="none" w:sz="0" w:space="0" w:color="auto"/>
        <w:left w:val="none" w:sz="0" w:space="0" w:color="auto"/>
        <w:bottom w:val="none" w:sz="0" w:space="0" w:color="auto"/>
        <w:right w:val="none" w:sz="0" w:space="0" w:color="auto"/>
      </w:divBdr>
    </w:div>
    <w:div w:id="1236432908">
      <w:bodyDiv w:val="1"/>
      <w:marLeft w:val="0"/>
      <w:marRight w:val="0"/>
      <w:marTop w:val="0"/>
      <w:marBottom w:val="0"/>
      <w:divBdr>
        <w:top w:val="none" w:sz="0" w:space="0" w:color="auto"/>
        <w:left w:val="none" w:sz="0" w:space="0" w:color="auto"/>
        <w:bottom w:val="none" w:sz="0" w:space="0" w:color="auto"/>
        <w:right w:val="none" w:sz="0" w:space="0" w:color="auto"/>
      </w:divBdr>
    </w:div>
    <w:div w:id="1237743003">
      <w:bodyDiv w:val="1"/>
      <w:marLeft w:val="0"/>
      <w:marRight w:val="0"/>
      <w:marTop w:val="0"/>
      <w:marBottom w:val="0"/>
      <w:divBdr>
        <w:top w:val="none" w:sz="0" w:space="0" w:color="auto"/>
        <w:left w:val="none" w:sz="0" w:space="0" w:color="auto"/>
        <w:bottom w:val="none" w:sz="0" w:space="0" w:color="auto"/>
        <w:right w:val="none" w:sz="0" w:space="0" w:color="auto"/>
      </w:divBdr>
    </w:div>
    <w:div w:id="1238176816">
      <w:bodyDiv w:val="1"/>
      <w:marLeft w:val="0"/>
      <w:marRight w:val="0"/>
      <w:marTop w:val="0"/>
      <w:marBottom w:val="0"/>
      <w:divBdr>
        <w:top w:val="none" w:sz="0" w:space="0" w:color="auto"/>
        <w:left w:val="none" w:sz="0" w:space="0" w:color="auto"/>
        <w:bottom w:val="none" w:sz="0" w:space="0" w:color="auto"/>
        <w:right w:val="none" w:sz="0" w:space="0" w:color="auto"/>
      </w:divBdr>
    </w:div>
    <w:div w:id="1238324071">
      <w:bodyDiv w:val="1"/>
      <w:marLeft w:val="0"/>
      <w:marRight w:val="0"/>
      <w:marTop w:val="0"/>
      <w:marBottom w:val="0"/>
      <w:divBdr>
        <w:top w:val="none" w:sz="0" w:space="0" w:color="auto"/>
        <w:left w:val="none" w:sz="0" w:space="0" w:color="auto"/>
        <w:bottom w:val="none" w:sz="0" w:space="0" w:color="auto"/>
        <w:right w:val="none" w:sz="0" w:space="0" w:color="auto"/>
      </w:divBdr>
    </w:div>
    <w:div w:id="1238396333">
      <w:bodyDiv w:val="1"/>
      <w:marLeft w:val="0"/>
      <w:marRight w:val="0"/>
      <w:marTop w:val="0"/>
      <w:marBottom w:val="0"/>
      <w:divBdr>
        <w:top w:val="none" w:sz="0" w:space="0" w:color="auto"/>
        <w:left w:val="none" w:sz="0" w:space="0" w:color="auto"/>
        <w:bottom w:val="none" w:sz="0" w:space="0" w:color="auto"/>
        <w:right w:val="none" w:sz="0" w:space="0" w:color="auto"/>
      </w:divBdr>
    </w:div>
    <w:div w:id="1238518325">
      <w:bodyDiv w:val="1"/>
      <w:marLeft w:val="0"/>
      <w:marRight w:val="0"/>
      <w:marTop w:val="0"/>
      <w:marBottom w:val="0"/>
      <w:divBdr>
        <w:top w:val="none" w:sz="0" w:space="0" w:color="auto"/>
        <w:left w:val="none" w:sz="0" w:space="0" w:color="auto"/>
        <w:bottom w:val="none" w:sz="0" w:space="0" w:color="auto"/>
        <w:right w:val="none" w:sz="0" w:space="0" w:color="auto"/>
      </w:divBdr>
    </w:div>
    <w:div w:id="1238857759">
      <w:bodyDiv w:val="1"/>
      <w:marLeft w:val="0"/>
      <w:marRight w:val="0"/>
      <w:marTop w:val="0"/>
      <w:marBottom w:val="0"/>
      <w:divBdr>
        <w:top w:val="none" w:sz="0" w:space="0" w:color="auto"/>
        <w:left w:val="none" w:sz="0" w:space="0" w:color="auto"/>
        <w:bottom w:val="none" w:sz="0" w:space="0" w:color="auto"/>
        <w:right w:val="none" w:sz="0" w:space="0" w:color="auto"/>
      </w:divBdr>
    </w:div>
    <w:div w:id="1239052559">
      <w:bodyDiv w:val="1"/>
      <w:marLeft w:val="0"/>
      <w:marRight w:val="0"/>
      <w:marTop w:val="0"/>
      <w:marBottom w:val="0"/>
      <w:divBdr>
        <w:top w:val="none" w:sz="0" w:space="0" w:color="auto"/>
        <w:left w:val="none" w:sz="0" w:space="0" w:color="auto"/>
        <w:bottom w:val="none" w:sz="0" w:space="0" w:color="auto"/>
        <w:right w:val="none" w:sz="0" w:space="0" w:color="auto"/>
      </w:divBdr>
    </w:div>
    <w:div w:id="1239946471">
      <w:bodyDiv w:val="1"/>
      <w:marLeft w:val="0"/>
      <w:marRight w:val="0"/>
      <w:marTop w:val="0"/>
      <w:marBottom w:val="0"/>
      <w:divBdr>
        <w:top w:val="none" w:sz="0" w:space="0" w:color="auto"/>
        <w:left w:val="none" w:sz="0" w:space="0" w:color="auto"/>
        <w:bottom w:val="none" w:sz="0" w:space="0" w:color="auto"/>
        <w:right w:val="none" w:sz="0" w:space="0" w:color="auto"/>
      </w:divBdr>
    </w:div>
    <w:div w:id="1240213016">
      <w:bodyDiv w:val="1"/>
      <w:marLeft w:val="0"/>
      <w:marRight w:val="0"/>
      <w:marTop w:val="0"/>
      <w:marBottom w:val="0"/>
      <w:divBdr>
        <w:top w:val="none" w:sz="0" w:space="0" w:color="auto"/>
        <w:left w:val="none" w:sz="0" w:space="0" w:color="auto"/>
        <w:bottom w:val="none" w:sz="0" w:space="0" w:color="auto"/>
        <w:right w:val="none" w:sz="0" w:space="0" w:color="auto"/>
      </w:divBdr>
    </w:div>
    <w:div w:id="1240217605">
      <w:bodyDiv w:val="1"/>
      <w:marLeft w:val="0"/>
      <w:marRight w:val="0"/>
      <w:marTop w:val="0"/>
      <w:marBottom w:val="0"/>
      <w:divBdr>
        <w:top w:val="none" w:sz="0" w:space="0" w:color="auto"/>
        <w:left w:val="none" w:sz="0" w:space="0" w:color="auto"/>
        <w:bottom w:val="none" w:sz="0" w:space="0" w:color="auto"/>
        <w:right w:val="none" w:sz="0" w:space="0" w:color="auto"/>
      </w:divBdr>
    </w:div>
    <w:div w:id="1240405378">
      <w:bodyDiv w:val="1"/>
      <w:marLeft w:val="0"/>
      <w:marRight w:val="0"/>
      <w:marTop w:val="0"/>
      <w:marBottom w:val="0"/>
      <w:divBdr>
        <w:top w:val="none" w:sz="0" w:space="0" w:color="auto"/>
        <w:left w:val="none" w:sz="0" w:space="0" w:color="auto"/>
        <w:bottom w:val="none" w:sz="0" w:space="0" w:color="auto"/>
        <w:right w:val="none" w:sz="0" w:space="0" w:color="auto"/>
      </w:divBdr>
    </w:div>
    <w:div w:id="1241057736">
      <w:bodyDiv w:val="1"/>
      <w:marLeft w:val="0"/>
      <w:marRight w:val="0"/>
      <w:marTop w:val="0"/>
      <w:marBottom w:val="0"/>
      <w:divBdr>
        <w:top w:val="none" w:sz="0" w:space="0" w:color="auto"/>
        <w:left w:val="none" w:sz="0" w:space="0" w:color="auto"/>
        <w:bottom w:val="none" w:sz="0" w:space="0" w:color="auto"/>
        <w:right w:val="none" w:sz="0" w:space="0" w:color="auto"/>
      </w:divBdr>
    </w:div>
    <w:div w:id="1241140002">
      <w:bodyDiv w:val="1"/>
      <w:marLeft w:val="0"/>
      <w:marRight w:val="0"/>
      <w:marTop w:val="0"/>
      <w:marBottom w:val="0"/>
      <w:divBdr>
        <w:top w:val="none" w:sz="0" w:space="0" w:color="auto"/>
        <w:left w:val="none" w:sz="0" w:space="0" w:color="auto"/>
        <w:bottom w:val="none" w:sz="0" w:space="0" w:color="auto"/>
        <w:right w:val="none" w:sz="0" w:space="0" w:color="auto"/>
      </w:divBdr>
    </w:div>
    <w:div w:id="1241645667">
      <w:bodyDiv w:val="1"/>
      <w:marLeft w:val="0"/>
      <w:marRight w:val="0"/>
      <w:marTop w:val="0"/>
      <w:marBottom w:val="0"/>
      <w:divBdr>
        <w:top w:val="none" w:sz="0" w:space="0" w:color="auto"/>
        <w:left w:val="none" w:sz="0" w:space="0" w:color="auto"/>
        <w:bottom w:val="none" w:sz="0" w:space="0" w:color="auto"/>
        <w:right w:val="none" w:sz="0" w:space="0" w:color="auto"/>
      </w:divBdr>
    </w:div>
    <w:div w:id="1241713415">
      <w:bodyDiv w:val="1"/>
      <w:marLeft w:val="0"/>
      <w:marRight w:val="0"/>
      <w:marTop w:val="0"/>
      <w:marBottom w:val="0"/>
      <w:divBdr>
        <w:top w:val="none" w:sz="0" w:space="0" w:color="auto"/>
        <w:left w:val="none" w:sz="0" w:space="0" w:color="auto"/>
        <w:bottom w:val="none" w:sz="0" w:space="0" w:color="auto"/>
        <w:right w:val="none" w:sz="0" w:space="0" w:color="auto"/>
      </w:divBdr>
    </w:div>
    <w:div w:id="1241867551">
      <w:bodyDiv w:val="1"/>
      <w:marLeft w:val="0"/>
      <w:marRight w:val="0"/>
      <w:marTop w:val="0"/>
      <w:marBottom w:val="0"/>
      <w:divBdr>
        <w:top w:val="none" w:sz="0" w:space="0" w:color="auto"/>
        <w:left w:val="none" w:sz="0" w:space="0" w:color="auto"/>
        <w:bottom w:val="none" w:sz="0" w:space="0" w:color="auto"/>
        <w:right w:val="none" w:sz="0" w:space="0" w:color="auto"/>
      </w:divBdr>
    </w:div>
    <w:div w:id="1242249774">
      <w:bodyDiv w:val="1"/>
      <w:marLeft w:val="0"/>
      <w:marRight w:val="0"/>
      <w:marTop w:val="0"/>
      <w:marBottom w:val="0"/>
      <w:divBdr>
        <w:top w:val="none" w:sz="0" w:space="0" w:color="auto"/>
        <w:left w:val="none" w:sz="0" w:space="0" w:color="auto"/>
        <w:bottom w:val="none" w:sz="0" w:space="0" w:color="auto"/>
        <w:right w:val="none" w:sz="0" w:space="0" w:color="auto"/>
      </w:divBdr>
    </w:div>
    <w:div w:id="1242376143">
      <w:bodyDiv w:val="1"/>
      <w:marLeft w:val="0"/>
      <w:marRight w:val="0"/>
      <w:marTop w:val="0"/>
      <w:marBottom w:val="0"/>
      <w:divBdr>
        <w:top w:val="none" w:sz="0" w:space="0" w:color="auto"/>
        <w:left w:val="none" w:sz="0" w:space="0" w:color="auto"/>
        <w:bottom w:val="none" w:sz="0" w:space="0" w:color="auto"/>
        <w:right w:val="none" w:sz="0" w:space="0" w:color="auto"/>
      </w:divBdr>
    </w:div>
    <w:div w:id="1242829684">
      <w:bodyDiv w:val="1"/>
      <w:marLeft w:val="0"/>
      <w:marRight w:val="0"/>
      <w:marTop w:val="0"/>
      <w:marBottom w:val="0"/>
      <w:divBdr>
        <w:top w:val="none" w:sz="0" w:space="0" w:color="auto"/>
        <w:left w:val="none" w:sz="0" w:space="0" w:color="auto"/>
        <w:bottom w:val="none" w:sz="0" w:space="0" w:color="auto"/>
        <w:right w:val="none" w:sz="0" w:space="0" w:color="auto"/>
      </w:divBdr>
    </w:div>
    <w:div w:id="1243220639">
      <w:bodyDiv w:val="1"/>
      <w:marLeft w:val="0"/>
      <w:marRight w:val="0"/>
      <w:marTop w:val="0"/>
      <w:marBottom w:val="0"/>
      <w:divBdr>
        <w:top w:val="none" w:sz="0" w:space="0" w:color="auto"/>
        <w:left w:val="none" w:sz="0" w:space="0" w:color="auto"/>
        <w:bottom w:val="none" w:sz="0" w:space="0" w:color="auto"/>
        <w:right w:val="none" w:sz="0" w:space="0" w:color="auto"/>
      </w:divBdr>
    </w:div>
    <w:div w:id="1244223627">
      <w:bodyDiv w:val="1"/>
      <w:marLeft w:val="0"/>
      <w:marRight w:val="0"/>
      <w:marTop w:val="0"/>
      <w:marBottom w:val="0"/>
      <w:divBdr>
        <w:top w:val="none" w:sz="0" w:space="0" w:color="auto"/>
        <w:left w:val="none" w:sz="0" w:space="0" w:color="auto"/>
        <w:bottom w:val="none" w:sz="0" w:space="0" w:color="auto"/>
        <w:right w:val="none" w:sz="0" w:space="0" w:color="auto"/>
      </w:divBdr>
    </w:div>
    <w:div w:id="1244488083">
      <w:bodyDiv w:val="1"/>
      <w:marLeft w:val="0"/>
      <w:marRight w:val="0"/>
      <w:marTop w:val="0"/>
      <w:marBottom w:val="0"/>
      <w:divBdr>
        <w:top w:val="none" w:sz="0" w:space="0" w:color="auto"/>
        <w:left w:val="none" w:sz="0" w:space="0" w:color="auto"/>
        <w:bottom w:val="none" w:sz="0" w:space="0" w:color="auto"/>
        <w:right w:val="none" w:sz="0" w:space="0" w:color="auto"/>
      </w:divBdr>
    </w:div>
    <w:div w:id="1245452923">
      <w:bodyDiv w:val="1"/>
      <w:marLeft w:val="0"/>
      <w:marRight w:val="0"/>
      <w:marTop w:val="0"/>
      <w:marBottom w:val="0"/>
      <w:divBdr>
        <w:top w:val="none" w:sz="0" w:space="0" w:color="auto"/>
        <w:left w:val="none" w:sz="0" w:space="0" w:color="auto"/>
        <w:bottom w:val="none" w:sz="0" w:space="0" w:color="auto"/>
        <w:right w:val="none" w:sz="0" w:space="0" w:color="auto"/>
      </w:divBdr>
    </w:div>
    <w:div w:id="1245454360">
      <w:bodyDiv w:val="1"/>
      <w:marLeft w:val="0"/>
      <w:marRight w:val="0"/>
      <w:marTop w:val="0"/>
      <w:marBottom w:val="0"/>
      <w:divBdr>
        <w:top w:val="none" w:sz="0" w:space="0" w:color="auto"/>
        <w:left w:val="none" w:sz="0" w:space="0" w:color="auto"/>
        <w:bottom w:val="none" w:sz="0" w:space="0" w:color="auto"/>
        <w:right w:val="none" w:sz="0" w:space="0" w:color="auto"/>
      </w:divBdr>
    </w:div>
    <w:div w:id="1245839781">
      <w:bodyDiv w:val="1"/>
      <w:marLeft w:val="0"/>
      <w:marRight w:val="0"/>
      <w:marTop w:val="0"/>
      <w:marBottom w:val="0"/>
      <w:divBdr>
        <w:top w:val="none" w:sz="0" w:space="0" w:color="auto"/>
        <w:left w:val="none" w:sz="0" w:space="0" w:color="auto"/>
        <w:bottom w:val="none" w:sz="0" w:space="0" w:color="auto"/>
        <w:right w:val="none" w:sz="0" w:space="0" w:color="auto"/>
      </w:divBdr>
    </w:div>
    <w:div w:id="1245995360">
      <w:bodyDiv w:val="1"/>
      <w:marLeft w:val="0"/>
      <w:marRight w:val="0"/>
      <w:marTop w:val="0"/>
      <w:marBottom w:val="0"/>
      <w:divBdr>
        <w:top w:val="none" w:sz="0" w:space="0" w:color="auto"/>
        <w:left w:val="none" w:sz="0" w:space="0" w:color="auto"/>
        <w:bottom w:val="none" w:sz="0" w:space="0" w:color="auto"/>
        <w:right w:val="none" w:sz="0" w:space="0" w:color="auto"/>
      </w:divBdr>
    </w:div>
    <w:div w:id="1246575634">
      <w:bodyDiv w:val="1"/>
      <w:marLeft w:val="0"/>
      <w:marRight w:val="0"/>
      <w:marTop w:val="0"/>
      <w:marBottom w:val="0"/>
      <w:divBdr>
        <w:top w:val="none" w:sz="0" w:space="0" w:color="auto"/>
        <w:left w:val="none" w:sz="0" w:space="0" w:color="auto"/>
        <w:bottom w:val="none" w:sz="0" w:space="0" w:color="auto"/>
        <w:right w:val="none" w:sz="0" w:space="0" w:color="auto"/>
      </w:divBdr>
    </w:div>
    <w:div w:id="1246761832">
      <w:bodyDiv w:val="1"/>
      <w:marLeft w:val="0"/>
      <w:marRight w:val="0"/>
      <w:marTop w:val="0"/>
      <w:marBottom w:val="0"/>
      <w:divBdr>
        <w:top w:val="none" w:sz="0" w:space="0" w:color="auto"/>
        <w:left w:val="none" w:sz="0" w:space="0" w:color="auto"/>
        <w:bottom w:val="none" w:sz="0" w:space="0" w:color="auto"/>
        <w:right w:val="none" w:sz="0" w:space="0" w:color="auto"/>
      </w:divBdr>
    </w:div>
    <w:div w:id="1247349547">
      <w:bodyDiv w:val="1"/>
      <w:marLeft w:val="0"/>
      <w:marRight w:val="0"/>
      <w:marTop w:val="0"/>
      <w:marBottom w:val="0"/>
      <w:divBdr>
        <w:top w:val="none" w:sz="0" w:space="0" w:color="auto"/>
        <w:left w:val="none" w:sz="0" w:space="0" w:color="auto"/>
        <w:bottom w:val="none" w:sz="0" w:space="0" w:color="auto"/>
        <w:right w:val="none" w:sz="0" w:space="0" w:color="auto"/>
      </w:divBdr>
    </w:div>
    <w:div w:id="1247573985">
      <w:bodyDiv w:val="1"/>
      <w:marLeft w:val="0"/>
      <w:marRight w:val="0"/>
      <w:marTop w:val="0"/>
      <w:marBottom w:val="0"/>
      <w:divBdr>
        <w:top w:val="none" w:sz="0" w:space="0" w:color="auto"/>
        <w:left w:val="none" w:sz="0" w:space="0" w:color="auto"/>
        <w:bottom w:val="none" w:sz="0" w:space="0" w:color="auto"/>
        <w:right w:val="none" w:sz="0" w:space="0" w:color="auto"/>
      </w:divBdr>
    </w:div>
    <w:div w:id="1247956676">
      <w:bodyDiv w:val="1"/>
      <w:marLeft w:val="0"/>
      <w:marRight w:val="0"/>
      <w:marTop w:val="0"/>
      <w:marBottom w:val="0"/>
      <w:divBdr>
        <w:top w:val="none" w:sz="0" w:space="0" w:color="auto"/>
        <w:left w:val="none" w:sz="0" w:space="0" w:color="auto"/>
        <w:bottom w:val="none" w:sz="0" w:space="0" w:color="auto"/>
        <w:right w:val="none" w:sz="0" w:space="0" w:color="auto"/>
      </w:divBdr>
    </w:div>
    <w:div w:id="1248072395">
      <w:bodyDiv w:val="1"/>
      <w:marLeft w:val="0"/>
      <w:marRight w:val="0"/>
      <w:marTop w:val="0"/>
      <w:marBottom w:val="0"/>
      <w:divBdr>
        <w:top w:val="none" w:sz="0" w:space="0" w:color="auto"/>
        <w:left w:val="none" w:sz="0" w:space="0" w:color="auto"/>
        <w:bottom w:val="none" w:sz="0" w:space="0" w:color="auto"/>
        <w:right w:val="none" w:sz="0" w:space="0" w:color="auto"/>
      </w:divBdr>
    </w:div>
    <w:div w:id="1248345395">
      <w:bodyDiv w:val="1"/>
      <w:marLeft w:val="0"/>
      <w:marRight w:val="0"/>
      <w:marTop w:val="0"/>
      <w:marBottom w:val="0"/>
      <w:divBdr>
        <w:top w:val="none" w:sz="0" w:space="0" w:color="auto"/>
        <w:left w:val="none" w:sz="0" w:space="0" w:color="auto"/>
        <w:bottom w:val="none" w:sz="0" w:space="0" w:color="auto"/>
        <w:right w:val="none" w:sz="0" w:space="0" w:color="auto"/>
      </w:divBdr>
    </w:div>
    <w:div w:id="1248617630">
      <w:bodyDiv w:val="1"/>
      <w:marLeft w:val="0"/>
      <w:marRight w:val="0"/>
      <w:marTop w:val="0"/>
      <w:marBottom w:val="0"/>
      <w:divBdr>
        <w:top w:val="none" w:sz="0" w:space="0" w:color="auto"/>
        <w:left w:val="none" w:sz="0" w:space="0" w:color="auto"/>
        <w:bottom w:val="none" w:sz="0" w:space="0" w:color="auto"/>
        <w:right w:val="none" w:sz="0" w:space="0" w:color="auto"/>
      </w:divBdr>
    </w:div>
    <w:div w:id="1249575775">
      <w:bodyDiv w:val="1"/>
      <w:marLeft w:val="0"/>
      <w:marRight w:val="0"/>
      <w:marTop w:val="0"/>
      <w:marBottom w:val="0"/>
      <w:divBdr>
        <w:top w:val="none" w:sz="0" w:space="0" w:color="auto"/>
        <w:left w:val="none" w:sz="0" w:space="0" w:color="auto"/>
        <w:bottom w:val="none" w:sz="0" w:space="0" w:color="auto"/>
        <w:right w:val="none" w:sz="0" w:space="0" w:color="auto"/>
      </w:divBdr>
    </w:div>
    <w:div w:id="1249581304">
      <w:bodyDiv w:val="1"/>
      <w:marLeft w:val="0"/>
      <w:marRight w:val="0"/>
      <w:marTop w:val="0"/>
      <w:marBottom w:val="0"/>
      <w:divBdr>
        <w:top w:val="none" w:sz="0" w:space="0" w:color="auto"/>
        <w:left w:val="none" w:sz="0" w:space="0" w:color="auto"/>
        <w:bottom w:val="none" w:sz="0" w:space="0" w:color="auto"/>
        <w:right w:val="none" w:sz="0" w:space="0" w:color="auto"/>
      </w:divBdr>
    </w:div>
    <w:div w:id="1250385856">
      <w:bodyDiv w:val="1"/>
      <w:marLeft w:val="0"/>
      <w:marRight w:val="0"/>
      <w:marTop w:val="0"/>
      <w:marBottom w:val="0"/>
      <w:divBdr>
        <w:top w:val="none" w:sz="0" w:space="0" w:color="auto"/>
        <w:left w:val="none" w:sz="0" w:space="0" w:color="auto"/>
        <w:bottom w:val="none" w:sz="0" w:space="0" w:color="auto"/>
        <w:right w:val="none" w:sz="0" w:space="0" w:color="auto"/>
      </w:divBdr>
    </w:div>
    <w:div w:id="1250506408">
      <w:bodyDiv w:val="1"/>
      <w:marLeft w:val="0"/>
      <w:marRight w:val="0"/>
      <w:marTop w:val="0"/>
      <w:marBottom w:val="0"/>
      <w:divBdr>
        <w:top w:val="none" w:sz="0" w:space="0" w:color="auto"/>
        <w:left w:val="none" w:sz="0" w:space="0" w:color="auto"/>
        <w:bottom w:val="none" w:sz="0" w:space="0" w:color="auto"/>
        <w:right w:val="none" w:sz="0" w:space="0" w:color="auto"/>
      </w:divBdr>
    </w:div>
    <w:div w:id="1250889281">
      <w:bodyDiv w:val="1"/>
      <w:marLeft w:val="0"/>
      <w:marRight w:val="0"/>
      <w:marTop w:val="0"/>
      <w:marBottom w:val="0"/>
      <w:divBdr>
        <w:top w:val="none" w:sz="0" w:space="0" w:color="auto"/>
        <w:left w:val="none" w:sz="0" w:space="0" w:color="auto"/>
        <w:bottom w:val="none" w:sz="0" w:space="0" w:color="auto"/>
        <w:right w:val="none" w:sz="0" w:space="0" w:color="auto"/>
      </w:divBdr>
    </w:div>
    <w:div w:id="1250966042">
      <w:bodyDiv w:val="1"/>
      <w:marLeft w:val="0"/>
      <w:marRight w:val="0"/>
      <w:marTop w:val="0"/>
      <w:marBottom w:val="0"/>
      <w:divBdr>
        <w:top w:val="none" w:sz="0" w:space="0" w:color="auto"/>
        <w:left w:val="none" w:sz="0" w:space="0" w:color="auto"/>
        <w:bottom w:val="none" w:sz="0" w:space="0" w:color="auto"/>
        <w:right w:val="none" w:sz="0" w:space="0" w:color="auto"/>
      </w:divBdr>
    </w:div>
    <w:div w:id="1251742312">
      <w:bodyDiv w:val="1"/>
      <w:marLeft w:val="0"/>
      <w:marRight w:val="0"/>
      <w:marTop w:val="0"/>
      <w:marBottom w:val="0"/>
      <w:divBdr>
        <w:top w:val="none" w:sz="0" w:space="0" w:color="auto"/>
        <w:left w:val="none" w:sz="0" w:space="0" w:color="auto"/>
        <w:bottom w:val="none" w:sz="0" w:space="0" w:color="auto"/>
        <w:right w:val="none" w:sz="0" w:space="0" w:color="auto"/>
      </w:divBdr>
    </w:div>
    <w:div w:id="1252200865">
      <w:bodyDiv w:val="1"/>
      <w:marLeft w:val="0"/>
      <w:marRight w:val="0"/>
      <w:marTop w:val="0"/>
      <w:marBottom w:val="0"/>
      <w:divBdr>
        <w:top w:val="none" w:sz="0" w:space="0" w:color="auto"/>
        <w:left w:val="none" w:sz="0" w:space="0" w:color="auto"/>
        <w:bottom w:val="none" w:sz="0" w:space="0" w:color="auto"/>
        <w:right w:val="none" w:sz="0" w:space="0" w:color="auto"/>
      </w:divBdr>
    </w:div>
    <w:div w:id="1252351265">
      <w:bodyDiv w:val="1"/>
      <w:marLeft w:val="0"/>
      <w:marRight w:val="0"/>
      <w:marTop w:val="0"/>
      <w:marBottom w:val="0"/>
      <w:divBdr>
        <w:top w:val="none" w:sz="0" w:space="0" w:color="auto"/>
        <w:left w:val="none" w:sz="0" w:space="0" w:color="auto"/>
        <w:bottom w:val="none" w:sz="0" w:space="0" w:color="auto"/>
        <w:right w:val="none" w:sz="0" w:space="0" w:color="auto"/>
      </w:divBdr>
    </w:div>
    <w:div w:id="1252616273">
      <w:bodyDiv w:val="1"/>
      <w:marLeft w:val="0"/>
      <w:marRight w:val="0"/>
      <w:marTop w:val="0"/>
      <w:marBottom w:val="0"/>
      <w:divBdr>
        <w:top w:val="none" w:sz="0" w:space="0" w:color="auto"/>
        <w:left w:val="none" w:sz="0" w:space="0" w:color="auto"/>
        <w:bottom w:val="none" w:sz="0" w:space="0" w:color="auto"/>
        <w:right w:val="none" w:sz="0" w:space="0" w:color="auto"/>
      </w:divBdr>
    </w:div>
    <w:div w:id="1253666636">
      <w:bodyDiv w:val="1"/>
      <w:marLeft w:val="0"/>
      <w:marRight w:val="0"/>
      <w:marTop w:val="0"/>
      <w:marBottom w:val="0"/>
      <w:divBdr>
        <w:top w:val="none" w:sz="0" w:space="0" w:color="auto"/>
        <w:left w:val="none" w:sz="0" w:space="0" w:color="auto"/>
        <w:bottom w:val="none" w:sz="0" w:space="0" w:color="auto"/>
        <w:right w:val="none" w:sz="0" w:space="0" w:color="auto"/>
      </w:divBdr>
    </w:div>
    <w:div w:id="1253902197">
      <w:bodyDiv w:val="1"/>
      <w:marLeft w:val="0"/>
      <w:marRight w:val="0"/>
      <w:marTop w:val="0"/>
      <w:marBottom w:val="0"/>
      <w:divBdr>
        <w:top w:val="none" w:sz="0" w:space="0" w:color="auto"/>
        <w:left w:val="none" w:sz="0" w:space="0" w:color="auto"/>
        <w:bottom w:val="none" w:sz="0" w:space="0" w:color="auto"/>
        <w:right w:val="none" w:sz="0" w:space="0" w:color="auto"/>
      </w:divBdr>
    </w:div>
    <w:div w:id="1254128244">
      <w:bodyDiv w:val="1"/>
      <w:marLeft w:val="0"/>
      <w:marRight w:val="0"/>
      <w:marTop w:val="0"/>
      <w:marBottom w:val="0"/>
      <w:divBdr>
        <w:top w:val="none" w:sz="0" w:space="0" w:color="auto"/>
        <w:left w:val="none" w:sz="0" w:space="0" w:color="auto"/>
        <w:bottom w:val="none" w:sz="0" w:space="0" w:color="auto"/>
        <w:right w:val="none" w:sz="0" w:space="0" w:color="auto"/>
      </w:divBdr>
    </w:div>
    <w:div w:id="1254631828">
      <w:bodyDiv w:val="1"/>
      <w:marLeft w:val="0"/>
      <w:marRight w:val="0"/>
      <w:marTop w:val="0"/>
      <w:marBottom w:val="0"/>
      <w:divBdr>
        <w:top w:val="none" w:sz="0" w:space="0" w:color="auto"/>
        <w:left w:val="none" w:sz="0" w:space="0" w:color="auto"/>
        <w:bottom w:val="none" w:sz="0" w:space="0" w:color="auto"/>
        <w:right w:val="none" w:sz="0" w:space="0" w:color="auto"/>
      </w:divBdr>
    </w:div>
    <w:div w:id="1254707238">
      <w:bodyDiv w:val="1"/>
      <w:marLeft w:val="0"/>
      <w:marRight w:val="0"/>
      <w:marTop w:val="0"/>
      <w:marBottom w:val="0"/>
      <w:divBdr>
        <w:top w:val="none" w:sz="0" w:space="0" w:color="auto"/>
        <w:left w:val="none" w:sz="0" w:space="0" w:color="auto"/>
        <w:bottom w:val="none" w:sz="0" w:space="0" w:color="auto"/>
        <w:right w:val="none" w:sz="0" w:space="0" w:color="auto"/>
      </w:divBdr>
    </w:div>
    <w:div w:id="1255629799">
      <w:bodyDiv w:val="1"/>
      <w:marLeft w:val="0"/>
      <w:marRight w:val="0"/>
      <w:marTop w:val="0"/>
      <w:marBottom w:val="0"/>
      <w:divBdr>
        <w:top w:val="none" w:sz="0" w:space="0" w:color="auto"/>
        <w:left w:val="none" w:sz="0" w:space="0" w:color="auto"/>
        <w:bottom w:val="none" w:sz="0" w:space="0" w:color="auto"/>
        <w:right w:val="none" w:sz="0" w:space="0" w:color="auto"/>
      </w:divBdr>
    </w:div>
    <w:div w:id="1255629983">
      <w:bodyDiv w:val="1"/>
      <w:marLeft w:val="0"/>
      <w:marRight w:val="0"/>
      <w:marTop w:val="0"/>
      <w:marBottom w:val="0"/>
      <w:divBdr>
        <w:top w:val="none" w:sz="0" w:space="0" w:color="auto"/>
        <w:left w:val="none" w:sz="0" w:space="0" w:color="auto"/>
        <w:bottom w:val="none" w:sz="0" w:space="0" w:color="auto"/>
        <w:right w:val="none" w:sz="0" w:space="0" w:color="auto"/>
      </w:divBdr>
    </w:div>
    <w:div w:id="1255897785">
      <w:bodyDiv w:val="1"/>
      <w:marLeft w:val="0"/>
      <w:marRight w:val="0"/>
      <w:marTop w:val="0"/>
      <w:marBottom w:val="0"/>
      <w:divBdr>
        <w:top w:val="none" w:sz="0" w:space="0" w:color="auto"/>
        <w:left w:val="none" w:sz="0" w:space="0" w:color="auto"/>
        <w:bottom w:val="none" w:sz="0" w:space="0" w:color="auto"/>
        <w:right w:val="none" w:sz="0" w:space="0" w:color="auto"/>
      </w:divBdr>
    </w:div>
    <w:div w:id="1256284799">
      <w:bodyDiv w:val="1"/>
      <w:marLeft w:val="0"/>
      <w:marRight w:val="0"/>
      <w:marTop w:val="0"/>
      <w:marBottom w:val="0"/>
      <w:divBdr>
        <w:top w:val="none" w:sz="0" w:space="0" w:color="auto"/>
        <w:left w:val="none" w:sz="0" w:space="0" w:color="auto"/>
        <w:bottom w:val="none" w:sz="0" w:space="0" w:color="auto"/>
        <w:right w:val="none" w:sz="0" w:space="0" w:color="auto"/>
      </w:divBdr>
    </w:div>
    <w:div w:id="1257128444">
      <w:bodyDiv w:val="1"/>
      <w:marLeft w:val="0"/>
      <w:marRight w:val="0"/>
      <w:marTop w:val="0"/>
      <w:marBottom w:val="0"/>
      <w:divBdr>
        <w:top w:val="none" w:sz="0" w:space="0" w:color="auto"/>
        <w:left w:val="none" w:sz="0" w:space="0" w:color="auto"/>
        <w:bottom w:val="none" w:sz="0" w:space="0" w:color="auto"/>
        <w:right w:val="none" w:sz="0" w:space="0" w:color="auto"/>
      </w:divBdr>
    </w:div>
    <w:div w:id="1257908519">
      <w:bodyDiv w:val="1"/>
      <w:marLeft w:val="0"/>
      <w:marRight w:val="0"/>
      <w:marTop w:val="0"/>
      <w:marBottom w:val="0"/>
      <w:divBdr>
        <w:top w:val="none" w:sz="0" w:space="0" w:color="auto"/>
        <w:left w:val="none" w:sz="0" w:space="0" w:color="auto"/>
        <w:bottom w:val="none" w:sz="0" w:space="0" w:color="auto"/>
        <w:right w:val="none" w:sz="0" w:space="0" w:color="auto"/>
      </w:divBdr>
    </w:div>
    <w:div w:id="1258170684">
      <w:bodyDiv w:val="1"/>
      <w:marLeft w:val="0"/>
      <w:marRight w:val="0"/>
      <w:marTop w:val="0"/>
      <w:marBottom w:val="0"/>
      <w:divBdr>
        <w:top w:val="none" w:sz="0" w:space="0" w:color="auto"/>
        <w:left w:val="none" w:sz="0" w:space="0" w:color="auto"/>
        <w:bottom w:val="none" w:sz="0" w:space="0" w:color="auto"/>
        <w:right w:val="none" w:sz="0" w:space="0" w:color="auto"/>
      </w:divBdr>
    </w:div>
    <w:div w:id="1258292066">
      <w:bodyDiv w:val="1"/>
      <w:marLeft w:val="0"/>
      <w:marRight w:val="0"/>
      <w:marTop w:val="0"/>
      <w:marBottom w:val="0"/>
      <w:divBdr>
        <w:top w:val="none" w:sz="0" w:space="0" w:color="auto"/>
        <w:left w:val="none" w:sz="0" w:space="0" w:color="auto"/>
        <w:bottom w:val="none" w:sz="0" w:space="0" w:color="auto"/>
        <w:right w:val="none" w:sz="0" w:space="0" w:color="auto"/>
      </w:divBdr>
    </w:div>
    <w:div w:id="1258366892">
      <w:bodyDiv w:val="1"/>
      <w:marLeft w:val="0"/>
      <w:marRight w:val="0"/>
      <w:marTop w:val="0"/>
      <w:marBottom w:val="0"/>
      <w:divBdr>
        <w:top w:val="none" w:sz="0" w:space="0" w:color="auto"/>
        <w:left w:val="none" w:sz="0" w:space="0" w:color="auto"/>
        <w:bottom w:val="none" w:sz="0" w:space="0" w:color="auto"/>
        <w:right w:val="none" w:sz="0" w:space="0" w:color="auto"/>
      </w:divBdr>
    </w:div>
    <w:div w:id="1258782404">
      <w:bodyDiv w:val="1"/>
      <w:marLeft w:val="0"/>
      <w:marRight w:val="0"/>
      <w:marTop w:val="0"/>
      <w:marBottom w:val="0"/>
      <w:divBdr>
        <w:top w:val="none" w:sz="0" w:space="0" w:color="auto"/>
        <w:left w:val="none" w:sz="0" w:space="0" w:color="auto"/>
        <w:bottom w:val="none" w:sz="0" w:space="0" w:color="auto"/>
        <w:right w:val="none" w:sz="0" w:space="0" w:color="auto"/>
      </w:divBdr>
    </w:div>
    <w:div w:id="1259295523">
      <w:bodyDiv w:val="1"/>
      <w:marLeft w:val="0"/>
      <w:marRight w:val="0"/>
      <w:marTop w:val="0"/>
      <w:marBottom w:val="0"/>
      <w:divBdr>
        <w:top w:val="none" w:sz="0" w:space="0" w:color="auto"/>
        <w:left w:val="none" w:sz="0" w:space="0" w:color="auto"/>
        <w:bottom w:val="none" w:sz="0" w:space="0" w:color="auto"/>
        <w:right w:val="none" w:sz="0" w:space="0" w:color="auto"/>
      </w:divBdr>
    </w:div>
    <w:div w:id="1260067245">
      <w:bodyDiv w:val="1"/>
      <w:marLeft w:val="0"/>
      <w:marRight w:val="0"/>
      <w:marTop w:val="0"/>
      <w:marBottom w:val="0"/>
      <w:divBdr>
        <w:top w:val="none" w:sz="0" w:space="0" w:color="auto"/>
        <w:left w:val="none" w:sz="0" w:space="0" w:color="auto"/>
        <w:bottom w:val="none" w:sz="0" w:space="0" w:color="auto"/>
        <w:right w:val="none" w:sz="0" w:space="0" w:color="auto"/>
      </w:divBdr>
    </w:div>
    <w:div w:id="1260525413">
      <w:bodyDiv w:val="1"/>
      <w:marLeft w:val="0"/>
      <w:marRight w:val="0"/>
      <w:marTop w:val="0"/>
      <w:marBottom w:val="0"/>
      <w:divBdr>
        <w:top w:val="none" w:sz="0" w:space="0" w:color="auto"/>
        <w:left w:val="none" w:sz="0" w:space="0" w:color="auto"/>
        <w:bottom w:val="none" w:sz="0" w:space="0" w:color="auto"/>
        <w:right w:val="none" w:sz="0" w:space="0" w:color="auto"/>
      </w:divBdr>
    </w:div>
    <w:div w:id="1260916099">
      <w:bodyDiv w:val="1"/>
      <w:marLeft w:val="0"/>
      <w:marRight w:val="0"/>
      <w:marTop w:val="0"/>
      <w:marBottom w:val="0"/>
      <w:divBdr>
        <w:top w:val="none" w:sz="0" w:space="0" w:color="auto"/>
        <w:left w:val="none" w:sz="0" w:space="0" w:color="auto"/>
        <w:bottom w:val="none" w:sz="0" w:space="0" w:color="auto"/>
        <w:right w:val="none" w:sz="0" w:space="0" w:color="auto"/>
      </w:divBdr>
    </w:div>
    <w:div w:id="1261790342">
      <w:bodyDiv w:val="1"/>
      <w:marLeft w:val="0"/>
      <w:marRight w:val="0"/>
      <w:marTop w:val="0"/>
      <w:marBottom w:val="0"/>
      <w:divBdr>
        <w:top w:val="none" w:sz="0" w:space="0" w:color="auto"/>
        <w:left w:val="none" w:sz="0" w:space="0" w:color="auto"/>
        <w:bottom w:val="none" w:sz="0" w:space="0" w:color="auto"/>
        <w:right w:val="none" w:sz="0" w:space="0" w:color="auto"/>
      </w:divBdr>
    </w:div>
    <w:div w:id="1262302670">
      <w:bodyDiv w:val="1"/>
      <w:marLeft w:val="0"/>
      <w:marRight w:val="0"/>
      <w:marTop w:val="0"/>
      <w:marBottom w:val="0"/>
      <w:divBdr>
        <w:top w:val="none" w:sz="0" w:space="0" w:color="auto"/>
        <w:left w:val="none" w:sz="0" w:space="0" w:color="auto"/>
        <w:bottom w:val="none" w:sz="0" w:space="0" w:color="auto"/>
        <w:right w:val="none" w:sz="0" w:space="0" w:color="auto"/>
      </w:divBdr>
    </w:div>
    <w:div w:id="1262951756">
      <w:bodyDiv w:val="1"/>
      <w:marLeft w:val="0"/>
      <w:marRight w:val="0"/>
      <w:marTop w:val="0"/>
      <w:marBottom w:val="0"/>
      <w:divBdr>
        <w:top w:val="none" w:sz="0" w:space="0" w:color="auto"/>
        <w:left w:val="none" w:sz="0" w:space="0" w:color="auto"/>
        <w:bottom w:val="none" w:sz="0" w:space="0" w:color="auto"/>
        <w:right w:val="none" w:sz="0" w:space="0" w:color="auto"/>
      </w:divBdr>
    </w:div>
    <w:div w:id="1262957000">
      <w:bodyDiv w:val="1"/>
      <w:marLeft w:val="0"/>
      <w:marRight w:val="0"/>
      <w:marTop w:val="0"/>
      <w:marBottom w:val="0"/>
      <w:divBdr>
        <w:top w:val="none" w:sz="0" w:space="0" w:color="auto"/>
        <w:left w:val="none" w:sz="0" w:space="0" w:color="auto"/>
        <w:bottom w:val="none" w:sz="0" w:space="0" w:color="auto"/>
        <w:right w:val="none" w:sz="0" w:space="0" w:color="auto"/>
      </w:divBdr>
    </w:div>
    <w:div w:id="1263077081">
      <w:bodyDiv w:val="1"/>
      <w:marLeft w:val="0"/>
      <w:marRight w:val="0"/>
      <w:marTop w:val="0"/>
      <w:marBottom w:val="0"/>
      <w:divBdr>
        <w:top w:val="none" w:sz="0" w:space="0" w:color="auto"/>
        <w:left w:val="none" w:sz="0" w:space="0" w:color="auto"/>
        <w:bottom w:val="none" w:sz="0" w:space="0" w:color="auto"/>
        <w:right w:val="none" w:sz="0" w:space="0" w:color="auto"/>
      </w:divBdr>
    </w:div>
    <w:div w:id="1263303033">
      <w:bodyDiv w:val="1"/>
      <w:marLeft w:val="0"/>
      <w:marRight w:val="0"/>
      <w:marTop w:val="0"/>
      <w:marBottom w:val="0"/>
      <w:divBdr>
        <w:top w:val="none" w:sz="0" w:space="0" w:color="auto"/>
        <w:left w:val="none" w:sz="0" w:space="0" w:color="auto"/>
        <w:bottom w:val="none" w:sz="0" w:space="0" w:color="auto"/>
        <w:right w:val="none" w:sz="0" w:space="0" w:color="auto"/>
      </w:divBdr>
    </w:div>
    <w:div w:id="1263881359">
      <w:bodyDiv w:val="1"/>
      <w:marLeft w:val="0"/>
      <w:marRight w:val="0"/>
      <w:marTop w:val="0"/>
      <w:marBottom w:val="0"/>
      <w:divBdr>
        <w:top w:val="none" w:sz="0" w:space="0" w:color="auto"/>
        <w:left w:val="none" w:sz="0" w:space="0" w:color="auto"/>
        <w:bottom w:val="none" w:sz="0" w:space="0" w:color="auto"/>
        <w:right w:val="none" w:sz="0" w:space="0" w:color="auto"/>
      </w:divBdr>
    </w:div>
    <w:div w:id="1263950897">
      <w:bodyDiv w:val="1"/>
      <w:marLeft w:val="0"/>
      <w:marRight w:val="0"/>
      <w:marTop w:val="0"/>
      <w:marBottom w:val="0"/>
      <w:divBdr>
        <w:top w:val="none" w:sz="0" w:space="0" w:color="auto"/>
        <w:left w:val="none" w:sz="0" w:space="0" w:color="auto"/>
        <w:bottom w:val="none" w:sz="0" w:space="0" w:color="auto"/>
        <w:right w:val="none" w:sz="0" w:space="0" w:color="auto"/>
      </w:divBdr>
    </w:div>
    <w:div w:id="1264146536">
      <w:bodyDiv w:val="1"/>
      <w:marLeft w:val="0"/>
      <w:marRight w:val="0"/>
      <w:marTop w:val="0"/>
      <w:marBottom w:val="0"/>
      <w:divBdr>
        <w:top w:val="none" w:sz="0" w:space="0" w:color="auto"/>
        <w:left w:val="none" w:sz="0" w:space="0" w:color="auto"/>
        <w:bottom w:val="none" w:sz="0" w:space="0" w:color="auto"/>
        <w:right w:val="none" w:sz="0" w:space="0" w:color="auto"/>
      </w:divBdr>
    </w:div>
    <w:div w:id="1264649540">
      <w:bodyDiv w:val="1"/>
      <w:marLeft w:val="0"/>
      <w:marRight w:val="0"/>
      <w:marTop w:val="0"/>
      <w:marBottom w:val="0"/>
      <w:divBdr>
        <w:top w:val="none" w:sz="0" w:space="0" w:color="auto"/>
        <w:left w:val="none" w:sz="0" w:space="0" w:color="auto"/>
        <w:bottom w:val="none" w:sz="0" w:space="0" w:color="auto"/>
        <w:right w:val="none" w:sz="0" w:space="0" w:color="auto"/>
      </w:divBdr>
    </w:div>
    <w:div w:id="1265530393">
      <w:bodyDiv w:val="1"/>
      <w:marLeft w:val="0"/>
      <w:marRight w:val="0"/>
      <w:marTop w:val="0"/>
      <w:marBottom w:val="0"/>
      <w:divBdr>
        <w:top w:val="none" w:sz="0" w:space="0" w:color="auto"/>
        <w:left w:val="none" w:sz="0" w:space="0" w:color="auto"/>
        <w:bottom w:val="none" w:sz="0" w:space="0" w:color="auto"/>
        <w:right w:val="none" w:sz="0" w:space="0" w:color="auto"/>
      </w:divBdr>
    </w:div>
    <w:div w:id="1265570839">
      <w:bodyDiv w:val="1"/>
      <w:marLeft w:val="0"/>
      <w:marRight w:val="0"/>
      <w:marTop w:val="0"/>
      <w:marBottom w:val="0"/>
      <w:divBdr>
        <w:top w:val="none" w:sz="0" w:space="0" w:color="auto"/>
        <w:left w:val="none" w:sz="0" w:space="0" w:color="auto"/>
        <w:bottom w:val="none" w:sz="0" w:space="0" w:color="auto"/>
        <w:right w:val="none" w:sz="0" w:space="0" w:color="auto"/>
      </w:divBdr>
    </w:div>
    <w:div w:id="1265655410">
      <w:bodyDiv w:val="1"/>
      <w:marLeft w:val="0"/>
      <w:marRight w:val="0"/>
      <w:marTop w:val="0"/>
      <w:marBottom w:val="0"/>
      <w:divBdr>
        <w:top w:val="none" w:sz="0" w:space="0" w:color="auto"/>
        <w:left w:val="none" w:sz="0" w:space="0" w:color="auto"/>
        <w:bottom w:val="none" w:sz="0" w:space="0" w:color="auto"/>
        <w:right w:val="none" w:sz="0" w:space="0" w:color="auto"/>
      </w:divBdr>
    </w:div>
    <w:div w:id="1266113074">
      <w:bodyDiv w:val="1"/>
      <w:marLeft w:val="0"/>
      <w:marRight w:val="0"/>
      <w:marTop w:val="0"/>
      <w:marBottom w:val="0"/>
      <w:divBdr>
        <w:top w:val="none" w:sz="0" w:space="0" w:color="auto"/>
        <w:left w:val="none" w:sz="0" w:space="0" w:color="auto"/>
        <w:bottom w:val="none" w:sz="0" w:space="0" w:color="auto"/>
        <w:right w:val="none" w:sz="0" w:space="0" w:color="auto"/>
      </w:divBdr>
    </w:div>
    <w:div w:id="1266116438">
      <w:bodyDiv w:val="1"/>
      <w:marLeft w:val="0"/>
      <w:marRight w:val="0"/>
      <w:marTop w:val="0"/>
      <w:marBottom w:val="0"/>
      <w:divBdr>
        <w:top w:val="none" w:sz="0" w:space="0" w:color="auto"/>
        <w:left w:val="none" w:sz="0" w:space="0" w:color="auto"/>
        <w:bottom w:val="none" w:sz="0" w:space="0" w:color="auto"/>
        <w:right w:val="none" w:sz="0" w:space="0" w:color="auto"/>
      </w:divBdr>
    </w:div>
    <w:div w:id="1266768705">
      <w:bodyDiv w:val="1"/>
      <w:marLeft w:val="0"/>
      <w:marRight w:val="0"/>
      <w:marTop w:val="0"/>
      <w:marBottom w:val="0"/>
      <w:divBdr>
        <w:top w:val="none" w:sz="0" w:space="0" w:color="auto"/>
        <w:left w:val="none" w:sz="0" w:space="0" w:color="auto"/>
        <w:bottom w:val="none" w:sz="0" w:space="0" w:color="auto"/>
        <w:right w:val="none" w:sz="0" w:space="0" w:color="auto"/>
      </w:divBdr>
    </w:div>
    <w:div w:id="1266814561">
      <w:bodyDiv w:val="1"/>
      <w:marLeft w:val="0"/>
      <w:marRight w:val="0"/>
      <w:marTop w:val="0"/>
      <w:marBottom w:val="0"/>
      <w:divBdr>
        <w:top w:val="none" w:sz="0" w:space="0" w:color="auto"/>
        <w:left w:val="none" w:sz="0" w:space="0" w:color="auto"/>
        <w:bottom w:val="none" w:sz="0" w:space="0" w:color="auto"/>
        <w:right w:val="none" w:sz="0" w:space="0" w:color="auto"/>
      </w:divBdr>
    </w:div>
    <w:div w:id="1267276554">
      <w:bodyDiv w:val="1"/>
      <w:marLeft w:val="0"/>
      <w:marRight w:val="0"/>
      <w:marTop w:val="0"/>
      <w:marBottom w:val="0"/>
      <w:divBdr>
        <w:top w:val="none" w:sz="0" w:space="0" w:color="auto"/>
        <w:left w:val="none" w:sz="0" w:space="0" w:color="auto"/>
        <w:bottom w:val="none" w:sz="0" w:space="0" w:color="auto"/>
        <w:right w:val="none" w:sz="0" w:space="0" w:color="auto"/>
      </w:divBdr>
    </w:div>
    <w:div w:id="1268198888">
      <w:bodyDiv w:val="1"/>
      <w:marLeft w:val="0"/>
      <w:marRight w:val="0"/>
      <w:marTop w:val="0"/>
      <w:marBottom w:val="0"/>
      <w:divBdr>
        <w:top w:val="none" w:sz="0" w:space="0" w:color="auto"/>
        <w:left w:val="none" w:sz="0" w:space="0" w:color="auto"/>
        <w:bottom w:val="none" w:sz="0" w:space="0" w:color="auto"/>
        <w:right w:val="none" w:sz="0" w:space="0" w:color="auto"/>
      </w:divBdr>
    </w:div>
    <w:div w:id="1268268488">
      <w:bodyDiv w:val="1"/>
      <w:marLeft w:val="0"/>
      <w:marRight w:val="0"/>
      <w:marTop w:val="0"/>
      <w:marBottom w:val="0"/>
      <w:divBdr>
        <w:top w:val="none" w:sz="0" w:space="0" w:color="auto"/>
        <w:left w:val="none" w:sz="0" w:space="0" w:color="auto"/>
        <w:bottom w:val="none" w:sz="0" w:space="0" w:color="auto"/>
        <w:right w:val="none" w:sz="0" w:space="0" w:color="auto"/>
      </w:divBdr>
    </w:div>
    <w:div w:id="1268653623">
      <w:bodyDiv w:val="1"/>
      <w:marLeft w:val="0"/>
      <w:marRight w:val="0"/>
      <w:marTop w:val="0"/>
      <w:marBottom w:val="0"/>
      <w:divBdr>
        <w:top w:val="none" w:sz="0" w:space="0" w:color="auto"/>
        <w:left w:val="none" w:sz="0" w:space="0" w:color="auto"/>
        <w:bottom w:val="none" w:sz="0" w:space="0" w:color="auto"/>
        <w:right w:val="none" w:sz="0" w:space="0" w:color="auto"/>
      </w:divBdr>
    </w:div>
    <w:div w:id="1268927237">
      <w:bodyDiv w:val="1"/>
      <w:marLeft w:val="0"/>
      <w:marRight w:val="0"/>
      <w:marTop w:val="0"/>
      <w:marBottom w:val="0"/>
      <w:divBdr>
        <w:top w:val="none" w:sz="0" w:space="0" w:color="auto"/>
        <w:left w:val="none" w:sz="0" w:space="0" w:color="auto"/>
        <w:bottom w:val="none" w:sz="0" w:space="0" w:color="auto"/>
        <w:right w:val="none" w:sz="0" w:space="0" w:color="auto"/>
      </w:divBdr>
    </w:div>
    <w:div w:id="1269311017">
      <w:bodyDiv w:val="1"/>
      <w:marLeft w:val="0"/>
      <w:marRight w:val="0"/>
      <w:marTop w:val="0"/>
      <w:marBottom w:val="0"/>
      <w:divBdr>
        <w:top w:val="none" w:sz="0" w:space="0" w:color="auto"/>
        <w:left w:val="none" w:sz="0" w:space="0" w:color="auto"/>
        <w:bottom w:val="none" w:sz="0" w:space="0" w:color="auto"/>
        <w:right w:val="none" w:sz="0" w:space="0" w:color="auto"/>
      </w:divBdr>
    </w:div>
    <w:div w:id="1269388890">
      <w:bodyDiv w:val="1"/>
      <w:marLeft w:val="0"/>
      <w:marRight w:val="0"/>
      <w:marTop w:val="0"/>
      <w:marBottom w:val="0"/>
      <w:divBdr>
        <w:top w:val="none" w:sz="0" w:space="0" w:color="auto"/>
        <w:left w:val="none" w:sz="0" w:space="0" w:color="auto"/>
        <w:bottom w:val="none" w:sz="0" w:space="0" w:color="auto"/>
        <w:right w:val="none" w:sz="0" w:space="0" w:color="auto"/>
      </w:divBdr>
    </w:div>
    <w:div w:id="1269435929">
      <w:bodyDiv w:val="1"/>
      <w:marLeft w:val="0"/>
      <w:marRight w:val="0"/>
      <w:marTop w:val="0"/>
      <w:marBottom w:val="0"/>
      <w:divBdr>
        <w:top w:val="none" w:sz="0" w:space="0" w:color="auto"/>
        <w:left w:val="none" w:sz="0" w:space="0" w:color="auto"/>
        <w:bottom w:val="none" w:sz="0" w:space="0" w:color="auto"/>
        <w:right w:val="none" w:sz="0" w:space="0" w:color="auto"/>
      </w:divBdr>
    </w:div>
    <w:div w:id="1270041522">
      <w:bodyDiv w:val="1"/>
      <w:marLeft w:val="0"/>
      <w:marRight w:val="0"/>
      <w:marTop w:val="0"/>
      <w:marBottom w:val="0"/>
      <w:divBdr>
        <w:top w:val="none" w:sz="0" w:space="0" w:color="auto"/>
        <w:left w:val="none" w:sz="0" w:space="0" w:color="auto"/>
        <w:bottom w:val="none" w:sz="0" w:space="0" w:color="auto"/>
        <w:right w:val="none" w:sz="0" w:space="0" w:color="auto"/>
      </w:divBdr>
    </w:div>
    <w:div w:id="1270116266">
      <w:bodyDiv w:val="1"/>
      <w:marLeft w:val="0"/>
      <w:marRight w:val="0"/>
      <w:marTop w:val="0"/>
      <w:marBottom w:val="0"/>
      <w:divBdr>
        <w:top w:val="none" w:sz="0" w:space="0" w:color="auto"/>
        <w:left w:val="none" w:sz="0" w:space="0" w:color="auto"/>
        <w:bottom w:val="none" w:sz="0" w:space="0" w:color="auto"/>
        <w:right w:val="none" w:sz="0" w:space="0" w:color="auto"/>
      </w:divBdr>
    </w:div>
    <w:div w:id="1270702206">
      <w:bodyDiv w:val="1"/>
      <w:marLeft w:val="0"/>
      <w:marRight w:val="0"/>
      <w:marTop w:val="0"/>
      <w:marBottom w:val="0"/>
      <w:divBdr>
        <w:top w:val="none" w:sz="0" w:space="0" w:color="auto"/>
        <w:left w:val="none" w:sz="0" w:space="0" w:color="auto"/>
        <w:bottom w:val="none" w:sz="0" w:space="0" w:color="auto"/>
        <w:right w:val="none" w:sz="0" w:space="0" w:color="auto"/>
      </w:divBdr>
    </w:div>
    <w:div w:id="1270891474">
      <w:bodyDiv w:val="1"/>
      <w:marLeft w:val="0"/>
      <w:marRight w:val="0"/>
      <w:marTop w:val="0"/>
      <w:marBottom w:val="0"/>
      <w:divBdr>
        <w:top w:val="none" w:sz="0" w:space="0" w:color="auto"/>
        <w:left w:val="none" w:sz="0" w:space="0" w:color="auto"/>
        <w:bottom w:val="none" w:sz="0" w:space="0" w:color="auto"/>
        <w:right w:val="none" w:sz="0" w:space="0" w:color="auto"/>
      </w:divBdr>
    </w:div>
    <w:div w:id="1270893520">
      <w:bodyDiv w:val="1"/>
      <w:marLeft w:val="0"/>
      <w:marRight w:val="0"/>
      <w:marTop w:val="0"/>
      <w:marBottom w:val="0"/>
      <w:divBdr>
        <w:top w:val="none" w:sz="0" w:space="0" w:color="auto"/>
        <w:left w:val="none" w:sz="0" w:space="0" w:color="auto"/>
        <w:bottom w:val="none" w:sz="0" w:space="0" w:color="auto"/>
        <w:right w:val="none" w:sz="0" w:space="0" w:color="auto"/>
      </w:divBdr>
    </w:div>
    <w:div w:id="1272397667">
      <w:bodyDiv w:val="1"/>
      <w:marLeft w:val="0"/>
      <w:marRight w:val="0"/>
      <w:marTop w:val="0"/>
      <w:marBottom w:val="0"/>
      <w:divBdr>
        <w:top w:val="none" w:sz="0" w:space="0" w:color="auto"/>
        <w:left w:val="none" w:sz="0" w:space="0" w:color="auto"/>
        <w:bottom w:val="none" w:sz="0" w:space="0" w:color="auto"/>
        <w:right w:val="none" w:sz="0" w:space="0" w:color="auto"/>
      </w:divBdr>
    </w:div>
    <w:div w:id="1272738442">
      <w:bodyDiv w:val="1"/>
      <w:marLeft w:val="0"/>
      <w:marRight w:val="0"/>
      <w:marTop w:val="0"/>
      <w:marBottom w:val="0"/>
      <w:divBdr>
        <w:top w:val="none" w:sz="0" w:space="0" w:color="auto"/>
        <w:left w:val="none" w:sz="0" w:space="0" w:color="auto"/>
        <w:bottom w:val="none" w:sz="0" w:space="0" w:color="auto"/>
        <w:right w:val="none" w:sz="0" w:space="0" w:color="auto"/>
      </w:divBdr>
    </w:div>
    <w:div w:id="1273585862">
      <w:bodyDiv w:val="1"/>
      <w:marLeft w:val="0"/>
      <w:marRight w:val="0"/>
      <w:marTop w:val="0"/>
      <w:marBottom w:val="0"/>
      <w:divBdr>
        <w:top w:val="none" w:sz="0" w:space="0" w:color="auto"/>
        <w:left w:val="none" w:sz="0" w:space="0" w:color="auto"/>
        <w:bottom w:val="none" w:sz="0" w:space="0" w:color="auto"/>
        <w:right w:val="none" w:sz="0" w:space="0" w:color="auto"/>
      </w:divBdr>
    </w:div>
    <w:div w:id="1273586555">
      <w:bodyDiv w:val="1"/>
      <w:marLeft w:val="0"/>
      <w:marRight w:val="0"/>
      <w:marTop w:val="0"/>
      <w:marBottom w:val="0"/>
      <w:divBdr>
        <w:top w:val="none" w:sz="0" w:space="0" w:color="auto"/>
        <w:left w:val="none" w:sz="0" w:space="0" w:color="auto"/>
        <w:bottom w:val="none" w:sz="0" w:space="0" w:color="auto"/>
        <w:right w:val="none" w:sz="0" w:space="0" w:color="auto"/>
      </w:divBdr>
    </w:div>
    <w:div w:id="1274282887">
      <w:bodyDiv w:val="1"/>
      <w:marLeft w:val="0"/>
      <w:marRight w:val="0"/>
      <w:marTop w:val="0"/>
      <w:marBottom w:val="0"/>
      <w:divBdr>
        <w:top w:val="none" w:sz="0" w:space="0" w:color="auto"/>
        <w:left w:val="none" w:sz="0" w:space="0" w:color="auto"/>
        <w:bottom w:val="none" w:sz="0" w:space="0" w:color="auto"/>
        <w:right w:val="none" w:sz="0" w:space="0" w:color="auto"/>
      </w:divBdr>
    </w:div>
    <w:div w:id="1274283225">
      <w:bodyDiv w:val="1"/>
      <w:marLeft w:val="0"/>
      <w:marRight w:val="0"/>
      <w:marTop w:val="0"/>
      <w:marBottom w:val="0"/>
      <w:divBdr>
        <w:top w:val="none" w:sz="0" w:space="0" w:color="auto"/>
        <w:left w:val="none" w:sz="0" w:space="0" w:color="auto"/>
        <w:bottom w:val="none" w:sz="0" w:space="0" w:color="auto"/>
        <w:right w:val="none" w:sz="0" w:space="0" w:color="auto"/>
      </w:divBdr>
    </w:div>
    <w:div w:id="1274560170">
      <w:bodyDiv w:val="1"/>
      <w:marLeft w:val="0"/>
      <w:marRight w:val="0"/>
      <w:marTop w:val="0"/>
      <w:marBottom w:val="0"/>
      <w:divBdr>
        <w:top w:val="none" w:sz="0" w:space="0" w:color="auto"/>
        <w:left w:val="none" w:sz="0" w:space="0" w:color="auto"/>
        <w:bottom w:val="none" w:sz="0" w:space="0" w:color="auto"/>
        <w:right w:val="none" w:sz="0" w:space="0" w:color="auto"/>
      </w:divBdr>
    </w:div>
    <w:div w:id="1275986828">
      <w:bodyDiv w:val="1"/>
      <w:marLeft w:val="0"/>
      <w:marRight w:val="0"/>
      <w:marTop w:val="0"/>
      <w:marBottom w:val="0"/>
      <w:divBdr>
        <w:top w:val="none" w:sz="0" w:space="0" w:color="auto"/>
        <w:left w:val="none" w:sz="0" w:space="0" w:color="auto"/>
        <w:bottom w:val="none" w:sz="0" w:space="0" w:color="auto"/>
        <w:right w:val="none" w:sz="0" w:space="0" w:color="auto"/>
      </w:divBdr>
    </w:div>
    <w:div w:id="1276596301">
      <w:bodyDiv w:val="1"/>
      <w:marLeft w:val="0"/>
      <w:marRight w:val="0"/>
      <w:marTop w:val="0"/>
      <w:marBottom w:val="0"/>
      <w:divBdr>
        <w:top w:val="none" w:sz="0" w:space="0" w:color="auto"/>
        <w:left w:val="none" w:sz="0" w:space="0" w:color="auto"/>
        <w:bottom w:val="none" w:sz="0" w:space="0" w:color="auto"/>
        <w:right w:val="none" w:sz="0" w:space="0" w:color="auto"/>
      </w:divBdr>
    </w:div>
    <w:div w:id="1276716707">
      <w:bodyDiv w:val="1"/>
      <w:marLeft w:val="0"/>
      <w:marRight w:val="0"/>
      <w:marTop w:val="0"/>
      <w:marBottom w:val="0"/>
      <w:divBdr>
        <w:top w:val="none" w:sz="0" w:space="0" w:color="auto"/>
        <w:left w:val="none" w:sz="0" w:space="0" w:color="auto"/>
        <w:bottom w:val="none" w:sz="0" w:space="0" w:color="auto"/>
        <w:right w:val="none" w:sz="0" w:space="0" w:color="auto"/>
      </w:divBdr>
    </w:div>
    <w:div w:id="1276793271">
      <w:bodyDiv w:val="1"/>
      <w:marLeft w:val="0"/>
      <w:marRight w:val="0"/>
      <w:marTop w:val="0"/>
      <w:marBottom w:val="0"/>
      <w:divBdr>
        <w:top w:val="none" w:sz="0" w:space="0" w:color="auto"/>
        <w:left w:val="none" w:sz="0" w:space="0" w:color="auto"/>
        <w:bottom w:val="none" w:sz="0" w:space="0" w:color="auto"/>
        <w:right w:val="none" w:sz="0" w:space="0" w:color="auto"/>
      </w:divBdr>
    </w:div>
    <w:div w:id="1277375102">
      <w:bodyDiv w:val="1"/>
      <w:marLeft w:val="0"/>
      <w:marRight w:val="0"/>
      <w:marTop w:val="0"/>
      <w:marBottom w:val="0"/>
      <w:divBdr>
        <w:top w:val="none" w:sz="0" w:space="0" w:color="auto"/>
        <w:left w:val="none" w:sz="0" w:space="0" w:color="auto"/>
        <w:bottom w:val="none" w:sz="0" w:space="0" w:color="auto"/>
        <w:right w:val="none" w:sz="0" w:space="0" w:color="auto"/>
      </w:divBdr>
    </w:div>
    <w:div w:id="1278440065">
      <w:bodyDiv w:val="1"/>
      <w:marLeft w:val="0"/>
      <w:marRight w:val="0"/>
      <w:marTop w:val="0"/>
      <w:marBottom w:val="0"/>
      <w:divBdr>
        <w:top w:val="none" w:sz="0" w:space="0" w:color="auto"/>
        <w:left w:val="none" w:sz="0" w:space="0" w:color="auto"/>
        <w:bottom w:val="none" w:sz="0" w:space="0" w:color="auto"/>
        <w:right w:val="none" w:sz="0" w:space="0" w:color="auto"/>
      </w:divBdr>
    </w:div>
    <w:div w:id="1279604097">
      <w:bodyDiv w:val="1"/>
      <w:marLeft w:val="0"/>
      <w:marRight w:val="0"/>
      <w:marTop w:val="0"/>
      <w:marBottom w:val="0"/>
      <w:divBdr>
        <w:top w:val="none" w:sz="0" w:space="0" w:color="auto"/>
        <w:left w:val="none" w:sz="0" w:space="0" w:color="auto"/>
        <w:bottom w:val="none" w:sz="0" w:space="0" w:color="auto"/>
        <w:right w:val="none" w:sz="0" w:space="0" w:color="auto"/>
      </w:divBdr>
    </w:div>
    <w:div w:id="1279677515">
      <w:bodyDiv w:val="1"/>
      <w:marLeft w:val="0"/>
      <w:marRight w:val="0"/>
      <w:marTop w:val="0"/>
      <w:marBottom w:val="0"/>
      <w:divBdr>
        <w:top w:val="none" w:sz="0" w:space="0" w:color="auto"/>
        <w:left w:val="none" w:sz="0" w:space="0" w:color="auto"/>
        <w:bottom w:val="none" w:sz="0" w:space="0" w:color="auto"/>
        <w:right w:val="none" w:sz="0" w:space="0" w:color="auto"/>
      </w:divBdr>
    </w:div>
    <w:div w:id="1281843285">
      <w:bodyDiv w:val="1"/>
      <w:marLeft w:val="0"/>
      <w:marRight w:val="0"/>
      <w:marTop w:val="0"/>
      <w:marBottom w:val="0"/>
      <w:divBdr>
        <w:top w:val="none" w:sz="0" w:space="0" w:color="auto"/>
        <w:left w:val="none" w:sz="0" w:space="0" w:color="auto"/>
        <w:bottom w:val="none" w:sz="0" w:space="0" w:color="auto"/>
        <w:right w:val="none" w:sz="0" w:space="0" w:color="auto"/>
      </w:divBdr>
    </w:div>
    <w:div w:id="1281960084">
      <w:bodyDiv w:val="1"/>
      <w:marLeft w:val="0"/>
      <w:marRight w:val="0"/>
      <w:marTop w:val="0"/>
      <w:marBottom w:val="0"/>
      <w:divBdr>
        <w:top w:val="none" w:sz="0" w:space="0" w:color="auto"/>
        <w:left w:val="none" w:sz="0" w:space="0" w:color="auto"/>
        <w:bottom w:val="none" w:sz="0" w:space="0" w:color="auto"/>
        <w:right w:val="none" w:sz="0" w:space="0" w:color="auto"/>
      </w:divBdr>
    </w:div>
    <w:div w:id="1282110630">
      <w:bodyDiv w:val="1"/>
      <w:marLeft w:val="0"/>
      <w:marRight w:val="0"/>
      <w:marTop w:val="0"/>
      <w:marBottom w:val="0"/>
      <w:divBdr>
        <w:top w:val="none" w:sz="0" w:space="0" w:color="auto"/>
        <w:left w:val="none" w:sz="0" w:space="0" w:color="auto"/>
        <w:bottom w:val="none" w:sz="0" w:space="0" w:color="auto"/>
        <w:right w:val="none" w:sz="0" w:space="0" w:color="auto"/>
      </w:divBdr>
    </w:div>
    <w:div w:id="1282372209">
      <w:bodyDiv w:val="1"/>
      <w:marLeft w:val="0"/>
      <w:marRight w:val="0"/>
      <w:marTop w:val="0"/>
      <w:marBottom w:val="0"/>
      <w:divBdr>
        <w:top w:val="none" w:sz="0" w:space="0" w:color="auto"/>
        <w:left w:val="none" w:sz="0" w:space="0" w:color="auto"/>
        <w:bottom w:val="none" w:sz="0" w:space="0" w:color="auto"/>
        <w:right w:val="none" w:sz="0" w:space="0" w:color="auto"/>
      </w:divBdr>
    </w:div>
    <w:div w:id="1282764283">
      <w:bodyDiv w:val="1"/>
      <w:marLeft w:val="0"/>
      <w:marRight w:val="0"/>
      <w:marTop w:val="0"/>
      <w:marBottom w:val="0"/>
      <w:divBdr>
        <w:top w:val="none" w:sz="0" w:space="0" w:color="auto"/>
        <w:left w:val="none" w:sz="0" w:space="0" w:color="auto"/>
        <w:bottom w:val="none" w:sz="0" w:space="0" w:color="auto"/>
        <w:right w:val="none" w:sz="0" w:space="0" w:color="auto"/>
      </w:divBdr>
    </w:div>
    <w:div w:id="1283077213">
      <w:bodyDiv w:val="1"/>
      <w:marLeft w:val="0"/>
      <w:marRight w:val="0"/>
      <w:marTop w:val="0"/>
      <w:marBottom w:val="0"/>
      <w:divBdr>
        <w:top w:val="none" w:sz="0" w:space="0" w:color="auto"/>
        <w:left w:val="none" w:sz="0" w:space="0" w:color="auto"/>
        <w:bottom w:val="none" w:sz="0" w:space="0" w:color="auto"/>
        <w:right w:val="none" w:sz="0" w:space="0" w:color="auto"/>
      </w:divBdr>
    </w:div>
    <w:div w:id="1283655585">
      <w:bodyDiv w:val="1"/>
      <w:marLeft w:val="0"/>
      <w:marRight w:val="0"/>
      <w:marTop w:val="0"/>
      <w:marBottom w:val="0"/>
      <w:divBdr>
        <w:top w:val="none" w:sz="0" w:space="0" w:color="auto"/>
        <w:left w:val="none" w:sz="0" w:space="0" w:color="auto"/>
        <w:bottom w:val="none" w:sz="0" w:space="0" w:color="auto"/>
        <w:right w:val="none" w:sz="0" w:space="0" w:color="auto"/>
      </w:divBdr>
    </w:div>
    <w:div w:id="1284195930">
      <w:bodyDiv w:val="1"/>
      <w:marLeft w:val="0"/>
      <w:marRight w:val="0"/>
      <w:marTop w:val="0"/>
      <w:marBottom w:val="0"/>
      <w:divBdr>
        <w:top w:val="none" w:sz="0" w:space="0" w:color="auto"/>
        <w:left w:val="none" w:sz="0" w:space="0" w:color="auto"/>
        <w:bottom w:val="none" w:sz="0" w:space="0" w:color="auto"/>
        <w:right w:val="none" w:sz="0" w:space="0" w:color="auto"/>
      </w:divBdr>
    </w:div>
    <w:div w:id="1284388879">
      <w:bodyDiv w:val="1"/>
      <w:marLeft w:val="0"/>
      <w:marRight w:val="0"/>
      <w:marTop w:val="0"/>
      <w:marBottom w:val="0"/>
      <w:divBdr>
        <w:top w:val="none" w:sz="0" w:space="0" w:color="auto"/>
        <w:left w:val="none" w:sz="0" w:space="0" w:color="auto"/>
        <w:bottom w:val="none" w:sz="0" w:space="0" w:color="auto"/>
        <w:right w:val="none" w:sz="0" w:space="0" w:color="auto"/>
      </w:divBdr>
    </w:div>
    <w:div w:id="1284581140">
      <w:bodyDiv w:val="1"/>
      <w:marLeft w:val="0"/>
      <w:marRight w:val="0"/>
      <w:marTop w:val="0"/>
      <w:marBottom w:val="0"/>
      <w:divBdr>
        <w:top w:val="none" w:sz="0" w:space="0" w:color="auto"/>
        <w:left w:val="none" w:sz="0" w:space="0" w:color="auto"/>
        <w:bottom w:val="none" w:sz="0" w:space="0" w:color="auto"/>
        <w:right w:val="none" w:sz="0" w:space="0" w:color="auto"/>
      </w:divBdr>
    </w:div>
    <w:div w:id="1284656186">
      <w:bodyDiv w:val="1"/>
      <w:marLeft w:val="0"/>
      <w:marRight w:val="0"/>
      <w:marTop w:val="0"/>
      <w:marBottom w:val="0"/>
      <w:divBdr>
        <w:top w:val="none" w:sz="0" w:space="0" w:color="auto"/>
        <w:left w:val="none" w:sz="0" w:space="0" w:color="auto"/>
        <w:bottom w:val="none" w:sz="0" w:space="0" w:color="auto"/>
        <w:right w:val="none" w:sz="0" w:space="0" w:color="auto"/>
      </w:divBdr>
    </w:div>
    <w:div w:id="1284800104">
      <w:bodyDiv w:val="1"/>
      <w:marLeft w:val="0"/>
      <w:marRight w:val="0"/>
      <w:marTop w:val="0"/>
      <w:marBottom w:val="0"/>
      <w:divBdr>
        <w:top w:val="none" w:sz="0" w:space="0" w:color="auto"/>
        <w:left w:val="none" w:sz="0" w:space="0" w:color="auto"/>
        <w:bottom w:val="none" w:sz="0" w:space="0" w:color="auto"/>
        <w:right w:val="none" w:sz="0" w:space="0" w:color="auto"/>
      </w:divBdr>
    </w:div>
    <w:div w:id="1285312691">
      <w:bodyDiv w:val="1"/>
      <w:marLeft w:val="0"/>
      <w:marRight w:val="0"/>
      <w:marTop w:val="0"/>
      <w:marBottom w:val="0"/>
      <w:divBdr>
        <w:top w:val="none" w:sz="0" w:space="0" w:color="auto"/>
        <w:left w:val="none" w:sz="0" w:space="0" w:color="auto"/>
        <w:bottom w:val="none" w:sz="0" w:space="0" w:color="auto"/>
        <w:right w:val="none" w:sz="0" w:space="0" w:color="auto"/>
      </w:divBdr>
    </w:div>
    <w:div w:id="1285698361">
      <w:bodyDiv w:val="1"/>
      <w:marLeft w:val="0"/>
      <w:marRight w:val="0"/>
      <w:marTop w:val="0"/>
      <w:marBottom w:val="0"/>
      <w:divBdr>
        <w:top w:val="none" w:sz="0" w:space="0" w:color="auto"/>
        <w:left w:val="none" w:sz="0" w:space="0" w:color="auto"/>
        <w:bottom w:val="none" w:sz="0" w:space="0" w:color="auto"/>
        <w:right w:val="none" w:sz="0" w:space="0" w:color="auto"/>
      </w:divBdr>
    </w:div>
    <w:div w:id="1285768330">
      <w:bodyDiv w:val="1"/>
      <w:marLeft w:val="0"/>
      <w:marRight w:val="0"/>
      <w:marTop w:val="0"/>
      <w:marBottom w:val="0"/>
      <w:divBdr>
        <w:top w:val="none" w:sz="0" w:space="0" w:color="auto"/>
        <w:left w:val="none" w:sz="0" w:space="0" w:color="auto"/>
        <w:bottom w:val="none" w:sz="0" w:space="0" w:color="auto"/>
        <w:right w:val="none" w:sz="0" w:space="0" w:color="auto"/>
      </w:divBdr>
    </w:div>
    <w:div w:id="1285846084">
      <w:bodyDiv w:val="1"/>
      <w:marLeft w:val="0"/>
      <w:marRight w:val="0"/>
      <w:marTop w:val="0"/>
      <w:marBottom w:val="0"/>
      <w:divBdr>
        <w:top w:val="none" w:sz="0" w:space="0" w:color="auto"/>
        <w:left w:val="none" w:sz="0" w:space="0" w:color="auto"/>
        <w:bottom w:val="none" w:sz="0" w:space="0" w:color="auto"/>
        <w:right w:val="none" w:sz="0" w:space="0" w:color="auto"/>
      </w:divBdr>
    </w:div>
    <w:div w:id="1286693958">
      <w:bodyDiv w:val="1"/>
      <w:marLeft w:val="0"/>
      <w:marRight w:val="0"/>
      <w:marTop w:val="0"/>
      <w:marBottom w:val="0"/>
      <w:divBdr>
        <w:top w:val="none" w:sz="0" w:space="0" w:color="auto"/>
        <w:left w:val="none" w:sz="0" w:space="0" w:color="auto"/>
        <w:bottom w:val="none" w:sz="0" w:space="0" w:color="auto"/>
        <w:right w:val="none" w:sz="0" w:space="0" w:color="auto"/>
      </w:divBdr>
    </w:div>
    <w:div w:id="1286698148">
      <w:bodyDiv w:val="1"/>
      <w:marLeft w:val="0"/>
      <w:marRight w:val="0"/>
      <w:marTop w:val="0"/>
      <w:marBottom w:val="0"/>
      <w:divBdr>
        <w:top w:val="none" w:sz="0" w:space="0" w:color="auto"/>
        <w:left w:val="none" w:sz="0" w:space="0" w:color="auto"/>
        <w:bottom w:val="none" w:sz="0" w:space="0" w:color="auto"/>
        <w:right w:val="none" w:sz="0" w:space="0" w:color="auto"/>
      </w:divBdr>
    </w:div>
    <w:div w:id="1286813584">
      <w:bodyDiv w:val="1"/>
      <w:marLeft w:val="0"/>
      <w:marRight w:val="0"/>
      <w:marTop w:val="0"/>
      <w:marBottom w:val="0"/>
      <w:divBdr>
        <w:top w:val="none" w:sz="0" w:space="0" w:color="auto"/>
        <w:left w:val="none" w:sz="0" w:space="0" w:color="auto"/>
        <w:bottom w:val="none" w:sz="0" w:space="0" w:color="auto"/>
        <w:right w:val="none" w:sz="0" w:space="0" w:color="auto"/>
      </w:divBdr>
    </w:div>
    <w:div w:id="1286883985">
      <w:bodyDiv w:val="1"/>
      <w:marLeft w:val="0"/>
      <w:marRight w:val="0"/>
      <w:marTop w:val="0"/>
      <w:marBottom w:val="0"/>
      <w:divBdr>
        <w:top w:val="none" w:sz="0" w:space="0" w:color="auto"/>
        <w:left w:val="none" w:sz="0" w:space="0" w:color="auto"/>
        <w:bottom w:val="none" w:sz="0" w:space="0" w:color="auto"/>
        <w:right w:val="none" w:sz="0" w:space="0" w:color="auto"/>
      </w:divBdr>
    </w:div>
    <w:div w:id="1287001545">
      <w:bodyDiv w:val="1"/>
      <w:marLeft w:val="0"/>
      <w:marRight w:val="0"/>
      <w:marTop w:val="0"/>
      <w:marBottom w:val="0"/>
      <w:divBdr>
        <w:top w:val="none" w:sz="0" w:space="0" w:color="auto"/>
        <w:left w:val="none" w:sz="0" w:space="0" w:color="auto"/>
        <w:bottom w:val="none" w:sz="0" w:space="0" w:color="auto"/>
        <w:right w:val="none" w:sz="0" w:space="0" w:color="auto"/>
      </w:divBdr>
    </w:div>
    <w:div w:id="1287005377">
      <w:bodyDiv w:val="1"/>
      <w:marLeft w:val="0"/>
      <w:marRight w:val="0"/>
      <w:marTop w:val="0"/>
      <w:marBottom w:val="0"/>
      <w:divBdr>
        <w:top w:val="none" w:sz="0" w:space="0" w:color="auto"/>
        <w:left w:val="none" w:sz="0" w:space="0" w:color="auto"/>
        <w:bottom w:val="none" w:sz="0" w:space="0" w:color="auto"/>
        <w:right w:val="none" w:sz="0" w:space="0" w:color="auto"/>
      </w:divBdr>
    </w:div>
    <w:div w:id="1287085713">
      <w:bodyDiv w:val="1"/>
      <w:marLeft w:val="0"/>
      <w:marRight w:val="0"/>
      <w:marTop w:val="0"/>
      <w:marBottom w:val="0"/>
      <w:divBdr>
        <w:top w:val="none" w:sz="0" w:space="0" w:color="auto"/>
        <w:left w:val="none" w:sz="0" w:space="0" w:color="auto"/>
        <w:bottom w:val="none" w:sz="0" w:space="0" w:color="auto"/>
        <w:right w:val="none" w:sz="0" w:space="0" w:color="auto"/>
      </w:divBdr>
    </w:div>
    <w:div w:id="1288009371">
      <w:bodyDiv w:val="1"/>
      <w:marLeft w:val="0"/>
      <w:marRight w:val="0"/>
      <w:marTop w:val="0"/>
      <w:marBottom w:val="0"/>
      <w:divBdr>
        <w:top w:val="none" w:sz="0" w:space="0" w:color="auto"/>
        <w:left w:val="none" w:sz="0" w:space="0" w:color="auto"/>
        <w:bottom w:val="none" w:sz="0" w:space="0" w:color="auto"/>
        <w:right w:val="none" w:sz="0" w:space="0" w:color="auto"/>
      </w:divBdr>
    </w:div>
    <w:div w:id="1288896783">
      <w:bodyDiv w:val="1"/>
      <w:marLeft w:val="0"/>
      <w:marRight w:val="0"/>
      <w:marTop w:val="0"/>
      <w:marBottom w:val="0"/>
      <w:divBdr>
        <w:top w:val="none" w:sz="0" w:space="0" w:color="auto"/>
        <w:left w:val="none" w:sz="0" w:space="0" w:color="auto"/>
        <w:bottom w:val="none" w:sz="0" w:space="0" w:color="auto"/>
        <w:right w:val="none" w:sz="0" w:space="0" w:color="auto"/>
      </w:divBdr>
    </w:div>
    <w:div w:id="1289161906">
      <w:bodyDiv w:val="1"/>
      <w:marLeft w:val="0"/>
      <w:marRight w:val="0"/>
      <w:marTop w:val="0"/>
      <w:marBottom w:val="0"/>
      <w:divBdr>
        <w:top w:val="none" w:sz="0" w:space="0" w:color="auto"/>
        <w:left w:val="none" w:sz="0" w:space="0" w:color="auto"/>
        <w:bottom w:val="none" w:sz="0" w:space="0" w:color="auto"/>
        <w:right w:val="none" w:sz="0" w:space="0" w:color="auto"/>
      </w:divBdr>
    </w:div>
    <w:div w:id="1289824347">
      <w:bodyDiv w:val="1"/>
      <w:marLeft w:val="0"/>
      <w:marRight w:val="0"/>
      <w:marTop w:val="0"/>
      <w:marBottom w:val="0"/>
      <w:divBdr>
        <w:top w:val="none" w:sz="0" w:space="0" w:color="auto"/>
        <w:left w:val="none" w:sz="0" w:space="0" w:color="auto"/>
        <w:bottom w:val="none" w:sz="0" w:space="0" w:color="auto"/>
        <w:right w:val="none" w:sz="0" w:space="0" w:color="auto"/>
      </w:divBdr>
    </w:div>
    <w:div w:id="1290740737">
      <w:bodyDiv w:val="1"/>
      <w:marLeft w:val="0"/>
      <w:marRight w:val="0"/>
      <w:marTop w:val="0"/>
      <w:marBottom w:val="0"/>
      <w:divBdr>
        <w:top w:val="none" w:sz="0" w:space="0" w:color="auto"/>
        <w:left w:val="none" w:sz="0" w:space="0" w:color="auto"/>
        <w:bottom w:val="none" w:sz="0" w:space="0" w:color="auto"/>
        <w:right w:val="none" w:sz="0" w:space="0" w:color="auto"/>
      </w:divBdr>
    </w:div>
    <w:div w:id="1291740830">
      <w:bodyDiv w:val="1"/>
      <w:marLeft w:val="0"/>
      <w:marRight w:val="0"/>
      <w:marTop w:val="0"/>
      <w:marBottom w:val="0"/>
      <w:divBdr>
        <w:top w:val="none" w:sz="0" w:space="0" w:color="auto"/>
        <w:left w:val="none" w:sz="0" w:space="0" w:color="auto"/>
        <w:bottom w:val="none" w:sz="0" w:space="0" w:color="auto"/>
        <w:right w:val="none" w:sz="0" w:space="0" w:color="auto"/>
      </w:divBdr>
    </w:div>
    <w:div w:id="1291937754">
      <w:bodyDiv w:val="1"/>
      <w:marLeft w:val="0"/>
      <w:marRight w:val="0"/>
      <w:marTop w:val="0"/>
      <w:marBottom w:val="0"/>
      <w:divBdr>
        <w:top w:val="none" w:sz="0" w:space="0" w:color="auto"/>
        <w:left w:val="none" w:sz="0" w:space="0" w:color="auto"/>
        <w:bottom w:val="none" w:sz="0" w:space="0" w:color="auto"/>
        <w:right w:val="none" w:sz="0" w:space="0" w:color="auto"/>
      </w:divBdr>
    </w:div>
    <w:div w:id="1292129870">
      <w:bodyDiv w:val="1"/>
      <w:marLeft w:val="0"/>
      <w:marRight w:val="0"/>
      <w:marTop w:val="0"/>
      <w:marBottom w:val="0"/>
      <w:divBdr>
        <w:top w:val="none" w:sz="0" w:space="0" w:color="auto"/>
        <w:left w:val="none" w:sz="0" w:space="0" w:color="auto"/>
        <w:bottom w:val="none" w:sz="0" w:space="0" w:color="auto"/>
        <w:right w:val="none" w:sz="0" w:space="0" w:color="auto"/>
      </w:divBdr>
    </w:div>
    <w:div w:id="1292394354">
      <w:bodyDiv w:val="1"/>
      <w:marLeft w:val="0"/>
      <w:marRight w:val="0"/>
      <w:marTop w:val="0"/>
      <w:marBottom w:val="0"/>
      <w:divBdr>
        <w:top w:val="none" w:sz="0" w:space="0" w:color="auto"/>
        <w:left w:val="none" w:sz="0" w:space="0" w:color="auto"/>
        <w:bottom w:val="none" w:sz="0" w:space="0" w:color="auto"/>
        <w:right w:val="none" w:sz="0" w:space="0" w:color="auto"/>
      </w:divBdr>
    </w:div>
    <w:div w:id="1292633020">
      <w:bodyDiv w:val="1"/>
      <w:marLeft w:val="0"/>
      <w:marRight w:val="0"/>
      <w:marTop w:val="0"/>
      <w:marBottom w:val="0"/>
      <w:divBdr>
        <w:top w:val="none" w:sz="0" w:space="0" w:color="auto"/>
        <w:left w:val="none" w:sz="0" w:space="0" w:color="auto"/>
        <w:bottom w:val="none" w:sz="0" w:space="0" w:color="auto"/>
        <w:right w:val="none" w:sz="0" w:space="0" w:color="auto"/>
      </w:divBdr>
    </w:div>
    <w:div w:id="1292861077">
      <w:bodyDiv w:val="1"/>
      <w:marLeft w:val="0"/>
      <w:marRight w:val="0"/>
      <w:marTop w:val="0"/>
      <w:marBottom w:val="0"/>
      <w:divBdr>
        <w:top w:val="none" w:sz="0" w:space="0" w:color="auto"/>
        <w:left w:val="none" w:sz="0" w:space="0" w:color="auto"/>
        <w:bottom w:val="none" w:sz="0" w:space="0" w:color="auto"/>
        <w:right w:val="none" w:sz="0" w:space="0" w:color="auto"/>
      </w:divBdr>
    </w:div>
    <w:div w:id="1292903335">
      <w:bodyDiv w:val="1"/>
      <w:marLeft w:val="0"/>
      <w:marRight w:val="0"/>
      <w:marTop w:val="0"/>
      <w:marBottom w:val="0"/>
      <w:divBdr>
        <w:top w:val="none" w:sz="0" w:space="0" w:color="auto"/>
        <w:left w:val="none" w:sz="0" w:space="0" w:color="auto"/>
        <w:bottom w:val="none" w:sz="0" w:space="0" w:color="auto"/>
        <w:right w:val="none" w:sz="0" w:space="0" w:color="auto"/>
      </w:divBdr>
    </w:div>
    <w:div w:id="1293365197">
      <w:bodyDiv w:val="1"/>
      <w:marLeft w:val="0"/>
      <w:marRight w:val="0"/>
      <w:marTop w:val="0"/>
      <w:marBottom w:val="0"/>
      <w:divBdr>
        <w:top w:val="none" w:sz="0" w:space="0" w:color="auto"/>
        <w:left w:val="none" w:sz="0" w:space="0" w:color="auto"/>
        <w:bottom w:val="none" w:sz="0" w:space="0" w:color="auto"/>
        <w:right w:val="none" w:sz="0" w:space="0" w:color="auto"/>
      </w:divBdr>
    </w:div>
    <w:div w:id="1294749977">
      <w:bodyDiv w:val="1"/>
      <w:marLeft w:val="0"/>
      <w:marRight w:val="0"/>
      <w:marTop w:val="0"/>
      <w:marBottom w:val="0"/>
      <w:divBdr>
        <w:top w:val="none" w:sz="0" w:space="0" w:color="auto"/>
        <w:left w:val="none" w:sz="0" w:space="0" w:color="auto"/>
        <w:bottom w:val="none" w:sz="0" w:space="0" w:color="auto"/>
        <w:right w:val="none" w:sz="0" w:space="0" w:color="auto"/>
      </w:divBdr>
    </w:div>
    <w:div w:id="1294945404">
      <w:bodyDiv w:val="1"/>
      <w:marLeft w:val="0"/>
      <w:marRight w:val="0"/>
      <w:marTop w:val="0"/>
      <w:marBottom w:val="0"/>
      <w:divBdr>
        <w:top w:val="none" w:sz="0" w:space="0" w:color="auto"/>
        <w:left w:val="none" w:sz="0" w:space="0" w:color="auto"/>
        <w:bottom w:val="none" w:sz="0" w:space="0" w:color="auto"/>
        <w:right w:val="none" w:sz="0" w:space="0" w:color="auto"/>
      </w:divBdr>
    </w:div>
    <w:div w:id="1295451237">
      <w:bodyDiv w:val="1"/>
      <w:marLeft w:val="0"/>
      <w:marRight w:val="0"/>
      <w:marTop w:val="0"/>
      <w:marBottom w:val="0"/>
      <w:divBdr>
        <w:top w:val="none" w:sz="0" w:space="0" w:color="auto"/>
        <w:left w:val="none" w:sz="0" w:space="0" w:color="auto"/>
        <w:bottom w:val="none" w:sz="0" w:space="0" w:color="auto"/>
        <w:right w:val="none" w:sz="0" w:space="0" w:color="auto"/>
      </w:divBdr>
    </w:div>
    <w:div w:id="1295523124">
      <w:bodyDiv w:val="1"/>
      <w:marLeft w:val="0"/>
      <w:marRight w:val="0"/>
      <w:marTop w:val="0"/>
      <w:marBottom w:val="0"/>
      <w:divBdr>
        <w:top w:val="none" w:sz="0" w:space="0" w:color="auto"/>
        <w:left w:val="none" w:sz="0" w:space="0" w:color="auto"/>
        <w:bottom w:val="none" w:sz="0" w:space="0" w:color="auto"/>
        <w:right w:val="none" w:sz="0" w:space="0" w:color="auto"/>
      </w:divBdr>
    </w:div>
    <w:div w:id="1295721493">
      <w:bodyDiv w:val="1"/>
      <w:marLeft w:val="0"/>
      <w:marRight w:val="0"/>
      <w:marTop w:val="0"/>
      <w:marBottom w:val="0"/>
      <w:divBdr>
        <w:top w:val="none" w:sz="0" w:space="0" w:color="auto"/>
        <w:left w:val="none" w:sz="0" w:space="0" w:color="auto"/>
        <w:bottom w:val="none" w:sz="0" w:space="0" w:color="auto"/>
        <w:right w:val="none" w:sz="0" w:space="0" w:color="auto"/>
      </w:divBdr>
    </w:div>
    <w:div w:id="1295986903">
      <w:bodyDiv w:val="1"/>
      <w:marLeft w:val="0"/>
      <w:marRight w:val="0"/>
      <w:marTop w:val="0"/>
      <w:marBottom w:val="0"/>
      <w:divBdr>
        <w:top w:val="none" w:sz="0" w:space="0" w:color="auto"/>
        <w:left w:val="none" w:sz="0" w:space="0" w:color="auto"/>
        <w:bottom w:val="none" w:sz="0" w:space="0" w:color="auto"/>
        <w:right w:val="none" w:sz="0" w:space="0" w:color="auto"/>
      </w:divBdr>
    </w:div>
    <w:div w:id="1296642419">
      <w:bodyDiv w:val="1"/>
      <w:marLeft w:val="0"/>
      <w:marRight w:val="0"/>
      <w:marTop w:val="0"/>
      <w:marBottom w:val="0"/>
      <w:divBdr>
        <w:top w:val="none" w:sz="0" w:space="0" w:color="auto"/>
        <w:left w:val="none" w:sz="0" w:space="0" w:color="auto"/>
        <w:bottom w:val="none" w:sz="0" w:space="0" w:color="auto"/>
        <w:right w:val="none" w:sz="0" w:space="0" w:color="auto"/>
      </w:divBdr>
    </w:div>
    <w:div w:id="1296790384">
      <w:bodyDiv w:val="1"/>
      <w:marLeft w:val="0"/>
      <w:marRight w:val="0"/>
      <w:marTop w:val="0"/>
      <w:marBottom w:val="0"/>
      <w:divBdr>
        <w:top w:val="none" w:sz="0" w:space="0" w:color="auto"/>
        <w:left w:val="none" w:sz="0" w:space="0" w:color="auto"/>
        <w:bottom w:val="none" w:sz="0" w:space="0" w:color="auto"/>
        <w:right w:val="none" w:sz="0" w:space="0" w:color="auto"/>
      </w:divBdr>
    </w:div>
    <w:div w:id="1296911553">
      <w:bodyDiv w:val="1"/>
      <w:marLeft w:val="0"/>
      <w:marRight w:val="0"/>
      <w:marTop w:val="0"/>
      <w:marBottom w:val="0"/>
      <w:divBdr>
        <w:top w:val="none" w:sz="0" w:space="0" w:color="auto"/>
        <w:left w:val="none" w:sz="0" w:space="0" w:color="auto"/>
        <w:bottom w:val="none" w:sz="0" w:space="0" w:color="auto"/>
        <w:right w:val="none" w:sz="0" w:space="0" w:color="auto"/>
      </w:divBdr>
    </w:div>
    <w:div w:id="1297174521">
      <w:bodyDiv w:val="1"/>
      <w:marLeft w:val="0"/>
      <w:marRight w:val="0"/>
      <w:marTop w:val="0"/>
      <w:marBottom w:val="0"/>
      <w:divBdr>
        <w:top w:val="none" w:sz="0" w:space="0" w:color="auto"/>
        <w:left w:val="none" w:sz="0" w:space="0" w:color="auto"/>
        <w:bottom w:val="none" w:sz="0" w:space="0" w:color="auto"/>
        <w:right w:val="none" w:sz="0" w:space="0" w:color="auto"/>
      </w:divBdr>
    </w:div>
    <w:div w:id="1297368519">
      <w:bodyDiv w:val="1"/>
      <w:marLeft w:val="0"/>
      <w:marRight w:val="0"/>
      <w:marTop w:val="0"/>
      <w:marBottom w:val="0"/>
      <w:divBdr>
        <w:top w:val="none" w:sz="0" w:space="0" w:color="auto"/>
        <w:left w:val="none" w:sz="0" w:space="0" w:color="auto"/>
        <w:bottom w:val="none" w:sz="0" w:space="0" w:color="auto"/>
        <w:right w:val="none" w:sz="0" w:space="0" w:color="auto"/>
      </w:divBdr>
    </w:div>
    <w:div w:id="1297681843">
      <w:bodyDiv w:val="1"/>
      <w:marLeft w:val="0"/>
      <w:marRight w:val="0"/>
      <w:marTop w:val="0"/>
      <w:marBottom w:val="0"/>
      <w:divBdr>
        <w:top w:val="none" w:sz="0" w:space="0" w:color="auto"/>
        <w:left w:val="none" w:sz="0" w:space="0" w:color="auto"/>
        <w:bottom w:val="none" w:sz="0" w:space="0" w:color="auto"/>
        <w:right w:val="none" w:sz="0" w:space="0" w:color="auto"/>
      </w:divBdr>
    </w:div>
    <w:div w:id="1298148649">
      <w:bodyDiv w:val="1"/>
      <w:marLeft w:val="0"/>
      <w:marRight w:val="0"/>
      <w:marTop w:val="0"/>
      <w:marBottom w:val="0"/>
      <w:divBdr>
        <w:top w:val="none" w:sz="0" w:space="0" w:color="auto"/>
        <w:left w:val="none" w:sz="0" w:space="0" w:color="auto"/>
        <w:bottom w:val="none" w:sz="0" w:space="0" w:color="auto"/>
        <w:right w:val="none" w:sz="0" w:space="0" w:color="auto"/>
      </w:divBdr>
    </w:div>
    <w:div w:id="1299140703">
      <w:bodyDiv w:val="1"/>
      <w:marLeft w:val="0"/>
      <w:marRight w:val="0"/>
      <w:marTop w:val="0"/>
      <w:marBottom w:val="0"/>
      <w:divBdr>
        <w:top w:val="none" w:sz="0" w:space="0" w:color="auto"/>
        <w:left w:val="none" w:sz="0" w:space="0" w:color="auto"/>
        <w:bottom w:val="none" w:sz="0" w:space="0" w:color="auto"/>
        <w:right w:val="none" w:sz="0" w:space="0" w:color="auto"/>
      </w:divBdr>
    </w:div>
    <w:div w:id="1299340375">
      <w:bodyDiv w:val="1"/>
      <w:marLeft w:val="0"/>
      <w:marRight w:val="0"/>
      <w:marTop w:val="0"/>
      <w:marBottom w:val="0"/>
      <w:divBdr>
        <w:top w:val="none" w:sz="0" w:space="0" w:color="auto"/>
        <w:left w:val="none" w:sz="0" w:space="0" w:color="auto"/>
        <w:bottom w:val="none" w:sz="0" w:space="0" w:color="auto"/>
        <w:right w:val="none" w:sz="0" w:space="0" w:color="auto"/>
      </w:divBdr>
    </w:div>
    <w:div w:id="1299460250">
      <w:bodyDiv w:val="1"/>
      <w:marLeft w:val="0"/>
      <w:marRight w:val="0"/>
      <w:marTop w:val="0"/>
      <w:marBottom w:val="0"/>
      <w:divBdr>
        <w:top w:val="none" w:sz="0" w:space="0" w:color="auto"/>
        <w:left w:val="none" w:sz="0" w:space="0" w:color="auto"/>
        <w:bottom w:val="none" w:sz="0" w:space="0" w:color="auto"/>
        <w:right w:val="none" w:sz="0" w:space="0" w:color="auto"/>
      </w:divBdr>
    </w:div>
    <w:div w:id="1299604073">
      <w:bodyDiv w:val="1"/>
      <w:marLeft w:val="0"/>
      <w:marRight w:val="0"/>
      <w:marTop w:val="0"/>
      <w:marBottom w:val="0"/>
      <w:divBdr>
        <w:top w:val="none" w:sz="0" w:space="0" w:color="auto"/>
        <w:left w:val="none" w:sz="0" w:space="0" w:color="auto"/>
        <w:bottom w:val="none" w:sz="0" w:space="0" w:color="auto"/>
        <w:right w:val="none" w:sz="0" w:space="0" w:color="auto"/>
      </w:divBdr>
    </w:div>
    <w:div w:id="1299609267">
      <w:bodyDiv w:val="1"/>
      <w:marLeft w:val="0"/>
      <w:marRight w:val="0"/>
      <w:marTop w:val="0"/>
      <w:marBottom w:val="0"/>
      <w:divBdr>
        <w:top w:val="none" w:sz="0" w:space="0" w:color="auto"/>
        <w:left w:val="none" w:sz="0" w:space="0" w:color="auto"/>
        <w:bottom w:val="none" w:sz="0" w:space="0" w:color="auto"/>
        <w:right w:val="none" w:sz="0" w:space="0" w:color="auto"/>
      </w:divBdr>
    </w:div>
    <w:div w:id="1300038540">
      <w:bodyDiv w:val="1"/>
      <w:marLeft w:val="0"/>
      <w:marRight w:val="0"/>
      <w:marTop w:val="0"/>
      <w:marBottom w:val="0"/>
      <w:divBdr>
        <w:top w:val="none" w:sz="0" w:space="0" w:color="auto"/>
        <w:left w:val="none" w:sz="0" w:space="0" w:color="auto"/>
        <w:bottom w:val="none" w:sz="0" w:space="0" w:color="auto"/>
        <w:right w:val="none" w:sz="0" w:space="0" w:color="auto"/>
      </w:divBdr>
    </w:div>
    <w:div w:id="1300453151">
      <w:bodyDiv w:val="1"/>
      <w:marLeft w:val="0"/>
      <w:marRight w:val="0"/>
      <w:marTop w:val="0"/>
      <w:marBottom w:val="0"/>
      <w:divBdr>
        <w:top w:val="none" w:sz="0" w:space="0" w:color="auto"/>
        <w:left w:val="none" w:sz="0" w:space="0" w:color="auto"/>
        <w:bottom w:val="none" w:sz="0" w:space="0" w:color="auto"/>
        <w:right w:val="none" w:sz="0" w:space="0" w:color="auto"/>
      </w:divBdr>
    </w:div>
    <w:div w:id="1300766573">
      <w:bodyDiv w:val="1"/>
      <w:marLeft w:val="0"/>
      <w:marRight w:val="0"/>
      <w:marTop w:val="0"/>
      <w:marBottom w:val="0"/>
      <w:divBdr>
        <w:top w:val="none" w:sz="0" w:space="0" w:color="auto"/>
        <w:left w:val="none" w:sz="0" w:space="0" w:color="auto"/>
        <w:bottom w:val="none" w:sz="0" w:space="0" w:color="auto"/>
        <w:right w:val="none" w:sz="0" w:space="0" w:color="auto"/>
      </w:divBdr>
    </w:div>
    <w:div w:id="1301306157">
      <w:bodyDiv w:val="1"/>
      <w:marLeft w:val="0"/>
      <w:marRight w:val="0"/>
      <w:marTop w:val="0"/>
      <w:marBottom w:val="0"/>
      <w:divBdr>
        <w:top w:val="none" w:sz="0" w:space="0" w:color="auto"/>
        <w:left w:val="none" w:sz="0" w:space="0" w:color="auto"/>
        <w:bottom w:val="none" w:sz="0" w:space="0" w:color="auto"/>
        <w:right w:val="none" w:sz="0" w:space="0" w:color="auto"/>
      </w:divBdr>
    </w:div>
    <w:div w:id="1301348850">
      <w:bodyDiv w:val="1"/>
      <w:marLeft w:val="0"/>
      <w:marRight w:val="0"/>
      <w:marTop w:val="0"/>
      <w:marBottom w:val="0"/>
      <w:divBdr>
        <w:top w:val="none" w:sz="0" w:space="0" w:color="auto"/>
        <w:left w:val="none" w:sz="0" w:space="0" w:color="auto"/>
        <w:bottom w:val="none" w:sz="0" w:space="0" w:color="auto"/>
        <w:right w:val="none" w:sz="0" w:space="0" w:color="auto"/>
      </w:divBdr>
    </w:div>
    <w:div w:id="1301764188">
      <w:bodyDiv w:val="1"/>
      <w:marLeft w:val="0"/>
      <w:marRight w:val="0"/>
      <w:marTop w:val="0"/>
      <w:marBottom w:val="0"/>
      <w:divBdr>
        <w:top w:val="none" w:sz="0" w:space="0" w:color="auto"/>
        <w:left w:val="none" w:sz="0" w:space="0" w:color="auto"/>
        <w:bottom w:val="none" w:sz="0" w:space="0" w:color="auto"/>
        <w:right w:val="none" w:sz="0" w:space="0" w:color="auto"/>
      </w:divBdr>
    </w:div>
    <w:div w:id="1301837159">
      <w:bodyDiv w:val="1"/>
      <w:marLeft w:val="0"/>
      <w:marRight w:val="0"/>
      <w:marTop w:val="0"/>
      <w:marBottom w:val="0"/>
      <w:divBdr>
        <w:top w:val="none" w:sz="0" w:space="0" w:color="auto"/>
        <w:left w:val="none" w:sz="0" w:space="0" w:color="auto"/>
        <w:bottom w:val="none" w:sz="0" w:space="0" w:color="auto"/>
        <w:right w:val="none" w:sz="0" w:space="0" w:color="auto"/>
      </w:divBdr>
    </w:div>
    <w:div w:id="1302075017">
      <w:bodyDiv w:val="1"/>
      <w:marLeft w:val="0"/>
      <w:marRight w:val="0"/>
      <w:marTop w:val="0"/>
      <w:marBottom w:val="0"/>
      <w:divBdr>
        <w:top w:val="none" w:sz="0" w:space="0" w:color="auto"/>
        <w:left w:val="none" w:sz="0" w:space="0" w:color="auto"/>
        <w:bottom w:val="none" w:sz="0" w:space="0" w:color="auto"/>
        <w:right w:val="none" w:sz="0" w:space="0" w:color="auto"/>
      </w:divBdr>
    </w:div>
    <w:div w:id="1302078100">
      <w:bodyDiv w:val="1"/>
      <w:marLeft w:val="0"/>
      <w:marRight w:val="0"/>
      <w:marTop w:val="0"/>
      <w:marBottom w:val="0"/>
      <w:divBdr>
        <w:top w:val="none" w:sz="0" w:space="0" w:color="auto"/>
        <w:left w:val="none" w:sz="0" w:space="0" w:color="auto"/>
        <w:bottom w:val="none" w:sz="0" w:space="0" w:color="auto"/>
        <w:right w:val="none" w:sz="0" w:space="0" w:color="auto"/>
      </w:divBdr>
    </w:div>
    <w:div w:id="1302423799">
      <w:bodyDiv w:val="1"/>
      <w:marLeft w:val="0"/>
      <w:marRight w:val="0"/>
      <w:marTop w:val="0"/>
      <w:marBottom w:val="0"/>
      <w:divBdr>
        <w:top w:val="none" w:sz="0" w:space="0" w:color="auto"/>
        <w:left w:val="none" w:sz="0" w:space="0" w:color="auto"/>
        <w:bottom w:val="none" w:sz="0" w:space="0" w:color="auto"/>
        <w:right w:val="none" w:sz="0" w:space="0" w:color="auto"/>
      </w:divBdr>
    </w:div>
    <w:div w:id="1302805245">
      <w:bodyDiv w:val="1"/>
      <w:marLeft w:val="0"/>
      <w:marRight w:val="0"/>
      <w:marTop w:val="0"/>
      <w:marBottom w:val="0"/>
      <w:divBdr>
        <w:top w:val="none" w:sz="0" w:space="0" w:color="auto"/>
        <w:left w:val="none" w:sz="0" w:space="0" w:color="auto"/>
        <w:bottom w:val="none" w:sz="0" w:space="0" w:color="auto"/>
        <w:right w:val="none" w:sz="0" w:space="0" w:color="auto"/>
      </w:divBdr>
    </w:div>
    <w:div w:id="1303121976">
      <w:bodyDiv w:val="1"/>
      <w:marLeft w:val="0"/>
      <w:marRight w:val="0"/>
      <w:marTop w:val="0"/>
      <w:marBottom w:val="0"/>
      <w:divBdr>
        <w:top w:val="none" w:sz="0" w:space="0" w:color="auto"/>
        <w:left w:val="none" w:sz="0" w:space="0" w:color="auto"/>
        <w:bottom w:val="none" w:sz="0" w:space="0" w:color="auto"/>
        <w:right w:val="none" w:sz="0" w:space="0" w:color="auto"/>
      </w:divBdr>
    </w:div>
    <w:div w:id="1303655832">
      <w:bodyDiv w:val="1"/>
      <w:marLeft w:val="0"/>
      <w:marRight w:val="0"/>
      <w:marTop w:val="0"/>
      <w:marBottom w:val="0"/>
      <w:divBdr>
        <w:top w:val="none" w:sz="0" w:space="0" w:color="auto"/>
        <w:left w:val="none" w:sz="0" w:space="0" w:color="auto"/>
        <w:bottom w:val="none" w:sz="0" w:space="0" w:color="auto"/>
        <w:right w:val="none" w:sz="0" w:space="0" w:color="auto"/>
      </w:divBdr>
    </w:div>
    <w:div w:id="1303849487">
      <w:bodyDiv w:val="1"/>
      <w:marLeft w:val="0"/>
      <w:marRight w:val="0"/>
      <w:marTop w:val="0"/>
      <w:marBottom w:val="0"/>
      <w:divBdr>
        <w:top w:val="none" w:sz="0" w:space="0" w:color="auto"/>
        <w:left w:val="none" w:sz="0" w:space="0" w:color="auto"/>
        <w:bottom w:val="none" w:sz="0" w:space="0" w:color="auto"/>
        <w:right w:val="none" w:sz="0" w:space="0" w:color="auto"/>
      </w:divBdr>
    </w:div>
    <w:div w:id="1303850047">
      <w:bodyDiv w:val="1"/>
      <w:marLeft w:val="0"/>
      <w:marRight w:val="0"/>
      <w:marTop w:val="0"/>
      <w:marBottom w:val="0"/>
      <w:divBdr>
        <w:top w:val="none" w:sz="0" w:space="0" w:color="auto"/>
        <w:left w:val="none" w:sz="0" w:space="0" w:color="auto"/>
        <w:bottom w:val="none" w:sz="0" w:space="0" w:color="auto"/>
        <w:right w:val="none" w:sz="0" w:space="0" w:color="auto"/>
      </w:divBdr>
    </w:div>
    <w:div w:id="1303921397">
      <w:bodyDiv w:val="1"/>
      <w:marLeft w:val="0"/>
      <w:marRight w:val="0"/>
      <w:marTop w:val="0"/>
      <w:marBottom w:val="0"/>
      <w:divBdr>
        <w:top w:val="none" w:sz="0" w:space="0" w:color="auto"/>
        <w:left w:val="none" w:sz="0" w:space="0" w:color="auto"/>
        <w:bottom w:val="none" w:sz="0" w:space="0" w:color="auto"/>
        <w:right w:val="none" w:sz="0" w:space="0" w:color="auto"/>
      </w:divBdr>
    </w:div>
    <w:div w:id="1304193952">
      <w:bodyDiv w:val="1"/>
      <w:marLeft w:val="0"/>
      <w:marRight w:val="0"/>
      <w:marTop w:val="0"/>
      <w:marBottom w:val="0"/>
      <w:divBdr>
        <w:top w:val="none" w:sz="0" w:space="0" w:color="auto"/>
        <w:left w:val="none" w:sz="0" w:space="0" w:color="auto"/>
        <w:bottom w:val="none" w:sz="0" w:space="0" w:color="auto"/>
        <w:right w:val="none" w:sz="0" w:space="0" w:color="auto"/>
      </w:divBdr>
    </w:div>
    <w:div w:id="1304892515">
      <w:bodyDiv w:val="1"/>
      <w:marLeft w:val="0"/>
      <w:marRight w:val="0"/>
      <w:marTop w:val="0"/>
      <w:marBottom w:val="0"/>
      <w:divBdr>
        <w:top w:val="none" w:sz="0" w:space="0" w:color="auto"/>
        <w:left w:val="none" w:sz="0" w:space="0" w:color="auto"/>
        <w:bottom w:val="none" w:sz="0" w:space="0" w:color="auto"/>
        <w:right w:val="none" w:sz="0" w:space="0" w:color="auto"/>
      </w:divBdr>
    </w:div>
    <w:div w:id="1305506394">
      <w:bodyDiv w:val="1"/>
      <w:marLeft w:val="0"/>
      <w:marRight w:val="0"/>
      <w:marTop w:val="0"/>
      <w:marBottom w:val="0"/>
      <w:divBdr>
        <w:top w:val="none" w:sz="0" w:space="0" w:color="auto"/>
        <w:left w:val="none" w:sz="0" w:space="0" w:color="auto"/>
        <w:bottom w:val="none" w:sz="0" w:space="0" w:color="auto"/>
        <w:right w:val="none" w:sz="0" w:space="0" w:color="auto"/>
      </w:divBdr>
    </w:div>
    <w:div w:id="1305937035">
      <w:bodyDiv w:val="1"/>
      <w:marLeft w:val="0"/>
      <w:marRight w:val="0"/>
      <w:marTop w:val="0"/>
      <w:marBottom w:val="0"/>
      <w:divBdr>
        <w:top w:val="none" w:sz="0" w:space="0" w:color="auto"/>
        <w:left w:val="none" w:sz="0" w:space="0" w:color="auto"/>
        <w:bottom w:val="none" w:sz="0" w:space="0" w:color="auto"/>
        <w:right w:val="none" w:sz="0" w:space="0" w:color="auto"/>
      </w:divBdr>
    </w:div>
    <w:div w:id="1305938156">
      <w:bodyDiv w:val="1"/>
      <w:marLeft w:val="0"/>
      <w:marRight w:val="0"/>
      <w:marTop w:val="0"/>
      <w:marBottom w:val="0"/>
      <w:divBdr>
        <w:top w:val="none" w:sz="0" w:space="0" w:color="auto"/>
        <w:left w:val="none" w:sz="0" w:space="0" w:color="auto"/>
        <w:bottom w:val="none" w:sz="0" w:space="0" w:color="auto"/>
        <w:right w:val="none" w:sz="0" w:space="0" w:color="auto"/>
      </w:divBdr>
    </w:div>
    <w:div w:id="1306158394">
      <w:bodyDiv w:val="1"/>
      <w:marLeft w:val="0"/>
      <w:marRight w:val="0"/>
      <w:marTop w:val="0"/>
      <w:marBottom w:val="0"/>
      <w:divBdr>
        <w:top w:val="none" w:sz="0" w:space="0" w:color="auto"/>
        <w:left w:val="none" w:sz="0" w:space="0" w:color="auto"/>
        <w:bottom w:val="none" w:sz="0" w:space="0" w:color="auto"/>
        <w:right w:val="none" w:sz="0" w:space="0" w:color="auto"/>
      </w:divBdr>
    </w:div>
    <w:div w:id="1306277131">
      <w:bodyDiv w:val="1"/>
      <w:marLeft w:val="0"/>
      <w:marRight w:val="0"/>
      <w:marTop w:val="0"/>
      <w:marBottom w:val="0"/>
      <w:divBdr>
        <w:top w:val="none" w:sz="0" w:space="0" w:color="auto"/>
        <w:left w:val="none" w:sz="0" w:space="0" w:color="auto"/>
        <w:bottom w:val="none" w:sz="0" w:space="0" w:color="auto"/>
        <w:right w:val="none" w:sz="0" w:space="0" w:color="auto"/>
      </w:divBdr>
    </w:div>
    <w:div w:id="1306349270">
      <w:bodyDiv w:val="1"/>
      <w:marLeft w:val="0"/>
      <w:marRight w:val="0"/>
      <w:marTop w:val="0"/>
      <w:marBottom w:val="0"/>
      <w:divBdr>
        <w:top w:val="none" w:sz="0" w:space="0" w:color="auto"/>
        <w:left w:val="none" w:sz="0" w:space="0" w:color="auto"/>
        <w:bottom w:val="none" w:sz="0" w:space="0" w:color="auto"/>
        <w:right w:val="none" w:sz="0" w:space="0" w:color="auto"/>
      </w:divBdr>
    </w:div>
    <w:div w:id="1306856901">
      <w:bodyDiv w:val="1"/>
      <w:marLeft w:val="0"/>
      <w:marRight w:val="0"/>
      <w:marTop w:val="0"/>
      <w:marBottom w:val="0"/>
      <w:divBdr>
        <w:top w:val="none" w:sz="0" w:space="0" w:color="auto"/>
        <w:left w:val="none" w:sz="0" w:space="0" w:color="auto"/>
        <w:bottom w:val="none" w:sz="0" w:space="0" w:color="auto"/>
        <w:right w:val="none" w:sz="0" w:space="0" w:color="auto"/>
      </w:divBdr>
    </w:div>
    <w:div w:id="1307660232">
      <w:bodyDiv w:val="1"/>
      <w:marLeft w:val="0"/>
      <w:marRight w:val="0"/>
      <w:marTop w:val="0"/>
      <w:marBottom w:val="0"/>
      <w:divBdr>
        <w:top w:val="none" w:sz="0" w:space="0" w:color="auto"/>
        <w:left w:val="none" w:sz="0" w:space="0" w:color="auto"/>
        <w:bottom w:val="none" w:sz="0" w:space="0" w:color="auto"/>
        <w:right w:val="none" w:sz="0" w:space="0" w:color="auto"/>
      </w:divBdr>
    </w:div>
    <w:div w:id="1308045631">
      <w:bodyDiv w:val="1"/>
      <w:marLeft w:val="0"/>
      <w:marRight w:val="0"/>
      <w:marTop w:val="0"/>
      <w:marBottom w:val="0"/>
      <w:divBdr>
        <w:top w:val="none" w:sz="0" w:space="0" w:color="auto"/>
        <w:left w:val="none" w:sz="0" w:space="0" w:color="auto"/>
        <w:bottom w:val="none" w:sz="0" w:space="0" w:color="auto"/>
        <w:right w:val="none" w:sz="0" w:space="0" w:color="auto"/>
      </w:divBdr>
    </w:div>
    <w:div w:id="1308051867">
      <w:bodyDiv w:val="1"/>
      <w:marLeft w:val="0"/>
      <w:marRight w:val="0"/>
      <w:marTop w:val="0"/>
      <w:marBottom w:val="0"/>
      <w:divBdr>
        <w:top w:val="none" w:sz="0" w:space="0" w:color="auto"/>
        <w:left w:val="none" w:sz="0" w:space="0" w:color="auto"/>
        <w:bottom w:val="none" w:sz="0" w:space="0" w:color="auto"/>
        <w:right w:val="none" w:sz="0" w:space="0" w:color="auto"/>
      </w:divBdr>
    </w:div>
    <w:div w:id="1308440917">
      <w:bodyDiv w:val="1"/>
      <w:marLeft w:val="0"/>
      <w:marRight w:val="0"/>
      <w:marTop w:val="0"/>
      <w:marBottom w:val="0"/>
      <w:divBdr>
        <w:top w:val="none" w:sz="0" w:space="0" w:color="auto"/>
        <w:left w:val="none" w:sz="0" w:space="0" w:color="auto"/>
        <w:bottom w:val="none" w:sz="0" w:space="0" w:color="auto"/>
        <w:right w:val="none" w:sz="0" w:space="0" w:color="auto"/>
      </w:divBdr>
    </w:div>
    <w:div w:id="1308628292">
      <w:bodyDiv w:val="1"/>
      <w:marLeft w:val="0"/>
      <w:marRight w:val="0"/>
      <w:marTop w:val="0"/>
      <w:marBottom w:val="0"/>
      <w:divBdr>
        <w:top w:val="none" w:sz="0" w:space="0" w:color="auto"/>
        <w:left w:val="none" w:sz="0" w:space="0" w:color="auto"/>
        <w:bottom w:val="none" w:sz="0" w:space="0" w:color="auto"/>
        <w:right w:val="none" w:sz="0" w:space="0" w:color="auto"/>
      </w:divBdr>
    </w:div>
    <w:div w:id="1309553862">
      <w:bodyDiv w:val="1"/>
      <w:marLeft w:val="0"/>
      <w:marRight w:val="0"/>
      <w:marTop w:val="0"/>
      <w:marBottom w:val="0"/>
      <w:divBdr>
        <w:top w:val="none" w:sz="0" w:space="0" w:color="auto"/>
        <w:left w:val="none" w:sz="0" w:space="0" w:color="auto"/>
        <w:bottom w:val="none" w:sz="0" w:space="0" w:color="auto"/>
        <w:right w:val="none" w:sz="0" w:space="0" w:color="auto"/>
      </w:divBdr>
    </w:div>
    <w:div w:id="1309625162">
      <w:bodyDiv w:val="1"/>
      <w:marLeft w:val="0"/>
      <w:marRight w:val="0"/>
      <w:marTop w:val="0"/>
      <w:marBottom w:val="0"/>
      <w:divBdr>
        <w:top w:val="none" w:sz="0" w:space="0" w:color="auto"/>
        <w:left w:val="none" w:sz="0" w:space="0" w:color="auto"/>
        <w:bottom w:val="none" w:sz="0" w:space="0" w:color="auto"/>
        <w:right w:val="none" w:sz="0" w:space="0" w:color="auto"/>
      </w:divBdr>
    </w:div>
    <w:div w:id="1309944660">
      <w:bodyDiv w:val="1"/>
      <w:marLeft w:val="0"/>
      <w:marRight w:val="0"/>
      <w:marTop w:val="0"/>
      <w:marBottom w:val="0"/>
      <w:divBdr>
        <w:top w:val="none" w:sz="0" w:space="0" w:color="auto"/>
        <w:left w:val="none" w:sz="0" w:space="0" w:color="auto"/>
        <w:bottom w:val="none" w:sz="0" w:space="0" w:color="auto"/>
        <w:right w:val="none" w:sz="0" w:space="0" w:color="auto"/>
      </w:divBdr>
    </w:div>
    <w:div w:id="1310597439">
      <w:bodyDiv w:val="1"/>
      <w:marLeft w:val="0"/>
      <w:marRight w:val="0"/>
      <w:marTop w:val="0"/>
      <w:marBottom w:val="0"/>
      <w:divBdr>
        <w:top w:val="none" w:sz="0" w:space="0" w:color="auto"/>
        <w:left w:val="none" w:sz="0" w:space="0" w:color="auto"/>
        <w:bottom w:val="none" w:sz="0" w:space="0" w:color="auto"/>
        <w:right w:val="none" w:sz="0" w:space="0" w:color="auto"/>
      </w:divBdr>
    </w:div>
    <w:div w:id="1310944381">
      <w:bodyDiv w:val="1"/>
      <w:marLeft w:val="0"/>
      <w:marRight w:val="0"/>
      <w:marTop w:val="0"/>
      <w:marBottom w:val="0"/>
      <w:divBdr>
        <w:top w:val="none" w:sz="0" w:space="0" w:color="auto"/>
        <w:left w:val="none" w:sz="0" w:space="0" w:color="auto"/>
        <w:bottom w:val="none" w:sz="0" w:space="0" w:color="auto"/>
        <w:right w:val="none" w:sz="0" w:space="0" w:color="auto"/>
      </w:divBdr>
    </w:div>
    <w:div w:id="1312059984">
      <w:bodyDiv w:val="1"/>
      <w:marLeft w:val="0"/>
      <w:marRight w:val="0"/>
      <w:marTop w:val="0"/>
      <w:marBottom w:val="0"/>
      <w:divBdr>
        <w:top w:val="none" w:sz="0" w:space="0" w:color="auto"/>
        <w:left w:val="none" w:sz="0" w:space="0" w:color="auto"/>
        <w:bottom w:val="none" w:sz="0" w:space="0" w:color="auto"/>
        <w:right w:val="none" w:sz="0" w:space="0" w:color="auto"/>
      </w:divBdr>
    </w:div>
    <w:div w:id="1312366221">
      <w:bodyDiv w:val="1"/>
      <w:marLeft w:val="0"/>
      <w:marRight w:val="0"/>
      <w:marTop w:val="0"/>
      <w:marBottom w:val="0"/>
      <w:divBdr>
        <w:top w:val="none" w:sz="0" w:space="0" w:color="auto"/>
        <w:left w:val="none" w:sz="0" w:space="0" w:color="auto"/>
        <w:bottom w:val="none" w:sz="0" w:space="0" w:color="auto"/>
        <w:right w:val="none" w:sz="0" w:space="0" w:color="auto"/>
      </w:divBdr>
    </w:div>
    <w:div w:id="1312371391">
      <w:bodyDiv w:val="1"/>
      <w:marLeft w:val="0"/>
      <w:marRight w:val="0"/>
      <w:marTop w:val="0"/>
      <w:marBottom w:val="0"/>
      <w:divBdr>
        <w:top w:val="none" w:sz="0" w:space="0" w:color="auto"/>
        <w:left w:val="none" w:sz="0" w:space="0" w:color="auto"/>
        <w:bottom w:val="none" w:sz="0" w:space="0" w:color="auto"/>
        <w:right w:val="none" w:sz="0" w:space="0" w:color="auto"/>
      </w:divBdr>
    </w:div>
    <w:div w:id="1313019238">
      <w:bodyDiv w:val="1"/>
      <w:marLeft w:val="0"/>
      <w:marRight w:val="0"/>
      <w:marTop w:val="0"/>
      <w:marBottom w:val="0"/>
      <w:divBdr>
        <w:top w:val="none" w:sz="0" w:space="0" w:color="auto"/>
        <w:left w:val="none" w:sz="0" w:space="0" w:color="auto"/>
        <w:bottom w:val="none" w:sz="0" w:space="0" w:color="auto"/>
        <w:right w:val="none" w:sz="0" w:space="0" w:color="auto"/>
      </w:divBdr>
    </w:div>
    <w:div w:id="1313019911">
      <w:bodyDiv w:val="1"/>
      <w:marLeft w:val="0"/>
      <w:marRight w:val="0"/>
      <w:marTop w:val="0"/>
      <w:marBottom w:val="0"/>
      <w:divBdr>
        <w:top w:val="none" w:sz="0" w:space="0" w:color="auto"/>
        <w:left w:val="none" w:sz="0" w:space="0" w:color="auto"/>
        <w:bottom w:val="none" w:sz="0" w:space="0" w:color="auto"/>
        <w:right w:val="none" w:sz="0" w:space="0" w:color="auto"/>
      </w:divBdr>
    </w:div>
    <w:div w:id="1313292310">
      <w:bodyDiv w:val="1"/>
      <w:marLeft w:val="0"/>
      <w:marRight w:val="0"/>
      <w:marTop w:val="0"/>
      <w:marBottom w:val="0"/>
      <w:divBdr>
        <w:top w:val="none" w:sz="0" w:space="0" w:color="auto"/>
        <w:left w:val="none" w:sz="0" w:space="0" w:color="auto"/>
        <w:bottom w:val="none" w:sz="0" w:space="0" w:color="auto"/>
        <w:right w:val="none" w:sz="0" w:space="0" w:color="auto"/>
      </w:divBdr>
    </w:div>
    <w:div w:id="1313370900">
      <w:bodyDiv w:val="1"/>
      <w:marLeft w:val="0"/>
      <w:marRight w:val="0"/>
      <w:marTop w:val="0"/>
      <w:marBottom w:val="0"/>
      <w:divBdr>
        <w:top w:val="none" w:sz="0" w:space="0" w:color="auto"/>
        <w:left w:val="none" w:sz="0" w:space="0" w:color="auto"/>
        <w:bottom w:val="none" w:sz="0" w:space="0" w:color="auto"/>
        <w:right w:val="none" w:sz="0" w:space="0" w:color="auto"/>
      </w:divBdr>
    </w:div>
    <w:div w:id="1314289789">
      <w:bodyDiv w:val="1"/>
      <w:marLeft w:val="0"/>
      <w:marRight w:val="0"/>
      <w:marTop w:val="0"/>
      <w:marBottom w:val="0"/>
      <w:divBdr>
        <w:top w:val="none" w:sz="0" w:space="0" w:color="auto"/>
        <w:left w:val="none" w:sz="0" w:space="0" w:color="auto"/>
        <w:bottom w:val="none" w:sz="0" w:space="0" w:color="auto"/>
        <w:right w:val="none" w:sz="0" w:space="0" w:color="auto"/>
      </w:divBdr>
    </w:div>
    <w:div w:id="1314484275">
      <w:bodyDiv w:val="1"/>
      <w:marLeft w:val="0"/>
      <w:marRight w:val="0"/>
      <w:marTop w:val="0"/>
      <w:marBottom w:val="0"/>
      <w:divBdr>
        <w:top w:val="none" w:sz="0" w:space="0" w:color="auto"/>
        <w:left w:val="none" w:sz="0" w:space="0" w:color="auto"/>
        <w:bottom w:val="none" w:sz="0" w:space="0" w:color="auto"/>
        <w:right w:val="none" w:sz="0" w:space="0" w:color="auto"/>
      </w:divBdr>
    </w:div>
    <w:div w:id="1314796804">
      <w:bodyDiv w:val="1"/>
      <w:marLeft w:val="0"/>
      <w:marRight w:val="0"/>
      <w:marTop w:val="0"/>
      <w:marBottom w:val="0"/>
      <w:divBdr>
        <w:top w:val="none" w:sz="0" w:space="0" w:color="auto"/>
        <w:left w:val="none" w:sz="0" w:space="0" w:color="auto"/>
        <w:bottom w:val="none" w:sz="0" w:space="0" w:color="auto"/>
        <w:right w:val="none" w:sz="0" w:space="0" w:color="auto"/>
      </w:divBdr>
    </w:div>
    <w:div w:id="1314868194">
      <w:bodyDiv w:val="1"/>
      <w:marLeft w:val="0"/>
      <w:marRight w:val="0"/>
      <w:marTop w:val="0"/>
      <w:marBottom w:val="0"/>
      <w:divBdr>
        <w:top w:val="none" w:sz="0" w:space="0" w:color="auto"/>
        <w:left w:val="none" w:sz="0" w:space="0" w:color="auto"/>
        <w:bottom w:val="none" w:sz="0" w:space="0" w:color="auto"/>
        <w:right w:val="none" w:sz="0" w:space="0" w:color="auto"/>
      </w:divBdr>
    </w:div>
    <w:div w:id="1315405244">
      <w:bodyDiv w:val="1"/>
      <w:marLeft w:val="0"/>
      <w:marRight w:val="0"/>
      <w:marTop w:val="0"/>
      <w:marBottom w:val="0"/>
      <w:divBdr>
        <w:top w:val="none" w:sz="0" w:space="0" w:color="auto"/>
        <w:left w:val="none" w:sz="0" w:space="0" w:color="auto"/>
        <w:bottom w:val="none" w:sz="0" w:space="0" w:color="auto"/>
        <w:right w:val="none" w:sz="0" w:space="0" w:color="auto"/>
      </w:divBdr>
    </w:div>
    <w:div w:id="1315531235">
      <w:bodyDiv w:val="1"/>
      <w:marLeft w:val="0"/>
      <w:marRight w:val="0"/>
      <w:marTop w:val="0"/>
      <w:marBottom w:val="0"/>
      <w:divBdr>
        <w:top w:val="none" w:sz="0" w:space="0" w:color="auto"/>
        <w:left w:val="none" w:sz="0" w:space="0" w:color="auto"/>
        <w:bottom w:val="none" w:sz="0" w:space="0" w:color="auto"/>
        <w:right w:val="none" w:sz="0" w:space="0" w:color="auto"/>
      </w:divBdr>
    </w:div>
    <w:div w:id="1315599609">
      <w:bodyDiv w:val="1"/>
      <w:marLeft w:val="0"/>
      <w:marRight w:val="0"/>
      <w:marTop w:val="0"/>
      <w:marBottom w:val="0"/>
      <w:divBdr>
        <w:top w:val="none" w:sz="0" w:space="0" w:color="auto"/>
        <w:left w:val="none" w:sz="0" w:space="0" w:color="auto"/>
        <w:bottom w:val="none" w:sz="0" w:space="0" w:color="auto"/>
        <w:right w:val="none" w:sz="0" w:space="0" w:color="auto"/>
      </w:divBdr>
    </w:div>
    <w:div w:id="1315910028">
      <w:bodyDiv w:val="1"/>
      <w:marLeft w:val="0"/>
      <w:marRight w:val="0"/>
      <w:marTop w:val="0"/>
      <w:marBottom w:val="0"/>
      <w:divBdr>
        <w:top w:val="none" w:sz="0" w:space="0" w:color="auto"/>
        <w:left w:val="none" w:sz="0" w:space="0" w:color="auto"/>
        <w:bottom w:val="none" w:sz="0" w:space="0" w:color="auto"/>
        <w:right w:val="none" w:sz="0" w:space="0" w:color="auto"/>
      </w:divBdr>
    </w:div>
    <w:div w:id="1316297993">
      <w:bodyDiv w:val="1"/>
      <w:marLeft w:val="0"/>
      <w:marRight w:val="0"/>
      <w:marTop w:val="0"/>
      <w:marBottom w:val="0"/>
      <w:divBdr>
        <w:top w:val="none" w:sz="0" w:space="0" w:color="auto"/>
        <w:left w:val="none" w:sz="0" w:space="0" w:color="auto"/>
        <w:bottom w:val="none" w:sz="0" w:space="0" w:color="auto"/>
        <w:right w:val="none" w:sz="0" w:space="0" w:color="auto"/>
      </w:divBdr>
    </w:div>
    <w:div w:id="1316298064">
      <w:bodyDiv w:val="1"/>
      <w:marLeft w:val="0"/>
      <w:marRight w:val="0"/>
      <w:marTop w:val="0"/>
      <w:marBottom w:val="0"/>
      <w:divBdr>
        <w:top w:val="none" w:sz="0" w:space="0" w:color="auto"/>
        <w:left w:val="none" w:sz="0" w:space="0" w:color="auto"/>
        <w:bottom w:val="none" w:sz="0" w:space="0" w:color="auto"/>
        <w:right w:val="none" w:sz="0" w:space="0" w:color="auto"/>
      </w:divBdr>
    </w:div>
    <w:div w:id="1316493160">
      <w:bodyDiv w:val="1"/>
      <w:marLeft w:val="0"/>
      <w:marRight w:val="0"/>
      <w:marTop w:val="0"/>
      <w:marBottom w:val="0"/>
      <w:divBdr>
        <w:top w:val="none" w:sz="0" w:space="0" w:color="auto"/>
        <w:left w:val="none" w:sz="0" w:space="0" w:color="auto"/>
        <w:bottom w:val="none" w:sz="0" w:space="0" w:color="auto"/>
        <w:right w:val="none" w:sz="0" w:space="0" w:color="auto"/>
      </w:divBdr>
    </w:div>
    <w:div w:id="1316493899">
      <w:bodyDiv w:val="1"/>
      <w:marLeft w:val="0"/>
      <w:marRight w:val="0"/>
      <w:marTop w:val="0"/>
      <w:marBottom w:val="0"/>
      <w:divBdr>
        <w:top w:val="none" w:sz="0" w:space="0" w:color="auto"/>
        <w:left w:val="none" w:sz="0" w:space="0" w:color="auto"/>
        <w:bottom w:val="none" w:sz="0" w:space="0" w:color="auto"/>
        <w:right w:val="none" w:sz="0" w:space="0" w:color="auto"/>
      </w:divBdr>
    </w:div>
    <w:div w:id="1316908710">
      <w:bodyDiv w:val="1"/>
      <w:marLeft w:val="0"/>
      <w:marRight w:val="0"/>
      <w:marTop w:val="0"/>
      <w:marBottom w:val="0"/>
      <w:divBdr>
        <w:top w:val="none" w:sz="0" w:space="0" w:color="auto"/>
        <w:left w:val="none" w:sz="0" w:space="0" w:color="auto"/>
        <w:bottom w:val="none" w:sz="0" w:space="0" w:color="auto"/>
        <w:right w:val="none" w:sz="0" w:space="0" w:color="auto"/>
      </w:divBdr>
    </w:div>
    <w:div w:id="1316958227">
      <w:bodyDiv w:val="1"/>
      <w:marLeft w:val="0"/>
      <w:marRight w:val="0"/>
      <w:marTop w:val="0"/>
      <w:marBottom w:val="0"/>
      <w:divBdr>
        <w:top w:val="none" w:sz="0" w:space="0" w:color="auto"/>
        <w:left w:val="none" w:sz="0" w:space="0" w:color="auto"/>
        <w:bottom w:val="none" w:sz="0" w:space="0" w:color="auto"/>
        <w:right w:val="none" w:sz="0" w:space="0" w:color="auto"/>
      </w:divBdr>
    </w:div>
    <w:div w:id="1317613015">
      <w:bodyDiv w:val="1"/>
      <w:marLeft w:val="0"/>
      <w:marRight w:val="0"/>
      <w:marTop w:val="0"/>
      <w:marBottom w:val="0"/>
      <w:divBdr>
        <w:top w:val="none" w:sz="0" w:space="0" w:color="auto"/>
        <w:left w:val="none" w:sz="0" w:space="0" w:color="auto"/>
        <w:bottom w:val="none" w:sz="0" w:space="0" w:color="auto"/>
        <w:right w:val="none" w:sz="0" w:space="0" w:color="auto"/>
      </w:divBdr>
    </w:div>
    <w:div w:id="1317682968">
      <w:bodyDiv w:val="1"/>
      <w:marLeft w:val="0"/>
      <w:marRight w:val="0"/>
      <w:marTop w:val="0"/>
      <w:marBottom w:val="0"/>
      <w:divBdr>
        <w:top w:val="none" w:sz="0" w:space="0" w:color="auto"/>
        <w:left w:val="none" w:sz="0" w:space="0" w:color="auto"/>
        <w:bottom w:val="none" w:sz="0" w:space="0" w:color="auto"/>
        <w:right w:val="none" w:sz="0" w:space="0" w:color="auto"/>
      </w:divBdr>
    </w:div>
    <w:div w:id="1317684544">
      <w:bodyDiv w:val="1"/>
      <w:marLeft w:val="0"/>
      <w:marRight w:val="0"/>
      <w:marTop w:val="0"/>
      <w:marBottom w:val="0"/>
      <w:divBdr>
        <w:top w:val="none" w:sz="0" w:space="0" w:color="auto"/>
        <w:left w:val="none" w:sz="0" w:space="0" w:color="auto"/>
        <w:bottom w:val="none" w:sz="0" w:space="0" w:color="auto"/>
        <w:right w:val="none" w:sz="0" w:space="0" w:color="auto"/>
      </w:divBdr>
    </w:div>
    <w:div w:id="1317688668">
      <w:bodyDiv w:val="1"/>
      <w:marLeft w:val="0"/>
      <w:marRight w:val="0"/>
      <w:marTop w:val="0"/>
      <w:marBottom w:val="0"/>
      <w:divBdr>
        <w:top w:val="none" w:sz="0" w:space="0" w:color="auto"/>
        <w:left w:val="none" w:sz="0" w:space="0" w:color="auto"/>
        <w:bottom w:val="none" w:sz="0" w:space="0" w:color="auto"/>
        <w:right w:val="none" w:sz="0" w:space="0" w:color="auto"/>
      </w:divBdr>
    </w:div>
    <w:div w:id="1318151181">
      <w:bodyDiv w:val="1"/>
      <w:marLeft w:val="0"/>
      <w:marRight w:val="0"/>
      <w:marTop w:val="0"/>
      <w:marBottom w:val="0"/>
      <w:divBdr>
        <w:top w:val="none" w:sz="0" w:space="0" w:color="auto"/>
        <w:left w:val="none" w:sz="0" w:space="0" w:color="auto"/>
        <w:bottom w:val="none" w:sz="0" w:space="0" w:color="auto"/>
        <w:right w:val="none" w:sz="0" w:space="0" w:color="auto"/>
      </w:divBdr>
    </w:div>
    <w:div w:id="1318463201">
      <w:bodyDiv w:val="1"/>
      <w:marLeft w:val="0"/>
      <w:marRight w:val="0"/>
      <w:marTop w:val="0"/>
      <w:marBottom w:val="0"/>
      <w:divBdr>
        <w:top w:val="none" w:sz="0" w:space="0" w:color="auto"/>
        <w:left w:val="none" w:sz="0" w:space="0" w:color="auto"/>
        <w:bottom w:val="none" w:sz="0" w:space="0" w:color="auto"/>
        <w:right w:val="none" w:sz="0" w:space="0" w:color="auto"/>
      </w:divBdr>
    </w:div>
    <w:div w:id="1318531819">
      <w:bodyDiv w:val="1"/>
      <w:marLeft w:val="0"/>
      <w:marRight w:val="0"/>
      <w:marTop w:val="0"/>
      <w:marBottom w:val="0"/>
      <w:divBdr>
        <w:top w:val="none" w:sz="0" w:space="0" w:color="auto"/>
        <w:left w:val="none" w:sz="0" w:space="0" w:color="auto"/>
        <w:bottom w:val="none" w:sz="0" w:space="0" w:color="auto"/>
        <w:right w:val="none" w:sz="0" w:space="0" w:color="auto"/>
      </w:divBdr>
    </w:div>
    <w:div w:id="1318653756">
      <w:bodyDiv w:val="1"/>
      <w:marLeft w:val="0"/>
      <w:marRight w:val="0"/>
      <w:marTop w:val="0"/>
      <w:marBottom w:val="0"/>
      <w:divBdr>
        <w:top w:val="none" w:sz="0" w:space="0" w:color="auto"/>
        <w:left w:val="none" w:sz="0" w:space="0" w:color="auto"/>
        <w:bottom w:val="none" w:sz="0" w:space="0" w:color="auto"/>
        <w:right w:val="none" w:sz="0" w:space="0" w:color="auto"/>
      </w:divBdr>
    </w:div>
    <w:div w:id="1318656043">
      <w:bodyDiv w:val="1"/>
      <w:marLeft w:val="0"/>
      <w:marRight w:val="0"/>
      <w:marTop w:val="0"/>
      <w:marBottom w:val="0"/>
      <w:divBdr>
        <w:top w:val="none" w:sz="0" w:space="0" w:color="auto"/>
        <w:left w:val="none" w:sz="0" w:space="0" w:color="auto"/>
        <w:bottom w:val="none" w:sz="0" w:space="0" w:color="auto"/>
        <w:right w:val="none" w:sz="0" w:space="0" w:color="auto"/>
      </w:divBdr>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
    <w:div w:id="1318925826">
      <w:bodyDiv w:val="1"/>
      <w:marLeft w:val="0"/>
      <w:marRight w:val="0"/>
      <w:marTop w:val="0"/>
      <w:marBottom w:val="0"/>
      <w:divBdr>
        <w:top w:val="none" w:sz="0" w:space="0" w:color="auto"/>
        <w:left w:val="none" w:sz="0" w:space="0" w:color="auto"/>
        <w:bottom w:val="none" w:sz="0" w:space="0" w:color="auto"/>
        <w:right w:val="none" w:sz="0" w:space="0" w:color="auto"/>
      </w:divBdr>
    </w:div>
    <w:div w:id="1319573903">
      <w:bodyDiv w:val="1"/>
      <w:marLeft w:val="0"/>
      <w:marRight w:val="0"/>
      <w:marTop w:val="0"/>
      <w:marBottom w:val="0"/>
      <w:divBdr>
        <w:top w:val="none" w:sz="0" w:space="0" w:color="auto"/>
        <w:left w:val="none" w:sz="0" w:space="0" w:color="auto"/>
        <w:bottom w:val="none" w:sz="0" w:space="0" w:color="auto"/>
        <w:right w:val="none" w:sz="0" w:space="0" w:color="auto"/>
      </w:divBdr>
    </w:div>
    <w:div w:id="1319726156">
      <w:bodyDiv w:val="1"/>
      <w:marLeft w:val="0"/>
      <w:marRight w:val="0"/>
      <w:marTop w:val="0"/>
      <w:marBottom w:val="0"/>
      <w:divBdr>
        <w:top w:val="none" w:sz="0" w:space="0" w:color="auto"/>
        <w:left w:val="none" w:sz="0" w:space="0" w:color="auto"/>
        <w:bottom w:val="none" w:sz="0" w:space="0" w:color="auto"/>
        <w:right w:val="none" w:sz="0" w:space="0" w:color="auto"/>
      </w:divBdr>
    </w:div>
    <w:div w:id="1320034290">
      <w:bodyDiv w:val="1"/>
      <w:marLeft w:val="0"/>
      <w:marRight w:val="0"/>
      <w:marTop w:val="0"/>
      <w:marBottom w:val="0"/>
      <w:divBdr>
        <w:top w:val="none" w:sz="0" w:space="0" w:color="auto"/>
        <w:left w:val="none" w:sz="0" w:space="0" w:color="auto"/>
        <w:bottom w:val="none" w:sz="0" w:space="0" w:color="auto"/>
        <w:right w:val="none" w:sz="0" w:space="0" w:color="auto"/>
      </w:divBdr>
    </w:div>
    <w:div w:id="1320302640">
      <w:bodyDiv w:val="1"/>
      <w:marLeft w:val="0"/>
      <w:marRight w:val="0"/>
      <w:marTop w:val="0"/>
      <w:marBottom w:val="0"/>
      <w:divBdr>
        <w:top w:val="none" w:sz="0" w:space="0" w:color="auto"/>
        <w:left w:val="none" w:sz="0" w:space="0" w:color="auto"/>
        <w:bottom w:val="none" w:sz="0" w:space="0" w:color="auto"/>
        <w:right w:val="none" w:sz="0" w:space="0" w:color="auto"/>
      </w:divBdr>
    </w:div>
    <w:div w:id="1320571104">
      <w:bodyDiv w:val="1"/>
      <w:marLeft w:val="0"/>
      <w:marRight w:val="0"/>
      <w:marTop w:val="0"/>
      <w:marBottom w:val="0"/>
      <w:divBdr>
        <w:top w:val="none" w:sz="0" w:space="0" w:color="auto"/>
        <w:left w:val="none" w:sz="0" w:space="0" w:color="auto"/>
        <w:bottom w:val="none" w:sz="0" w:space="0" w:color="auto"/>
        <w:right w:val="none" w:sz="0" w:space="0" w:color="auto"/>
      </w:divBdr>
    </w:div>
    <w:div w:id="1321543089">
      <w:bodyDiv w:val="1"/>
      <w:marLeft w:val="0"/>
      <w:marRight w:val="0"/>
      <w:marTop w:val="0"/>
      <w:marBottom w:val="0"/>
      <w:divBdr>
        <w:top w:val="none" w:sz="0" w:space="0" w:color="auto"/>
        <w:left w:val="none" w:sz="0" w:space="0" w:color="auto"/>
        <w:bottom w:val="none" w:sz="0" w:space="0" w:color="auto"/>
        <w:right w:val="none" w:sz="0" w:space="0" w:color="auto"/>
      </w:divBdr>
    </w:div>
    <w:div w:id="1322003000">
      <w:bodyDiv w:val="1"/>
      <w:marLeft w:val="0"/>
      <w:marRight w:val="0"/>
      <w:marTop w:val="0"/>
      <w:marBottom w:val="0"/>
      <w:divBdr>
        <w:top w:val="none" w:sz="0" w:space="0" w:color="auto"/>
        <w:left w:val="none" w:sz="0" w:space="0" w:color="auto"/>
        <w:bottom w:val="none" w:sz="0" w:space="0" w:color="auto"/>
        <w:right w:val="none" w:sz="0" w:space="0" w:color="auto"/>
      </w:divBdr>
    </w:div>
    <w:div w:id="1322387587">
      <w:bodyDiv w:val="1"/>
      <w:marLeft w:val="0"/>
      <w:marRight w:val="0"/>
      <w:marTop w:val="0"/>
      <w:marBottom w:val="0"/>
      <w:divBdr>
        <w:top w:val="none" w:sz="0" w:space="0" w:color="auto"/>
        <w:left w:val="none" w:sz="0" w:space="0" w:color="auto"/>
        <w:bottom w:val="none" w:sz="0" w:space="0" w:color="auto"/>
        <w:right w:val="none" w:sz="0" w:space="0" w:color="auto"/>
      </w:divBdr>
    </w:div>
    <w:div w:id="1322854021">
      <w:bodyDiv w:val="1"/>
      <w:marLeft w:val="0"/>
      <w:marRight w:val="0"/>
      <w:marTop w:val="0"/>
      <w:marBottom w:val="0"/>
      <w:divBdr>
        <w:top w:val="none" w:sz="0" w:space="0" w:color="auto"/>
        <w:left w:val="none" w:sz="0" w:space="0" w:color="auto"/>
        <w:bottom w:val="none" w:sz="0" w:space="0" w:color="auto"/>
        <w:right w:val="none" w:sz="0" w:space="0" w:color="auto"/>
      </w:divBdr>
    </w:div>
    <w:div w:id="1323239520">
      <w:bodyDiv w:val="1"/>
      <w:marLeft w:val="0"/>
      <w:marRight w:val="0"/>
      <w:marTop w:val="0"/>
      <w:marBottom w:val="0"/>
      <w:divBdr>
        <w:top w:val="none" w:sz="0" w:space="0" w:color="auto"/>
        <w:left w:val="none" w:sz="0" w:space="0" w:color="auto"/>
        <w:bottom w:val="none" w:sz="0" w:space="0" w:color="auto"/>
        <w:right w:val="none" w:sz="0" w:space="0" w:color="auto"/>
      </w:divBdr>
    </w:div>
    <w:div w:id="1323850071">
      <w:bodyDiv w:val="1"/>
      <w:marLeft w:val="0"/>
      <w:marRight w:val="0"/>
      <w:marTop w:val="0"/>
      <w:marBottom w:val="0"/>
      <w:divBdr>
        <w:top w:val="none" w:sz="0" w:space="0" w:color="auto"/>
        <w:left w:val="none" w:sz="0" w:space="0" w:color="auto"/>
        <w:bottom w:val="none" w:sz="0" w:space="0" w:color="auto"/>
        <w:right w:val="none" w:sz="0" w:space="0" w:color="auto"/>
      </w:divBdr>
    </w:div>
    <w:div w:id="1323851363">
      <w:bodyDiv w:val="1"/>
      <w:marLeft w:val="0"/>
      <w:marRight w:val="0"/>
      <w:marTop w:val="0"/>
      <w:marBottom w:val="0"/>
      <w:divBdr>
        <w:top w:val="none" w:sz="0" w:space="0" w:color="auto"/>
        <w:left w:val="none" w:sz="0" w:space="0" w:color="auto"/>
        <w:bottom w:val="none" w:sz="0" w:space="0" w:color="auto"/>
        <w:right w:val="none" w:sz="0" w:space="0" w:color="auto"/>
      </w:divBdr>
    </w:div>
    <w:div w:id="1324117778">
      <w:bodyDiv w:val="1"/>
      <w:marLeft w:val="0"/>
      <w:marRight w:val="0"/>
      <w:marTop w:val="0"/>
      <w:marBottom w:val="0"/>
      <w:divBdr>
        <w:top w:val="none" w:sz="0" w:space="0" w:color="auto"/>
        <w:left w:val="none" w:sz="0" w:space="0" w:color="auto"/>
        <w:bottom w:val="none" w:sz="0" w:space="0" w:color="auto"/>
        <w:right w:val="none" w:sz="0" w:space="0" w:color="auto"/>
      </w:divBdr>
    </w:div>
    <w:div w:id="1324234867">
      <w:bodyDiv w:val="1"/>
      <w:marLeft w:val="0"/>
      <w:marRight w:val="0"/>
      <w:marTop w:val="0"/>
      <w:marBottom w:val="0"/>
      <w:divBdr>
        <w:top w:val="none" w:sz="0" w:space="0" w:color="auto"/>
        <w:left w:val="none" w:sz="0" w:space="0" w:color="auto"/>
        <w:bottom w:val="none" w:sz="0" w:space="0" w:color="auto"/>
        <w:right w:val="none" w:sz="0" w:space="0" w:color="auto"/>
      </w:divBdr>
    </w:div>
    <w:div w:id="1324700726">
      <w:bodyDiv w:val="1"/>
      <w:marLeft w:val="0"/>
      <w:marRight w:val="0"/>
      <w:marTop w:val="0"/>
      <w:marBottom w:val="0"/>
      <w:divBdr>
        <w:top w:val="none" w:sz="0" w:space="0" w:color="auto"/>
        <w:left w:val="none" w:sz="0" w:space="0" w:color="auto"/>
        <w:bottom w:val="none" w:sz="0" w:space="0" w:color="auto"/>
        <w:right w:val="none" w:sz="0" w:space="0" w:color="auto"/>
      </w:divBdr>
    </w:div>
    <w:div w:id="1325083385">
      <w:bodyDiv w:val="1"/>
      <w:marLeft w:val="0"/>
      <w:marRight w:val="0"/>
      <w:marTop w:val="0"/>
      <w:marBottom w:val="0"/>
      <w:divBdr>
        <w:top w:val="none" w:sz="0" w:space="0" w:color="auto"/>
        <w:left w:val="none" w:sz="0" w:space="0" w:color="auto"/>
        <w:bottom w:val="none" w:sz="0" w:space="0" w:color="auto"/>
        <w:right w:val="none" w:sz="0" w:space="0" w:color="auto"/>
      </w:divBdr>
    </w:div>
    <w:div w:id="1326318933">
      <w:bodyDiv w:val="1"/>
      <w:marLeft w:val="0"/>
      <w:marRight w:val="0"/>
      <w:marTop w:val="0"/>
      <w:marBottom w:val="0"/>
      <w:divBdr>
        <w:top w:val="none" w:sz="0" w:space="0" w:color="auto"/>
        <w:left w:val="none" w:sz="0" w:space="0" w:color="auto"/>
        <w:bottom w:val="none" w:sz="0" w:space="0" w:color="auto"/>
        <w:right w:val="none" w:sz="0" w:space="0" w:color="auto"/>
      </w:divBdr>
    </w:div>
    <w:div w:id="1326323735">
      <w:bodyDiv w:val="1"/>
      <w:marLeft w:val="0"/>
      <w:marRight w:val="0"/>
      <w:marTop w:val="0"/>
      <w:marBottom w:val="0"/>
      <w:divBdr>
        <w:top w:val="none" w:sz="0" w:space="0" w:color="auto"/>
        <w:left w:val="none" w:sz="0" w:space="0" w:color="auto"/>
        <w:bottom w:val="none" w:sz="0" w:space="0" w:color="auto"/>
        <w:right w:val="none" w:sz="0" w:space="0" w:color="auto"/>
      </w:divBdr>
    </w:div>
    <w:div w:id="1326392703">
      <w:bodyDiv w:val="1"/>
      <w:marLeft w:val="0"/>
      <w:marRight w:val="0"/>
      <w:marTop w:val="0"/>
      <w:marBottom w:val="0"/>
      <w:divBdr>
        <w:top w:val="none" w:sz="0" w:space="0" w:color="auto"/>
        <w:left w:val="none" w:sz="0" w:space="0" w:color="auto"/>
        <w:bottom w:val="none" w:sz="0" w:space="0" w:color="auto"/>
        <w:right w:val="none" w:sz="0" w:space="0" w:color="auto"/>
      </w:divBdr>
    </w:div>
    <w:div w:id="1327902815">
      <w:bodyDiv w:val="1"/>
      <w:marLeft w:val="0"/>
      <w:marRight w:val="0"/>
      <w:marTop w:val="0"/>
      <w:marBottom w:val="0"/>
      <w:divBdr>
        <w:top w:val="none" w:sz="0" w:space="0" w:color="auto"/>
        <w:left w:val="none" w:sz="0" w:space="0" w:color="auto"/>
        <w:bottom w:val="none" w:sz="0" w:space="0" w:color="auto"/>
        <w:right w:val="none" w:sz="0" w:space="0" w:color="auto"/>
      </w:divBdr>
    </w:div>
    <w:div w:id="1328022194">
      <w:bodyDiv w:val="1"/>
      <w:marLeft w:val="0"/>
      <w:marRight w:val="0"/>
      <w:marTop w:val="0"/>
      <w:marBottom w:val="0"/>
      <w:divBdr>
        <w:top w:val="none" w:sz="0" w:space="0" w:color="auto"/>
        <w:left w:val="none" w:sz="0" w:space="0" w:color="auto"/>
        <w:bottom w:val="none" w:sz="0" w:space="0" w:color="auto"/>
        <w:right w:val="none" w:sz="0" w:space="0" w:color="auto"/>
      </w:divBdr>
    </w:div>
    <w:div w:id="1328097315">
      <w:bodyDiv w:val="1"/>
      <w:marLeft w:val="0"/>
      <w:marRight w:val="0"/>
      <w:marTop w:val="0"/>
      <w:marBottom w:val="0"/>
      <w:divBdr>
        <w:top w:val="none" w:sz="0" w:space="0" w:color="auto"/>
        <w:left w:val="none" w:sz="0" w:space="0" w:color="auto"/>
        <w:bottom w:val="none" w:sz="0" w:space="0" w:color="auto"/>
        <w:right w:val="none" w:sz="0" w:space="0" w:color="auto"/>
      </w:divBdr>
    </w:div>
    <w:div w:id="1328632679">
      <w:bodyDiv w:val="1"/>
      <w:marLeft w:val="0"/>
      <w:marRight w:val="0"/>
      <w:marTop w:val="0"/>
      <w:marBottom w:val="0"/>
      <w:divBdr>
        <w:top w:val="none" w:sz="0" w:space="0" w:color="auto"/>
        <w:left w:val="none" w:sz="0" w:space="0" w:color="auto"/>
        <w:bottom w:val="none" w:sz="0" w:space="0" w:color="auto"/>
        <w:right w:val="none" w:sz="0" w:space="0" w:color="auto"/>
      </w:divBdr>
    </w:div>
    <w:div w:id="1328708938">
      <w:bodyDiv w:val="1"/>
      <w:marLeft w:val="0"/>
      <w:marRight w:val="0"/>
      <w:marTop w:val="0"/>
      <w:marBottom w:val="0"/>
      <w:divBdr>
        <w:top w:val="none" w:sz="0" w:space="0" w:color="auto"/>
        <w:left w:val="none" w:sz="0" w:space="0" w:color="auto"/>
        <w:bottom w:val="none" w:sz="0" w:space="0" w:color="auto"/>
        <w:right w:val="none" w:sz="0" w:space="0" w:color="auto"/>
      </w:divBdr>
    </w:div>
    <w:div w:id="1328709028">
      <w:bodyDiv w:val="1"/>
      <w:marLeft w:val="0"/>
      <w:marRight w:val="0"/>
      <w:marTop w:val="0"/>
      <w:marBottom w:val="0"/>
      <w:divBdr>
        <w:top w:val="none" w:sz="0" w:space="0" w:color="auto"/>
        <w:left w:val="none" w:sz="0" w:space="0" w:color="auto"/>
        <w:bottom w:val="none" w:sz="0" w:space="0" w:color="auto"/>
        <w:right w:val="none" w:sz="0" w:space="0" w:color="auto"/>
      </w:divBdr>
    </w:div>
    <w:div w:id="1328942823">
      <w:bodyDiv w:val="1"/>
      <w:marLeft w:val="0"/>
      <w:marRight w:val="0"/>
      <w:marTop w:val="0"/>
      <w:marBottom w:val="0"/>
      <w:divBdr>
        <w:top w:val="none" w:sz="0" w:space="0" w:color="auto"/>
        <w:left w:val="none" w:sz="0" w:space="0" w:color="auto"/>
        <w:bottom w:val="none" w:sz="0" w:space="0" w:color="auto"/>
        <w:right w:val="none" w:sz="0" w:space="0" w:color="auto"/>
      </w:divBdr>
    </w:div>
    <w:div w:id="1329559553">
      <w:bodyDiv w:val="1"/>
      <w:marLeft w:val="0"/>
      <w:marRight w:val="0"/>
      <w:marTop w:val="0"/>
      <w:marBottom w:val="0"/>
      <w:divBdr>
        <w:top w:val="none" w:sz="0" w:space="0" w:color="auto"/>
        <w:left w:val="none" w:sz="0" w:space="0" w:color="auto"/>
        <w:bottom w:val="none" w:sz="0" w:space="0" w:color="auto"/>
        <w:right w:val="none" w:sz="0" w:space="0" w:color="auto"/>
      </w:divBdr>
    </w:div>
    <w:div w:id="1329678512">
      <w:bodyDiv w:val="1"/>
      <w:marLeft w:val="0"/>
      <w:marRight w:val="0"/>
      <w:marTop w:val="0"/>
      <w:marBottom w:val="0"/>
      <w:divBdr>
        <w:top w:val="none" w:sz="0" w:space="0" w:color="auto"/>
        <w:left w:val="none" w:sz="0" w:space="0" w:color="auto"/>
        <w:bottom w:val="none" w:sz="0" w:space="0" w:color="auto"/>
        <w:right w:val="none" w:sz="0" w:space="0" w:color="auto"/>
      </w:divBdr>
    </w:div>
    <w:div w:id="1330328637">
      <w:bodyDiv w:val="1"/>
      <w:marLeft w:val="0"/>
      <w:marRight w:val="0"/>
      <w:marTop w:val="0"/>
      <w:marBottom w:val="0"/>
      <w:divBdr>
        <w:top w:val="none" w:sz="0" w:space="0" w:color="auto"/>
        <w:left w:val="none" w:sz="0" w:space="0" w:color="auto"/>
        <w:bottom w:val="none" w:sz="0" w:space="0" w:color="auto"/>
        <w:right w:val="none" w:sz="0" w:space="0" w:color="auto"/>
      </w:divBdr>
    </w:div>
    <w:div w:id="1330908911">
      <w:bodyDiv w:val="1"/>
      <w:marLeft w:val="0"/>
      <w:marRight w:val="0"/>
      <w:marTop w:val="0"/>
      <w:marBottom w:val="0"/>
      <w:divBdr>
        <w:top w:val="none" w:sz="0" w:space="0" w:color="auto"/>
        <w:left w:val="none" w:sz="0" w:space="0" w:color="auto"/>
        <w:bottom w:val="none" w:sz="0" w:space="0" w:color="auto"/>
        <w:right w:val="none" w:sz="0" w:space="0" w:color="auto"/>
      </w:divBdr>
    </w:div>
    <w:div w:id="1331062375">
      <w:bodyDiv w:val="1"/>
      <w:marLeft w:val="0"/>
      <w:marRight w:val="0"/>
      <w:marTop w:val="0"/>
      <w:marBottom w:val="0"/>
      <w:divBdr>
        <w:top w:val="none" w:sz="0" w:space="0" w:color="auto"/>
        <w:left w:val="none" w:sz="0" w:space="0" w:color="auto"/>
        <w:bottom w:val="none" w:sz="0" w:space="0" w:color="auto"/>
        <w:right w:val="none" w:sz="0" w:space="0" w:color="auto"/>
      </w:divBdr>
    </w:div>
    <w:div w:id="1331103376">
      <w:bodyDiv w:val="1"/>
      <w:marLeft w:val="0"/>
      <w:marRight w:val="0"/>
      <w:marTop w:val="0"/>
      <w:marBottom w:val="0"/>
      <w:divBdr>
        <w:top w:val="none" w:sz="0" w:space="0" w:color="auto"/>
        <w:left w:val="none" w:sz="0" w:space="0" w:color="auto"/>
        <w:bottom w:val="none" w:sz="0" w:space="0" w:color="auto"/>
        <w:right w:val="none" w:sz="0" w:space="0" w:color="auto"/>
      </w:divBdr>
    </w:div>
    <w:div w:id="1331130936">
      <w:bodyDiv w:val="1"/>
      <w:marLeft w:val="0"/>
      <w:marRight w:val="0"/>
      <w:marTop w:val="0"/>
      <w:marBottom w:val="0"/>
      <w:divBdr>
        <w:top w:val="none" w:sz="0" w:space="0" w:color="auto"/>
        <w:left w:val="none" w:sz="0" w:space="0" w:color="auto"/>
        <w:bottom w:val="none" w:sz="0" w:space="0" w:color="auto"/>
        <w:right w:val="none" w:sz="0" w:space="0" w:color="auto"/>
      </w:divBdr>
    </w:div>
    <w:div w:id="1331450485">
      <w:bodyDiv w:val="1"/>
      <w:marLeft w:val="0"/>
      <w:marRight w:val="0"/>
      <w:marTop w:val="0"/>
      <w:marBottom w:val="0"/>
      <w:divBdr>
        <w:top w:val="none" w:sz="0" w:space="0" w:color="auto"/>
        <w:left w:val="none" w:sz="0" w:space="0" w:color="auto"/>
        <w:bottom w:val="none" w:sz="0" w:space="0" w:color="auto"/>
        <w:right w:val="none" w:sz="0" w:space="0" w:color="auto"/>
      </w:divBdr>
    </w:div>
    <w:div w:id="1332178213">
      <w:bodyDiv w:val="1"/>
      <w:marLeft w:val="0"/>
      <w:marRight w:val="0"/>
      <w:marTop w:val="0"/>
      <w:marBottom w:val="0"/>
      <w:divBdr>
        <w:top w:val="none" w:sz="0" w:space="0" w:color="auto"/>
        <w:left w:val="none" w:sz="0" w:space="0" w:color="auto"/>
        <w:bottom w:val="none" w:sz="0" w:space="0" w:color="auto"/>
        <w:right w:val="none" w:sz="0" w:space="0" w:color="auto"/>
      </w:divBdr>
    </w:div>
    <w:div w:id="1333492191">
      <w:bodyDiv w:val="1"/>
      <w:marLeft w:val="0"/>
      <w:marRight w:val="0"/>
      <w:marTop w:val="0"/>
      <w:marBottom w:val="0"/>
      <w:divBdr>
        <w:top w:val="none" w:sz="0" w:space="0" w:color="auto"/>
        <w:left w:val="none" w:sz="0" w:space="0" w:color="auto"/>
        <w:bottom w:val="none" w:sz="0" w:space="0" w:color="auto"/>
        <w:right w:val="none" w:sz="0" w:space="0" w:color="auto"/>
      </w:divBdr>
    </w:div>
    <w:div w:id="1334256324">
      <w:bodyDiv w:val="1"/>
      <w:marLeft w:val="0"/>
      <w:marRight w:val="0"/>
      <w:marTop w:val="0"/>
      <w:marBottom w:val="0"/>
      <w:divBdr>
        <w:top w:val="none" w:sz="0" w:space="0" w:color="auto"/>
        <w:left w:val="none" w:sz="0" w:space="0" w:color="auto"/>
        <w:bottom w:val="none" w:sz="0" w:space="0" w:color="auto"/>
        <w:right w:val="none" w:sz="0" w:space="0" w:color="auto"/>
      </w:divBdr>
    </w:div>
    <w:div w:id="1334261426">
      <w:bodyDiv w:val="1"/>
      <w:marLeft w:val="0"/>
      <w:marRight w:val="0"/>
      <w:marTop w:val="0"/>
      <w:marBottom w:val="0"/>
      <w:divBdr>
        <w:top w:val="none" w:sz="0" w:space="0" w:color="auto"/>
        <w:left w:val="none" w:sz="0" w:space="0" w:color="auto"/>
        <w:bottom w:val="none" w:sz="0" w:space="0" w:color="auto"/>
        <w:right w:val="none" w:sz="0" w:space="0" w:color="auto"/>
      </w:divBdr>
    </w:div>
    <w:div w:id="1334335097">
      <w:bodyDiv w:val="1"/>
      <w:marLeft w:val="0"/>
      <w:marRight w:val="0"/>
      <w:marTop w:val="0"/>
      <w:marBottom w:val="0"/>
      <w:divBdr>
        <w:top w:val="none" w:sz="0" w:space="0" w:color="auto"/>
        <w:left w:val="none" w:sz="0" w:space="0" w:color="auto"/>
        <w:bottom w:val="none" w:sz="0" w:space="0" w:color="auto"/>
        <w:right w:val="none" w:sz="0" w:space="0" w:color="auto"/>
      </w:divBdr>
    </w:div>
    <w:div w:id="1334407831">
      <w:bodyDiv w:val="1"/>
      <w:marLeft w:val="0"/>
      <w:marRight w:val="0"/>
      <w:marTop w:val="0"/>
      <w:marBottom w:val="0"/>
      <w:divBdr>
        <w:top w:val="none" w:sz="0" w:space="0" w:color="auto"/>
        <w:left w:val="none" w:sz="0" w:space="0" w:color="auto"/>
        <w:bottom w:val="none" w:sz="0" w:space="0" w:color="auto"/>
        <w:right w:val="none" w:sz="0" w:space="0" w:color="auto"/>
      </w:divBdr>
    </w:div>
    <w:div w:id="1334452691">
      <w:bodyDiv w:val="1"/>
      <w:marLeft w:val="0"/>
      <w:marRight w:val="0"/>
      <w:marTop w:val="0"/>
      <w:marBottom w:val="0"/>
      <w:divBdr>
        <w:top w:val="none" w:sz="0" w:space="0" w:color="auto"/>
        <w:left w:val="none" w:sz="0" w:space="0" w:color="auto"/>
        <w:bottom w:val="none" w:sz="0" w:space="0" w:color="auto"/>
        <w:right w:val="none" w:sz="0" w:space="0" w:color="auto"/>
      </w:divBdr>
    </w:div>
    <w:div w:id="1334601184">
      <w:bodyDiv w:val="1"/>
      <w:marLeft w:val="0"/>
      <w:marRight w:val="0"/>
      <w:marTop w:val="0"/>
      <w:marBottom w:val="0"/>
      <w:divBdr>
        <w:top w:val="none" w:sz="0" w:space="0" w:color="auto"/>
        <w:left w:val="none" w:sz="0" w:space="0" w:color="auto"/>
        <w:bottom w:val="none" w:sz="0" w:space="0" w:color="auto"/>
        <w:right w:val="none" w:sz="0" w:space="0" w:color="auto"/>
      </w:divBdr>
    </w:div>
    <w:div w:id="1334601919">
      <w:bodyDiv w:val="1"/>
      <w:marLeft w:val="0"/>
      <w:marRight w:val="0"/>
      <w:marTop w:val="0"/>
      <w:marBottom w:val="0"/>
      <w:divBdr>
        <w:top w:val="none" w:sz="0" w:space="0" w:color="auto"/>
        <w:left w:val="none" w:sz="0" w:space="0" w:color="auto"/>
        <w:bottom w:val="none" w:sz="0" w:space="0" w:color="auto"/>
        <w:right w:val="none" w:sz="0" w:space="0" w:color="auto"/>
      </w:divBdr>
    </w:div>
    <w:div w:id="1334724215">
      <w:bodyDiv w:val="1"/>
      <w:marLeft w:val="0"/>
      <w:marRight w:val="0"/>
      <w:marTop w:val="0"/>
      <w:marBottom w:val="0"/>
      <w:divBdr>
        <w:top w:val="none" w:sz="0" w:space="0" w:color="auto"/>
        <w:left w:val="none" w:sz="0" w:space="0" w:color="auto"/>
        <w:bottom w:val="none" w:sz="0" w:space="0" w:color="auto"/>
        <w:right w:val="none" w:sz="0" w:space="0" w:color="auto"/>
      </w:divBdr>
    </w:div>
    <w:div w:id="1334838942">
      <w:bodyDiv w:val="1"/>
      <w:marLeft w:val="0"/>
      <w:marRight w:val="0"/>
      <w:marTop w:val="0"/>
      <w:marBottom w:val="0"/>
      <w:divBdr>
        <w:top w:val="none" w:sz="0" w:space="0" w:color="auto"/>
        <w:left w:val="none" w:sz="0" w:space="0" w:color="auto"/>
        <w:bottom w:val="none" w:sz="0" w:space="0" w:color="auto"/>
        <w:right w:val="none" w:sz="0" w:space="0" w:color="auto"/>
      </w:divBdr>
    </w:div>
    <w:div w:id="1334912432">
      <w:bodyDiv w:val="1"/>
      <w:marLeft w:val="0"/>
      <w:marRight w:val="0"/>
      <w:marTop w:val="0"/>
      <w:marBottom w:val="0"/>
      <w:divBdr>
        <w:top w:val="none" w:sz="0" w:space="0" w:color="auto"/>
        <w:left w:val="none" w:sz="0" w:space="0" w:color="auto"/>
        <w:bottom w:val="none" w:sz="0" w:space="0" w:color="auto"/>
        <w:right w:val="none" w:sz="0" w:space="0" w:color="auto"/>
      </w:divBdr>
    </w:div>
    <w:div w:id="1335262549">
      <w:bodyDiv w:val="1"/>
      <w:marLeft w:val="0"/>
      <w:marRight w:val="0"/>
      <w:marTop w:val="0"/>
      <w:marBottom w:val="0"/>
      <w:divBdr>
        <w:top w:val="none" w:sz="0" w:space="0" w:color="auto"/>
        <w:left w:val="none" w:sz="0" w:space="0" w:color="auto"/>
        <w:bottom w:val="none" w:sz="0" w:space="0" w:color="auto"/>
        <w:right w:val="none" w:sz="0" w:space="0" w:color="auto"/>
      </w:divBdr>
    </w:div>
    <w:div w:id="1335842633">
      <w:bodyDiv w:val="1"/>
      <w:marLeft w:val="0"/>
      <w:marRight w:val="0"/>
      <w:marTop w:val="0"/>
      <w:marBottom w:val="0"/>
      <w:divBdr>
        <w:top w:val="none" w:sz="0" w:space="0" w:color="auto"/>
        <w:left w:val="none" w:sz="0" w:space="0" w:color="auto"/>
        <w:bottom w:val="none" w:sz="0" w:space="0" w:color="auto"/>
        <w:right w:val="none" w:sz="0" w:space="0" w:color="auto"/>
      </w:divBdr>
    </w:div>
    <w:div w:id="1336109141">
      <w:bodyDiv w:val="1"/>
      <w:marLeft w:val="0"/>
      <w:marRight w:val="0"/>
      <w:marTop w:val="0"/>
      <w:marBottom w:val="0"/>
      <w:divBdr>
        <w:top w:val="none" w:sz="0" w:space="0" w:color="auto"/>
        <w:left w:val="none" w:sz="0" w:space="0" w:color="auto"/>
        <w:bottom w:val="none" w:sz="0" w:space="0" w:color="auto"/>
        <w:right w:val="none" w:sz="0" w:space="0" w:color="auto"/>
      </w:divBdr>
    </w:div>
    <w:div w:id="1336113435">
      <w:bodyDiv w:val="1"/>
      <w:marLeft w:val="0"/>
      <w:marRight w:val="0"/>
      <w:marTop w:val="0"/>
      <w:marBottom w:val="0"/>
      <w:divBdr>
        <w:top w:val="none" w:sz="0" w:space="0" w:color="auto"/>
        <w:left w:val="none" w:sz="0" w:space="0" w:color="auto"/>
        <w:bottom w:val="none" w:sz="0" w:space="0" w:color="auto"/>
        <w:right w:val="none" w:sz="0" w:space="0" w:color="auto"/>
      </w:divBdr>
    </w:div>
    <w:div w:id="1336495063">
      <w:bodyDiv w:val="1"/>
      <w:marLeft w:val="0"/>
      <w:marRight w:val="0"/>
      <w:marTop w:val="0"/>
      <w:marBottom w:val="0"/>
      <w:divBdr>
        <w:top w:val="none" w:sz="0" w:space="0" w:color="auto"/>
        <w:left w:val="none" w:sz="0" w:space="0" w:color="auto"/>
        <w:bottom w:val="none" w:sz="0" w:space="0" w:color="auto"/>
        <w:right w:val="none" w:sz="0" w:space="0" w:color="auto"/>
      </w:divBdr>
    </w:div>
    <w:div w:id="1336567153">
      <w:bodyDiv w:val="1"/>
      <w:marLeft w:val="0"/>
      <w:marRight w:val="0"/>
      <w:marTop w:val="0"/>
      <w:marBottom w:val="0"/>
      <w:divBdr>
        <w:top w:val="none" w:sz="0" w:space="0" w:color="auto"/>
        <w:left w:val="none" w:sz="0" w:space="0" w:color="auto"/>
        <w:bottom w:val="none" w:sz="0" w:space="0" w:color="auto"/>
        <w:right w:val="none" w:sz="0" w:space="0" w:color="auto"/>
      </w:divBdr>
    </w:div>
    <w:div w:id="1336884499">
      <w:bodyDiv w:val="1"/>
      <w:marLeft w:val="0"/>
      <w:marRight w:val="0"/>
      <w:marTop w:val="0"/>
      <w:marBottom w:val="0"/>
      <w:divBdr>
        <w:top w:val="none" w:sz="0" w:space="0" w:color="auto"/>
        <w:left w:val="none" w:sz="0" w:space="0" w:color="auto"/>
        <w:bottom w:val="none" w:sz="0" w:space="0" w:color="auto"/>
        <w:right w:val="none" w:sz="0" w:space="0" w:color="auto"/>
      </w:divBdr>
    </w:div>
    <w:div w:id="1337422004">
      <w:bodyDiv w:val="1"/>
      <w:marLeft w:val="0"/>
      <w:marRight w:val="0"/>
      <w:marTop w:val="0"/>
      <w:marBottom w:val="0"/>
      <w:divBdr>
        <w:top w:val="none" w:sz="0" w:space="0" w:color="auto"/>
        <w:left w:val="none" w:sz="0" w:space="0" w:color="auto"/>
        <w:bottom w:val="none" w:sz="0" w:space="0" w:color="auto"/>
        <w:right w:val="none" w:sz="0" w:space="0" w:color="auto"/>
      </w:divBdr>
    </w:div>
    <w:div w:id="1337804564">
      <w:bodyDiv w:val="1"/>
      <w:marLeft w:val="0"/>
      <w:marRight w:val="0"/>
      <w:marTop w:val="0"/>
      <w:marBottom w:val="0"/>
      <w:divBdr>
        <w:top w:val="none" w:sz="0" w:space="0" w:color="auto"/>
        <w:left w:val="none" w:sz="0" w:space="0" w:color="auto"/>
        <w:bottom w:val="none" w:sz="0" w:space="0" w:color="auto"/>
        <w:right w:val="none" w:sz="0" w:space="0" w:color="auto"/>
      </w:divBdr>
    </w:div>
    <w:div w:id="1338190377">
      <w:bodyDiv w:val="1"/>
      <w:marLeft w:val="0"/>
      <w:marRight w:val="0"/>
      <w:marTop w:val="0"/>
      <w:marBottom w:val="0"/>
      <w:divBdr>
        <w:top w:val="none" w:sz="0" w:space="0" w:color="auto"/>
        <w:left w:val="none" w:sz="0" w:space="0" w:color="auto"/>
        <w:bottom w:val="none" w:sz="0" w:space="0" w:color="auto"/>
        <w:right w:val="none" w:sz="0" w:space="0" w:color="auto"/>
      </w:divBdr>
    </w:div>
    <w:div w:id="1338465108">
      <w:bodyDiv w:val="1"/>
      <w:marLeft w:val="0"/>
      <w:marRight w:val="0"/>
      <w:marTop w:val="0"/>
      <w:marBottom w:val="0"/>
      <w:divBdr>
        <w:top w:val="none" w:sz="0" w:space="0" w:color="auto"/>
        <w:left w:val="none" w:sz="0" w:space="0" w:color="auto"/>
        <w:bottom w:val="none" w:sz="0" w:space="0" w:color="auto"/>
        <w:right w:val="none" w:sz="0" w:space="0" w:color="auto"/>
      </w:divBdr>
    </w:div>
    <w:div w:id="1338579485">
      <w:bodyDiv w:val="1"/>
      <w:marLeft w:val="0"/>
      <w:marRight w:val="0"/>
      <w:marTop w:val="0"/>
      <w:marBottom w:val="0"/>
      <w:divBdr>
        <w:top w:val="none" w:sz="0" w:space="0" w:color="auto"/>
        <w:left w:val="none" w:sz="0" w:space="0" w:color="auto"/>
        <w:bottom w:val="none" w:sz="0" w:space="0" w:color="auto"/>
        <w:right w:val="none" w:sz="0" w:space="0" w:color="auto"/>
      </w:divBdr>
    </w:div>
    <w:div w:id="1338725366">
      <w:bodyDiv w:val="1"/>
      <w:marLeft w:val="0"/>
      <w:marRight w:val="0"/>
      <w:marTop w:val="0"/>
      <w:marBottom w:val="0"/>
      <w:divBdr>
        <w:top w:val="none" w:sz="0" w:space="0" w:color="auto"/>
        <w:left w:val="none" w:sz="0" w:space="0" w:color="auto"/>
        <w:bottom w:val="none" w:sz="0" w:space="0" w:color="auto"/>
        <w:right w:val="none" w:sz="0" w:space="0" w:color="auto"/>
      </w:divBdr>
    </w:div>
    <w:div w:id="1339042365">
      <w:bodyDiv w:val="1"/>
      <w:marLeft w:val="0"/>
      <w:marRight w:val="0"/>
      <w:marTop w:val="0"/>
      <w:marBottom w:val="0"/>
      <w:divBdr>
        <w:top w:val="none" w:sz="0" w:space="0" w:color="auto"/>
        <w:left w:val="none" w:sz="0" w:space="0" w:color="auto"/>
        <w:bottom w:val="none" w:sz="0" w:space="0" w:color="auto"/>
        <w:right w:val="none" w:sz="0" w:space="0" w:color="auto"/>
      </w:divBdr>
    </w:div>
    <w:div w:id="1339426421">
      <w:bodyDiv w:val="1"/>
      <w:marLeft w:val="0"/>
      <w:marRight w:val="0"/>
      <w:marTop w:val="0"/>
      <w:marBottom w:val="0"/>
      <w:divBdr>
        <w:top w:val="none" w:sz="0" w:space="0" w:color="auto"/>
        <w:left w:val="none" w:sz="0" w:space="0" w:color="auto"/>
        <w:bottom w:val="none" w:sz="0" w:space="0" w:color="auto"/>
        <w:right w:val="none" w:sz="0" w:space="0" w:color="auto"/>
      </w:divBdr>
    </w:div>
    <w:div w:id="1339766922">
      <w:bodyDiv w:val="1"/>
      <w:marLeft w:val="0"/>
      <w:marRight w:val="0"/>
      <w:marTop w:val="0"/>
      <w:marBottom w:val="0"/>
      <w:divBdr>
        <w:top w:val="none" w:sz="0" w:space="0" w:color="auto"/>
        <w:left w:val="none" w:sz="0" w:space="0" w:color="auto"/>
        <w:bottom w:val="none" w:sz="0" w:space="0" w:color="auto"/>
        <w:right w:val="none" w:sz="0" w:space="0" w:color="auto"/>
      </w:divBdr>
    </w:div>
    <w:div w:id="1339893576">
      <w:bodyDiv w:val="1"/>
      <w:marLeft w:val="0"/>
      <w:marRight w:val="0"/>
      <w:marTop w:val="0"/>
      <w:marBottom w:val="0"/>
      <w:divBdr>
        <w:top w:val="none" w:sz="0" w:space="0" w:color="auto"/>
        <w:left w:val="none" w:sz="0" w:space="0" w:color="auto"/>
        <w:bottom w:val="none" w:sz="0" w:space="0" w:color="auto"/>
        <w:right w:val="none" w:sz="0" w:space="0" w:color="auto"/>
      </w:divBdr>
    </w:div>
    <w:div w:id="1340354673">
      <w:bodyDiv w:val="1"/>
      <w:marLeft w:val="0"/>
      <w:marRight w:val="0"/>
      <w:marTop w:val="0"/>
      <w:marBottom w:val="0"/>
      <w:divBdr>
        <w:top w:val="none" w:sz="0" w:space="0" w:color="auto"/>
        <w:left w:val="none" w:sz="0" w:space="0" w:color="auto"/>
        <w:bottom w:val="none" w:sz="0" w:space="0" w:color="auto"/>
        <w:right w:val="none" w:sz="0" w:space="0" w:color="auto"/>
      </w:divBdr>
    </w:div>
    <w:div w:id="1341196694">
      <w:bodyDiv w:val="1"/>
      <w:marLeft w:val="0"/>
      <w:marRight w:val="0"/>
      <w:marTop w:val="0"/>
      <w:marBottom w:val="0"/>
      <w:divBdr>
        <w:top w:val="none" w:sz="0" w:space="0" w:color="auto"/>
        <w:left w:val="none" w:sz="0" w:space="0" w:color="auto"/>
        <w:bottom w:val="none" w:sz="0" w:space="0" w:color="auto"/>
        <w:right w:val="none" w:sz="0" w:space="0" w:color="auto"/>
      </w:divBdr>
    </w:div>
    <w:div w:id="1341661584">
      <w:bodyDiv w:val="1"/>
      <w:marLeft w:val="0"/>
      <w:marRight w:val="0"/>
      <w:marTop w:val="0"/>
      <w:marBottom w:val="0"/>
      <w:divBdr>
        <w:top w:val="none" w:sz="0" w:space="0" w:color="auto"/>
        <w:left w:val="none" w:sz="0" w:space="0" w:color="auto"/>
        <w:bottom w:val="none" w:sz="0" w:space="0" w:color="auto"/>
        <w:right w:val="none" w:sz="0" w:space="0" w:color="auto"/>
      </w:divBdr>
    </w:div>
    <w:div w:id="1341931037">
      <w:bodyDiv w:val="1"/>
      <w:marLeft w:val="0"/>
      <w:marRight w:val="0"/>
      <w:marTop w:val="0"/>
      <w:marBottom w:val="0"/>
      <w:divBdr>
        <w:top w:val="none" w:sz="0" w:space="0" w:color="auto"/>
        <w:left w:val="none" w:sz="0" w:space="0" w:color="auto"/>
        <w:bottom w:val="none" w:sz="0" w:space="0" w:color="auto"/>
        <w:right w:val="none" w:sz="0" w:space="0" w:color="auto"/>
      </w:divBdr>
    </w:div>
    <w:div w:id="1342197950">
      <w:bodyDiv w:val="1"/>
      <w:marLeft w:val="0"/>
      <w:marRight w:val="0"/>
      <w:marTop w:val="0"/>
      <w:marBottom w:val="0"/>
      <w:divBdr>
        <w:top w:val="none" w:sz="0" w:space="0" w:color="auto"/>
        <w:left w:val="none" w:sz="0" w:space="0" w:color="auto"/>
        <w:bottom w:val="none" w:sz="0" w:space="0" w:color="auto"/>
        <w:right w:val="none" w:sz="0" w:space="0" w:color="auto"/>
      </w:divBdr>
    </w:div>
    <w:div w:id="1342313800">
      <w:bodyDiv w:val="1"/>
      <w:marLeft w:val="0"/>
      <w:marRight w:val="0"/>
      <w:marTop w:val="0"/>
      <w:marBottom w:val="0"/>
      <w:divBdr>
        <w:top w:val="none" w:sz="0" w:space="0" w:color="auto"/>
        <w:left w:val="none" w:sz="0" w:space="0" w:color="auto"/>
        <w:bottom w:val="none" w:sz="0" w:space="0" w:color="auto"/>
        <w:right w:val="none" w:sz="0" w:space="0" w:color="auto"/>
      </w:divBdr>
    </w:div>
    <w:div w:id="1342395002">
      <w:bodyDiv w:val="1"/>
      <w:marLeft w:val="0"/>
      <w:marRight w:val="0"/>
      <w:marTop w:val="0"/>
      <w:marBottom w:val="0"/>
      <w:divBdr>
        <w:top w:val="none" w:sz="0" w:space="0" w:color="auto"/>
        <w:left w:val="none" w:sz="0" w:space="0" w:color="auto"/>
        <w:bottom w:val="none" w:sz="0" w:space="0" w:color="auto"/>
        <w:right w:val="none" w:sz="0" w:space="0" w:color="auto"/>
      </w:divBdr>
    </w:div>
    <w:div w:id="1343312690">
      <w:bodyDiv w:val="1"/>
      <w:marLeft w:val="0"/>
      <w:marRight w:val="0"/>
      <w:marTop w:val="0"/>
      <w:marBottom w:val="0"/>
      <w:divBdr>
        <w:top w:val="none" w:sz="0" w:space="0" w:color="auto"/>
        <w:left w:val="none" w:sz="0" w:space="0" w:color="auto"/>
        <w:bottom w:val="none" w:sz="0" w:space="0" w:color="auto"/>
        <w:right w:val="none" w:sz="0" w:space="0" w:color="auto"/>
      </w:divBdr>
    </w:div>
    <w:div w:id="1343387401">
      <w:bodyDiv w:val="1"/>
      <w:marLeft w:val="0"/>
      <w:marRight w:val="0"/>
      <w:marTop w:val="0"/>
      <w:marBottom w:val="0"/>
      <w:divBdr>
        <w:top w:val="none" w:sz="0" w:space="0" w:color="auto"/>
        <w:left w:val="none" w:sz="0" w:space="0" w:color="auto"/>
        <w:bottom w:val="none" w:sz="0" w:space="0" w:color="auto"/>
        <w:right w:val="none" w:sz="0" w:space="0" w:color="auto"/>
      </w:divBdr>
    </w:div>
    <w:div w:id="1343628549">
      <w:bodyDiv w:val="1"/>
      <w:marLeft w:val="0"/>
      <w:marRight w:val="0"/>
      <w:marTop w:val="0"/>
      <w:marBottom w:val="0"/>
      <w:divBdr>
        <w:top w:val="none" w:sz="0" w:space="0" w:color="auto"/>
        <w:left w:val="none" w:sz="0" w:space="0" w:color="auto"/>
        <w:bottom w:val="none" w:sz="0" w:space="0" w:color="auto"/>
        <w:right w:val="none" w:sz="0" w:space="0" w:color="auto"/>
      </w:divBdr>
    </w:div>
    <w:div w:id="1344670073">
      <w:bodyDiv w:val="1"/>
      <w:marLeft w:val="0"/>
      <w:marRight w:val="0"/>
      <w:marTop w:val="0"/>
      <w:marBottom w:val="0"/>
      <w:divBdr>
        <w:top w:val="none" w:sz="0" w:space="0" w:color="auto"/>
        <w:left w:val="none" w:sz="0" w:space="0" w:color="auto"/>
        <w:bottom w:val="none" w:sz="0" w:space="0" w:color="auto"/>
        <w:right w:val="none" w:sz="0" w:space="0" w:color="auto"/>
      </w:divBdr>
    </w:div>
    <w:div w:id="1345127690">
      <w:bodyDiv w:val="1"/>
      <w:marLeft w:val="0"/>
      <w:marRight w:val="0"/>
      <w:marTop w:val="0"/>
      <w:marBottom w:val="0"/>
      <w:divBdr>
        <w:top w:val="none" w:sz="0" w:space="0" w:color="auto"/>
        <w:left w:val="none" w:sz="0" w:space="0" w:color="auto"/>
        <w:bottom w:val="none" w:sz="0" w:space="0" w:color="auto"/>
        <w:right w:val="none" w:sz="0" w:space="0" w:color="auto"/>
      </w:divBdr>
    </w:div>
    <w:div w:id="1345355122">
      <w:bodyDiv w:val="1"/>
      <w:marLeft w:val="0"/>
      <w:marRight w:val="0"/>
      <w:marTop w:val="0"/>
      <w:marBottom w:val="0"/>
      <w:divBdr>
        <w:top w:val="none" w:sz="0" w:space="0" w:color="auto"/>
        <w:left w:val="none" w:sz="0" w:space="0" w:color="auto"/>
        <w:bottom w:val="none" w:sz="0" w:space="0" w:color="auto"/>
        <w:right w:val="none" w:sz="0" w:space="0" w:color="auto"/>
      </w:divBdr>
    </w:div>
    <w:div w:id="1345596038">
      <w:bodyDiv w:val="1"/>
      <w:marLeft w:val="0"/>
      <w:marRight w:val="0"/>
      <w:marTop w:val="0"/>
      <w:marBottom w:val="0"/>
      <w:divBdr>
        <w:top w:val="none" w:sz="0" w:space="0" w:color="auto"/>
        <w:left w:val="none" w:sz="0" w:space="0" w:color="auto"/>
        <w:bottom w:val="none" w:sz="0" w:space="0" w:color="auto"/>
        <w:right w:val="none" w:sz="0" w:space="0" w:color="auto"/>
      </w:divBdr>
    </w:div>
    <w:div w:id="1345865218">
      <w:bodyDiv w:val="1"/>
      <w:marLeft w:val="0"/>
      <w:marRight w:val="0"/>
      <w:marTop w:val="0"/>
      <w:marBottom w:val="0"/>
      <w:divBdr>
        <w:top w:val="none" w:sz="0" w:space="0" w:color="auto"/>
        <w:left w:val="none" w:sz="0" w:space="0" w:color="auto"/>
        <w:bottom w:val="none" w:sz="0" w:space="0" w:color="auto"/>
        <w:right w:val="none" w:sz="0" w:space="0" w:color="auto"/>
      </w:divBdr>
    </w:div>
    <w:div w:id="1346175110">
      <w:bodyDiv w:val="1"/>
      <w:marLeft w:val="0"/>
      <w:marRight w:val="0"/>
      <w:marTop w:val="0"/>
      <w:marBottom w:val="0"/>
      <w:divBdr>
        <w:top w:val="none" w:sz="0" w:space="0" w:color="auto"/>
        <w:left w:val="none" w:sz="0" w:space="0" w:color="auto"/>
        <w:bottom w:val="none" w:sz="0" w:space="0" w:color="auto"/>
        <w:right w:val="none" w:sz="0" w:space="0" w:color="auto"/>
      </w:divBdr>
    </w:div>
    <w:div w:id="1346397363">
      <w:bodyDiv w:val="1"/>
      <w:marLeft w:val="0"/>
      <w:marRight w:val="0"/>
      <w:marTop w:val="0"/>
      <w:marBottom w:val="0"/>
      <w:divBdr>
        <w:top w:val="none" w:sz="0" w:space="0" w:color="auto"/>
        <w:left w:val="none" w:sz="0" w:space="0" w:color="auto"/>
        <w:bottom w:val="none" w:sz="0" w:space="0" w:color="auto"/>
        <w:right w:val="none" w:sz="0" w:space="0" w:color="auto"/>
      </w:divBdr>
    </w:div>
    <w:div w:id="1346666214">
      <w:bodyDiv w:val="1"/>
      <w:marLeft w:val="0"/>
      <w:marRight w:val="0"/>
      <w:marTop w:val="0"/>
      <w:marBottom w:val="0"/>
      <w:divBdr>
        <w:top w:val="none" w:sz="0" w:space="0" w:color="auto"/>
        <w:left w:val="none" w:sz="0" w:space="0" w:color="auto"/>
        <w:bottom w:val="none" w:sz="0" w:space="0" w:color="auto"/>
        <w:right w:val="none" w:sz="0" w:space="0" w:color="auto"/>
      </w:divBdr>
    </w:div>
    <w:div w:id="1346830344">
      <w:bodyDiv w:val="1"/>
      <w:marLeft w:val="0"/>
      <w:marRight w:val="0"/>
      <w:marTop w:val="0"/>
      <w:marBottom w:val="0"/>
      <w:divBdr>
        <w:top w:val="none" w:sz="0" w:space="0" w:color="auto"/>
        <w:left w:val="none" w:sz="0" w:space="0" w:color="auto"/>
        <w:bottom w:val="none" w:sz="0" w:space="0" w:color="auto"/>
        <w:right w:val="none" w:sz="0" w:space="0" w:color="auto"/>
      </w:divBdr>
    </w:div>
    <w:div w:id="1347561352">
      <w:bodyDiv w:val="1"/>
      <w:marLeft w:val="0"/>
      <w:marRight w:val="0"/>
      <w:marTop w:val="0"/>
      <w:marBottom w:val="0"/>
      <w:divBdr>
        <w:top w:val="none" w:sz="0" w:space="0" w:color="auto"/>
        <w:left w:val="none" w:sz="0" w:space="0" w:color="auto"/>
        <w:bottom w:val="none" w:sz="0" w:space="0" w:color="auto"/>
        <w:right w:val="none" w:sz="0" w:space="0" w:color="auto"/>
      </w:divBdr>
    </w:div>
    <w:div w:id="1347831279">
      <w:bodyDiv w:val="1"/>
      <w:marLeft w:val="0"/>
      <w:marRight w:val="0"/>
      <w:marTop w:val="0"/>
      <w:marBottom w:val="0"/>
      <w:divBdr>
        <w:top w:val="none" w:sz="0" w:space="0" w:color="auto"/>
        <w:left w:val="none" w:sz="0" w:space="0" w:color="auto"/>
        <w:bottom w:val="none" w:sz="0" w:space="0" w:color="auto"/>
        <w:right w:val="none" w:sz="0" w:space="0" w:color="auto"/>
      </w:divBdr>
    </w:div>
    <w:div w:id="1347947512">
      <w:bodyDiv w:val="1"/>
      <w:marLeft w:val="0"/>
      <w:marRight w:val="0"/>
      <w:marTop w:val="0"/>
      <w:marBottom w:val="0"/>
      <w:divBdr>
        <w:top w:val="none" w:sz="0" w:space="0" w:color="auto"/>
        <w:left w:val="none" w:sz="0" w:space="0" w:color="auto"/>
        <w:bottom w:val="none" w:sz="0" w:space="0" w:color="auto"/>
        <w:right w:val="none" w:sz="0" w:space="0" w:color="auto"/>
      </w:divBdr>
    </w:div>
    <w:div w:id="1348681221">
      <w:bodyDiv w:val="1"/>
      <w:marLeft w:val="0"/>
      <w:marRight w:val="0"/>
      <w:marTop w:val="0"/>
      <w:marBottom w:val="0"/>
      <w:divBdr>
        <w:top w:val="none" w:sz="0" w:space="0" w:color="auto"/>
        <w:left w:val="none" w:sz="0" w:space="0" w:color="auto"/>
        <w:bottom w:val="none" w:sz="0" w:space="0" w:color="auto"/>
        <w:right w:val="none" w:sz="0" w:space="0" w:color="auto"/>
      </w:divBdr>
    </w:div>
    <w:div w:id="1349019185">
      <w:bodyDiv w:val="1"/>
      <w:marLeft w:val="0"/>
      <w:marRight w:val="0"/>
      <w:marTop w:val="0"/>
      <w:marBottom w:val="0"/>
      <w:divBdr>
        <w:top w:val="none" w:sz="0" w:space="0" w:color="auto"/>
        <w:left w:val="none" w:sz="0" w:space="0" w:color="auto"/>
        <w:bottom w:val="none" w:sz="0" w:space="0" w:color="auto"/>
        <w:right w:val="none" w:sz="0" w:space="0" w:color="auto"/>
      </w:divBdr>
    </w:div>
    <w:div w:id="1349138900">
      <w:bodyDiv w:val="1"/>
      <w:marLeft w:val="0"/>
      <w:marRight w:val="0"/>
      <w:marTop w:val="0"/>
      <w:marBottom w:val="0"/>
      <w:divBdr>
        <w:top w:val="none" w:sz="0" w:space="0" w:color="auto"/>
        <w:left w:val="none" w:sz="0" w:space="0" w:color="auto"/>
        <w:bottom w:val="none" w:sz="0" w:space="0" w:color="auto"/>
        <w:right w:val="none" w:sz="0" w:space="0" w:color="auto"/>
      </w:divBdr>
    </w:div>
    <w:div w:id="1349212398">
      <w:bodyDiv w:val="1"/>
      <w:marLeft w:val="0"/>
      <w:marRight w:val="0"/>
      <w:marTop w:val="0"/>
      <w:marBottom w:val="0"/>
      <w:divBdr>
        <w:top w:val="none" w:sz="0" w:space="0" w:color="auto"/>
        <w:left w:val="none" w:sz="0" w:space="0" w:color="auto"/>
        <w:bottom w:val="none" w:sz="0" w:space="0" w:color="auto"/>
        <w:right w:val="none" w:sz="0" w:space="0" w:color="auto"/>
      </w:divBdr>
    </w:div>
    <w:div w:id="1349915979">
      <w:bodyDiv w:val="1"/>
      <w:marLeft w:val="0"/>
      <w:marRight w:val="0"/>
      <w:marTop w:val="0"/>
      <w:marBottom w:val="0"/>
      <w:divBdr>
        <w:top w:val="none" w:sz="0" w:space="0" w:color="auto"/>
        <w:left w:val="none" w:sz="0" w:space="0" w:color="auto"/>
        <w:bottom w:val="none" w:sz="0" w:space="0" w:color="auto"/>
        <w:right w:val="none" w:sz="0" w:space="0" w:color="auto"/>
      </w:divBdr>
    </w:div>
    <w:div w:id="1350177997">
      <w:bodyDiv w:val="1"/>
      <w:marLeft w:val="0"/>
      <w:marRight w:val="0"/>
      <w:marTop w:val="0"/>
      <w:marBottom w:val="0"/>
      <w:divBdr>
        <w:top w:val="none" w:sz="0" w:space="0" w:color="auto"/>
        <w:left w:val="none" w:sz="0" w:space="0" w:color="auto"/>
        <w:bottom w:val="none" w:sz="0" w:space="0" w:color="auto"/>
        <w:right w:val="none" w:sz="0" w:space="0" w:color="auto"/>
      </w:divBdr>
    </w:div>
    <w:div w:id="1350370762">
      <w:bodyDiv w:val="1"/>
      <w:marLeft w:val="0"/>
      <w:marRight w:val="0"/>
      <w:marTop w:val="0"/>
      <w:marBottom w:val="0"/>
      <w:divBdr>
        <w:top w:val="none" w:sz="0" w:space="0" w:color="auto"/>
        <w:left w:val="none" w:sz="0" w:space="0" w:color="auto"/>
        <w:bottom w:val="none" w:sz="0" w:space="0" w:color="auto"/>
        <w:right w:val="none" w:sz="0" w:space="0" w:color="auto"/>
      </w:divBdr>
    </w:div>
    <w:div w:id="1350453605">
      <w:bodyDiv w:val="1"/>
      <w:marLeft w:val="0"/>
      <w:marRight w:val="0"/>
      <w:marTop w:val="0"/>
      <w:marBottom w:val="0"/>
      <w:divBdr>
        <w:top w:val="none" w:sz="0" w:space="0" w:color="auto"/>
        <w:left w:val="none" w:sz="0" w:space="0" w:color="auto"/>
        <w:bottom w:val="none" w:sz="0" w:space="0" w:color="auto"/>
        <w:right w:val="none" w:sz="0" w:space="0" w:color="auto"/>
      </w:divBdr>
    </w:div>
    <w:div w:id="1350792604">
      <w:bodyDiv w:val="1"/>
      <w:marLeft w:val="0"/>
      <w:marRight w:val="0"/>
      <w:marTop w:val="0"/>
      <w:marBottom w:val="0"/>
      <w:divBdr>
        <w:top w:val="none" w:sz="0" w:space="0" w:color="auto"/>
        <w:left w:val="none" w:sz="0" w:space="0" w:color="auto"/>
        <w:bottom w:val="none" w:sz="0" w:space="0" w:color="auto"/>
        <w:right w:val="none" w:sz="0" w:space="0" w:color="auto"/>
      </w:divBdr>
    </w:div>
    <w:div w:id="1351026733">
      <w:bodyDiv w:val="1"/>
      <w:marLeft w:val="0"/>
      <w:marRight w:val="0"/>
      <w:marTop w:val="0"/>
      <w:marBottom w:val="0"/>
      <w:divBdr>
        <w:top w:val="none" w:sz="0" w:space="0" w:color="auto"/>
        <w:left w:val="none" w:sz="0" w:space="0" w:color="auto"/>
        <w:bottom w:val="none" w:sz="0" w:space="0" w:color="auto"/>
        <w:right w:val="none" w:sz="0" w:space="0" w:color="auto"/>
      </w:divBdr>
    </w:div>
    <w:div w:id="1351253991">
      <w:bodyDiv w:val="1"/>
      <w:marLeft w:val="0"/>
      <w:marRight w:val="0"/>
      <w:marTop w:val="0"/>
      <w:marBottom w:val="0"/>
      <w:divBdr>
        <w:top w:val="none" w:sz="0" w:space="0" w:color="auto"/>
        <w:left w:val="none" w:sz="0" w:space="0" w:color="auto"/>
        <w:bottom w:val="none" w:sz="0" w:space="0" w:color="auto"/>
        <w:right w:val="none" w:sz="0" w:space="0" w:color="auto"/>
      </w:divBdr>
    </w:div>
    <w:div w:id="1351953779">
      <w:bodyDiv w:val="1"/>
      <w:marLeft w:val="0"/>
      <w:marRight w:val="0"/>
      <w:marTop w:val="0"/>
      <w:marBottom w:val="0"/>
      <w:divBdr>
        <w:top w:val="none" w:sz="0" w:space="0" w:color="auto"/>
        <w:left w:val="none" w:sz="0" w:space="0" w:color="auto"/>
        <w:bottom w:val="none" w:sz="0" w:space="0" w:color="auto"/>
        <w:right w:val="none" w:sz="0" w:space="0" w:color="auto"/>
      </w:divBdr>
    </w:div>
    <w:div w:id="1352144382">
      <w:bodyDiv w:val="1"/>
      <w:marLeft w:val="0"/>
      <w:marRight w:val="0"/>
      <w:marTop w:val="0"/>
      <w:marBottom w:val="0"/>
      <w:divBdr>
        <w:top w:val="none" w:sz="0" w:space="0" w:color="auto"/>
        <w:left w:val="none" w:sz="0" w:space="0" w:color="auto"/>
        <w:bottom w:val="none" w:sz="0" w:space="0" w:color="auto"/>
        <w:right w:val="none" w:sz="0" w:space="0" w:color="auto"/>
      </w:divBdr>
    </w:div>
    <w:div w:id="1352410704">
      <w:bodyDiv w:val="1"/>
      <w:marLeft w:val="0"/>
      <w:marRight w:val="0"/>
      <w:marTop w:val="0"/>
      <w:marBottom w:val="0"/>
      <w:divBdr>
        <w:top w:val="none" w:sz="0" w:space="0" w:color="auto"/>
        <w:left w:val="none" w:sz="0" w:space="0" w:color="auto"/>
        <w:bottom w:val="none" w:sz="0" w:space="0" w:color="auto"/>
        <w:right w:val="none" w:sz="0" w:space="0" w:color="auto"/>
      </w:divBdr>
    </w:div>
    <w:div w:id="1353409448">
      <w:bodyDiv w:val="1"/>
      <w:marLeft w:val="0"/>
      <w:marRight w:val="0"/>
      <w:marTop w:val="0"/>
      <w:marBottom w:val="0"/>
      <w:divBdr>
        <w:top w:val="none" w:sz="0" w:space="0" w:color="auto"/>
        <w:left w:val="none" w:sz="0" w:space="0" w:color="auto"/>
        <w:bottom w:val="none" w:sz="0" w:space="0" w:color="auto"/>
        <w:right w:val="none" w:sz="0" w:space="0" w:color="auto"/>
      </w:divBdr>
    </w:div>
    <w:div w:id="1353607419">
      <w:bodyDiv w:val="1"/>
      <w:marLeft w:val="0"/>
      <w:marRight w:val="0"/>
      <w:marTop w:val="0"/>
      <w:marBottom w:val="0"/>
      <w:divBdr>
        <w:top w:val="none" w:sz="0" w:space="0" w:color="auto"/>
        <w:left w:val="none" w:sz="0" w:space="0" w:color="auto"/>
        <w:bottom w:val="none" w:sz="0" w:space="0" w:color="auto"/>
        <w:right w:val="none" w:sz="0" w:space="0" w:color="auto"/>
      </w:divBdr>
    </w:div>
    <w:div w:id="1353798177">
      <w:bodyDiv w:val="1"/>
      <w:marLeft w:val="0"/>
      <w:marRight w:val="0"/>
      <w:marTop w:val="0"/>
      <w:marBottom w:val="0"/>
      <w:divBdr>
        <w:top w:val="none" w:sz="0" w:space="0" w:color="auto"/>
        <w:left w:val="none" w:sz="0" w:space="0" w:color="auto"/>
        <w:bottom w:val="none" w:sz="0" w:space="0" w:color="auto"/>
        <w:right w:val="none" w:sz="0" w:space="0" w:color="auto"/>
      </w:divBdr>
    </w:div>
    <w:div w:id="1353996042">
      <w:bodyDiv w:val="1"/>
      <w:marLeft w:val="0"/>
      <w:marRight w:val="0"/>
      <w:marTop w:val="0"/>
      <w:marBottom w:val="0"/>
      <w:divBdr>
        <w:top w:val="none" w:sz="0" w:space="0" w:color="auto"/>
        <w:left w:val="none" w:sz="0" w:space="0" w:color="auto"/>
        <w:bottom w:val="none" w:sz="0" w:space="0" w:color="auto"/>
        <w:right w:val="none" w:sz="0" w:space="0" w:color="auto"/>
      </w:divBdr>
    </w:div>
    <w:div w:id="1354267108">
      <w:bodyDiv w:val="1"/>
      <w:marLeft w:val="0"/>
      <w:marRight w:val="0"/>
      <w:marTop w:val="0"/>
      <w:marBottom w:val="0"/>
      <w:divBdr>
        <w:top w:val="none" w:sz="0" w:space="0" w:color="auto"/>
        <w:left w:val="none" w:sz="0" w:space="0" w:color="auto"/>
        <w:bottom w:val="none" w:sz="0" w:space="0" w:color="auto"/>
        <w:right w:val="none" w:sz="0" w:space="0" w:color="auto"/>
      </w:divBdr>
    </w:div>
    <w:div w:id="1354306544">
      <w:bodyDiv w:val="1"/>
      <w:marLeft w:val="0"/>
      <w:marRight w:val="0"/>
      <w:marTop w:val="0"/>
      <w:marBottom w:val="0"/>
      <w:divBdr>
        <w:top w:val="none" w:sz="0" w:space="0" w:color="auto"/>
        <w:left w:val="none" w:sz="0" w:space="0" w:color="auto"/>
        <w:bottom w:val="none" w:sz="0" w:space="0" w:color="auto"/>
        <w:right w:val="none" w:sz="0" w:space="0" w:color="auto"/>
      </w:divBdr>
    </w:div>
    <w:div w:id="1354915976">
      <w:bodyDiv w:val="1"/>
      <w:marLeft w:val="0"/>
      <w:marRight w:val="0"/>
      <w:marTop w:val="0"/>
      <w:marBottom w:val="0"/>
      <w:divBdr>
        <w:top w:val="none" w:sz="0" w:space="0" w:color="auto"/>
        <w:left w:val="none" w:sz="0" w:space="0" w:color="auto"/>
        <w:bottom w:val="none" w:sz="0" w:space="0" w:color="auto"/>
        <w:right w:val="none" w:sz="0" w:space="0" w:color="auto"/>
      </w:divBdr>
    </w:div>
    <w:div w:id="1354916801">
      <w:bodyDiv w:val="1"/>
      <w:marLeft w:val="0"/>
      <w:marRight w:val="0"/>
      <w:marTop w:val="0"/>
      <w:marBottom w:val="0"/>
      <w:divBdr>
        <w:top w:val="none" w:sz="0" w:space="0" w:color="auto"/>
        <w:left w:val="none" w:sz="0" w:space="0" w:color="auto"/>
        <w:bottom w:val="none" w:sz="0" w:space="0" w:color="auto"/>
        <w:right w:val="none" w:sz="0" w:space="0" w:color="auto"/>
      </w:divBdr>
    </w:div>
    <w:div w:id="1355881107">
      <w:bodyDiv w:val="1"/>
      <w:marLeft w:val="0"/>
      <w:marRight w:val="0"/>
      <w:marTop w:val="0"/>
      <w:marBottom w:val="0"/>
      <w:divBdr>
        <w:top w:val="none" w:sz="0" w:space="0" w:color="auto"/>
        <w:left w:val="none" w:sz="0" w:space="0" w:color="auto"/>
        <w:bottom w:val="none" w:sz="0" w:space="0" w:color="auto"/>
        <w:right w:val="none" w:sz="0" w:space="0" w:color="auto"/>
      </w:divBdr>
    </w:div>
    <w:div w:id="1356232204">
      <w:bodyDiv w:val="1"/>
      <w:marLeft w:val="0"/>
      <w:marRight w:val="0"/>
      <w:marTop w:val="0"/>
      <w:marBottom w:val="0"/>
      <w:divBdr>
        <w:top w:val="none" w:sz="0" w:space="0" w:color="auto"/>
        <w:left w:val="none" w:sz="0" w:space="0" w:color="auto"/>
        <w:bottom w:val="none" w:sz="0" w:space="0" w:color="auto"/>
        <w:right w:val="none" w:sz="0" w:space="0" w:color="auto"/>
      </w:divBdr>
    </w:div>
    <w:div w:id="1356617368">
      <w:bodyDiv w:val="1"/>
      <w:marLeft w:val="0"/>
      <w:marRight w:val="0"/>
      <w:marTop w:val="0"/>
      <w:marBottom w:val="0"/>
      <w:divBdr>
        <w:top w:val="none" w:sz="0" w:space="0" w:color="auto"/>
        <w:left w:val="none" w:sz="0" w:space="0" w:color="auto"/>
        <w:bottom w:val="none" w:sz="0" w:space="0" w:color="auto"/>
        <w:right w:val="none" w:sz="0" w:space="0" w:color="auto"/>
      </w:divBdr>
    </w:div>
    <w:div w:id="1356811770">
      <w:bodyDiv w:val="1"/>
      <w:marLeft w:val="0"/>
      <w:marRight w:val="0"/>
      <w:marTop w:val="0"/>
      <w:marBottom w:val="0"/>
      <w:divBdr>
        <w:top w:val="none" w:sz="0" w:space="0" w:color="auto"/>
        <w:left w:val="none" w:sz="0" w:space="0" w:color="auto"/>
        <w:bottom w:val="none" w:sz="0" w:space="0" w:color="auto"/>
        <w:right w:val="none" w:sz="0" w:space="0" w:color="auto"/>
      </w:divBdr>
    </w:div>
    <w:div w:id="1356879880">
      <w:bodyDiv w:val="1"/>
      <w:marLeft w:val="0"/>
      <w:marRight w:val="0"/>
      <w:marTop w:val="0"/>
      <w:marBottom w:val="0"/>
      <w:divBdr>
        <w:top w:val="none" w:sz="0" w:space="0" w:color="auto"/>
        <w:left w:val="none" w:sz="0" w:space="0" w:color="auto"/>
        <w:bottom w:val="none" w:sz="0" w:space="0" w:color="auto"/>
        <w:right w:val="none" w:sz="0" w:space="0" w:color="auto"/>
      </w:divBdr>
    </w:div>
    <w:div w:id="1357080672">
      <w:bodyDiv w:val="1"/>
      <w:marLeft w:val="0"/>
      <w:marRight w:val="0"/>
      <w:marTop w:val="0"/>
      <w:marBottom w:val="0"/>
      <w:divBdr>
        <w:top w:val="none" w:sz="0" w:space="0" w:color="auto"/>
        <w:left w:val="none" w:sz="0" w:space="0" w:color="auto"/>
        <w:bottom w:val="none" w:sz="0" w:space="0" w:color="auto"/>
        <w:right w:val="none" w:sz="0" w:space="0" w:color="auto"/>
      </w:divBdr>
    </w:div>
    <w:div w:id="1357317569">
      <w:bodyDiv w:val="1"/>
      <w:marLeft w:val="0"/>
      <w:marRight w:val="0"/>
      <w:marTop w:val="0"/>
      <w:marBottom w:val="0"/>
      <w:divBdr>
        <w:top w:val="none" w:sz="0" w:space="0" w:color="auto"/>
        <w:left w:val="none" w:sz="0" w:space="0" w:color="auto"/>
        <w:bottom w:val="none" w:sz="0" w:space="0" w:color="auto"/>
        <w:right w:val="none" w:sz="0" w:space="0" w:color="auto"/>
      </w:divBdr>
    </w:div>
    <w:div w:id="1357463599">
      <w:bodyDiv w:val="1"/>
      <w:marLeft w:val="0"/>
      <w:marRight w:val="0"/>
      <w:marTop w:val="0"/>
      <w:marBottom w:val="0"/>
      <w:divBdr>
        <w:top w:val="none" w:sz="0" w:space="0" w:color="auto"/>
        <w:left w:val="none" w:sz="0" w:space="0" w:color="auto"/>
        <w:bottom w:val="none" w:sz="0" w:space="0" w:color="auto"/>
        <w:right w:val="none" w:sz="0" w:space="0" w:color="auto"/>
      </w:divBdr>
    </w:div>
    <w:div w:id="1357659920">
      <w:bodyDiv w:val="1"/>
      <w:marLeft w:val="0"/>
      <w:marRight w:val="0"/>
      <w:marTop w:val="0"/>
      <w:marBottom w:val="0"/>
      <w:divBdr>
        <w:top w:val="none" w:sz="0" w:space="0" w:color="auto"/>
        <w:left w:val="none" w:sz="0" w:space="0" w:color="auto"/>
        <w:bottom w:val="none" w:sz="0" w:space="0" w:color="auto"/>
        <w:right w:val="none" w:sz="0" w:space="0" w:color="auto"/>
      </w:divBdr>
    </w:div>
    <w:div w:id="1357661302">
      <w:bodyDiv w:val="1"/>
      <w:marLeft w:val="0"/>
      <w:marRight w:val="0"/>
      <w:marTop w:val="0"/>
      <w:marBottom w:val="0"/>
      <w:divBdr>
        <w:top w:val="none" w:sz="0" w:space="0" w:color="auto"/>
        <w:left w:val="none" w:sz="0" w:space="0" w:color="auto"/>
        <w:bottom w:val="none" w:sz="0" w:space="0" w:color="auto"/>
        <w:right w:val="none" w:sz="0" w:space="0" w:color="auto"/>
      </w:divBdr>
    </w:div>
    <w:div w:id="1358503061">
      <w:bodyDiv w:val="1"/>
      <w:marLeft w:val="0"/>
      <w:marRight w:val="0"/>
      <w:marTop w:val="0"/>
      <w:marBottom w:val="0"/>
      <w:divBdr>
        <w:top w:val="none" w:sz="0" w:space="0" w:color="auto"/>
        <w:left w:val="none" w:sz="0" w:space="0" w:color="auto"/>
        <w:bottom w:val="none" w:sz="0" w:space="0" w:color="auto"/>
        <w:right w:val="none" w:sz="0" w:space="0" w:color="auto"/>
      </w:divBdr>
    </w:div>
    <w:div w:id="1358504668">
      <w:bodyDiv w:val="1"/>
      <w:marLeft w:val="0"/>
      <w:marRight w:val="0"/>
      <w:marTop w:val="0"/>
      <w:marBottom w:val="0"/>
      <w:divBdr>
        <w:top w:val="none" w:sz="0" w:space="0" w:color="auto"/>
        <w:left w:val="none" w:sz="0" w:space="0" w:color="auto"/>
        <w:bottom w:val="none" w:sz="0" w:space="0" w:color="auto"/>
        <w:right w:val="none" w:sz="0" w:space="0" w:color="auto"/>
      </w:divBdr>
    </w:div>
    <w:div w:id="1358508611">
      <w:bodyDiv w:val="1"/>
      <w:marLeft w:val="0"/>
      <w:marRight w:val="0"/>
      <w:marTop w:val="0"/>
      <w:marBottom w:val="0"/>
      <w:divBdr>
        <w:top w:val="none" w:sz="0" w:space="0" w:color="auto"/>
        <w:left w:val="none" w:sz="0" w:space="0" w:color="auto"/>
        <w:bottom w:val="none" w:sz="0" w:space="0" w:color="auto"/>
        <w:right w:val="none" w:sz="0" w:space="0" w:color="auto"/>
      </w:divBdr>
    </w:div>
    <w:div w:id="1358969416">
      <w:bodyDiv w:val="1"/>
      <w:marLeft w:val="0"/>
      <w:marRight w:val="0"/>
      <w:marTop w:val="0"/>
      <w:marBottom w:val="0"/>
      <w:divBdr>
        <w:top w:val="none" w:sz="0" w:space="0" w:color="auto"/>
        <w:left w:val="none" w:sz="0" w:space="0" w:color="auto"/>
        <w:bottom w:val="none" w:sz="0" w:space="0" w:color="auto"/>
        <w:right w:val="none" w:sz="0" w:space="0" w:color="auto"/>
      </w:divBdr>
    </w:div>
    <w:div w:id="1359231735">
      <w:bodyDiv w:val="1"/>
      <w:marLeft w:val="0"/>
      <w:marRight w:val="0"/>
      <w:marTop w:val="0"/>
      <w:marBottom w:val="0"/>
      <w:divBdr>
        <w:top w:val="none" w:sz="0" w:space="0" w:color="auto"/>
        <w:left w:val="none" w:sz="0" w:space="0" w:color="auto"/>
        <w:bottom w:val="none" w:sz="0" w:space="0" w:color="auto"/>
        <w:right w:val="none" w:sz="0" w:space="0" w:color="auto"/>
      </w:divBdr>
    </w:div>
    <w:div w:id="1359509644">
      <w:bodyDiv w:val="1"/>
      <w:marLeft w:val="0"/>
      <w:marRight w:val="0"/>
      <w:marTop w:val="0"/>
      <w:marBottom w:val="0"/>
      <w:divBdr>
        <w:top w:val="none" w:sz="0" w:space="0" w:color="auto"/>
        <w:left w:val="none" w:sz="0" w:space="0" w:color="auto"/>
        <w:bottom w:val="none" w:sz="0" w:space="0" w:color="auto"/>
        <w:right w:val="none" w:sz="0" w:space="0" w:color="auto"/>
      </w:divBdr>
    </w:div>
    <w:div w:id="1359547166">
      <w:bodyDiv w:val="1"/>
      <w:marLeft w:val="0"/>
      <w:marRight w:val="0"/>
      <w:marTop w:val="0"/>
      <w:marBottom w:val="0"/>
      <w:divBdr>
        <w:top w:val="none" w:sz="0" w:space="0" w:color="auto"/>
        <w:left w:val="none" w:sz="0" w:space="0" w:color="auto"/>
        <w:bottom w:val="none" w:sz="0" w:space="0" w:color="auto"/>
        <w:right w:val="none" w:sz="0" w:space="0" w:color="auto"/>
      </w:divBdr>
    </w:div>
    <w:div w:id="1359768832">
      <w:bodyDiv w:val="1"/>
      <w:marLeft w:val="0"/>
      <w:marRight w:val="0"/>
      <w:marTop w:val="0"/>
      <w:marBottom w:val="0"/>
      <w:divBdr>
        <w:top w:val="none" w:sz="0" w:space="0" w:color="auto"/>
        <w:left w:val="none" w:sz="0" w:space="0" w:color="auto"/>
        <w:bottom w:val="none" w:sz="0" w:space="0" w:color="auto"/>
        <w:right w:val="none" w:sz="0" w:space="0" w:color="auto"/>
      </w:divBdr>
    </w:div>
    <w:div w:id="1360468435">
      <w:bodyDiv w:val="1"/>
      <w:marLeft w:val="0"/>
      <w:marRight w:val="0"/>
      <w:marTop w:val="0"/>
      <w:marBottom w:val="0"/>
      <w:divBdr>
        <w:top w:val="none" w:sz="0" w:space="0" w:color="auto"/>
        <w:left w:val="none" w:sz="0" w:space="0" w:color="auto"/>
        <w:bottom w:val="none" w:sz="0" w:space="0" w:color="auto"/>
        <w:right w:val="none" w:sz="0" w:space="0" w:color="auto"/>
      </w:divBdr>
    </w:div>
    <w:div w:id="1361318162">
      <w:bodyDiv w:val="1"/>
      <w:marLeft w:val="0"/>
      <w:marRight w:val="0"/>
      <w:marTop w:val="0"/>
      <w:marBottom w:val="0"/>
      <w:divBdr>
        <w:top w:val="none" w:sz="0" w:space="0" w:color="auto"/>
        <w:left w:val="none" w:sz="0" w:space="0" w:color="auto"/>
        <w:bottom w:val="none" w:sz="0" w:space="0" w:color="auto"/>
        <w:right w:val="none" w:sz="0" w:space="0" w:color="auto"/>
      </w:divBdr>
    </w:div>
    <w:div w:id="1361781265">
      <w:bodyDiv w:val="1"/>
      <w:marLeft w:val="0"/>
      <w:marRight w:val="0"/>
      <w:marTop w:val="0"/>
      <w:marBottom w:val="0"/>
      <w:divBdr>
        <w:top w:val="none" w:sz="0" w:space="0" w:color="auto"/>
        <w:left w:val="none" w:sz="0" w:space="0" w:color="auto"/>
        <w:bottom w:val="none" w:sz="0" w:space="0" w:color="auto"/>
        <w:right w:val="none" w:sz="0" w:space="0" w:color="auto"/>
      </w:divBdr>
    </w:div>
    <w:div w:id="1362439445">
      <w:bodyDiv w:val="1"/>
      <w:marLeft w:val="0"/>
      <w:marRight w:val="0"/>
      <w:marTop w:val="0"/>
      <w:marBottom w:val="0"/>
      <w:divBdr>
        <w:top w:val="none" w:sz="0" w:space="0" w:color="auto"/>
        <w:left w:val="none" w:sz="0" w:space="0" w:color="auto"/>
        <w:bottom w:val="none" w:sz="0" w:space="0" w:color="auto"/>
        <w:right w:val="none" w:sz="0" w:space="0" w:color="auto"/>
      </w:divBdr>
    </w:div>
    <w:div w:id="1364138141">
      <w:bodyDiv w:val="1"/>
      <w:marLeft w:val="0"/>
      <w:marRight w:val="0"/>
      <w:marTop w:val="0"/>
      <w:marBottom w:val="0"/>
      <w:divBdr>
        <w:top w:val="none" w:sz="0" w:space="0" w:color="auto"/>
        <w:left w:val="none" w:sz="0" w:space="0" w:color="auto"/>
        <w:bottom w:val="none" w:sz="0" w:space="0" w:color="auto"/>
        <w:right w:val="none" w:sz="0" w:space="0" w:color="auto"/>
      </w:divBdr>
    </w:div>
    <w:div w:id="1364211257">
      <w:bodyDiv w:val="1"/>
      <w:marLeft w:val="0"/>
      <w:marRight w:val="0"/>
      <w:marTop w:val="0"/>
      <w:marBottom w:val="0"/>
      <w:divBdr>
        <w:top w:val="none" w:sz="0" w:space="0" w:color="auto"/>
        <w:left w:val="none" w:sz="0" w:space="0" w:color="auto"/>
        <w:bottom w:val="none" w:sz="0" w:space="0" w:color="auto"/>
        <w:right w:val="none" w:sz="0" w:space="0" w:color="auto"/>
      </w:divBdr>
    </w:div>
    <w:div w:id="1364549425">
      <w:bodyDiv w:val="1"/>
      <w:marLeft w:val="0"/>
      <w:marRight w:val="0"/>
      <w:marTop w:val="0"/>
      <w:marBottom w:val="0"/>
      <w:divBdr>
        <w:top w:val="none" w:sz="0" w:space="0" w:color="auto"/>
        <w:left w:val="none" w:sz="0" w:space="0" w:color="auto"/>
        <w:bottom w:val="none" w:sz="0" w:space="0" w:color="auto"/>
        <w:right w:val="none" w:sz="0" w:space="0" w:color="auto"/>
      </w:divBdr>
    </w:div>
    <w:div w:id="1365324117">
      <w:bodyDiv w:val="1"/>
      <w:marLeft w:val="0"/>
      <w:marRight w:val="0"/>
      <w:marTop w:val="0"/>
      <w:marBottom w:val="0"/>
      <w:divBdr>
        <w:top w:val="none" w:sz="0" w:space="0" w:color="auto"/>
        <w:left w:val="none" w:sz="0" w:space="0" w:color="auto"/>
        <w:bottom w:val="none" w:sz="0" w:space="0" w:color="auto"/>
        <w:right w:val="none" w:sz="0" w:space="0" w:color="auto"/>
      </w:divBdr>
    </w:div>
    <w:div w:id="1365592351">
      <w:bodyDiv w:val="1"/>
      <w:marLeft w:val="0"/>
      <w:marRight w:val="0"/>
      <w:marTop w:val="0"/>
      <w:marBottom w:val="0"/>
      <w:divBdr>
        <w:top w:val="none" w:sz="0" w:space="0" w:color="auto"/>
        <w:left w:val="none" w:sz="0" w:space="0" w:color="auto"/>
        <w:bottom w:val="none" w:sz="0" w:space="0" w:color="auto"/>
        <w:right w:val="none" w:sz="0" w:space="0" w:color="auto"/>
      </w:divBdr>
    </w:div>
    <w:div w:id="1365597364">
      <w:bodyDiv w:val="1"/>
      <w:marLeft w:val="0"/>
      <w:marRight w:val="0"/>
      <w:marTop w:val="0"/>
      <w:marBottom w:val="0"/>
      <w:divBdr>
        <w:top w:val="none" w:sz="0" w:space="0" w:color="auto"/>
        <w:left w:val="none" w:sz="0" w:space="0" w:color="auto"/>
        <w:bottom w:val="none" w:sz="0" w:space="0" w:color="auto"/>
        <w:right w:val="none" w:sz="0" w:space="0" w:color="auto"/>
      </w:divBdr>
    </w:div>
    <w:div w:id="1365986257">
      <w:bodyDiv w:val="1"/>
      <w:marLeft w:val="0"/>
      <w:marRight w:val="0"/>
      <w:marTop w:val="0"/>
      <w:marBottom w:val="0"/>
      <w:divBdr>
        <w:top w:val="none" w:sz="0" w:space="0" w:color="auto"/>
        <w:left w:val="none" w:sz="0" w:space="0" w:color="auto"/>
        <w:bottom w:val="none" w:sz="0" w:space="0" w:color="auto"/>
        <w:right w:val="none" w:sz="0" w:space="0" w:color="auto"/>
      </w:divBdr>
    </w:div>
    <w:div w:id="1366439969">
      <w:bodyDiv w:val="1"/>
      <w:marLeft w:val="0"/>
      <w:marRight w:val="0"/>
      <w:marTop w:val="0"/>
      <w:marBottom w:val="0"/>
      <w:divBdr>
        <w:top w:val="none" w:sz="0" w:space="0" w:color="auto"/>
        <w:left w:val="none" w:sz="0" w:space="0" w:color="auto"/>
        <w:bottom w:val="none" w:sz="0" w:space="0" w:color="auto"/>
        <w:right w:val="none" w:sz="0" w:space="0" w:color="auto"/>
      </w:divBdr>
    </w:div>
    <w:div w:id="1366757461">
      <w:bodyDiv w:val="1"/>
      <w:marLeft w:val="0"/>
      <w:marRight w:val="0"/>
      <w:marTop w:val="0"/>
      <w:marBottom w:val="0"/>
      <w:divBdr>
        <w:top w:val="none" w:sz="0" w:space="0" w:color="auto"/>
        <w:left w:val="none" w:sz="0" w:space="0" w:color="auto"/>
        <w:bottom w:val="none" w:sz="0" w:space="0" w:color="auto"/>
        <w:right w:val="none" w:sz="0" w:space="0" w:color="auto"/>
      </w:divBdr>
    </w:div>
    <w:div w:id="1366759817">
      <w:bodyDiv w:val="1"/>
      <w:marLeft w:val="0"/>
      <w:marRight w:val="0"/>
      <w:marTop w:val="0"/>
      <w:marBottom w:val="0"/>
      <w:divBdr>
        <w:top w:val="none" w:sz="0" w:space="0" w:color="auto"/>
        <w:left w:val="none" w:sz="0" w:space="0" w:color="auto"/>
        <w:bottom w:val="none" w:sz="0" w:space="0" w:color="auto"/>
        <w:right w:val="none" w:sz="0" w:space="0" w:color="auto"/>
      </w:divBdr>
    </w:div>
    <w:div w:id="1366834263">
      <w:bodyDiv w:val="1"/>
      <w:marLeft w:val="0"/>
      <w:marRight w:val="0"/>
      <w:marTop w:val="0"/>
      <w:marBottom w:val="0"/>
      <w:divBdr>
        <w:top w:val="none" w:sz="0" w:space="0" w:color="auto"/>
        <w:left w:val="none" w:sz="0" w:space="0" w:color="auto"/>
        <w:bottom w:val="none" w:sz="0" w:space="0" w:color="auto"/>
        <w:right w:val="none" w:sz="0" w:space="0" w:color="auto"/>
      </w:divBdr>
    </w:div>
    <w:div w:id="1367827193">
      <w:bodyDiv w:val="1"/>
      <w:marLeft w:val="0"/>
      <w:marRight w:val="0"/>
      <w:marTop w:val="0"/>
      <w:marBottom w:val="0"/>
      <w:divBdr>
        <w:top w:val="none" w:sz="0" w:space="0" w:color="auto"/>
        <w:left w:val="none" w:sz="0" w:space="0" w:color="auto"/>
        <w:bottom w:val="none" w:sz="0" w:space="0" w:color="auto"/>
        <w:right w:val="none" w:sz="0" w:space="0" w:color="auto"/>
      </w:divBdr>
    </w:div>
    <w:div w:id="1367830010">
      <w:bodyDiv w:val="1"/>
      <w:marLeft w:val="0"/>
      <w:marRight w:val="0"/>
      <w:marTop w:val="0"/>
      <w:marBottom w:val="0"/>
      <w:divBdr>
        <w:top w:val="none" w:sz="0" w:space="0" w:color="auto"/>
        <w:left w:val="none" w:sz="0" w:space="0" w:color="auto"/>
        <w:bottom w:val="none" w:sz="0" w:space="0" w:color="auto"/>
        <w:right w:val="none" w:sz="0" w:space="0" w:color="auto"/>
      </w:divBdr>
    </w:div>
    <w:div w:id="1367946913">
      <w:bodyDiv w:val="1"/>
      <w:marLeft w:val="0"/>
      <w:marRight w:val="0"/>
      <w:marTop w:val="0"/>
      <w:marBottom w:val="0"/>
      <w:divBdr>
        <w:top w:val="none" w:sz="0" w:space="0" w:color="auto"/>
        <w:left w:val="none" w:sz="0" w:space="0" w:color="auto"/>
        <w:bottom w:val="none" w:sz="0" w:space="0" w:color="auto"/>
        <w:right w:val="none" w:sz="0" w:space="0" w:color="auto"/>
      </w:divBdr>
    </w:div>
    <w:div w:id="1368263362">
      <w:bodyDiv w:val="1"/>
      <w:marLeft w:val="0"/>
      <w:marRight w:val="0"/>
      <w:marTop w:val="0"/>
      <w:marBottom w:val="0"/>
      <w:divBdr>
        <w:top w:val="none" w:sz="0" w:space="0" w:color="auto"/>
        <w:left w:val="none" w:sz="0" w:space="0" w:color="auto"/>
        <w:bottom w:val="none" w:sz="0" w:space="0" w:color="auto"/>
        <w:right w:val="none" w:sz="0" w:space="0" w:color="auto"/>
      </w:divBdr>
    </w:div>
    <w:div w:id="1368330615">
      <w:bodyDiv w:val="1"/>
      <w:marLeft w:val="0"/>
      <w:marRight w:val="0"/>
      <w:marTop w:val="0"/>
      <w:marBottom w:val="0"/>
      <w:divBdr>
        <w:top w:val="none" w:sz="0" w:space="0" w:color="auto"/>
        <w:left w:val="none" w:sz="0" w:space="0" w:color="auto"/>
        <w:bottom w:val="none" w:sz="0" w:space="0" w:color="auto"/>
        <w:right w:val="none" w:sz="0" w:space="0" w:color="auto"/>
      </w:divBdr>
    </w:div>
    <w:div w:id="1368600617">
      <w:bodyDiv w:val="1"/>
      <w:marLeft w:val="0"/>
      <w:marRight w:val="0"/>
      <w:marTop w:val="0"/>
      <w:marBottom w:val="0"/>
      <w:divBdr>
        <w:top w:val="none" w:sz="0" w:space="0" w:color="auto"/>
        <w:left w:val="none" w:sz="0" w:space="0" w:color="auto"/>
        <w:bottom w:val="none" w:sz="0" w:space="0" w:color="auto"/>
        <w:right w:val="none" w:sz="0" w:space="0" w:color="auto"/>
      </w:divBdr>
    </w:div>
    <w:div w:id="1369178483">
      <w:bodyDiv w:val="1"/>
      <w:marLeft w:val="0"/>
      <w:marRight w:val="0"/>
      <w:marTop w:val="0"/>
      <w:marBottom w:val="0"/>
      <w:divBdr>
        <w:top w:val="none" w:sz="0" w:space="0" w:color="auto"/>
        <w:left w:val="none" w:sz="0" w:space="0" w:color="auto"/>
        <w:bottom w:val="none" w:sz="0" w:space="0" w:color="auto"/>
        <w:right w:val="none" w:sz="0" w:space="0" w:color="auto"/>
      </w:divBdr>
    </w:div>
    <w:div w:id="1369374740">
      <w:bodyDiv w:val="1"/>
      <w:marLeft w:val="0"/>
      <w:marRight w:val="0"/>
      <w:marTop w:val="0"/>
      <w:marBottom w:val="0"/>
      <w:divBdr>
        <w:top w:val="none" w:sz="0" w:space="0" w:color="auto"/>
        <w:left w:val="none" w:sz="0" w:space="0" w:color="auto"/>
        <w:bottom w:val="none" w:sz="0" w:space="0" w:color="auto"/>
        <w:right w:val="none" w:sz="0" w:space="0" w:color="auto"/>
      </w:divBdr>
    </w:div>
    <w:div w:id="1369601266">
      <w:bodyDiv w:val="1"/>
      <w:marLeft w:val="0"/>
      <w:marRight w:val="0"/>
      <w:marTop w:val="0"/>
      <w:marBottom w:val="0"/>
      <w:divBdr>
        <w:top w:val="none" w:sz="0" w:space="0" w:color="auto"/>
        <w:left w:val="none" w:sz="0" w:space="0" w:color="auto"/>
        <w:bottom w:val="none" w:sz="0" w:space="0" w:color="auto"/>
        <w:right w:val="none" w:sz="0" w:space="0" w:color="auto"/>
      </w:divBdr>
    </w:div>
    <w:div w:id="1369641559">
      <w:bodyDiv w:val="1"/>
      <w:marLeft w:val="0"/>
      <w:marRight w:val="0"/>
      <w:marTop w:val="0"/>
      <w:marBottom w:val="0"/>
      <w:divBdr>
        <w:top w:val="none" w:sz="0" w:space="0" w:color="auto"/>
        <w:left w:val="none" w:sz="0" w:space="0" w:color="auto"/>
        <w:bottom w:val="none" w:sz="0" w:space="0" w:color="auto"/>
        <w:right w:val="none" w:sz="0" w:space="0" w:color="auto"/>
      </w:divBdr>
    </w:div>
    <w:div w:id="1369647565">
      <w:bodyDiv w:val="1"/>
      <w:marLeft w:val="0"/>
      <w:marRight w:val="0"/>
      <w:marTop w:val="0"/>
      <w:marBottom w:val="0"/>
      <w:divBdr>
        <w:top w:val="none" w:sz="0" w:space="0" w:color="auto"/>
        <w:left w:val="none" w:sz="0" w:space="0" w:color="auto"/>
        <w:bottom w:val="none" w:sz="0" w:space="0" w:color="auto"/>
        <w:right w:val="none" w:sz="0" w:space="0" w:color="auto"/>
      </w:divBdr>
    </w:div>
    <w:div w:id="1369842989">
      <w:bodyDiv w:val="1"/>
      <w:marLeft w:val="0"/>
      <w:marRight w:val="0"/>
      <w:marTop w:val="0"/>
      <w:marBottom w:val="0"/>
      <w:divBdr>
        <w:top w:val="none" w:sz="0" w:space="0" w:color="auto"/>
        <w:left w:val="none" w:sz="0" w:space="0" w:color="auto"/>
        <w:bottom w:val="none" w:sz="0" w:space="0" w:color="auto"/>
        <w:right w:val="none" w:sz="0" w:space="0" w:color="auto"/>
      </w:divBdr>
    </w:div>
    <w:div w:id="1370102346">
      <w:bodyDiv w:val="1"/>
      <w:marLeft w:val="0"/>
      <w:marRight w:val="0"/>
      <w:marTop w:val="0"/>
      <w:marBottom w:val="0"/>
      <w:divBdr>
        <w:top w:val="none" w:sz="0" w:space="0" w:color="auto"/>
        <w:left w:val="none" w:sz="0" w:space="0" w:color="auto"/>
        <w:bottom w:val="none" w:sz="0" w:space="0" w:color="auto"/>
        <w:right w:val="none" w:sz="0" w:space="0" w:color="auto"/>
      </w:divBdr>
    </w:div>
    <w:div w:id="1370183164">
      <w:bodyDiv w:val="1"/>
      <w:marLeft w:val="0"/>
      <w:marRight w:val="0"/>
      <w:marTop w:val="0"/>
      <w:marBottom w:val="0"/>
      <w:divBdr>
        <w:top w:val="none" w:sz="0" w:space="0" w:color="auto"/>
        <w:left w:val="none" w:sz="0" w:space="0" w:color="auto"/>
        <w:bottom w:val="none" w:sz="0" w:space="0" w:color="auto"/>
        <w:right w:val="none" w:sz="0" w:space="0" w:color="auto"/>
      </w:divBdr>
    </w:div>
    <w:div w:id="1370296555">
      <w:bodyDiv w:val="1"/>
      <w:marLeft w:val="0"/>
      <w:marRight w:val="0"/>
      <w:marTop w:val="0"/>
      <w:marBottom w:val="0"/>
      <w:divBdr>
        <w:top w:val="none" w:sz="0" w:space="0" w:color="auto"/>
        <w:left w:val="none" w:sz="0" w:space="0" w:color="auto"/>
        <w:bottom w:val="none" w:sz="0" w:space="0" w:color="auto"/>
        <w:right w:val="none" w:sz="0" w:space="0" w:color="auto"/>
      </w:divBdr>
    </w:div>
    <w:div w:id="1371688444">
      <w:bodyDiv w:val="1"/>
      <w:marLeft w:val="0"/>
      <w:marRight w:val="0"/>
      <w:marTop w:val="0"/>
      <w:marBottom w:val="0"/>
      <w:divBdr>
        <w:top w:val="none" w:sz="0" w:space="0" w:color="auto"/>
        <w:left w:val="none" w:sz="0" w:space="0" w:color="auto"/>
        <w:bottom w:val="none" w:sz="0" w:space="0" w:color="auto"/>
        <w:right w:val="none" w:sz="0" w:space="0" w:color="auto"/>
      </w:divBdr>
    </w:div>
    <w:div w:id="1372028672">
      <w:bodyDiv w:val="1"/>
      <w:marLeft w:val="0"/>
      <w:marRight w:val="0"/>
      <w:marTop w:val="0"/>
      <w:marBottom w:val="0"/>
      <w:divBdr>
        <w:top w:val="none" w:sz="0" w:space="0" w:color="auto"/>
        <w:left w:val="none" w:sz="0" w:space="0" w:color="auto"/>
        <w:bottom w:val="none" w:sz="0" w:space="0" w:color="auto"/>
        <w:right w:val="none" w:sz="0" w:space="0" w:color="auto"/>
      </w:divBdr>
    </w:div>
    <w:div w:id="1372150440">
      <w:bodyDiv w:val="1"/>
      <w:marLeft w:val="0"/>
      <w:marRight w:val="0"/>
      <w:marTop w:val="0"/>
      <w:marBottom w:val="0"/>
      <w:divBdr>
        <w:top w:val="none" w:sz="0" w:space="0" w:color="auto"/>
        <w:left w:val="none" w:sz="0" w:space="0" w:color="auto"/>
        <w:bottom w:val="none" w:sz="0" w:space="0" w:color="auto"/>
        <w:right w:val="none" w:sz="0" w:space="0" w:color="auto"/>
      </w:divBdr>
    </w:div>
    <w:div w:id="1372808366">
      <w:bodyDiv w:val="1"/>
      <w:marLeft w:val="0"/>
      <w:marRight w:val="0"/>
      <w:marTop w:val="0"/>
      <w:marBottom w:val="0"/>
      <w:divBdr>
        <w:top w:val="none" w:sz="0" w:space="0" w:color="auto"/>
        <w:left w:val="none" w:sz="0" w:space="0" w:color="auto"/>
        <w:bottom w:val="none" w:sz="0" w:space="0" w:color="auto"/>
        <w:right w:val="none" w:sz="0" w:space="0" w:color="auto"/>
      </w:divBdr>
    </w:div>
    <w:div w:id="1373459107">
      <w:bodyDiv w:val="1"/>
      <w:marLeft w:val="0"/>
      <w:marRight w:val="0"/>
      <w:marTop w:val="0"/>
      <w:marBottom w:val="0"/>
      <w:divBdr>
        <w:top w:val="none" w:sz="0" w:space="0" w:color="auto"/>
        <w:left w:val="none" w:sz="0" w:space="0" w:color="auto"/>
        <w:bottom w:val="none" w:sz="0" w:space="0" w:color="auto"/>
        <w:right w:val="none" w:sz="0" w:space="0" w:color="auto"/>
      </w:divBdr>
    </w:div>
    <w:div w:id="1373725301">
      <w:bodyDiv w:val="1"/>
      <w:marLeft w:val="0"/>
      <w:marRight w:val="0"/>
      <w:marTop w:val="0"/>
      <w:marBottom w:val="0"/>
      <w:divBdr>
        <w:top w:val="none" w:sz="0" w:space="0" w:color="auto"/>
        <w:left w:val="none" w:sz="0" w:space="0" w:color="auto"/>
        <w:bottom w:val="none" w:sz="0" w:space="0" w:color="auto"/>
        <w:right w:val="none" w:sz="0" w:space="0" w:color="auto"/>
      </w:divBdr>
    </w:div>
    <w:div w:id="1374116291">
      <w:bodyDiv w:val="1"/>
      <w:marLeft w:val="0"/>
      <w:marRight w:val="0"/>
      <w:marTop w:val="0"/>
      <w:marBottom w:val="0"/>
      <w:divBdr>
        <w:top w:val="none" w:sz="0" w:space="0" w:color="auto"/>
        <w:left w:val="none" w:sz="0" w:space="0" w:color="auto"/>
        <w:bottom w:val="none" w:sz="0" w:space="0" w:color="auto"/>
        <w:right w:val="none" w:sz="0" w:space="0" w:color="auto"/>
      </w:divBdr>
    </w:div>
    <w:div w:id="1374185594">
      <w:bodyDiv w:val="1"/>
      <w:marLeft w:val="0"/>
      <w:marRight w:val="0"/>
      <w:marTop w:val="0"/>
      <w:marBottom w:val="0"/>
      <w:divBdr>
        <w:top w:val="none" w:sz="0" w:space="0" w:color="auto"/>
        <w:left w:val="none" w:sz="0" w:space="0" w:color="auto"/>
        <w:bottom w:val="none" w:sz="0" w:space="0" w:color="auto"/>
        <w:right w:val="none" w:sz="0" w:space="0" w:color="auto"/>
      </w:divBdr>
    </w:div>
    <w:div w:id="1374234783">
      <w:bodyDiv w:val="1"/>
      <w:marLeft w:val="0"/>
      <w:marRight w:val="0"/>
      <w:marTop w:val="0"/>
      <w:marBottom w:val="0"/>
      <w:divBdr>
        <w:top w:val="none" w:sz="0" w:space="0" w:color="auto"/>
        <w:left w:val="none" w:sz="0" w:space="0" w:color="auto"/>
        <w:bottom w:val="none" w:sz="0" w:space="0" w:color="auto"/>
        <w:right w:val="none" w:sz="0" w:space="0" w:color="auto"/>
      </w:divBdr>
    </w:div>
    <w:div w:id="1374311060">
      <w:bodyDiv w:val="1"/>
      <w:marLeft w:val="0"/>
      <w:marRight w:val="0"/>
      <w:marTop w:val="0"/>
      <w:marBottom w:val="0"/>
      <w:divBdr>
        <w:top w:val="none" w:sz="0" w:space="0" w:color="auto"/>
        <w:left w:val="none" w:sz="0" w:space="0" w:color="auto"/>
        <w:bottom w:val="none" w:sz="0" w:space="0" w:color="auto"/>
        <w:right w:val="none" w:sz="0" w:space="0" w:color="auto"/>
      </w:divBdr>
    </w:div>
    <w:div w:id="1374498319">
      <w:bodyDiv w:val="1"/>
      <w:marLeft w:val="0"/>
      <w:marRight w:val="0"/>
      <w:marTop w:val="0"/>
      <w:marBottom w:val="0"/>
      <w:divBdr>
        <w:top w:val="none" w:sz="0" w:space="0" w:color="auto"/>
        <w:left w:val="none" w:sz="0" w:space="0" w:color="auto"/>
        <w:bottom w:val="none" w:sz="0" w:space="0" w:color="auto"/>
        <w:right w:val="none" w:sz="0" w:space="0" w:color="auto"/>
      </w:divBdr>
    </w:div>
    <w:div w:id="1374691439">
      <w:bodyDiv w:val="1"/>
      <w:marLeft w:val="0"/>
      <w:marRight w:val="0"/>
      <w:marTop w:val="0"/>
      <w:marBottom w:val="0"/>
      <w:divBdr>
        <w:top w:val="none" w:sz="0" w:space="0" w:color="auto"/>
        <w:left w:val="none" w:sz="0" w:space="0" w:color="auto"/>
        <w:bottom w:val="none" w:sz="0" w:space="0" w:color="auto"/>
        <w:right w:val="none" w:sz="0" w:space="0" w:color="auto"/>
      </w:divBdr>
    </w:div>
    <w:div w:id="1375540925">
      <w:bodyDiv w:val="1"/>
      <w:marLeft w:val="0"/>
      <w:marRight w:val="0"/>
      <w:marTop w:val="0"/>
      <w:marBottom w:val="0"/>
      <w:divBdr>
        <w:top w:val="none" w:sz="0" w:space="0" w:color="auto"/>
        <w:left w:val="none" w:sz="0" w:space="0" w:color="auto"/>
        <w:bottom w:val="none" w:sz="0" w:space="0" w:color="auto"/>
        <w:right w:val="none" w:sz="0" w:space="0" w:color="auto"/>
      </w:divBdr>
    </w:div>
    <w:div w:id="1375544024">
      <w:bodyDiv w:val="1"/>
      <w:marLeft w:val="0"/>
      <w:marRight w:val="0"/>
      <w:marTop w:val="0"/>
      <w:marBottom w:val="0"/>
      <w:divBdr>
        <w:top w:val="none" w:sz="0" w:space="0" w:color="auto"/>
        <w:left w:val="none" w:sz="0" w:space="0" w:color="auto"/>
        <w:bottom w:val="none" w:sz="0" w:space="0" w:color="auto"/>
        <w:right w:val="none" w:sz="0" w:space="0" w:color="auto"/>
      </w:divBdr>
    </w:div>
    <w:div w:id="1375689073">
      <w:bodyDiv w:val="1"/>
      <w:marLeft w:val="0"/>
      <w:marRight w:val="0"/>
      <w:marTop w:val="0"/>
      <w:marBottom w:val="0"/>
      <w:divBdr>
        <w:top w:val="none" w:sz="0" w:space="0" w:color="auto"/>
        <w:left w:val="none" w:sz="0" w:space="0" w:color="auto"/>
        <w:bottom w:val="none" w:sz="0" w:space="0" w:color="auto"/>
        <w:right w:val="none" w:sz="0" w:space="0" w:color="auto"/>
      </w:divBdr>
    </w:div>
    <w:div w:id="1375764015">
      <w:bodyDiv w:val="1"/>
      <w:marLeft w:val="0"/>
      <w:marRight w:val="0"/>
      <w:marTop w:val="0"/>
      <w:marBottom w:val="0"/>
      <w:divBdr>
        <w:top w:val="none" w:sz="0" w:space="0" w:color="auto"/>
        <w:left w:val="none" w:sz="0" w:space="0" w:color="auto"/>
        <w:bottom w:val="none" w:sz="0" w:space="0" w:color="auto"/>
        <w:right w:val="none" w:sz="0" w:space="0" w:color="auto"/>
      </w:divBdr>
    </w:div>
    <w:div w:id="1375813527">
      <w:bodyDiv w:val="1"/>
      <w:marLeft w:val="0"/>
      <w:marRight w:val="0"/>
      <w:marTop w:val="0"/>
      <w:marBottom w:val="0"/>
      <w:divBdr>
        <w:top w:val="none" w:sz="0" w:space="0" w:color="auto"/>
        <w:left w:val="none" w:sz="0" w:space="0" w:color="auto"/>
        <w:bottom w:val="none" w:sz="0" w:space="0" w:color="auto"/>
        <w:right w:val="none" w:sz="0" w:space="0" w:color="auto"/>
      </w:divBdr>
    </w:div>
    <w:div w:id="1375884378">
      <w:bodyDiv w:val="1"/>
      <w:marLeft w:val="0"/>
      <w:marRight w:val="0"/>
      <w:marTop w:val="0"/>
      <w:marBottom w:val="0"/>
      <w:divBdr>
        <w:top w:val="none" w:sz="0" w:space="0" w:color="auto"/>
        <w:left w:val="none" w:sz="0" w:space="0" w:color="auto"/>
        <w:bottom w:val="none" w:sz="0" w:space="0" w:color="auto"/>
        <w:right w:val="none" w:sz="0" w:space="0" w:color="auto"/>
      </w:divBdr>
    </w:div>
    <w:div w:id="1376738514">
      <w:bodyDiv w:val="1"/>
      <w:marLeft w:val="0"/>
      <w:marRight w:val="0"/>
      <w:marTop w:val="0"/>
      <w:marBottom w:val="0"/>
      <w:divBdr>
        <w:top w:val="none" w:sz="0" w:space="0" w:color="auto"/>
        <w:left w:val="none" w:sz="0" w:space="0" w:color="auto"/>
        <w:bottom w:val="none" w:sz="0" w:space="0" w:color="auto"/>
        <w:right w:val="none" w:sz="0" w:space="0" w:color="auto"/>
      </w:divBdr>
    </w:div>
    <w:div w:id="1377042633">
      <w:bodyDiv w:val="1"/>
      <w:marLeft w:val="0"/>
      <w:marRight w:val="0"/>
      <w:marTop w:val="0"/>
      <w:marBottom w:val="0"/>
      <w:divBdr>
        <w:top w:val="none" w:sz="0" w:space="0" w:color="auto"/>
        <w:left w:val="none" w:sz="0" w:space="0" w:color="auto"/>
        <w:bottom w:val="none" w:sz="0" w:space="0" w:color="auto"/>
        <w:right w:val="none" w:sz="0" w:space="0" w:color="auto"/>
      </w:divBdr>
    </w:div>
    <w:div w:id="1377387793">
      <w:bodyDiv w:val="1"/>
      <w:marLeft w:val="0"/>
      <w:marRight w:val="0"/>
      <w:marTop w:val="0"/>
      <w:marBottom w:val="0"/>
      <w:divBdr>
        <w:top w:val="none" w:sz="0" w:space="0" w:color="auto"/>
        <w:left w:val="none" w:sz="0" w:space="0" w:color="auto"/>
        <w:bottom w:val="none" w:sz="0" w:space="0" w:color="auto"/>
        <w:right w:val="none" w:sz="0" w:space="0" w:color="auto"/>
      </w:divBdr>
    </w:div>
    <w:div w:id="1377700315">
      <w:bodyDiv w:val="1"/>
      <w:marLeft w:val="0"/>
      <w:marRight w:val="0"/>
      <w:marTop w:val="0"/>
      <w:marBottom w:val="0"/>
      <w:divBdr>
        <w:top w:val="none" w:sz="0" w:space="0" w:color="auto"/>
        <w:left w:val="none" w:sz="0" w:space="0" w:color="auto"/>
        <w:bottom w:val="none" w:sz="0" w:space="0" w:color="auto"/>
        <w:right w:val="none" w:sz="0" w:space="0" w:color="auto"/>
      </w:divBdr>
    </w:div>
    <w:div w:id="1377730508">
      <w:bodyDiv w:val="1"/>
      <w:marLeft w:val="0"/>
      <w:marRight w:val="0"/>
      <w:marTop w:val="0"/>
      <w:marBottom w:val="0"/>
      <w:divBdr>
        <w:top w:val="none" w:sz="0" w:space="0" w:color="auto"/>
        <w:left w:val="none" w:sz="0" w:space="0" w:color="auto"/>
        <w:bottom w:val="none" w:sz="0" w:space="0" w:color="auto"/>
        <w:right w:val="none" w:sz="0" w:space="0" w:color="auto"/>
      </w:divBdr>
    </w:div>
    <w:div w:id="1379354632">
      <w:bodyDiv w:val="1"/>
      <w:marLeft w:val="0"/>
      <w:marRight w:val="0"/>
      <w:marTop w:val="0"/>
      <w:marBottom w:val="0"/>
      <w:divBdr>
        <w:top w:val="none" w:sz="0" w:space="0" w:color="auto"/>
        <w:left w:val="none" w:sz="0" w:space="0" w:color="auto"/>
        <w:bottom w:val="none" w:sz="0" w:space="0" w:color="auto"/>
        <w:right w:val="none" w:sz="0" w:space="0" w:color="auto"/>
      </w:divBdr>
    </w:div>
    <w:div w:id="1380011388">
      <w:bodyDiv w:val="1"/>
      <w:marLeft w:val="0"/>
      <w:marRight w:val="0"/>
      <w:marTop w:val="0"/>
      <w:marBottom w:val="0"/>
      <w:divBdr>
        <w:top w:val="none" w:sz="0" w:space="0" w:color="auto"/>
        <w:left w:val="none" w:sz="0" w:space="0" w:color="auto"/>
        <w:bottom w:val="none" w:sz="0" w:space="0" w:color="auto"/>
        <w:right w:val="none" w:sz="0" w:space="0" w:color="auto"/>
      </w:divBdr>
    </w:div>
    <w:div w:id="1380131919">
      <w:bodyDiv w:val="1"/>
      <w:marLeft w:val="0"/>
      <w:marRight w:val="0"/>
      <w:marTop w:val="0"/>
      <w:marBottom w:val="0"/>
      <w:divBdr>
        <w:top w:val="none" w:sz="0" w:space="0" w:color="auto"/>
        <w:left w:val="none" w:sz="0" w:space="0" w:color="auto"/>
        <w:bottom w:val="none" w:sz="0" w:space="0" w:color="auto"/>
        <w:right w:val="none" w:sz="0" w:space="0" w:color="auto"/>
      </w:divBdr>
    </w:div>
    <w:div w:id="1380276531">
      <w:bodyDiv w:val="1"/>
      <w:marLeft w:val="0"/>
      <w:marRight w:val="0"/>
      <w:marTop w:val="0"/>
      <w:marBottom w:val="0"/>
      <w:divBdr>
        <w:top w:val="none" w:sz="0" w:space="0" w:color="auto"/>
        <w:left w:val="none" w:sz="0" w:space="0" w:color="auto"/>
        <w:bottom w:val="none" w:sz="0" w:space="0" w:color="auto"/>
        <w:right w:val="none" w:sz="0" w:space="0" w:color="auto"/>
      </w:divBdr>
    </w:div>
    <w:div w:id="1380277504">
      <w:bodyDiv w:val="1"/>
      <w:marLeft w:val="0"/>
      <w:marRight w:val="0"/>
      <w:marTop w:val="0"/>
      <w:marBottom w:val="0"/>
      <w:divBdr>
        <w:top w:val="none" w:sz="0" w:space="0" w:color="auto"/>
        <w:left w:val="none" w:sz="0" w:space="0" w:color="auto"/>
        <w:bottom w:val="none" w:sz="0" w:space="0" w:color="auto"/>
        <w:right w:val="none" w:sz="0" w:space="0" w:color="auto"/>
      </w:divBdr>
    </w:div>
    <w:div w:id="1380860330">
      <w:bodyDiv w:val="1"/>
      <w:marLeft w:val="0"/>
      <w:marRight w:val="0"/>
      <w:marTop w:val="0"/>
      <w:marBottom w:val="0"/>
      <w:divBdr>
        <w:top w:val="none" w:sz="0" w:space="0" w:color="auto"/>
        <w:left w:val="none" w:sz="0" w:space="0" w:color="auto"/>
        <w:bottom w:val="none" w:sz="0" w:space="0" w:color="auto"/>
        <w:right w:val="none" w:sz="0" w:space="0" w:color="auto"/>
      </w:divBdr>
    </w:div>
    <w:div w:id="1381856496">
      <w:bodyDiv w:val="1"/>
      <w:marLeft w:val="0"/>
      <w:marRight w:val="0"/>
      <w:marTop w:val="0"/>
      <w:marBottom w:val="0"/>
      <w:divBdr>
        <w:top w:val="none" w:sz="0" w:space="0" w:color="auto"/>
        <w:left w:val="none" w:sz="0" w:space="0" w:color="auto"/>
        <w:bottom w:val="none" w:sz="0" w:space="0" w:color="auto"/>
        <w:right w:val="none" w:sz="0" w:space="0" w:color="auto"/>
      </w:divBdr>
    </w:div>
    <w:div w:id="1382828887">
      <w:bodyDiv w:val="1"/>
      <w:marLeft w:val="0"/>
      <w:marRight w:val="0"/>
      <w:marTop w:val="0"/>
      <w:marBottom w:val="0"/>
      <w:divBdr>
        <w:top w:val="none" w:sz="0" w:space="0" w:color="auto"/>
        <w:left w:val="none" w:sz="0" w:space="0" w:color="auto"/>
        <w:bottom w:val="none" w:sz="0" w:space="0" w:color="auto"/>
        <w:right w:val="none" w:sz="0" w:space="0" w:color="auto"/>
      </w:divBdr>
    </w:div>
    <w:div w:id="1383868110">
      <w:bodyDiv w:val="1"/>
      <w:marLeft w:val="0"/>
      <w:marRight w:val="0"/>
      <w:marTop w:val="0"/>
      <w:marBottom w:val="0"/>
      <w:divBdr>
        <w:top w:val="none" w:sz="0" w:space="0" w:color="auto"/>
        <w:left w:val="none" w:sz="0" w:space="0" w:color="auto"/>
        <w:bottom w:val="none" w:sz="0" w:space="0" w:color="auto"/>
        <w:right w:val="none" w:sz="0" w:space="0" w:color="auto"/>
      </w:divBdr>
    </w:div>
    <w:div w:id="1384135618">
      <w:bodyDiv w:val="1"/>
      <w:marLeft w:val="0"/>
      <w:marRight w:val="0"/>
      <w:marTop w:val="0"/>
      <w:marBottom w:val="0"/>
      <w:divBdr>
        <w:top w:val="none" w:sz="0" w:space="0" w:color="auto"/>
        <w:left w:val="none" w:sz="0" w:space="0" w:color="auto"/>
        <w:bottom w:val="none" w:sz="0" w:space="0" w:color="auto"/>
        <w:right w:val="none" w:sz="0" w:space="0" w:color="auto"/>
      </w:divBdr>
    </w:div>
    <w:div w:id="1384209102">
      <w:bodyDiv w:val="1"/>
      <w:marLeft w:val="0"/>
      <w:marRight w:val="0"/>
      <w:marTop w:val="0"/>
      <w:marBottom w:val="0"/>
      <w:divBdr>
        <w:top w:val="none" w:sz="0" w:space="0" w:color="auto"/>
        <w:left w:val="none" w:sz="0" w:space="0" w:color="auto"/>
        <w:bottom w:val="none" w:sz="0" w:space="0" w:color="auto"/>
        <w:right w:val="none" w:sz="0" w:space="0" w:color="auto"/>
      </w:divBdr>
    </w:div>
    <w:div w:id="1384209669">
      <w:bodyDiv w:val="1"/>
      <w:marLeft w:val="0"/>
      <w:marRight w:val="0"/>
      <w:marTop w:val="0"/>
      <w:marBottom w:val="0"/>
      <w:divBdr>
        <w:top w:val="none" w:sz="0" w:space="0" w:color="auto"/>
        <w:left w:val="none" w:sz="0" w:space="0" w:color="auto"/>
        <w:bottom w:val="none" w:sz="0" w:space="0" w:color="auto"/>
        <w:right w:val="none" w:sz="0" w:space="0" w:color="auto"/>
      </w:divBdr>
    </w:div>
    <w:div w:id="1384521689">
      <w:bodyDiv w:val="1"/>
      <w:marLeft w:val="0"/>
      <w:marRight w:val="0"/>
      <w:marTop w:val="0"/>
      <w:marBottom w:val="0"/>
      <w:divBdr>
        <w:top w:val="none" w:sz="0" w:space="0" w:color="auto"/>
        <w:left w:val="none" w:sz="0" w:space="0" w:color="auto"/>
        <w:bottom w:val="none" w:sz="0" w:space="0" w:color="auto"/>
        <w:right w:val="none" w:sz="0" w:space="0" w:color="auto"/>
      </w:divBdr>
    </w:div>
    <w:div w:id="1384789133">
      <w:bodyDiv w:val="1"/>
      <w:marLeft w:val="0"/>
      <w:marRight w:val="0"/>
      <w:marTop w:val="0"/>
      <w:marBottom w:val="0"/>
      <w:divBdr>
        <w:top w:val="none" w:sz="0" w:space="0" w:color="auto"/>
        <w:left w:val="none" w:sz="0" w:space="0" w:color="auto"/>
        <w:bottom w:val="none" w:sz="0" w:space="0" w:color="auto"/>
        <w:right w:val="none" w:sz="0" w:space="0" w:color="auto"/>
      </w:divBdr>
    </w:div>
    <w:div w:id="1385325554">
      <w:bodyDiv w:val="1"/>
      <w:marLeft w:val="0"/>
      <w:marRight w:val="0"/>
      <w:marTop w:val="0"/>
      <w:marBottom w:val="0"/>
      <w:divBdr>
        <w:top w:val="none" w:sz="0" w:space="0" w:color="auto"/>
        <w:left w:val="none" w:sz="0" w:space="0" w:color="auto"/>
        <w:bottom w:val="none" w:sz="0" w:space="0" w:color="auto"/>
        <w:right w:val="none" w:sz="0" w:space="0" w:color="auto"/>
      </w:divBdr>
    </w:div>
    <w:div w:id="1385518075">
      <w:bodyDiv w:val="1"/>
      <w:marLeft w:val="0"/>
      <w:marRight w:val="0"/>
      <w:marTop w:val="0"/>
      <w:marBottom w:val="0"/>
      <w:divBdr>
        <w:top w:val="none" w:sz="0" w:space="0" w:color="auto"/>
        <w:left w:val="none" w:sz="0" w:space="0" w:color="auto"/>
        <w:bottom w:val="none" w:sz="0" w:space="0" w:color="auto"/>
        <w:right w:val="none" w:sz="0" w:space="0" w:color="auto"/>
      </w:divBdr>
    </w:div>
    <w:div w:id="1385714271">
      <w:bodyDiv w:val="1"/>
      <w:marLeft w:val="0"/>
      <w:marRight w:val="0"/>
      <w:marTop w:val="0"/>
      <w:marBottom w:val="0"/>
      <w:divBdr>
        <w:top w:val="none" w:sz="0" w:space="0" w:color="auto"/>
        <w:left w:val="none" w:sz="0" w:space="0" w:color="auto"/>
        <w:bottom w:val="none" w:sz="0" w:space="0" w:color="auto"/>
        <w:right w:val="none" w:sz="0" w:space="0" w:color="auto"/>
      </w:divBdr>
    </w:div>
    <w:div w:id="1385790710">
      <w:bodyDiv w:val="1"/>
      <w:marLeft w:val="0"/>
      <w:marRight w:val="0"/>
      <w:marTop w:val="0"/>
      <w:marBottom w:val="0"/>
      <w:divBdr>
        <w:top w:val="none" w:sz="0" w:space="0" w:color="auto"/>
        <w:left w:val="none" w:sz="0" w:space="0" w:color="auto"/>
        <w:bottom w:val="none" w:sz="0" w:space="0" w:color="auto"/>
        <w:right w:val="none" w:sz="0" w:space="0" w:color="auto"/>
      </w:divBdr>
    </w:div>
    <w:div w:id="1385829713">
      <w:bodyDiv w:val="1"/>
      <w:marLeft w:val="0"/>
      <w:marRight w:val="0"/>
      <w:marTop w:val="0"/>
      <w:marBottom w:val="0"/>
      <w:divBdr>
        <w:top w:val="none" w:sz="0" w:space="0" w:color="auto"/>
        <w:left w:val="none" w:sz="0" w:space="0" w:color="auto"/>
        <w:bottom w:val="none" w:sz="0" w:space="0" w:color="auto"/>
        <w:right w:val="none" w:sz="0" w:space="0" w:color="auto"/>
      </w:divBdr>
    </w:div>
    <w:div w:id="1385905081">
      <w:bodyDiv w:val="1"/>
      <w:marLeft w:val="0"/>
      <w:marRight w:val="0"/>
      <w:marTop w:val="0"/>
      <w:marBottom w:val="0"/>
      <w:divBdr>
        <w:top w:val="none" w:sz="0" w:space="0" w:color="auto"/>
        <w:left w:val="none" w:sz="0" w:space="0" w:color="auto"/>
        <w:bottom w:val="none" w:sz="0" w:space="0" w:color="auto"/>
        <w:right w:val="none" w:sz="0" w:space="0" w:color="auto"/>
      </w:divBdr>
    </w:div>
    <w:div w:id="1387022665">
      <w:bodyDiv w:val="1"/>
      <w:marLeft w:val="0"/>
      <w:marRight w:val="0"/>
      <w:marTop w:val="0"/>
      <w:marBottom w:val="0"/>
      <w:divBdr>
        <w:top w:val="none" w:sz="0" w:space="0" w:color="auto"/>
        <w:left w:val="none" w:sz="0" w:space="0" w:color="auto"/>
        <w:bottom w:val="none" w:sz="0" w:space="0" w:color="auto"/>
        <w:right w:val="none" w:sz="0" w:space="0" w:color="auto"/>
      </w:divBdr>
    </w:div>
    <w:div w:id="1387139990">
      <w:bodyDiv w:val="1"/>
      <w:marLeft w:val="0"/>
      <w:marRight w:val="0"/>
      <w:marTop w:val="0"/>
      <w:marBottom w:val="0"/>
      <w:divBdr>
        <w:top w:val="none" w:sz="0" w:space="0" w:color="auto"/>
        <w:left w:val="none" w:sz="0" w:space="0" w:color="auto"/>
        <w:bottom w:val="none" w:sz="0" w:space="0" w:color="auto"/>
        <w:right w:val="none" w:sz="0" w:space="0" w:color="auto"/>
      </w:divBdr>
    </w:div>
    <w:div w:id="1387295022">
      <w:bodyDiv w:val="1"/>
      <w:marLeft w:val="0"/>
      <w:marRight w:val="0"/>
      <w:marTop w:val="0"/>
      <w:marBottom w:val="0"/>
      <w:divBdr>
        <w:top w:val="none" w:sz="0" w:space="0" w:color="auto"/>
        <w:left w:val="none" w:sz="0" w:space="0" w:color="auto"/>
        <w:bottom w:val="none" w:sz="0" w:space="0" w:color="auto"/>
        <w:right w:val="none" w:sz="0" w:space="0" w:color="auto"/>
      </w:divBdr>
    </w:div>
    <w:div w:id="1387339084">
      <w:bodyDiv w:val="1"/>
      <w:marLeft w:val="0"/>
      <w:marRight w:val="0"/>
      <w:marTop w:val="0"/>
      <w:marBottom w:val="0"/>
      <w:divBdr>
        <w:top w:val="none" w:sz="0" w:space="0" w:color="auto"/>
        <w:left w:val="none" w:sz="0" w:space="0" w:color="auto"/>
        <w:bottom w:val="none" w:sz="0" w:space="0" w:color="auto"/>
        <w:right w:val="none" w:sz="0" w:space="0" w:color="auto"/>
      </w:divBdr>
    </w:div>
    <w:div w:id="1387677401">
      <w:bodyDiv w:val="1"/>
      <w:marLeft w:val="0"/>
      <w:marRight w:val="0"/>
      <w:marTop w:val="0"/>
      <w:marBottom w:val="0"/>
      <w:divBdr>
        <w:top w:val="none" w:sz="0" w:space="0" w:color="auto"/>
        <w:left w:val="none" w:sz="0" w:space="0" w:color="auto"/>
        <w:bottom w:val="none" w:sz="0" w:space="0" w:color="auto"/>
        <w:right w:val="none" w:sz="0" w:space="0" w:color="auto"/>
      </w:divBdr>
    </w:div>
    <w:div w:id="1387725822">
      <w:bodyDiv w:val="1"/>
      <w:marLeft w:val="0"/>
      <w:marRight w:val="0"/>
      <w:marTop w:val="0"/>
      <w:marBottom w:val="0"/>
      <w:divBdr>
        <w:top w:val="none" w:sz="0" w:space="0" w:color="auto"/>
        <w:left w:val="none" w:sz="0" w:space="0" w:color="auto"/>
        <w:bottom w:val="none" w:sz="0" w:space="0" w:color="auto"/>
        <w:right w:val="none" w:sz="0" w:space="0" w:color="auto"/>
      </w:divBdr>
    </w:div>
    <w:div w:id="1387948276">
      <w:bodyDiv w:val="1"/>
      <w:marLeft w:val="0"/>
      <w:marRight w:val="0"/>
      <w:marTop w:val="0"/>
      <w:marBottom w:val="0"/>
      <w:divBdr>
        <w:top w:val="none" w:sz="0" w:space="0" w:color="auto"/>
        <w:left w:val="none" w:sz="0" w:space="0" w:color="auto"/>
        <w:bottom w:val="none" w:sz="0" w:space="0" w:color="auto"/>
        <w:right w:val="none" w:sz="0" w:space="0" w:color="auto"/>
      </w:divBdr>
    </w:div>
    <w:div w:id="1387988345">
      <w:bodyDiv w:val="1"/>
      <w:marLeft w:val="0"/>
      <w:marRight w:val="0"/>
      <w:marTop w:val="0"/>
      <w:marBottom w:val="0"/>
      <w:divBdr>
        <w:top w:val="none" w:sz="0" w:space="0" w:color="auto"/>
        <w:left w:val="none" w:sz="0" w:space="0" w:color="auto"/>
        <w:bottom w:val="none" w:sz="0" w:space="0" w:color="auto"/>
        <w:right w:val="none" w:sz="0" w:space="0" w:color="auto"/>
      </w:divBdr>
    </w:div>
    <w:div w:id="1388795174">
      <w:bodyDiv w:val="1"/>
      <w:marLeft w:val="0"/>
      <w:marRight w:val="0"/>
      <w:marTop w:val="0"/>
      <w:marBottom w:val="0"/>
      <w:divBdr>
        <w:top w:val="none" w:sz="0" w:space="0" w:color="auto"/>
        <w:left w:val="none" w:sz="0" w:space="0" w:color="auto"/>
        <w:bottom w:val="none" w:sz="0" w:space="0" w:color="auto"/>
        <w:right w:val="none" w:sz="0" w:space="0" w:color="auto"/>
      </w:divBdr>
    </w:div>
    <w:div w:id="1389458476">
      <w:bodyDiv w:val="1"/>
      <w:marLeft w:val="0"/>
      <w:marRight w:val="0"/>
      <w:marTop w:val="0"/>
      <w:marBottom w:val="0"/>
      <w:divBdr>
        <w:top w:val="none" w:sz="0" w:space="0" w:color="auto"/>
        <w:left w:val="none" w:sz="0" w:space="0" w:color="auto"/>
        <w:bottom w:val="none" w:sz="0" w:space="0" w:color="auto"/>
        <w:right w:val="none" w:sz="0" w:space="0" w:color="auto"/>
      </w:divBdr>
    </w:div>
    <w:div w:id="1389576105">
      <w:bodyDiv w:val="1"/>
      <w:marLeft w:val="0"/>
      <w:marRight w:val="0"/>
      <w:marTop w:val="0"/>
      <w:marBottom w:val="0"/>
      <w:divBdr>
        <w:top w:val="none" w:sz="0" w:space="0" w:color="auto"/>
        <w:left w:val="none" w:sz="0" w:space="0" w:color="auto"/>
        <w:bottom w:val="none" w:sz="0" w:space="0" w:color="auto"/>
        <w:right w:val="none" w:sz="0" w:space="0" w:color="auto"/>
      </w:divBdr>
    </w:div>
    <w:div w:id="1390104658">
      <w:bodyDiv w:val="1"/>
      <w:marLeft w:val="0"/>
      <w:marRight w:val="0"/>
      <w:marTop w:val="0"/>
      <w:marBottom w:val="0"/>
      <w:divBdr>
        <w:top w:val="none" w:sz="0" w:space="0" w:color="auto"/>
        <w:left w:val="none" w:sz="0" w:space="0" w:color="auto"/>
        <w:bottom w:val="none" w:sz="0" w:space="0" w:color="auto"/>
        <w:right w:val="none" w:sz="0" w:space="0" w:color="auto"/>
      </w:divBdr>
    </w:div>
    <w:div w:id="1390613161">
      <w:bodyDiv w:val="1"/>
      <w:marLeft w:val="0"/>
      <w:marRight w:val="0"/>
      <w:marTop w:val="0"/>
      <w:marBottom w:val="0"/>
      <w:divBdr>
        <w:top w:val="none" w:sz="0" w:space="0" w:color="auto"/>
        <w:left w:val="none" w:sz="0" w:space="0" w:color="auto"/>
        <w:bottom w:val="none" w:sz="0" w:space="0" w:color="auto"/>
        <w:right w:val="none" w:sz="0" w:space="0" w:color="auto"/>
      </w:divBdr>
    </w:div>
    <w:div w:id="1391078971">
      <w:bodyDiv w:val="1"/>
      <w:marLeft w:val="0"/>
      <w:marRight w:val="0"/>
      <w:marTop w:val="0"/>
      <w:marBottom w:val="0"/>
      <w:divBdr>
        <w:top w:val="none" w:sz="0" w:space="0" w:color="auto"/>
        <w:left w:val="none" w:sz="0" w:space="0" w:color="auto"/>
        <w:bottom w:val="none" w:sz="0" w:space="0" w:color="auto"/>
        <w:right w:val="none" w:sz="0" w:space="0" w:color="auto"/>
      </w:divBdr>
    </w:div>
    <w:div w:id="1391538971">
      <w:bodyDiv w:val="1"/>
      <w:marLeft w:val="0"/>
      <w:marRight w:val="0"/>
      <w:marTop w:val="0"/>
      <w:marBottom w:val="0"/>
      <w:divBdr>
        <w:top w:val="none" w:sz="0" w:space="0" w:color="auto"/>
        <w:left w:val="none" w:sz="0" w:space="0" w:color="auto"/>
        <w:bottom w:val="none" w:sz="0" w:space="0" w:color="auto"/>
        <w:right w:val="none" w:sz="0" w:space="0" w:color="auto"/>
      </w:divBdr>
    </w:div>
    <w:div w:id="1391611521">
      <w:bodyDiv w:val="1"/>
      <w:marLeft w:val="0"/>
      <w:marRight w:val="0"/>
      <w:marTop w:val="0"/>
      <w:marBottom w:val="0"/>
      <w:divBdr>
        <w:top w:val="none" w:sz="0" w:space="0" w:color="auto"/>
        <w:left w:val="none" w:sz="0" w:space="0" w:color="auto"/>
        <w:bottom w:val="none" w:sz="0" w:space="0" w:color="auto"/>
        <w:right w:val="none" w:sz="0" w:space="0" w:color="auto"/>
      </w:divBdr>
    </w:div>
    <w:div w:id="1391731675">
      <w:bodyDiv w:val="1"/>
      <w:marLeft w:val="0"/>
      <w:marRight w:val="0"/>
      <w:marTop w:val="0"/>
      <w:marBottom w:val="0"/>
      <w:divBdr>
        <w:top w:val="none" w:sz="0" w:space="0" w:color="auto"/>
        <w:left w:val="none" w:sz="0" w:space="0" w:color="auto"/>
        <w:bottom w:val="none" w:sz="0" w:space="0" w:color="auto"/>
        <w:right w:val="none" w:sz="0" w:space="0" w:color="auto"/>
      </w:divBdr>
    </w:div>
    <w:div w:id="1391924771">
      <w:bodyDiv w:val="1"/>
      <w:marLeft w:val="0"/>
      <w:marRight w:val="0"/>
      <w:marTop w:val="0"/>
      <w:marBottom w:val="0"/>
      <w:divBdr>
        <w:top w:val="none" w:sz="0" w:space="0" w:color="auto"/>
        <w:left w:val="none" w:sz="0" w:space="0" w:color="auto"/>
        <w:bottom w:val="none" w:sz="0" w:space="0" w:color="auto"/>
        <w:right w:val="none" w:sz="0" w:space="0" w:color="auto"/>
      </w:divBdr>
    </w:div>
    <w:div w:id="1392076509">
      <w:bodyDiv w:val="1"/>
      <w:marLeft w:val="0"/>
      <w:marRight w:val="0"/>
      <w:marTop w:val="0"/>
      <w:marBottom w:val="0"/>
      <w:divBdr>
        <w:top w:val="none" w:sz="0" w:space="0" w:color="auto"/>
        <w:left w:val="none" w:sz="0" w:space="0" w:color="auto"/>
        <w:bottom w:val="none" w:sz="0" w:space="0" w:color="auto"/>
        <w:right w:val="none" w:sz="0" w:space="0" w:color="auto"/>
      </w:divBdr>
    </w:div>
    <w:div w:id="1392191880">
      <w:bodyDiv w:val="1"/>
      <w:marLeft w:val="0"/>
      <w:marRight w:val="0"/>
      <w:marTop w:val="0"/>
      <w:marBottom w:val="0"/>
      <w:divBdr>
        <w:top w:val="none" w:sz="0" w:space="0" w:color="auto"/>
        <w:left w:val="none" w:sz="0" w:space="0" w:color="auto"/>
        <w:bottom w:val="none" w:sz="0" w:space="0" w:color="auto"/>
        <w:right w:val="none" w:sz="0" w:space="0" w:color="auto"/>
      </w:divBdr>
    </w:div>
    <w:div w:id="1392342526">
      <w:bodyDiv w:val="1"/>
      <w:marLeft w:val="0"/>
      <w:marRight w:val="0"/>
      <w:marTop w:val="0"/>
      <w:marBottom w:val="0"/>
      <w:divBdr>
        <w:top w:val="none" w:sz="0" w:space="0" w:color="auto"/>
        <w:left w:val="none" w:sz="0" w:space="0" w:color="auto"/>
        <w:bottom w:val="none" w:sz="0" w:space="0" w:color="auto"/>
        <w:right w:val="none" w:sz="0" w:space="0" w:color="auto"/>
      </w:divBdr>
    </w:div>
    <w:div w:id="1392845023">
      <w:bodyDiv w:val="1"/>
      <w:marLeft w:val="0"/>
      <w:marRight w:val="0"/>
      <w:marTop w:val="0"/>
      <w:marBottom w:val="0"/>
      <w:divBdr>
        <w:top w:val="none" w:sz="0" w:space="0" w:color="auto"/>
        <w:left w:val="none" w:sz="0" w:space="0" w:color="auto"/>
        <w:bottom w:val="none" w:sz="0" w:space="0" w:color="auto"/>
        <w:right w:val="none" w:sz="0" w:space="0" w:color="auto"/>
      </w:divBdr>
    </w:div>
    <w:div w:id="1392995664">
      <w:bodyDiv w:val="1"/>
      <w:marLeft w:val="0"/>
      <w:marRight w:val="0"/>
      <w:marTop w:val="0"/>
      <w:marBottom w:val="0"/>
      <w:divBdr>
        <w:top w:val="none" w:sz="0" w:space="0" w:color="auto"/>
        <w:left w:val="none" w:sz="0" w:space="0" w:color="auto"/>
        <w:bottom w:val="none" w:sz="0" w:space="0" w:color="auto"/>
        <w:right w:val="none" w:sz="0" w:space="0" w:color="auto"/>
      </w:divBdr>
    </w:div>
    <w:div w:id="1393309454">
      <w:bodyDiv w:val="1"/>
      <w:marLeft w:val="0"/>
      <w:marRight w:val="0"/>
      <w:marTop w:val="0"/>
      <w:marBottom w:val="0"/>
      <w:divBdr>
        <w:top w:val="none" w:sz="0" w:space="0" w:color="auto"/>
        <w:left w:val="none" w:sz="0" w:space="0" w:color="auto"/>
        <w:bottom w:val="none" w:sz="0" w:space="0" w:color="auto"/>
        <w:right w:val="none" w:sz="0" w:space="0" w:color="auto"/>
      </w:divBdr>
    </w:div>
    <w:div w:id="1393701609">
      <w:bodyDiv w:val="1"/>
      <w:marLeft w:val="0"/>
      <w:marRight w:val="0"/>
      <w:marTop w:val="0"/>
      <w:marBottom w:val="0"/>
      <w:divBdr>
        <w:top w:val="none" w:sz="0" w:space="0" w:color="auto"/>
        <w:left w:val="none" w:sz="0" w:space="0" w:color="auto"/>
        <w:bottom w:val="none" w:sz="0" w:space="0" w:color="auto"/>
        <w:right w:val="none" w:sz="0" w:space="0" w:color="auto"/>
      </w:divBdr>
    </w:div>
    <w:div w:id="1394163583">
      <w:bodyDiv w:val="1"/>
      <w:marLeft w:val="0"/>
      <w:marRight w:val="0"/>
      <w:marTop w:val="0"/>
      <w:marBottom w:val="0"/>
      <w:divBdr>
        <w:top w:val="none" w:sz="0" w:space="0" w:color="auto"/>
        <w:left w:val="none" w:sz="0" w:space="0" w:color="auto"/>
        <w:bottom w:val="none" w:sz="0" w:space="0" w:color="auto"/>
        <w:right w:val="none" w:sz="0" w:space="0" w:color="auto"/>
      </w:divBdr>
    </w:div>
    <w:div w:id="1394280006">
      <w:bodyDiv w:val="1"/>
      <w:marLeft w:val="0"/>
      <w:marRight w:val="0"/>
      <w:marTop w:val="0"/>
      <w:marBottom w:val="0"/>
      <w:divBdr>
        <w:top w:val="none" w:sz="0" w:space="0" w:color="auto"/>
        <w:left w:val="none" w:sz="0" w:space="0" w:color="auto"/>
        <w:bottom w:val="none" w:sz="0" w:space="0" w:color="auto"/>
        <w:right w:val="none" w:sz="0" w:space="0" w:color="auto"/>
      </w:divBdr>
    </w:div>
    <w:div w:id="1394817220">
      <w:bodyDiv w:val="1"/>
      <w:marLeft w:val="0"/>
      <w:marRight w:val="0"/>
      <w:marTop w:val="0"/>
      <w:marBottom w:val="0"/>
      <w:divBdr>
        <w:top w:val="none" w:sz="0" w:space="0" w:color="auto"/>
        <w:left w:val="none" w:sz="0" w:space="0" w:color="auto"/>
        <w:bottom w:val="none" w:sz="0" w:space="0" w:color="auto"/>
        <w:right w:val="none" w:sz="0" w:space="0" w:color="auto"/>
      </w:divBdr>
    </w:div>
    <w:div w:id="1395162168">
      <w:bodyDiv w:val="1"/>
      <w:marLeft w:val="0"/>
      <w:marRight w:val="0"/>
      <w:marTop w:val="0"/>
      <w:marBottom w:val="0"/>
      <w:divBdr>
        <w:top w:val="none" w:sz="0" w:space="0" w:color="auto"/>
        <w:left w:val="none" w:sz="0" w:space="0" w:color="auto"/>
        <w:bottom w:val="none" w:sz="0" w:space="0" w:color="auto"/>
        <w:right w:val="none" w:sz="0" w:space="0" w:color="auto"/>
      </w:divBdr>
    </w:div>
    <w:div w:id="1395544182">
      <w:bodyDiv w:val="1"/>
      <w:marLeft w:val="0"/>
      <w:marRight w:val="0"/>
      <w:marTop w:val="0"/>
      <w:marBottom w:val="0"/>
      <w:divBdr>
        <w:top w:val="none" w:sz="0" w:space="0" w:color="auto"/>
        <w:left w:val="none" w:sz="0" w:space="0" w:color="auto"/>
        <w:bottom w:val="none" w:sz="0" w:space="0" w:color="auto"/>
        <w:right w:val="none" w:sz="0" w:space="0" w:color="auto"/>
      </w:divBdr>
    </w:div>
    <w:div w:id="1396510787">
      <w:bodyDiv w:val="1"/>
      <w:marLeft w:val="0"/>
      <w:marRight w:val="0"/>
      <w:marTop w:val="0"/>
      <w:marBottom w:val="0"/>
      <w:divBdr>
        <w:top w:val="none" w:sz="0" w:space="0" w:color="auto"/>
        <w:left w:val="none" w:sz="0" w:space="0" w:color="auto"/>
        <w:bottom w:val="none" w:sz="0" w:space="0" w:color="auto"/>
        <w:right w:val="none" w:sz="0" w:space="0" w:color="auto"/>
      </w:divBdr>
    </w:div>
    <w:div w:id="1396932524">
      <w:bodyDiv w:val="1"/>
      <w:marLeft w:val="0"/>
      <w:marRight w:val="0"/>
      <w:marTop w:val="0"/>
      <w:marBottom w:val="0"/>
      <w:divBdr>
        <w:top w:val="none" w:sz="0" w:space="0" w:color="auto"/>
        <w:left w:val="none" w:sz="0" w:space="0" w:color="auto"/>
        <w:bottom w:val="none" w:sz="0" w:space="0" w:color="auto"/>
        <w:right w:val="none" w:sz="0" w:space="0" w:color="auto"/>
      </w:divBdr>
    </w:div>
    <w:div w:id="1397242219">
      <w:bodyDiv w:val="1"/>
      <w:marLeft w:val="0"/>
      <w:marRight w:val="0"/>
      <w:marTop w:val="0"/>
      <w:marBottom w:val="0"/>
      <w:divBdr>
        <w:top w:val="none" w:sz="0" w:space="0" w:color="auto"/>
        <w:left w:val="none" w:sz="0" w:space="0" w:color="auto"/>
        <w:bottom w:val="none" w:sz="0" w:space="0" w:color="auto"/>
        <w:right w:val="none" w:sz="0" w:space="0" w:color="auto"/>
      </w:divBdr>
    </w:div>
    <w:div w:id="1397439520">
      <w:bodyDiv w:val="1"/>
      <w:marLeft w:val="0"/>
      <w:marRight w:val="0"/>
      <w:marTop w:val="0"/>
      <w:marBottom w:val="0"/>
      <w:divBdr>
        <w:top w:val="none" w:sz="0" w:space="0" w:color="auto"/>
        <w:left w:val="none" w:sz="0" w:space="0" w:color="auto"/>
        <w:bottom w:val="none" w:sz="0" w:space="0" w:color="auto"/>
        <w:right w:val="none" w:sz="0" w:space="0" w:color="auto"/>
      </w:divBdr>
    </w:div>
    <w:div w:id="1398674778">
      <w:bodyDiv w:val="1"/>
      <w:marLeft w:val="0"/>
      <w:marRight w:val="0"/>
      <w:marTop w:val="0"/>
      <w:marBottom w:val="0"/>
      <w:divBdr>
        <w:top w:val="none" w:sz="0" w:space="0" w:color="auto"/>
        <w:left w:val="none" w:sz="0" w:space="0" w:color="auto"/>
        <w:bottom w:val="none" w:sz="0" w:space="0" w:color="auto"/>
        <w:right w:val="none" w:sz="0" w:space="0" w:color="auto"/>
      </w:divBdr>
    </w:div>
    <w:div w:id="1398820315">
      <w:bodyDiv w:val="1"/>
      <w:marLeft w:val="0"/>
      <w:marRight w:val="0"/>
      <w:marTop w:val="0"/>
      <w:marBottom w:val="0"/>
      <w:divBdr>
        <w:top w:val="none" w:sz="0" w:space="0" w:color="auto"/>
        <w:left w:val="none" w:sz="0" w:space="0" w:color="auto"/>
        <w:bottom w:val="none" w:sz="0" w:space="0" w:color="auto"/>
        <w:right w:val="none" w:sz="0" w:space="0" w:color="auto"/>
      </w:divBdr>
    </w:div>
    <w:div w:id="1399285093">
      <w:bodyDiv w:val="1"/>
      <w:marLeft w:val="0"/>
      <w:marRight w:val="0"/>
      <w:marTop w:val="0"/>
      <w:marBottom w:val="0"/>
      <w:divBdr>
        <w:top w:val="none" w:sz="0" w:space="0" w:color="auto"/>
        <w:left w:val="none" w:sz="0" w:space="0" w:color="auto"/>
        <w:bottom w:val="none" w:sz="0" w:space="0" w:color="auto"/>
        <w:right w:val="none" w:sz="0" w:space="0" w:color="auto"/>
      </w:divBdr>
    </w:div>
    <w:div w:id="1399325265">
      <w:bodyDiv w:val="1"/>
      <w:marLeft w:val="0"/>
      <w:marRight w:val="0"/>
      <w:marTop w:val="0"/>
      <w:marBottom w:val="0"/>
      <w:divBdr>
        <w:top w:val="none" w:sz="0" w:space="0" w:color="auto"/>
        <w:left w:val="none" w:sz="0" w:space="0" w:color="auto"/>
        <w:bottom w:val="none" w:sz="0" w:space="0" w:color="auto"/>
        <w:right w:val="none" w:sz="0" w:space="0" w:color="auto"/>
      </w:divBdr>
    </w:div>
    <w:div w:id="1399327825">
      <w:bodyDiv w:val="1"/>
      <w:marLeft w:val="0"/>
      <w:marRight w:val="0"/>
      <w:marTop w:val="0"/>
      <w:marBottom w:val="0"/>
      <w:divBdr>
        <w:top w:val="none" w:sz="0" w:space="0" w:color="auto"/>
        <w:left w:val="none" w:sz="0" w:space="0" w:color="auto"/>
        <w:bottom w:val="none" w:sz="0" w:space="0" w:color="auto"/>
        <w:right w:val="none" w:sz="0" w:space="0" w:color="auto"/>
      </w:divBdr>
    </w:div>
    <w:div w:id="1399666240">
      <w:bodyDiv w:val="1"/>
      <w:marLeft w:val="0"/>
      <w:marRight w:val="0"/>
      <w:marTop w:val="0"/>
      <w:marBottom w:val="0"/>
      <w:divBdr>
        <w:top w:val="none" w:sz="0" w:space="0" w:color="auto"/>
        <w:left w:val="none" w:sz="0" w:space="0" w:color="auto"/>
        <w:bottom w:val="none" w:sz="0" w:space="0" w:color="auto"/>
        <w:right w:val="none" w:sz="0" w:space="0" w:color="auto"/>
      </w:divBdr>
    </w:div>
    <w:div w:id="1399791860">
      <w:bodyDiv w:val="1"/>
      <w:marLeft w:val="0"/>
      <w:marRight w:val="0"/>
      <w:marTop w:val="0"/>
      <w:marBottom w:val="0"/>
      <w:divBdr>
        <w:top w:val="none" w:sz="0" w:space="0" w:color="auto"/>
        <w:left w:val="none" w:sz="0" w:space="0" w:color="auto"/>
        <w:bottom w:val="none" w:sz="0" w:space="0" w:color="auto"/>
        <w:right w:val="none" w:sz="0" w:space="0" w:color="auto"/>
      </w:divBdr>
    </w:div>
    <w:div w:id="1400058999">
      <w:bodyDiv w:val="1"/>
      <w:marLeft w:val="0"/>
      <w:marRight w:val="0"/>
      <w:marTop w:val="0"/>
      <w:marBottom w:val="0"/>
      <w:divBdr>
        <w:top w:val="none" w:sz="0" w:space="0" w:color="auto"/>
        <w:left w:val="none" w:sz="0" w:space="0" w:color="auto"/>
        <w:bottom w:val="none" w:sz="0" w:space="0" w:color="auto"/>
        <w:right w:val="none" w:sz="0" w:space="0" w:color="auto"/>
      </w:divBdr>
    </w:div>
    <w:div w:id="1400401216">
      <w:bodyDiv w:val="1"/>
      <w:marLeft w:val="0"/>
      <w:marRight w:val="0"/>
      <w:marTop w:val="0"/>
      <w:marBottom w:val="0"/>
      <w:divBdr>
        <w:top w:val="none" w:sz="0" w:space="0" w:color="auto"/>
        <w:left w:val="none" w:sz="0" w:space="0" w:color="auto"/>
        <w:bottom w:val="none" w:sz="0" w:space="0" w:color="auto"/>
        <w:right w:val="none" w:sz="0" w:space="0" w:color="auto"/>
      </w:divBdr>
    </w:div>
    <w:div w:id="1400904738">
      <w:bodyDiv w:val="1"/>
      <w:marLeft w:val="0"/>
      <w:marRight w:val="0"/>
      <w:marTop w:val="0"/>
      <w:marBottom w:val="0"/>
      <w:divBdr>
        <w:top w:val="none" w:sz="0" w:space="0" w:color="auto"/>
        <w:left w:val="none" w:sz="0" w:space="0" w:color="auto"/>
        <w:bottom w:val="none" w:sz="0" w:space="0" w:color="auto"/>
        <w:right w:val="none" w:sz="0" w:space="0" w:color="auto"/>
      </w:divBdr>
    </w:div>
    <w:div w:id="1401365122">
      <w:bodyDiv w:val="1"/>
      <w:marLeft w:val="0"/>
      <w:marRight w:val="0"/>
      <w:marTop w:val="0"/>
      <w:marBottom w:val="0"/>
      <w:divBdr>
        <w:top w:val="none" w:sz="0" w:space="0" w:color="auto"/>
        <w:left w:val="none" w:sz="0" w:space="0" w:color="auto"/>
        <w:bottom w:val="none" w:sz="0" w:space="0" w:color="auto"/>
        <w:right w:val="none" w:sz="0" w:space="0" w:color="auto"/>
      </w:divBdr>
    </w:div>
    <w:div w:id="1401368255">
      <w:bodyDiv w:val="1"/>
      <w:marLeft w:val="0"/>
      <w:marRight w:val="0"/>
      <w:marTop w:val="0"/>
      <w:marBottom w:val="0"/>
      <w:divBdr>
        <w:top w:val="none" w:sz="0" w:space="0" w:color="auto"/>
        <w:left w:val="none" w:sz="0" w:space="0" w:color="auto"/>
        <w:bottom w:val="none" w:sz="0" w:space="0" w:color="auto"/>
        <w:right w:val="none" w:sz="0" w:space="0" w:color="auto"/>
      </w:divBdr>
    </w:div>
    <w:div w:id="1401826693">
      <w:bodyDiv w:val="1"/>
      <w:marLeft w:val="0"/>
      <w:marRight w:val="0"/>
      <w:marTop w:val="0"/>
      <w:marBottom w:val="0"/>
      <w:divBdr>
        <w:top w:val="none" w:sz="0" w:space="0" w:color="auto"/>
        <w:left w:val="none" w:sz="0" w:space="0" w:color="auto"/>
        <w:bottom w:val="none" w:sz="0" w:space="0" w:color="auto"/>
        <w:right w:val="none" w:sz="0" w:space="0" w:color="auto"/>
      </w:divBdr>
    </w:div>
    <w:div w:id="1402363311">
      <w:bodyDiv w:val="1"/>
      <w:marLeft w:val="0"/>
      <w:marRight w:val="0"/>
      <w:marTop w:val="0"/>
      <w:marBottom w:val="0"/>
      <w:divBdr>
        <w:top w:val="none" w:sz="0" w:space="0" w:color="auto"/>
        <w:left w:val="none" w:sz="0" w:space="0" w:color="auto"/>
        <w:bottom w:val="none" w:sz="0" w:space="0" w:color="auto"/>
        <w:right w:val="none" w:sz="0" w:space="0" w:color="auto"/>
      </w:divBdr>
    </w:div>
    <w:div w:id="1402407165">
      <w:bodyDiv w:val="1"/>
      <w:marLeft w:val="0"/>
      <w:marRight w:val="0"/>
      <w:marTop w:val="0"/>
      <w:marBottom w:val="0"/>
      <w:divBdr>
        <w:top w:val="none" w:sz="0" w:space="0" w:color="auto"/>
        <w:left w:val="none" w:sz="0" w:space="0" w:color="auto"/>
        <w:bottom w:val="none" w:sz="0" w:space="0" w:color="auto"/>
        <w:right w:val="none" w:sz="0" w:space="0" w:color="auto"/>
      </w:divBdr>
    </w:div>
    <w:div w:id="1402631485">
      <w:bodyDiv w:val="1"/>
      <w:marLeft w:val="0"/>
      <w:marRight w:val="0"/>
      <w:marTop w:val="0"/>
      <w:marBottom w:val="0"/>
      <w:divBdr>
        <w:top w:val="none" w:sz="0" w:space="0" w:color="auto"/>
        <w:left w:val="none" w:sz="0" w:space="0" w:color="auto"/>
        <w:bottom w:val="none" w:sz="0" w:space="0" w:color="auto"/>
        <w:right w:val="none" w:sz="0" w:space="0" w:color="auto"/>
      </w:divBdr>
    </w:div>
    <w:div w:id="1403212171">
      <w:bodyDiv w:val="1"/>
      <w:marLeft w:val="0"/>
      <w:marRight w:val="0"/>
      <w:marTop w:val="0"/>
      <w:marBottom w:val="0"/>
      <w:divBdr>
        <w:top w:val="none" w:sz="0" w:space="0" w:color="auto"/>
        <w:left w:val="none" w:sz="0" w:space="0" w:color="auto"/>
        <w:bottom w:val="none" w:sz="0" w:space="0" w:color="auto"/>
        <w:right w:val="none" w:sz="0" w:space="0" w:color="auto"/>
      </w:divBdr>
    </w:div>
    <w:div w:id="1403484618">
      <w:bodyDiv w:val="1"/>
      <w:marLeft w:val="0"/>
      <w:marRight w:val="0"/>
      <w:marTop w:val="0"/>
      <w:marBottom w:val="0"/>
      <w:divBdr>
        <w:top w:val="none" w:sz="0" w:space="0" w:color="auto"/>
        <w:left w:val="none" w:sz="0" w:space="0" w:color="auto"/>
        <w:bottom w:val="none" w:sz="0" w:space="0" w:color="auto"/>
        <w:right w:val="none" w:sz="0" w:space="0" w:color="auto"/>
      </w:divBdr>
    </w:div>
    <w:div w:id="1403528867">
      <w:bodyDiv w:val="1"/>
      <w:marLeft w:val="0"/>
      <w:marRight w:val="0"/>
      <w:marTop w:val="0"/>
      <w:marBottom w:val="0"/>
      <w:divBdr>
        <w:top w:val="none" w:sz="0" w:space="0" w:color="auto"/>
        <w:left w:val="none" w:sz="0" w:space="0" w:color="auto"/>
        <w:bottom w:val="none" w:sz="0" w:space="0" w:color="auto"/>
        <w:right w:val="none" w:sz="0" w:space="0" w:color="auto"/>
      </w:divBdr>
    </w:div>
    <w:div w:id="1403867968">
      <w:bodyDiv w:val="1"/>
      <w:marLeft w:val="0"/>
      <w:marRight w:val="0"/>
      <w:marTop w:val="0"/>
      <w:marBottom w:val="0"/>
      <w:divBdr>
        <w:top w:val="none" w:sz="0" w:space="0" w:color="auto"/>
        <w:left w:val="none" w:sz="0" w:space="0" w:color="auto"/>
        <w:bottom w:val="none" w:sz="0" w:space="0" w:color="auto"/>
        <w:right w:val="none" w:sz="0" w:space="0" w:color="auto"/>
      </w:divBdr>
    </w:div>
    <w:div w:id="1404065121">
      <w:bodyDiv w:val="1"/>
      <w:marLeft w:val="0"/>
      <w:marRight w:val="0"/>
      <w:marTop w:val="0"/>
      <w:marBottom w:val="0"/>
      <w:divBdr>
        <w:top w:val="none" w:sz="0" w:space="0" w:color="auto"/>
        <w:left w:val="none" w:sz="0" w:space="0" w:color="auto"/>
        <w:bottom w:val="none" w:sz="0" w:space="0" w:color="auto"/>
        <w:right w:val="none" w:sz="0" w:space="0" w:color="auto"/>
      </w:divBdr>
    </w:div>
    <w:div w:id="1404525223">
      <w:bodyDiv w:val="1"/>
      <w:marLeft w:val="0"/>
      <w:marRight w:val="0"/>
      <w:marTop w:val="0"/>
      <w:marBottom w:val="0"/>
      <w:divBdr>
        <w:top w:val="none" w:sz="0" w:space="0" w:color="auto"/>
        <w:left w:val="none" w:sz="0" w:space="0" w:color="auto"/>
        <w:bottom w:val="none" w:sz="0" w:space="0" w:color="auto"/>
        <w:right w:val="none" w:sz="0" w:space="0" w:color="auto"/>
      </w:divBdr>
    </w:div>
    <w:div w:id="1406107164">
      <w:bodyDiv w:val="1"/>
      <w:marLeft w:val="0"/>
      <w:marRight w:val="0"/>
      <w:marTop w:val="0"/>
      <w:marBottom w:val="0"/>
      <w:divBdr>
        <w:top w:val="none" w:sz="0" w:space="0" w:color="auto"/>
        <w:left w:val="none" w:sz="0" w:space="0" w:color="auto"/>
        <w:bottom w:val="none" w:sz="0" w:space="0" w:color="auto"/>
        <w:right w:val="none" w:sz="0" w:space="0" w:color="auto"/>
      </w:divBdr>
    </w:div>
    <w:div w:id="1406416685">
      <w:bodyDiv w:val="1"/>
      <w:marLeft w:val="0"/>
      <w:marRight w:val="0"/>
      <w:marTop w:val="0"/>
      <w:marBottom w:val="0"/>
      <w:divBdr>
        <w:top w:val="none" w:sz="0" w:space="0" w:color="auto"/>
        <w:left w:val="none" w:sz="0" w:space="0" w:color="auto"/>
        <w:bottom w:val="none" w:sz="0" w:space="0" w:color="auto"/>
        <w:right w:val="none" w:sz="0" w:space="0" w:color="auto"/>
      </w:divBdr>
    </w:div>
    <w:div w:id="1406688540">
      <w:bodyDiv w:val="1"/>
      <w:marLeft w:val="0"/>
      <w:marRight w:val="0"/>
      <w:marTop w:val="0"/>
      <w:marBottom w:val="0"/>
      <w:divBdr>
        <w:top w:val="none" w:sz="0" w:space="0" w:color="auto"/>
        <w:left w:val="none" w:sz="0" w:space="0" w:color="auto"/>
        <w:bottom w:val="none" w:sz="0" w:space="0" w:color="auto"/>
        <w:right w:val="none" w:sz="0" w:space="0" w:color="auto"/>
      </w:divBdr>
    </w:div>
    <w:div w:id="1407340312">
      <w:bodyDiv w:val="1"/>
      <w:marLeft w:val="0"/>
      <w:marRight w:val="0"/>
      <w:marTop w:val="0"/>
      <w:marBottom w:val="0"/>
      <w:divBdr>
        <w:top w:val="none" w:sz="0" w:space="0" w:color="auto"/>
        <w:left w:val="none" w:sz="0" w:space="0" w:color="auto"/>
        <w:bottom w:val="none" w:sz="0" w:space="0" w:color="auto"/>
        <w:right w:val="none" w:sz="0" w:space="0" w:color="auto"/>
      </w:divBdr>
    </w:div>
    <w:div w:id="1407604703">
      <w:bodyDiv w:val="1"/>
      <w:marLeft w:val="0"/>
      <w:marRight w:val="0"/>
      <w:marTop w:val="0"/>
      <w:marBottom w:val="0"/>
      <w:divBdr>
        <w:top w:val="none" w:sz="0" w:space="0" w:color="auto"/>
        <w:left w:val="none" w:sz="0" w:space="0" w:color="auto"/>
        <w:bottom w:val="none" w:sz="0" w:space="0" w:color="auto"/>
        <w:right w:val="none" w:sz="0" w:space="0" w:color="auto"/>
      </w:divBdr>
    </w:div>
    <w:div w:id="1407731095">
      <w:bodyDiv w:val="1"/>
      <w:marLeft w:val="0"/>
      <w:marRight w:val="0"/>
      <w:marTop w:val="0"/>
      <w:marBottom w:val="0"/>
      <w:divBdr>
        <w:top w:val="none" w:sz="0" w:space="0" w:color="auto"/>
        <w:left w:val="none" w:sz="0" w:space="0" w:color="auto"/>
        <w:bottom w:val="none" w:sz="0" w:space="0" w:color="auto"/>
        <w:right w:val="none" w:sz="0" w:space="0" w:color="auto"/>
      </w:divBdr>
    </w:div>
    <w:div w:id="1407846146">
      <w:bodyDiv w:val="1"/>
      <w:marLeft w:val="0"/>
      <w:marRight w:val="0"/>
      <w:marTop w:val="0"/>
      <w:marBottom w:val="0"/>
      <w:divBdr>
        <w:top w:val="none" w:sz="0" w:space="0" w:color="auto"/>
        <w:left w:val="none" w:sz="0" w:space="0" w:color="auto"/>
        <w:bottom w:val="none" w:sz="0" w:space="0" w:color="auto"/>
        <w:right w:val="none" w:sz="0" w:space="0" w:color="auto"/>
      </w:divBdr>
    </w:div>
    <w:div w:id="1408115812">
      <w:bodyDiv w:val="1"/>
      <w:marLeft w:val="0"/>
      <w:marRight w:val="0"/>
      <w:marTop w:val="0"/>
      <w:marBottom w:val="0"/>
      <w:divBdr>
        <w:top w:val="none" w:sz="0" w:space="0" w:color="auto"/>
        <w:left w:val="none" w:sz="0" w:space="0" w:color="auto"/>
        <w:bottom w:val="none" w:sz="0" w:space="0" w:color="auto"/>
        <w:right w:val="none" w:sz="0" w:space="0" w:color="auto"/>
      </w:divBdr>
    </w:div>
    <w:div w:id="1408501382">
      <w:bodyDiv w:val="1"/>
      <w:marLeft w:val="0"/>
      <w:marRight w:val="0"/>
      <w:marTop w:val="0"/>
      <w:marBottom w:val="0"/>
      <w:divBdr>
        <w:top w:val="none" w:sz="0" w:space="0" w:color="auto"/>
        <w:left w:val="none" w:sz="0" w:space="0" w:color="auto"/>
        <w:bottom w:val="none" w:sz="0" w:space="0" w:color="auto"/>
        <w:right w:val="none" w:sz="0" w:space="0" w:color="auto"/>
      </w:divBdr>
    </w:div>
    <w:div w:id="1408574831">
      <w:bodyDiv w:val="1"/>
      <w:marLeft w:val="0"/>
      <w:marRight w:val="0"/>
      <w:marTop w:val="0"/>
      <w:marBottom w:val="0"/>
      <w:divBdr>
        <w:top w:val="none" w:sz="0" w:space="0" w:color="auto"/>
        <w:left w:val="none" w:sz="0" w:space="0" w:color="auto"/>
        <w:bottom w:val="none" w:sz="0" w:space="0" w:color="auto"/>
        <w:right w:val="none" w:sz="0" w:space="0" w:color="auto"/>
      </w:divBdr>
    </w:div>
    <w:div w:id="1408576692">
      <w:bodyDiv w:val="1"/>
      <w:marLeft w:val="0"/>
      <w:marRight w:val="0"/>
      <w:marTop w:val="0"/>
      <w:marBottom w:val="0"/>
      <w:divBdr>
        <w:top w:val="none" w:sz="0" w:space="0" w:color="auto"/>
        <w:left w:val="none" w:sz="0" w:space="0" w:color="auto"/>
        <w:bottom w:val="none" w:sz="0" w:space="0" w:color="auto"/>
        <w:right w:val="none" w:sz="0" w:space="0" w:color="auto"/>
      </w:divBdr>
    </w:div>
    <w:div w:id="1409307089">
      <w:bodyDiv w:val="1"/>
      <w:marLeft w:val="0"/>
      <w:marRight w:val="0"/>
      <w:marTop w:val="0"/>
      <w:marBottom w:val="0"/>
      <w:divBdr>
        <w:top w:val="none" w:sz="0" w:space="0" w:color="auto"/>
        <w:left w:val="none" w:sz="0" w:space="0" w:color="auto"/>
        <w:bottom w:val="none" w:sz="0" w:space="0" w:color="auto"/>
        <w:right w:val="none" w:sz="0" w:space="0" w:color="auto"/>
      </w:divBdr>
    </w:div>
    <w:div w:id="1409574889">
      <w:bodyDiv w:val="1"/>
      <w:marLeft w:val="0"/>
      <w:marRight w:val="0"/>
      <w:marTop w:val="0"/>
      <w:marBottom w:val="0"/>
      <w:divBdr>
        <w:top w:val="none" w:sz="0" w:space="0" w:color="auto"/>
        <w:left w:val="none" w:sz="0" w:space="0" w:color="auto"/>
        <w:bottom w:val="none" w:sz="0" w:space="0" w:color="auto"/>
        <w:right w:val="none" w:sz="0" w:space="0" w:color="auto"/>
      </w:divBdr>
    </w:div>
    <w:div w:id="1409687737">
      <w:bodyDiv w:val="1"/>
      <w:marLeft w:val="0"/>
      <w:marRight w:val="0"/>
      <w:marTop w:val="0"/>
      <w:marBottom w:val="0"/>
      <w:divBdr>
        <w:top w:val="none" w:sz="0" w:space="0" w:color="auto"/>
        <w:left w:val="none" w:sz="0" w:space="0" w:color="auto"/>
        <w:bottom w:val="none" w:sz="0" w:space="0" w:color="auto"/>
        <w:right w:val="none" w:sz="0" w:space="0" w:color="auto"/>
      </w:divBdr>
    </w:div>
    <w:div w:id="1409764054">
      <w:bodyDiv w:val="1"/>
      <w:marLeft w:val="0"/>
      <w:marRight w:val="0"/>
      <w:marTop w:val="0"/>
      <w:marBottom w:val="0"/>
      <w:divBdr>
        <w:top w:val="none" w:sz="0" w:space="0" w:color="auto"/>
        <w:left w:val="none" w:sz="0" w:space="0" w:color="auto"/>
        <w:bottom w:val="none" w:sz="0" w:space="0" w:color="auto"/>
        <w:right w:val="none" w:sz="0" w:space="0" w:color="auto"/>
      </w:divBdr>
    </w:div>
    <w:div w:id="1410152591">
      <w:bodyDiv w:val="1"/>
      <w:marLeft w:val="0"/>
      <w:marRight w:val="0"/>
      <w:marTop w:val="0"/>
      <w:marBottom w:val="0"/>
      <w:divBdr>
        <w:top w:val="none" w:sz="0" w:space="0" w:color="auto"/>
        <w:left w:val="none" w:sz="0" w:space="0" w:color="auto"/>
        <w:bottom w:val="none" w:sz="0" w:space="0" w:color="auto"/>
        <w:right w:val="none" w:sz="0" w:space="0" w:color="auto"/>
      </w:divBdr>
    </w:div>
    <w:div w:id="1410613750">
      <w:bodyDiv w:val="1"/>
      <w:marLeft w:val="0"/>
      <w:marRight w:val="0"/>
      <w:marTop w:val="0"/>
      <w:marBottom w:val="0"/>
      <w:divBdr>
        <w:top w:val="none" w:sz="0" w:space="0" w:color="auto"/>
        <w:left w:val="none" w:sz="0" w:space="0" w:color="auto"/>
        <w:bottom w:val="none" w:sz="0" w:space="0" w:color="auto"/>
        <w:right w:val="none" w:sz="0" w:space="0" w:color="auto"/>
      </w:divBdr>
    </w:div>
    <w:div w:id="1410692927">
      <w:bodyDiv w:val="1"/>
      <w:marLeft w:val="0"/>
      <w:marRight w:val="0"/>
      <w:marTop w:val="0"/>
      <w:marBottom w:val="0"/>
      <w:divBdr>
        <w:top w:val="none" w:sz="0" w:space="0" w:color="auto"/>
        <w:left w:val="none" w:sz="0" w:space="0" w:color="auto"/>
        <w:bottom w:val="none" w:sz="0" w:space="0" w:color="auto"/>
        <w:right w:val="none" w:sz="0" w:space="0" w:color="auto"/>
      </w:divBdr>
    </w:div>
    <w:div w:id="1411152008">
      <w:bodyDiv w:val="1"/>
      <w:marLeft w:val="0"/>
      <w:marRight w:val="0"/>
      <w:marTop w:val="0"/>
      <w:marBottom w:val="0"/>
      <w:divBdr>
        <w:top w:val="none" w:sz="0" w:space="0" w:color="auto"/>
        <w:left w:val="none" w:sz="0" w:space="0" w:color="auto"/>
        <w:bottom w:val="none" w:sz="0" w:space="0" w:color="auto"/>
        <w:right w:val="none" w:sz="0" w:space="0" w:color="auto"/>
      </w:divBdr>
    </w:div>
    <w:div w:id="1411349087">
      <w:bodyDiv w:val="1"/>
      <w:marLeft w:val="0"/>
      <w:marRight w:val="0"/>
      <w:marTop w:val="0"/>
      <w:marBottom w:val="0"/>
      <w:divBdr>
        <w:top w:val="none" w:sz="0" w:space="0" w:color="auto"/>
        <w:left w:val="none" w:sz="0" w:space="0" w:color="auto"/>
        <w:bottom w:val="none" w:sz="0" w:space="0" w:color="auto"/>
        <w:right w:val="none" w:sz="0" w:space="0" w:color="auto"/>
      </w:divBdr>
    </w:div>
    <w:div w:id="1411734612">
      <w:bodyDiv w:val="1"/>
      <w:marLeft w:val="0"/>
      <w:marRight w:val="0"/>
      <w:marTop w:val="0"/>
      <w:marBottom w:val="0"/>
      <w:divBdr>
        <w:top w:val="none" w:sz="0" w:space="0" w:color="auto"/>
        <w:left w:val="none" w:sz="0" w:space="0" w:color="auto"/>
        <w:bottom w:val="none" w:sz="0" w:space="0" w:color="auto"/>
        <w:right w:val="none" w:sz="0" w:space="0" w:color="auto"/>
      </w:divBdr>
    </w:div>
    <w:div w:id="1411780381">
      <w:bodyDiv w:val="1"/>
      <w:marLeft w:val="0"/>
      <w:marRight w:val="0"/>
      <w:marTop w:val="0"/>
      <w:marBottom w:val="0"/>
      <w:divBdr>
        <w:top w:val="none" w:sz="0" w:space="0" w:color="auto"/>
        <w:left w:val="none" w:sz="0" w:space="0" w:color="auto"/>
        <w:bottom w:val="none" w:sz="0" w:space="0" w:color="auto"/>
        <w:right w:val="none" w:sz="0" w:space="0" w:color="auto"/>
      </w:divBdr>
    </w:div>
    <w:div w:id="1412117934">
      <w:bodyDiv w:val="1"/>
      <w:marLeft w:val="0"/>
      <w:marRight w:val="0"/>
      <w:marTop w:val="0"/>
      <w:marBottom w:val="0"/>
      <w:divBdr>
        <w:top w:val="none" w:sz="0" w:space="0" w:color="auto"/>
        <w:left w:val="none" w:sz="0" w:space="0" w:color="auto"/>
        <w:bottom w:val="none" w:sz="0" w:space="0" w:color="auto"/>
        <w:right w:val="none" w:sz="0" w:space="0" w:color="auto"/>
      </w:divBdr>
    </w:div>
    <w:div w:id="1412123714">
      <w:bodyDiv w:val="1"/>
      <w:marLeft w:val="0"/>
      <w:marRight w:val="0"/>
      <w:marTop w:val="0"/>
      <w:marBottom w:val="0"/>
      <w:divBdr>
        <w:top w:val="none" w:sz="0" w:space="0" w:color="auto"/>
        <w:left w:val="none" w:sz="0" w:space="0" w:color="auto"/>
        <w:bottom w:val="none" w:sz="0" w:space="0" w:color="auto"/>
        <w:right w:val="none" w:sz="0" w:space="0" w:color="auto"/>
      </w:divBdr>
    </w:div>
    <w:div w:id="1412432631">
      <w:bodyDiv w:val="1"/>
      <w:marLeft w:val="0"/>
      <w:marRight w:val="0"/>
      <w:marTop w:val="0"/>
      <w:marBottom w:val="0"/>
      <w:divBdr>
        <w:top w:val="none" w:sz="0" w:space="0" w:color="auto"/>
        <w:left w:val="none" w:sz="0" w:space="0" w:color="auto"/>
        <w:bottom w:val="none" w:sz="0" w:space="0" w:color="auto"/>
        <w:right w:val="none" w:sz="0" w:space="0" w:color="auto"/>
      </w:divBdr>
    </w:div>
    <w:div w:id="1412660173">
      <w:bodyDiv w:val="1"/>
      <w:marLeft w:val="0"/>
      <w:marRight w:val="0"/>
      <w:marTop w:val="0"/>
      <w:marBottom w:val="0"/>
      <w:divBdr>
        <w:top w:val="none" w:sz="0" w:space="0" w:color="auto"/>
        <w:left w:val="none" w:sz="0" w:space="0" w:color="auto"/>
        <w:bottom w:val="none" w:sz="0" w:space="0" w:color="auto"/>
        <w:right w:val="none" w:sz="0" w:space="0" w:color="auto"/>
      </w:divBdr>
    </w:div>
    <w:div w:id="1412895134">
      <w:bodyDiv w:val="1"/>
      <w:marLeft w:val="0"/>
      <w:marRight w:val="0"/>
      <w:marTop w:val="0"/>
      <w:marBottom w:val="0"/>
      <w:divBdr>
        <w:top w:val="none" w:sz="0" w:space="0" w:color="auto"/>
        <w:left w:val="none" w:sz="0" w:space="0" w:color="auto"/>
        <w:bottom w:val="none" w:sz="0" w:space="0" w:color="auto"/>
        <w:right w:val="none" w:sz="0" w:space="0" w:color="auto"/>
      </w:divBdr>
    </w:div>
    <w:div w:id="1413163956">
      <w:bodyDiv w:val="1"/>
      <w:marLeft w:val="0"/>
      <w:marRight w:val="0"/>
      <w:marTop w:val="0"/>
      <w:marBottom w:val="0"/>
      <w:divBdr>
        <w:top w:val="none" w:sz="0" w:space="0" w:color="auto"/>
        <w:left w:val="none" w:sz="0" w:space="0" w:color="auto"/>
        <w:bottom w:val="none" w:sz="0" w:space="0" w:color="auto"/>
        <w:right w:val="none" w:sz="0" w:space="0" w:color="auto"/>
      </w:divBdr>
    </w:div>
    <w:div w:id="1413353351">
      <w:bodyDiv w:val="1"/>
      <w:marLeft w:val="0"/>
      <w:marRight w:val="0"/>
      <w:marTop w:val="0"/>
      <w:marBottom w:val="0"/>
      <w:divBdr>
        <w:top w:val="none" w:sz="0" w:space="0" w:color="auto"/>
        <w:left w:val="none" w:sz="0" w:space="0" w:color="auto"/>
        <w:bottom w:val="none" w:sz="0" w:space="0" w:color="auto"/>
        <w:right w:val="none" w:sz="0" w:space="0" w:color="auto"/>
      </w:divBdr>
    </w:div>
    <w:div w:id="1413504858">
      <w:bodyDiv w:val="1"/>
      <w:marLeft w:val="0"/>
      <w:marRight w:val="0"/>
      <w:marTop w:val="0"/>
      <w:marBottom w:val="0"/>
      <w:divBdr>
        <w:top w:val="none" w:sz="0" w:space="0" w:color="auto"/>
        <w:left w:val="none" w:sz="0" w:space="0" w:color="auto"/>
        <w:bottom w:val="none" w:sz="0" w:space="0" w:color="auto"/>
        <w:right w:val="none" w:sz="0" w:space="0" w:color="auto"/>
      </w:divBdr>
    </w:div>
    <w:div w:id="1413510268">
      <w:bodyDiv w:val="1"/>
      <w:marLeft w:val="0"/>
      <w:marRight w:val="0"/>
      <w:marTop w:val="0"/>
      <w:marBottom w:val="0"/>
      <w:divBdr>
        <w:top w:val="none" w:sz="0" w:space="0" w:color="auto"/>
        <w:left w:val="none" w:sz="0" w:space="0" w:color="auto"/>
        <w:bottom w:val="none" w:sz="0" w:space="0" w:color="auto"/>
        <w:right w:val="none" w:sz="0" w:space="0" w:color="auto"/>
      </w:divBdr>
    </w:div>
    <w:div w:id="1413774261">
      <w:bodyDiv w:val="1"/>
      <w:marLeft w:val="0"/>
      <w:marRight w:val="0"/>
      <w:marTop w:val="0"/>
      <w:marBottom w:val="0"/>
      <w:divBdr>
        <w:top w:val="none" w:sz="0" w:space="0" w:color="auto"/>
        <w:left w:val="none" w:sz="0" w:space="0" w:color="auto"/>
        <w:bottom w:val="none" w:sz="0" w:space="0" w:color="auto"/>
        <w:right w:val="none" w:sz="0" w:space="0" w:color="auto"/>
      </w:divBdr>
    </w:div>
    <w:div w:id="1414208433">
      <w:bodyDiv w:val="1"/>
      <w:marLeft w:val="0"/>
      <w:marRight w:val="0"/>
      <w:marTop w:val="0"/>
      <w:marBottom w:val="0"/>
      <w:divBdr>
        <w:top w:val="none" w:sz="0" w:space="0" w:color="auto"/>
        <w:left w:val="none" w:sz="0" w:space="0" w:color="auto"/>
        <w:bottom w:val="none" w:sz="0" w:space="0" w:color="auto"/>
        <w:right w:val="none" w:sz="0" w:space="0" w:color="auto"/>
      </w:divBdr>
    </w:div>
    <w:div w:id="1414278926">
      <w:bodyDiv w:val="1"/>
      <w:marLeft w:val="0"/>
      <w:marRight w:val="0"/>
      <w:marTop w:val="0"/>
      <w:marBottom w:val="0"/>
      <w:divBdr>
        <w:top w:val="none" w:sz="0" w:space="0" w:color="auto"/>
        <w:left w:val="none" w:sz="0" w:space="0" w:color="auto"/>
        <w:bottom w:val="none" w:sz="0" w:space="0" w:color="auto"/>
        <w:right w:val="none" w:sz="0" w:space="0" w:color="auto"/>
      </w:divBdr>
    </w:div>
    <w:div w:id="1414477045">
      <w:bodyDiv w:val="1"/>
      <w:marLeft w:val="0"/>
      <w:marRight w:val="0"/>
      <w:marTop w:val="0"/>
      <w:marBottom w:val="0"/>
      <w:divBdr>
        <w:top w:val="none" w:sz="0" w:space="0" w:color="auto"/>
        <w:left w:val="none" w:sz="0" w:space="0" w:color="auto"/>
        <w:bottom w:val="none" w:sz="0" w:space="0" w:color="auto"/>
        <w:right w:val="none" w:sz="0" w:space="0" w:color="auto"/>
      </w:divBdr>
    </w:div>
    <w:div w:id="1414931904">
      <w:bodyDiv w:val="1"/>
      <w:marLeft w:val="0"/>
      <w:marRight w:val="0"/>
      <w:marTop w:val="0"/>
      <w:marBottom w:val="0"/>
      <w:divBdr>
        <w:top w:val="none" w:sz="0" w:space="0" w:color="auto"/>
        <w:left w:val="none" w:sz="0" w:space="0" w:color="auto"/>
        <w:bottom w:val="none" w:sz="0" w:space="0" w:color="auto"/>
        <w:right w:val="none" w:sz="0" w:space="0" w:color="auto"/>
      </w:divBdr>
    </w:div>
    <w:div w:id="1415587651">
      <w:bodyDiv w:val="1"/>
      <w:marLeft w:val="0"/>
      <w:marRight w:val="0"/>
      <w:marTop w:val="0"/>
      <w:marBottom w:val="0"/>
      <w:divBdr>
        <w:top w:val="none" w:sz="0" w:space="0" w:color="auto"/>
        <w:left w:val="none" w:sz="0" w:space="0" w:color="auto"/>
        <w:bottom w:val="none" w:sz="0" w:space="0" w:color="auto"/>
        <w:right w:val="none" w:sz="0" w:space="0" w:color="auto"/>
      </w:divBdr>
    </w:div>
    <w:div w:id="1415933069">
      <w:bodyDiv w:val="1"/>
      <w:marLeft w:val="0"/>
      <w:marRight w:val="0"/>
      <w:marTop w:val="0"/>
      <w:marBottom w:val="0"/>
      <w:divBdr>
        <w:top w:val="none" w:sz="0" w:space="0" w:color="auto"/>
        <w:left w:val="none" w:sz="0" w:space="0" w:color="auto"/>
        <w:bottom w:val="none" w:sz="0" w:space="0" w:color="auto"/>
        <w:right w:val="none" w:sz="0" w:space="0" w:color="auto"/>
      </w:divBdr>
    </w:div>
    <w:div w:id="1415971217">
      <w:bodyDiv w:val="1"/>
      <w:marLeft w:val="0"/>
      <w:marRight w:val="0"/>
      <w:marTop w:val="0"/>
      <w:marBottom w:val="0"/>
      <w:divBdr>
        <w:top w:val="none" w:sz="0" w:space="0" w:color="auto"/>
        <w:left w:val="none" w:sz="0" w:space="0" w:color="auto"/>
        <w:bottom w:val="none" w:sz="0" w:space="0" w:color="auto"/>
        <w:right w:val="none" w:sz="0" w:space="0" w:color="auto"/>
      </w:divBdr>
    </w:div>
    <w:div w:id="1416122104">
      <w:bodyDiv w:val="1"/>
      <w:marLeft w:val="0"/>
      <w:marRight w:val="0"/>
      <w:marTop w:val="0"/>
      <w:marBottom w:val="0"/>
      <w:divBdr>
        <w:top w:val="none" w:sz="0" w:space="0" w:color="auto"/>
        <w:left w:val="none" w:sz="0" w:space="0" w:color="auto"/>
        <w:bottom w:val="none" w:sz="0" w:space="0" w:color="auto"/>
        <w:right w:val="none" w:sz="0" w:space="0" w:color="auto"/>
      </w:divBdr>
    </w:div>
    <w:div w:id="1416511038">
      <w:bodyDiv w:val="1"/>
      <w:marLeft w:val="0"/>
      <w:marRight w:val="0"/>
      <w:marTop w:val="0"/>
      <w:marBottom w:val="0"/>
      <w:divBdr>
        <w:top w:val="none" w:sz="0" w:space="0" w:color="auto"/>
        <w:left w:val="none" w:sz="0" w:space="0" w:color="auto"/>
        <w:bottom w:val="none" w:sz="0" w:space="0" w:color="auto"/>
        <w:right w:val="none" w:sz="0" w:space="0" w:color="auto"/>
      </w:divBdr>
    </w:div>
    <w:div w:id="1416590587">
      <w:bodyDiv w:val="1"/>
      <w:marLeft w:val="0"/>
      <w:marRight w:val="0"/>
      <w:marTop w:val="0"/>
      <w:marBottom w:val="0"/>
      <w:divBdr>
        <w:top w:val="none" w:sz="0" w:space="0" w:color="auto"/>
        <w:left w:val="none" w:sz="0" w:space="0" w:color="auto"/>
        <w:bottom w:val="none" w:sz="0" w:space="0" w:color="auto"/>
        <w:right w:val="none" w:sz="0" w:space="0" w:color="auto"/>
      </w:divBdr>
    </w:div>
    <w:div w:id="1416854092">
      <w:bodyDiv w:val="1"/>
      <w:marLeft w:val="0"/>
      <w:marRight w:val="0"/>
      <w:marTop w:val="0"/>
      <w:marBottom w:val="0"/>
      <w:divBdr>
        <w:top w:val="none" w:sz="0" w:space="0" w:color="auto"/>
        <w:left w:val="none" w:sz="0" w:space="0" w:color="auto"/>
        <w:bottom w:val="none" w:sz="0" w:space="0" w:color="auto"/>
        <w:right w:val="none" w:sz="0" w:space="0" w:color="auto"/>
      </w:divBdr>
    </w:div>
    <w:div w:id="1417049661">
      <w:bodyDiv w:val="1"/>
      <w:marLeft w:val="0"/>
      <w:marRight w:val="0"/>
      <w:marTop w:val="0"/>
      <w:marBottom w:val="0"/>
      <w:divBdr>
        <w:top w:val="none" w:sz="0" w:space="0" w:color="auto"/>
        <w:left w:val="none" w:sz="0" w:space="0" w:color="auto"/>
        <w:bottom w:val="none" w:sz="0" w:space="0" w:color="auto"/>
        <w:right w:val="none" w:sz="0" w:space="0" w:color="auto"/>
      </w:divBdr>
    </w:div>
    <w:div w:id="1417244172">
      <w:bodyDiv w:val="1"/>
      <w:marLeft w:val="0"/>
      <w:marRight w:val="0"/>
      <w:marTop w:val="0"/>
      <w:marBottom w:val="0"/>
      <w:divBdr>
        <w:top w:val="none" w:sz="0" w:space="0" w:color="auto"/>
        <w:left w:val="none" w:sz="0" w:space="0" w:color="auto"/>
        <w:bottom w:val="none" w:sz="0" w:space="0" w:color="auto"/>
        <w:right w:val="none" w:sz="0" w:space="0" w:color="auto"/>
      </w:divBdr>
    </w:div>
    <w:div w:id="1417822444">
      <w:bodyDiv w:val="1"/>
      <w:marLeft w:val="0"/>
      <w:marRight w:val="0"/>
      <w:marTop w:val="0"/>
      <w:marBottom w:val="0"/>
      <w:divBdr>
        <w:top w:val="none" w:sz="0" w:space="0" w:color="auto"/>
        <w:left w:val="none" w:sz="0" w:space="0" w:color="auto"/>
        <w:bottom w:val="none" w:sz="0" w:space="0" w:color="auto"/>
        <w:right w:val="none" w:sz="0" w:space="0" w:color="auto"/>
      </w:divBdr>
    </w:div>
    <w:div w:id="1418014482">
      <w:bodyDiv w:val="1"/>
      <w:marLeft w:val="0"/>
      <w:marRight w:val="0"/>
      <w:marTop w:val="0"/>
      <w:marBottom w:val="0"/>
      <w:divBdr>
        <w:top w:val="none" w:sz="0" w:space="0" w:color="auto"/>
        <w:left w:val="none" w:sz="0" w:space="0" w:color="auto"/>
        <w:bottom w:val="none" w:sz="0" w:space="0" w:color="auto"/>
        <w:right w:val="none" w:sz="0" w:space="0" w:color="auto"/>
      </w:divBdr>
    </w:div>
    <w:div w:id="1418095083">
      <w:bodyDiv w:val="1"/>
      <w:marLeft w:val="0"/>
      <w:marRight w:val="0"/>
      <w:marTop w:val="0"/>
      <w:marBottom w:val="0"/>
      <w:divBdr>
        <w:top w:val="none" w:sz="0" w:space="0" w:color="auto"/>
        <w:left w:val="none" w:sz="0" w:space="0" w:color="auto"/>
        <w:bottom w:val="none" w:sz="0" w:space="0" w:color="auto"/>
        <w:right w:val="none" w:sz="0" w:space="0" w:color="auto"/>
      </w:divBdr>
    </w:div>
    <w:div w:id="1418282492">
      <w:bodyDiv w:val="1"/>
      <w:marLeft w:val="0"/>
      <w:marRight w:val="0"/>
      <w:marTop w:val="0"/>
      <w:marBottom w:val="0"/>
      <w:divBdr>
        <w:top w:val="none" w:sz="0" w:space="0" w:color="auto"/>
        <w:left w:val="none" w:sz="0" w:space="0" w:color="auto"/>
        <w:bottom w:val="none" w:sz="0" w:space="0" w:color="auto"/>
        <w:right w:val="none" w:sz="0" w:space="0" w:color="auto"/>
      </w:divBdr>
    </w:div>
    <w:div w:id="1418330810">
      <w:bodyDiv w:val="1"/>
      <w:marLeft w:val="0"/>
      <w:marRight w:val="0"/>
      <w:marTop w:val="0"/>
      <w:marBottom w:val="0"/>
      <w:divBdr>
        <w:top w:val="none" w:sz="0" w:space="0" w:color="auto"/>
        <w:left w:val="none" w:sz="0" w:space="0" w:color="auto"/>
        <w:bottom w:val="none" w:sz="0" w:space="0" w:color="auto"/>
        <w:right w:val="none" w:sz="0" w:space="0" w:color="auto"/>
      </w:divBdr>
    </w:div>
    <w:div w:id="1419132740">
      <w:bodyDiv w:val="1"/>
      <w:marLeft w:val="0"/>
      <w:marRight w:val="0"/>
      <w:marTop w:val="0"/>
      <w:marBottom w:val="0"/>
      <w:divBdr>
        <w:top w:val="none" w:sz="0" w:space="0" w:color="auto"/>
        <w:left w:val="none" w:sz="0" w:space="0" w:color="auto"/>
        <w:bottom w:val="none" w:sz="0" w:space="0" w:color="auto"/>
        <w:right w:val="none" w:sz="0" w:space="0" w:color="auto"/>
      </w:divBdr>
    </w:div>
    <w:div w:id="1419786351">
      <w:bodyDiv w:val="1"/>
      <w:marLeft w:val="0"/>
      <w:marRight w:val="0"/>
      <w:marTop w:val="0"/>
      <w:marBottom w:val="0"/>
      <w:divBdr>
        <w:top w:val="none" w:sz="0" w:space="0" w:color="auto"/>
        <w:left w:val="none" w:sz="0" w:space="0" w:color="auto"/>
        <w:bottom w:val="none" w:sz="0" w:space="0" w:color="auto"/>
        <w:right w:val="none" w:sz="0" w:space="0" w:color="auto"/>
      </w:divBdr>
    </w:div>
    <w:div w:id="1420905410">
      <w:bodyDiv w:val="1"/>
      <w:marLeft w:val="0"/>
      <w:marRight w:val="0"/>
      <w:marTop w:val="0"/>
      <w:marBottom w:val="0"/>
      <w:divBdr>
        <w:top w:val="none" w:sz="0" w:space="0" w:color="auto"/>
        <w:left w:val="none" w:sz="0" w:space="0" w:color="auto"/>
        <w:bottom w:val="none" w:sz="0" w:space="0" w:color="auto"/>
        <w:right w:val="none" w:sz="0" w:space="0" w:color="auto"/>
      </w:divBdr>
    </w:div>
    <w:div w:id="1421560222">
      <w:bodyDiv w:val="1"/>
      <w:marLeft w:val="0"/>
      <w:marRight w:val="0"/>
      <w:marTop w:val="0"/>
      <w:marBottom w:val="0"/>
      <w:divBdr>
        <w:top w:val="none" w:sz="0" w:space="0" w:color="auto"/>
        <w:left w:val="none" w:sz="0" w:space="0" w:color="auto"/>
        <w:bottom w:val="none" w:sz="0" w:space="0" w:color="auto"/>
        <w:right w:val="none" w:sz="0" w:space="0" w:color="auto"/>
      </w:divBdr>
    </w:div>
    <w:div w:id="1421677548">
      <w:bodyDiv w:val="1"/>
      <w:marLeft w:val="0"/>
      <w:marRight w:val="0"/>
      <w:marTop w:val="0"/>
      <w:marBottom w:val="0"/>
      <w:divBdr>
        <w:top w:val="none" w:sz="0" w:space="0" w:color="auto"/>
        <w:left w:val="none" w:sz="0" w:space="0" w:color="auto"/>
        <w:bottom w:val="none" w:sz="0" w:space="0" w:color="auto"/>
        <w:right w:val="none" w:sz="0" w:space="0" w:color="auto"/>
      </w:divBdr>
    </w:div>
    <w:div w:id="1421835386">
      <w:bodyDiv w:val="1"/>
      <w:marLeft w:val="0"/>
      <w:marRight w:val="0"/>
      <w:marTop w:val="0"/>
      <w:marBottom w:val="0"/>
      <w:divBdr>
        <w:top w:val="none" w:sz="0" w:space="0" w:color="auto"/>
        <w:left w:val="none" w:sz="0" w:space="0" w:color="auto"/>
        <w:bottom w:val="none" w:sz="0" w:space="0" w:color="auto"/>
        <w:right w:val="none" w:sz="0" w:space="0" w:color="auto"/>
      </w:divBdr>
    </w:div>
    <w:div w:id="1422098045">
      <w:bodyDiv w:val="1"/>
      <w:marLeft w:val="0"/>
      <w:marRight w:val="0"/>
      <w:marTop w:val="0"/>
      <w:marBottom w:val="0"/>
      <w:divBdr>
        <w:top w:val="none" w:sz="0" w:space="0" w:color="auto"/>
        <w:left w:val="none" w:sz="0" w:space="0" w:color="auto"/>
        <w:bottom w:val="none" w:sz="0" w:space="0" w:color="auto"/>
        <w:right w:val="none" w:sz="0" w:space="0" w:color="auto"/>
      </w:divBdr>
    </w:div>
    <w:div w:id="1422213340">
      <w:bodyDiv w:val="1"/>
      <w:marLeft w:val="0"/>
      <w:marRight w:val="0"/>
      <w:marTop w:val="0"/>
      <w:marBottom w:val="0"/>
      <w:divBdr>
        <w:top w:val="none" w:sz="0" w:space="0" w:color="auto"/>
        <w:left w:val="none" w:sz="0" w:space="0" w:color="auto"/>
        <w:bottom w:val="none" w:sz="0" w:space="0" w:color="auto"/>
        <w:right w:val="none" w:sz="0" w:space="0" w:color="auto"/>
      </w:divBdr>
    </w:div>
    <w:div w:id="1422675433">
      <w:bodyDiv w:val="1"/>
      <w:marLeft w:val="0"/>
      <w:marRight w:val="0"/>
      <w:marTop w:val="0"/>
      <w:marBottom w:val="0"/>
      <w:divBdr>
        <w:top w:val="none" w:sz="0" w:space="0" w:color="auto"/>
        <w:left w:val="none" w:sz="0" w:space="0" w:color="auto"/>
        <w:bottom w:val="none" w:sz="0" w:space="0" w:color="auto"/>
        <w:right w:val="none" w:sz="0" w:space="0" w:color="auto"/>
      </w:divBdr>
    </w:div>
    <w:div w:id="1422753404">
      <w:bodyDiv w:val="1"/>
      <w:marLeft w:val="0"/>
      <w:marRight w:val="0"/>
      <w:marTop w:val="0"/>
      <w:marBottom w:val="0"/>
      <w:divBdr>
        <w:top w:val="none" w:sz="0" w:space="0" w:color="auto"/>
        <w:left w:val="none" w:sz="0" w:space="0" w:color="auto"/>
        <w:bottom w:val="none" w:sz="0" w:space="0" w:color="auto"/>
        <w:right w:val="none" w:sz="0" w:space="0" w:color="auto"/>
      </w:divBdr>
    </w:div>
    <w:div w:id="1422920009">
      <w:bodyDiv w:val="1"/>
      <w:marLeft w:val="0"/>
      <w:marRight w:val="0"/>
      <w:marTop w:val="0"/>
      <w:marBottom w:val="0"/>
      <w:divBdr>
        <w:top w:val="none" w:sz="0" w:space="0" w:color="auto"/>
        <w:left w:val="none" w:sz="0" w:space="0" w:color="auto"/>
        <w:bottom w:val="none" w:sz="0" w:space="0" w:color="auto"/>
        <w:right w:val="none" w:sz="0" w:space="0" w:color="auto"/>
      </w:divBdr>
    </w:div>
    <w:div w:id="1423188160">
      <w:bodyDiv w:val="1"/>
      <w:marLeft w:val="0"/>
      <w:marRight w:val="0"/>
      <w:marTop w:val="0"/>
      <w:marBottom w:val="0"/>
      <w:divBdr>
        <w:top w:val="none" w:sz="0" w:space="0" w:color="auto"/>
        <w:left w:val="none" w:sz="0" w:space="0" w:color="auto"/>
        <w:bottom w:val="none" w:sz="0" w:space="0" w:color="auto"/>
        <w:right w:val="none" w:sz="0" w:space="0" w:color="auto"/>
      </w:divBdr>
    </w:div>
    <w:div w:id="1423600912">
      <w:bodyDiv w:val="1"/>
      <w:marLeft w:val="0"/>
      <w:marRight w:val="0"/>
      <w:marTop w:val="0"/>
      <w:marBottom w:val="0"/>
      <w:divBdr>
        <w:top w:val="none" w:sz="0" w:space="0" w:color="auto"/>
        <w:left w:val="none" w:sz="0" w:space="0" w:color="auto"/>
        <w:bottom w:val="none" w:sz="0" w:space="0" w:color="auto"/>
        <w:right w:val="none" w:sz="0" w:space="0" w:color="auto"/>
      </w:divBdr>
    </w:div>
    <w:div w:id="1423909767">
      <w:bodyDiv w:val="1"/>
      <w:marLeft w:val="0"/>
      <w:marRight w:val="0"/>
      <w:marTop w:val="0"/>
      <w:marBottom w:val="0"/>
      <w:divBdr>
        <w:top w:val="none" w:sz="0" w:space="0" w:color="auto"/>
        <w:left w:val="none" w:sz="0" w:space="0" w:color="auto"/>
        <w:bottom w:val="none" w:sz="0" w:space="0" w:color="auto"/>
        <w:right w:val="none" w:sz="0" w:space="0" w:color="auto"/>
      </w:divBdr>
    </w:div>
    <w:div w:id="1424372853">
      <w:bodyDiv w:val="1"/>
      <w:marLeft w:val="0"/>
      <w:marRight w:val="0"/>
      <w:marTop w:val="0"/>
      <w:marBottom w:val="0"/>
      <w:divBdr>
        <w:top w:val="none" w:sz="0" w:space="0" w:color="auto"/>
        <w:left w:val="none" w:sz="0" w:space="0" w:color="auto"/>
        <w:bottom w:val="none" w:sz="0" w:space="0" w:color="auto"/>
        <w:right w:val="none" w:sz="0" w:space="0" w:color="auto"/>
      </w:divBdr>
    </w:div>
    <w:div w:id="1424718169">
      <w:bodyDiv w:val="1"/>
      <w:marLeft w:val="0"/>
      <w:marRight w:val="0"/>
      <w:marTop w:val="0"/>
      <w:marBottom w:val="0"/>
      <w:divBdr>
        <w:top w:val="none" w:sz="0" w:space="0" w:color="auto"/>
        <w:left w:val="none" w:sz="0" w:space="0" w:color="auto"/>
        <w:bottom w:val="none" w:sz="0" w:space="0" w:color="auto"/>
        <w:right w:val="none" w:sz="0" w:space="0" w:color="auto"/>
      </w:divBdr>
    </w:div>
    <w:div w:id="1425028330">
      <w:bodyDiv w:val="1"/>
      <w:marLeft w:val="0"/>
      <w:marRight w:val="0"/>
      <w:marTop w:val="0"/>
      <w:marBottom w:val="0"/>
      <w:divBdr>
        <w:top w:val="none" w:sz="0" w:space="0" w:color="auto"/>
        <w:left w:val="none" w:sz="0" w:space="0" w:color="auto"/>
        <w:bottom w:val="none" w:sz="0" w:space="0" w:color="auto"/>
        <w:right w:val="none" w:sz="0" w:space="0" w:color="auto"/>
      </w:divBdr>
    </w:div>
    <w:div w:id="1425609302">
      <w:bodyDiv w:val="1"/>
      <w:marLeft w:val="0"/>
      <w:marRight w:val="0"/>
      <w:marTop w:val="0"/>
      <w:marBottom w:val="0"/>
      <w:divBdr>
        <w:top w:val="none" w:sz="0" w:space="0" w:color="auto"/>
        <w:left w:val="none" w:sz="0" w:space="0" w:color="auto"/>
        <w:bottom w:val="none" w:sz="0" w:space="0" w:color="auto"/>
        <w:right w:val="none" w:sz="0" w:space="0" w:color="auto"/>
      </w:divBdr>
    </w:div>
    <w:div w:id="1425682648">
      <w:bodyDiv w:val="1"/>
      <w:marLeft w:val="0"/>
      <w:marRight w:val="0"/>
      <w:marTop w:val="0"/>
      <w:marBottom w:val="0"/>
      <w:divBdr>
        <w:top w:val="none" w:sz="0" w:space="0" w:color="auto"/>
        <w:left w:val="none" w:sz="0" w:space="0" w:color="auto"/>
        <w:bottom w:val="none" w:sz="0" w:space="0" w:color="auto"/>
        <w:right w:val="none" w:sz="0" w:space="0" w:color="auto"/>
      </w:divBdr>
    </w:div>
    <w:div w:id="1426337637">
      <w:bodyDiv w:val="1"/>
      <w:marLeft w:val="0"/>
      <w:marRight w:val="0"/>
      <w:marTop w:val="0"/>
      <w:marBottom w:val="0"/>
      <w:divBdr>
        <w:top w:val="none" w:sz="0" w:space="0" w:color="auto"/>
        <w:left w:val="none" w:sz="0" w:space="0" w:color="auto"/>
        <w:bottom w:val="none" w:sz="0" w:space="0" w:color="auto"/>
        <w:right w:val="none" w:sz="0" w:space="0" w:color="auto"/>
      </w:divBdr>
    </w:div>
    <w:div w:id="1426416947">
      <w:bodyDiv w:val="1"/>
      <w:marLeft w:val="0"/>
      <w:marRight w:val="0"/>
      <w:marTop w:val="0"/>
      <w:marBottom w:val="0"/>
      <w:divBdr>
        <w:top w:val="none" w:sz="0" w:space="0" w:color="auto"/>
        <w:left w:val="none" w:sz="0" w:space="0" w:color="auto"/>
        <w:bottom w:val="none" w:sz="0" w:space="0" w:color="auto"/>
        <w:right w:val="none" w:sz="0" w:space="0" w:color="auto"/>
      </w:divBdr>
    </w:div>
    <w:div w:id="1426418207">
      <w:bodyDiv w:val="1"/>
      <w:marLeft w:val="0"/>
      <w:marRight w:val="0"/>
      <w:marTop w:val="0"/>
      <w:marBottom w:val="0"/>
      <w:divBdr>
        <w:top w:val="none" w:sz="0" w:space="0" w:color="auto"/>
        <w:left w:val="none" w:sz="0" w:space="0" w:color="auto"/>
        <w:bottom w:val="none" w:sz="0" w:space="0" w:color="auto"/>
        <w:right w:val="none" w:sz="0" w:space="0" w:color="auto"/>
      </w:divBdr>
    </w:div>
    <w:div w:id="1426608297">
      <w:bodyDiv w:val="1"/>
      <w:marLeft w:val="0"/>
      <w:marRight w:val="0"/>
      <w:marTop w:val="0"/>
      <w:marBottom w:val="0"/>
      <w:divBdr>
        <w:top w:val="none" w:sz="0" w:space="0" w:color="auto"/>
        <w:left w:val="none" w:sz="0" w:space="0" w:color="auto"/>
        <w:bottom w:val="none" w:sz="0" w:space="0" w:color="auto"/>
        <w:right w:val="none" w:sz="0" w:space="0" w:color="auto"/>
      </w:divBdr>
    </w:div>
    <w:div w:id="1426728035">
      <w:bodyDiv w:val="1"/>
      <w:marLeft w:val="0"/>
      <w:marRight w:val="0"/>
      <w:marTop w:val="0"/>
      <w:marBottom w:val="0"/>
      <w:divBdr>
        <w:top w:val="none" w:sz="0" w:space="0" w:color="auto"/>
        <w:left w:val="none" w:sz="0" w:space="0" w:color="auto"/>
        <w:bottom w:val="none" w:sz="0" w:space="0" w:color="auto"/>
        <w:right w:val="none" w:sz="0" w:space="0" w:color="auto"/>
      </w:divBdr>
    </w:div>
    <w:div w:id="1427077657">
      <w:bodyDiv w:val="1"/>
      <w:marLeft w:val="0"/>
      <w:marRight w:val="0"/>
      <w:marTop w:val="0"/>
      <w:marBottom w:val="0"/>
      <w:divBdr>
        <w:top w:val="none" w:sz="0" w:space="0" w:color="auto"/>
        <w:left w:val="none" w:sz="0" w:space="0" w:color="auto"/>
        <w:bottom w:val="none" w:sz="0" w:space="0" w:color="auto"/>
        <w:right w:val="none" w:sz="0" w:space="0" w:color="auto"/>
      </w:divBdr>
    </w:div>
    <w:div w:id="1427116713">
      <w:bodyDiv w:val="1"/>
      <w:marLeft w:val="0"/>
      <w:marRight w:val="0"/>
      <w:marTop w:val="0"/>
      <w:marBottom w:val="0"/>
      <w:divBdr>
        <w:top w:val="none" w:sz="0" w:space="0" w:color="auto"/>
        <w:left w:val="none" w:sz="0" w:space="0" w:color="auto"/>
        <w:bottom w:val="none" w:sz="0" w:space="0" w:color="auto"/>
        <w:right w:val="none" w:sz="0" w:space="0" w:color="auto"/>
      </w:divBdr>
    </w:div>
    <w:div w:id="1427119062">
      <w:bodyDiv w:val="1"/>
      <w:marLeft w:val="0"/>
      <w:marRight w:val="0"/>
      <w:marTop w:val="0"/>
      <w:marBottom w:val="0"/>
      <w:divBdr>
        <w:top w:val="none" w:sz="0" w:space="0" w:color="auto"/>
        <w:left w:val="none" w:sz="0" w:space="0" w:color="auto"/>
        <w:bottom w:val="none" w:sz="0" w:space="0" w:color="auto"/>
        <w:right w:val="none" w:sz="0" w:space="0" w:color="auto"/>
      </w:divBdr>
    </w:div>
    <w:div w:id="1427266622">
      <w:bodyDiv w:val="1"/>
      <w:marLeft w:val="0"/>
      <w:marRight w:val="0"/>
      <w:marTop w:val="0"/>
      <w:marBottom w:val="0"/>
      <w:divBdr>
        <w:top w:val="none" w:sz="0" w:space="0" w:color="auto"/>
        <w:left w:val="none" w:sz="0" w:space="0" w:color="auto"/>
        <w:bottom w:val="none" w:sz="0" w:space="0" w:color="auto"/>
        <w:right w:val="none" w:sz="0" w:space="0" w:color="auto"/>
      </w:divBdr>
    </w:div>
    <w:div w:id="1427309300">
      <w:bodyDiv w:val="1"/>
      <w:marLeft w:val="0"/>
      <w:marRight w:val="0"/>
      <w:marTop w:val="0"/>
      <w:marBottom w:val="0"/>
      <w:divBdr>
        <w:top w:val="none" w:sz="0" w:space="0" w:color="auto"/>
        <w:left w:val="none" w:sz="0" w:space="0" w:color="auto"/>
        <w:bottom w:val="none" w:sz="0" w:space="0" w:color="auto"/>
        <w:right w:val="none" w:sz="0" w:space="0" w:color="auto"/>
      </w:divBdr>
    </w:div>
    <w:div w:id="1427313460">
      <w:bodyDiv w:val="1"/>
      <w:marLeft w:val="0"/>
      <w:marRight w:val="0"/>
      <w:marTop w:val="0"/>
      <w:marBottom w:val="0"/>
      <w:divBdr>
        <w:top w:val="none" w:sz="0" w:space="0" w:color="auto"/>
        <w:left w:val="none" w:sz="0" w:space="0" w:color="auto"/>
        <w:bottom w:val="none" w:sz="0" w:space="0" w:color="auto"/>
        <w:right w:val="none" w:sz="0" w:space="0" w:color="auto"/>
      </w:divBdr>
    </w:div>
    <w:div w:id="1427537047">
      <w:bodyDiv w:val="1"/>
      <w:marLeft w:val="0"/>
      <w:marRight w:val="0"/>
      <w:marTop w:val="0"/>
      <w:marBottom w:val="0"/>
      <w:divBdr>
        <w:top w:val="none" w:sz="0" w:space="0" w:color="auto"/>
        <w:left w:val="none" w:sz="0" w:space="0" w:color="auto"/>
        <w:bottom w:val="none" w:sz="0" w:space="0" w:color="auto"/>
        <w:right w:val="none" w:sz="0" w:space="0" w:color="auto"/>
      </w:divBdr>
    </w:div>
    <w:div w:id="1429157677">
      <w:bodyDiv w:val="1"/>
      <w:marLeft w:val="0"/>
      <w:marRight w:val="0"/>
      <w:marTop w:val="0"/>
      <w:marBottom w:val="0"/>
      <w:divBdr>
        <w:top w:val="none" w:sz="0" w:space="0" w:color="auto"/>
        <w:left w:val="none" w:sz="0" w:space="0" w:color="auto"/>
        <w:bottom w:val="none" w:sz="0" w:space="0" w:color="auto"/>
        <w:right w:val="none" w:sz="0" w:space="0" w:color="auto"/>
      </w:divBdr>
    </w:div>
    <w:div w:id="1429304120">
      <w:bodyDiv w:val="1"/>
      <w:marLeft w:val="0"/>
      <w:marRight w:val="0"/>
      <w:marTop w:val="0"/>
      <w:marBottom w:val="0"/>
      <w:divBdr>
        <w:top w:val="none" w:sz="0" w:space="0" w:color="auto"/>
        <w:left w:val="none" w:sz="0" w:space="0" w:color="auto"/>
        <w:bottom w:val="none" w:sz="0" w:space="0" w:color="auto"/>
        <w:right w:val="none" w:sz="0" w:space="0" w:color="auto"/>
      </w:divBdr>
    </w:div>
    <w:div w:id="1429304724">
      <w:bodyDiv w:val="1"/>
      <w:marLeft w:val="0"/>
      <w:marRight w:val="0"/>
      <w:marTop w:val="0"/>
      <w:marBottom w:val="0"/>
      <w:divBdr>
        <w:top w:val="none" w:sz="0" w:space="0" w:color="auto"/>
        <w:left w:val="none" w:sz="0" w:space="0" w:color="auto"/>
        <w:bottom w:val="none" w:sz="0" w:space="0" w:color="auto"/>
        <w:right w:val="none" w:sz="0" w:space="0" w:color="auto"/>
      </w:divBdr>
    </w:div>
    <w:div w:id="1430083699">
      <w:bodyDiv w:val="1"/>
      <w:marLeft w:val="0"/>
      <w:marRight w:val="0"/>
      <w:marTop w:val="0"/>
      <w:marBottom w:val="0"/>
      <w:divBdr>
        <w:top w:val="none" w:sz="0" w:space="0" w:color="auto"/>
        <w:left w:val="none" w:sz="0" w:space="0" w:color="auto"/>
        <w:bottom w:val="none" w:sz="0" w:space="0" w:color="auto"/>
        <w:right w:val="none" w:sz="0" w:space="0" w:color="auto"/>
      </w:divBdr>
    </w:div>
    <w:div w:id="1430928739">
      <w:bodyDiv w:val="1"/>
      <w:marLeft w:val="0"/>
      <w:marRight w:val="0"/>
      <w:marTop w:val="0"/>
      <w:marBottom w:val="0"/>
      <w:divBdr>
        <w:top w:val="none" w:sz="0" w:space="0" w:color="auto"/>
        <w:left w:val="none" w:sz="0" w:space="0" w:color="auto"/>
        <w:bottom w:val="none" w:sz="0" w:space="0" w:color="auto"/>
        <w:right w:val="none" w:sz="0" w:space="0" w:color="auto"/>
      </w:divBdr>
    </w:div>
    <w:div w:id="1432508134">
      <w:bodyDiv w:val="1"/>
      <w:marLeft w:val="0"/>
      <w:marRight w:val="0"/>
      <w:marTop w:val="0"/>
      <w:marBottom w:val="0"/>
      <w:divBdr>
        <w:top w:val="none" w:sz="0" w:space="0" w:color="auto"/>
        <w:left w:val="none" w:sz="0" w:space="0" w:color="auto"/>
        <w:bottom w:val="none" w:sz="0" w:space="0" w:color="auto"/>
        <w:right w:val="none" w:sz="0" w:space="0" w:color="auto"/>
      </w:divBdr>
    </w:div>
    <w:div w:id="1432969558">
      <w:bodyDiv w:val="1"/>
      <w:marLeft w:val="0"/>
      <w:marRight w:val="0"/>
      <w:marTop w:val="0"/>
      <w:marBottom w:val="0"/>
      <w:divBdr>
        <w:top w:val="none" w:sz="0" w:space="0" w:color="auto"/>
        <w:left w:val="none" w:sz="0" w:space="0" w:color="auto"/>
        <w:bottom w:val="none" w:sz="0" w:space="0" w:color="auto"/>
        <w:right w:val="none" w:sz="0" w:space="0" w:color="auto"/>
      </w:divBdr>
    </w:div>
    <w:div w:id="1433013004">
      <w:bodyDiv w:val="1"/>
      <w:marLeft w:val="0"/>
      <w:marRight w:val="0"/>
      <w:marTop w:val="0"/>
      <w:marBottom w:val="0"/>
      <w:divBdr>
        <w:top w:val="none" w:sz="0" w:space="0" w:color="auto"/>
        <w:left w:val="none" w:sz="0" w:space="0" w:color="auto"/>
        <w:bottom w:val="none" w:sz="0" w:space="0" w:color="auto"/>
        <w:right w:val="none" w:sz="0" w:space="0" w:color="auto"/>
      </w:divBdr>
    </w:div>
    <w:div w:id="1433041526">
      <w:bodyDiv w:val="1"/>
      <w:marLeft w:val="0"/>
      <w:marRight w:val="0"/>
      <w:marTop w:val="0"/>
      <w:marBottom w:val="0"/>
      <w:divBdr>
        <w:top w:val="none" w:sz="0" w:space="0" w:color="auto"/>
        <w:left w:val="none" w:sz="0" w:space="0" w:color="auto"/>
        <w:bottom w:val="none" w:sz="0" w:space="0" w:color="auto"/>
        <w:right w:val="none" w:sz="0" w:space="0" w:color="auto"/>
      </w:divBdr>
    </w:div>
    <w:div w:id="1433168278">
      <w:bodyDiv w:val="1"/>
      <w:marLeft w:val="0"/>
      <w:marRight w:val="0"/>
      <w:marTop w:val="0"/>
      <w:marBottom w:val="0"/>
      <w:divBdr>
        <w:top w:val="none" w:sz="0" w:space="0" w:color="auto"/>
        <w:left w:val="none" w:sz="0" w:space="0" w:color="auto"/>
        <w:bottom w:val="none" w:sz="0" w:space="0" w:color="auto"/>
        <w:right w:val="none" w:sz="0" w:space="0" w:color="auto"/>
      </w:divBdr>
    </w:div>
    <w:div w:id="1434083924">
      <w:bodyDiv w:val="1"/>
      <w:marLeft w:val="0"/>
      <w:marRight w:val="0"/>
      <w:marTop w:val="0"/>
      <w:marBottom w:val="0"/>
      <w:divBdr>
        <w:top w:val="none" w:sz="0" w:space="0" w:color="auto"/>
        <w:left w:val="none" w:sz="0" w:space="0" w:color="auto"/>
        <w:bottom w:val="none" w:sz="0" w:space="0" w:color="auto"/>
        <w:right w:val="none" w:sz="0" w:space="0" w:color="auto"/>
      </w:divBdr>
    </w:div>
    <w:div w:id="1434400078">
      <w:bodyDiv w:val="1"/>
      <w:marLeft w:val="0"/>
      <w:marRight w:val="0"/>
      <w:marTop w:val="0"/>
      <w:marBottom w:val="0"/>
      <w:divBdr>
        <w:top w:val="none" w:sz="0" w:space="0" w:color="auto"/>
        <w:left w:val="none" w:sz="0" w:space="0" w:color="auto"/>
        <w:bottom w:val="none" w:sz="0" w:space="0" w:color="auto"/>
        <w:right w:val="none" w:sz="0" w:space="0" w:color="auto"/>
      </w:divBdr>
    </w:div>
    <w:div w:id="1434595863">
      <w:bodyDiv w:val="1"/>
      <w:marLeft w:val="0"/>
      <w:marRight w:val="0"/>
      <w:marTop w:val="0"/>
      <w:marBottom w:val="0"/>
      <w:divBdr>
        <w:top w:val="none" w:sz="0" w:space="0" w:color="auto"/>
        <w:left w:val="none" w:sz="0" w:space="0" w:color="auto"/>
        <w:bottom w:val="none" w:sz="0" w:space="0" w:color="auto"/>
        <w:right w:val="none" w:sz="0" w:space="0" w:color="auto"/>
      </w:divBdr>
    </w:div>
    <w:div w:id="1435324169">
      <w:bodyDiv w:val="1"/>
      <w:marLeft w:val="0"/>
      <w:marRight w:val="0"/>
      <w:marTop w:val="0"/>
      <w:marBottom w:val="0"/>
      <w:divBdr>
        <w:top w:val="none" w:sz="0" w:space="0" w:color="auto"/>
        <w:left w:val="none" w:sz="0" w:space="0" w:color="auto"/>
        <w:bottom w:val="none" w:sz="0" w:space="0" w:color="auto"/>
        <w:right w:val="none" w:sz="0" w:space="0" w:color="auto"/>
      </w:divBdr>
    </w:div>
    <w:div w:id="1435393949">
      <w:bodyDiv w:val="1"/>
      <w:marLeft w:val="0"/>
      <w:marRight w:val="0"/>
      <w:marTop w:val="0"/>
      <w:marBottom w:val="0"/>
      <w:divBdr>
        <w:top w:val="none" w:sz="0" w:space="0" w:color="auto"/>
        <w:left w:val="none" w:sz="0" w:space="0" w:color="auto"/>
        <w:bottom w:val="none" w:sz="0" w:space="0" w:color="auto"/>
        <w:right w:val="none" w:sz="0" w:space="0" w:color="auto"/>
      </w:divBdr>
    </w:div>
    <w:div w:id="1435441026">
      <w:bodyDiv w:val="1"/>
      <w:marLeft w:val="0"/>
      <w:marRight w:val="0"/>
      <w:marTop w:val="0"/>
      <w:marBottom w:val="0"/>
      <w:divBdr>
        <w:top w:val="none" w:sz="0" w:space="0" w:color="auto"/>
        <w:left w:val="none" w:sz="0" w:space="0" w:color="auto"/>
        <w:bottom w:val="none" w:sz="0" w:space="0" w:color="auto"/>
        <w:right w:val="none" w:sz="0" w:space="0" w:color="auto"/>
      </w:divBdr>
    </w:div>
    <w:div w:id="1435900959">
      <w:bodyDiv w:val="1"/>
      <w:marLeft w:val="0"/>
      <w:marRight w:val="0"/>
      <w:marTop w:val="0"/>
      <w:marBottom w:val="0"/>
      <w:divBdr>
        <w:top w:val="none" w:sz="0" w:space="0" w:color="auto"/>
        <w:left w:val="none" w:sz="0" w:space="0" w:color="auto"/>
        <w:bottom w:val="none" w:sz="0" w:space="0" w:color="auto"/>
        <w:right w:val="none" w:sz="0" w:space="0" w:color="auto"/>
      </w:divBdr>
    </w:div>
    <w:div w:id="1436631401">
      <w:bodyDiv w:val="1"/>
      <w:marLeft w:val="0"/>
      <w:marRight w:val="0"/>
      <w:marTop w:val="0"/>
      <w:marBottom w:val="0"/>
      <w:divBdr>
        <w:top w:val="none" w:sz="0" w:space="0" w:color="auto"/>
        <w:left w:val="none" w:sz="0" w:space="0" w:color="auto"/>
        <w:bottom w:val="none" w:sz="0" w:space="0" w:color="auto"/>
        <w:right w:val="none" w:sz="0" w:space="0" w:color="auto"/>
      </w:divBdr>
    </w:div>
    <w:div w:id="1436823601">
      <w:bodyDiv w:val="1"/>
      <w:marLeft w:val="0"/>
      <w:marRight w:val="0"/>
      <w:marTop w:val="0"/>
      <w:marBottom w:val="0"/>
      <w:divBdr>
        <w:top w:val="none" w:sz="0" w:space="0" w:color="auto"/>
        <w:left w:val="none" w:sz="0" w:space="0" w:color="auto"/>
        <w:bottom w:val="none" w:sz="0" w:space="0" w:color="auto"/>
        <w:right w:val="none" w:sz="0" w:space="0" w:color="auto"/>
      </w:divBdr>
    </w:div>
    <w:div w:id="1437213196">
      <w:bodyDiv w:val="1"/>
      <w:marLeft w:val="0"/>
      <w:marRight w:val="0"/>
      <w:marTop w:val="0"/>
      <w:marBottom w:val="0"/>
      <w:divBdr>
        <w:top w:val="none" w:sz="0" w:space="0" w:color="auto"/>
        <w:left w:val="none" w:sz="0" w:space="0" w:color="auto"/>
        <w:bottom w:val="none" w:sz="0" w:space="0" w:color="auto"/>
        <w:right w:val="none" w:sz="0" w:space="0" w:color="auto"/>
      </w:divBdr>
    </w:div>
    <w:div w:id="1437825626">
      <w:bodyDiv w:val="1"/>
      <w:marLeft w:val="0"/>
      <w:marRight w:val="0"/>
      <w:marTop w:val="0"/>
      <w:marBottom w:val="0"/>
      <w:divBdr>
        <w:top w:val="none" w:sz="0" w:space="0" w:color="auto"/>
        <w:left w:val="none" w:sz="0" w:space="0" w:color="auto"/>
        <w:bottom w:val="none" w:sz="0" w:space="0" w:color="auto"/>
        <w:right w:val="none" w:sz="0" w:space="0" w:color="auto"/>
      </w:divBdr>
    </w:div>
    <w:div w:id="1437870656">
      <w:bodyDiv w:val="1"/>
      <w:marLeft w:val="0"/>
      <w:marRight w:val="0"/>
      <w:marTop w:val="0"/>
      <w:marBottom w:val="0"/>
      <w:divBdr>
        <w:top w:val="none" w:sz="0" w:space="0" w:color="auto"/>
        <w:left w:val="none" w:sz="0" w:space="0" w:color="auto"/>
        <w:bottom w:val="none" w:sz="0" w:space="0" w:color="auto"/>
        <w:right w:val="none" w:sz="0" w:space="0" w:color="auto"/>
      </w:divBdr>
    </w:div>
    <w:div w:id="1438132757">
      <w:bodyDiv w:val="1"/>
      <w:marLeft w:val="0"/>
      <w:marRight w:val="0"/>
      <w:marTop w:val="0"/>
      <w:marBottom w:val="0"/>
      <w:divBdr>
        <w:top w:val="none" w:sz="0" w:space="0" w:color="auto"/>
        <w:left w:val="none" w:sz="0" w:space="0" w:color="auto"/>
        <w:bottom w:val="none" w:sz="0" w:space="0" w:color="auto"/>
        <w:right w:val="none" w:sz="0" w:space="0" w:color="auto"/>
      </w:divBdr>
    </w:div>
    <w:div w:id="1438207803">
      <w:bodyDiv w:val="1"/>
      <w:marLeft w:val="0"/>
      <w:marRight w:val="0"/>
      <w:marTop w:val="0"/>
      <w:marBottom w:val="0"/>
      <w:divBdr>
        <w:top w:val="none" w:sz="0" w:space="0" w:color="auto"/>
        <w:left w:val="none" w:sz="0" w:space="0" w:color="auto"/>
        <w:bottom w:val="none" w:sz="0" w:space="0" w:color="auto"/>
        <w:right w:val="none" w:sz="0" w:space="0" w:color="auto"/>
      </w:divBdr>
    </w:div>
    <w:div w:id="1438789526">
      <w:bodyDiv w:val="1"/>
      <w:marLeft w:val="0"/>
      <w:marRight w:val="0"/>
      <w:marTop w:val="0"/>
      <w:marBottom w:val="0"/>
      <w:divBdr>
        <w:top w:val="none" w:sz="0" w:space="0" w:color="auto"/>
        <w:left w:val="none" w:sz="0" w:space="0" w:color="auto"/>
        <w:bottom w:val="none" w:sz="0" w:space="0" w:color="auto"/>
        <w:right w:val="none" w:sz="0" w:space="0" w:color="auto"/>
      </w:divBdr>
    </w:div>
    <w:div w:id="1439183050">
      <w:bodyDiv w:val="1"/>
      <w:marLeft w:val="0"/>
      <w:marRight w:val="0"/>
      <w:marTop w:val="0"/>
      <w:marBottom w:val="0"/>
      <w:divBdr>
        <w:top w:val="none" w:sz="0" w:space="0" w:color="auto"/>
        <w:left w:val="none" w:sz="0" w:space="0" w:color="auto"/>
        <w:bottom w:val="none" w:sz="0" w:space="0" w:color="auto"/>
        <w:right w:val="none" w:sz="0" w:space="0" w:color="auto"/>
      </w:divBdr>
    </w:div>
    <w:div w:id="1439444909">
      <w:bodyDiv w:val="1"/>
      <w:marLeft w:val="0"/>
      <w:marRight w:val="0"/>
      <w:marTop w:val="0"/>
      <w:marBottom w:val="0"/>
      <w:divBdr>
        <w:top w:val="none" w:sz="0" w:space="0" w:color="auto"/>
        <w:left w:val="none" w:sz="0" w:space="0" w:color="auto"/>
        <w:bottom w:val="none" w:sz="0" w:space="0" w:color="auto"/>
        <w:right w:val="none" w:sz="0" w:space="0" w:color="auto"/>
      </w:divBdr>
    </w:div>
    <w:div w:id="1439527115">
      <w:bodyDiv w:val="1"/>
      <w:marLeft w:val="0"/>
      <w:marRight w:val="0"/>
      <w:marTop w:val="0"/>
      <w:marBottom w:val="0"/>
      <w:divBdr>
        <w:top w:val="none" w:sz="0" w:space="0" w:color="auto"/>
        <w:left w:val="none" w:sz="0" w:space="0" w:color="auto"/>
        <w:bottom w:val="none" w:sz="0" w:space="0" w:color="auto"/>
        <w:right w:val="none" w:sz="0" w:space="0" w:color="auto"/>
      </w:divBdr>
    </w:div>
    <w:div w:id="1440102724">
      <w:bodyDiv w:val="1"/>
      <w:marLeft w:val="0"/>
      <w:marRight w:val="0"/>
      <w:marTop w:val="0"/>
      <w:marBottom w:val="0"/>
      <w:divBdr>
        <w:top w:val="none" w:sz="0" w:space="0" w:color="auto"/>
        <w:left w:val="none" w:sz="0" w:space="0" w:color="auto"/>
        <w:bottom w:val="none" w:sz="0" w:space="0" w:color="auto"/>
        <w:right w:val="none" w:sz="0" w:space="0" w:color="auto"/>
      </w:divBdr>
    </w:div>
    <w:div w:id="1440251891">
      <w:bodyDiv w:val="1"/>
      <w:marLeft w:val="0"/>
      <w:marRight w:val="0"/>
      <w:marTop w:val="0"/>
      <w:marBottom w:val="0"/>
      <w:divBdr>
        <w:top w:val="none" w:sz="0" w:space="0" w:color="auto"/>
        <w:left w:val="none" w:sz="0" w:space="0" w:color="auto"/>
        <w:bottom w:val="none" w:sz="0" w:space="0" w:color="auto"/>
        <w:right w:val="none" w:sz="0" w:space="0" w:color="auto"/>
      </w:divBdr>
    </w:div>
    <w:div w:id="1440564270">
      <w:bodyDiv w:val="1"/>
      <w:marLeft w:val="0"/>
      <w:marRight w:val="0"/>
      <w:marTop w:val="0"/>
      <w:marBottom w:val="0"/>
      <w:divBdr>
        <w:top w:val="none" w:sz="0" w:space="0" w:color="auto"/>
        <w:left w:val="none" w:sz="0" w:space="0" w:color="auto"/>
        <w:bottom w:val="none" w:sz="0" w:space="0" w:color="auto"/>
        <w:right w:val="none" w:sz="0" w:space="0" w:color="auto"/>
      </w:divBdr>
    </w:div>
    <w:div w:id="1441101918">
      <w:bodyDiv w:val="1"/>
      <w:marLeft w:val="0"/>
      <w:marRight w:val="0"/>
      <w:marTop w:val="0"/>
      <w:marBottom w:val="0"/>
      <w:divBdr>
        <w:top w:val="none" w:sz="0" w:space="0" w:color="auto"/>
        <w:left w:val="none" w:sz="0" w:space="0" w:color="auto"/>
        <w:bottom w:val="none" w:sz="0" w:space="0" w:color="auto"/>
        <w:right w:val="none" w:sz="0" w:space="0" w:color="auto"/>
      </w:divBdr>
    </w:div>
    <w:div w:id="1441561547">
      <w:bodyDiv w:val="1"/>
      <w:marLeft w:val="0"/>
      <w:marRight w:val="0"/>
      <w:marTop w:val="0"/>
      <w:marBottom w:val="0"/>
      <w:divBdr>
        <w:top w:val="none" w:sz="0" w:space="0" w:color="auto"/>
        <w:left w:val="none" w:sz="0" w:space="0" w:color="auto"/>
        <w:bottom w:val="none" w:sz="0" w:space="0" w:color="auto"/>
        <w:right w:val="none" w:sz="0" w:space="0" w:color="auto"/>
      </w:divBdr>
    </w:div>
    <w:div w:id="1441993593">
      <w:bodyDiv w:val="1"/>
      <w:marLeft w:val="0"/>
      <w:marRight w:val="0"/>
      <w:marTop w:val="0"/>
      <w:marBottom w:val="0"/>
      <w:divBdr>
        <w:top w:val="none" w:sz="0" w:space="0" w:color="auto"/>
        <w:left w:val="none" w:sz="0" w:space="0" w:color="auto"/>
        <w:bottom w:val="none" w:sz="0" w:space="0" w:color="auto"/>
        <w:right w:val="none" w:sz="0" w:space="0" w:color="auto"/>
      </w:divBdr>
    </w:div>
    <w:div w:id="1442069273">
      <w:bodyDiv w:val="1"/>
      <w:marLeft w:val="0"/>
      <w:marRight w:val="0"/>
      <w:marTop w:val="0"/>
      <w:marBottom w:val="0"/>
      <w:divBdr>
        <w:top w:val="none" w:sz="0" w:space="0" w:color="auto"/>
        <w:left w:val="none" w:sz="0" w:space="0" w:color="auto"/>
        <w:bottom w:val="none" w:sz="0" w:space="0" w:color="auto"/>
        <w:right w:val="none" w:sz="0" w:space="0" w:color="auto"/>
      </w:divBdr>
    </w:div>
    <w:div w:id="1442191050">
      <w:bodyDiv w:val="1"/>
      <w:marLeft w:val="0"/>
      <w:marRight w:val="0"/>
      <w:marTop w:val="0"/>
      <w:marBottom w:val="0"/>
      <w:divBdr>
        <w:top w:val="none" w:sz="0" w:space="0" w:color="auto"/>
        <w:left w:val="none" w:sz="0" w:space="0" w:color="auto"/>
        <w:bottom w:val="none" w:sz="0" w:space="0" w:color="auto"/>
        <w:right w:val="none" w:sz="0" w:space="0" w:color="auto"/>
      </w:divBdr>
    </w:div>
    <w:div w:id="1442602971">
      <w:bodyDiv w:val="1"/>
      <w:marLeft w:val="0"/>
      <w:marRight w:val="0"/>
      <w:marTop w:val="0"/>
      <w:marBottom w:val="0"/>
      <w:divBdr>
        <w:top w:val="none" w:sz="0" w:space="0" w:color="auto"/>
        <w:left w:val="none" w:sz="0" w:space="0" w:color="auto"/>
        <w:bottom w:val="none" w:sz="0" w:space="0" w:color="auto"/>
        <w:right w:val="none" w:sz="0" w:space="0" w:color="auto"/>
      </w:divBdr>
    </w:div>
    <w:div w:id="1442606845">
      <w:bodyDiv w:val="1"/>
      <w:marLeft w:val="0"/>
      <w:marRight w:val="0"/>
      <w:marTop w:val="0"/>
      <w:marBottom w:val="0"/>
      <w:divBdr>
        <w:top w:val="none" w:sz="0" w:space="0" w:color="auto"/>
        <w:left w:val="none" w:sz="0" w:space="0" w:color="auto"/>
        <w:bottom w:val="none" w:sz="0" w:space="0" w:color="auto"/>
        <w:right w:val="none" w:sz="0" w:space="0" w:color="auto"/>
      </w:divBdr>
    </w:div>
    <w:div w:id="1443912079">
      <w:bodyDiv w:val="1"/>
      <w:marLeft w:val="0"/>
      <w:marRight w:val="0"/>
      <w:marTop w:val="0"/>
      <w:marBottom w:val="0"/>
      <w:divBdr>
        <w:top w:val="none" w:sz="0" w:space="0" w:color="auto"/>
        <w:left w:val="none" w:sz="0" w:space="0" w:color="auto"/>
        <w:bottom w:val="none" w:sz="0" w:space="0" w:color="auto"/>
        <w:right w:val="none" w:sz="0" w:space="0" w:color="auto"/>
      </w:divBdr>
    </w:div>
    <w:div w:id="1444614545">
      <w:bodyDiv w:val="1"/>
      <w:marLeft w:val="0"/>
      <w:marRight w:val="0"/>
      <w:marTop w:val="0"/>
      <w:marBottom w:val="0"/>
      <w:divBdr>
        <w:top w:val="none" w:sz="0" w:space="0" w:color="auto"/>
        <w:left w:val="none" w:sz="0" w:space="0" w:color="auto"/>
        <w:bottom w:val="none" w:sz="0" w:space="0" w:color="auto"/>
        <w:right w:val="none" w:sz="0" w:space="0" w:color="auto"/>
      </w:divBdr>
    </w:div>
    <w:div w:id="1446314678">
      <w:bodyDiv w:val="1"/>
      <w:marLeft w:val="0"/>
      <w:marRight w:val="0"/>
      <w:marTop w:val="0"/>
      <w:marBottom w:val="0"/>
      <w:divBdr>
        <w:top w:val="none" w:sz="0" w:space="0" w:color="auto"/>
        <w:left w:val="none" w:sz="0" w:space="0" w:color="auto"/>
        <w:bottom w:val="none" w:sz="0" w:space="0" w:color="auto"/>
        <w:right w:val="none" w:sz="0" w:space="0" w:color="auto"/>
      </w:divBdr>
    </w:div>
    <w:div w:id="1446467179">
      <w:bodyDiv w:val="1"/>
      <w:marLeft w:val="0"/>
      <w:marRight w:val="0"/>
      <w:marTop w:val="0"/>
      <w:marBottom w:val="0"/>
      <w:divBdr>
        <w:top w:val="none" w:sz="0" w:space="0" w:color="auto"/>
        <w:left w:val="none" w:sz="0" w:space="0" w:color="auto"/>
        <w:bottom w:val="none" w:sz="0" w:space="0" w:color="auto"/>
        <w:right w:val="none" w:sz="0" w:space="0" w:color="auto"/>
      </w:divBdr>
    </w:div>
    <w:div w:id="1447382079">
      <w:bodyDiv w:val="1"/>
      <w:marLeft w:val="0"/>
      <w:marRight w:val="0"/>
      <w:marTop w:val="0"/>
      <w:marBottom w:val="0"/>
      <w:divBdr>
        <w:top w:val="none" w:sz="0" w:space="0" w:color="auto"/>
        <w:left w:val="none" w:sz="0" w:space="0" w:color="auto"/>
        <w:bottom w:val="none" w:sz="0" w:space="0" w:color="auto"/>
        <w:right w:val="none" w:sz="0" w:space="0" w:color="auto"/>
      </w:divBdr>
    </w:div>
    <w:div w:id="1448886680">
      <w:bodyDiv w:val="1"/>
      <w:marLeft w:val="0"/>
      <w:marRight w:val="0"/>
      <w:marTop w:val="0"/>
      <w:marBottom w:val="0"/>
      <w:divBdr>
        <w:top w:val="none" w:sz="0" w:space="0" w:color="auto"/>
        <w:left w:val="none" w:sz="0" w:space="0" w:color="auto"/>
        <w:bottom w:val="none" w:sz="0" w:space="0" w:color="auto"/>
        <w:right w:val="none" w:sz="0" w:space="0" w:color="auto"/>
      </w:divBdr>
    </w:div>
    <w:div w:id="1448887710">
      <w:bodyDiv w:val="1"/>
      <w:marLeft w:val="0"/>
      <w:marRight w:val="0"/>
      <w:marTop w:val="0"/>
      <w:marBottom w:val="0"/>
      <w:divBdr>
        <w:top w:val="none" w:sz="0" w:space="0" w:color="auto"/>
        <w:left w:val="none" w:sz="0" w:space="0" w:color="auto"/>
        <w:bottom w:val="none" w:sz="0" w:space="0" w:color="auto"/>
        <w:right w:val="none" w:sz="0" w:space="0" w:color="auto"/>
      </w:divBdr>
    </w:div>
    <w:div w:id="1448892181">
      <w:bodyDiv w:val="1"/>
      <w:marLeft w:val="0"/>
      <w:marRight w:val="0"/>
      <w:marTop w:val="0"/>
      <w:marBottom w:val="0"/>
      <w:divBdr>
        <w:top w:val="none" w:sz="0" w:space="0" w:color="auto"/>
        <w:left w:val="none" w:sz="0" w:space="0" w:color="auto"/>
        <w:bottom w:val="none" w:sz="0" w:space="0" w:color="auto"/>
        <w:right w:val="none" w:sz="0" w:space="0" w:color="auto"/>
      </w:divBdr>
    </w:div>
    <w:div w:id="1449007340">
      <w:bodyDiv w:val="1"/>
      <w:marLeft w:val="0"/>
      <w:marRight w:val="0"/>
      <w:marTop w:val="0"/>
      <w:marBottom w:val="0"/>
      <w:divBdr>
        <w:top w:val="none" w:sz="0" w:space="0" w:color="auto"/>
        <w:left w:val="none" w:sz="0" w:space="0" w:color="auto"/>
        <w:bottom w:val="none" w:sz="0" w:space="0" w:color="auto"/>
        <w:right w:val="none" w:sz="0" w:space="0" w:color="auto"/>
      </w:divBdr>
    </w:div>
    <w:div w:id="1449083698">
      <w:bodyDiv w:val="1"/>
      <w:marLeft w:val="0"/>
      <w:marRight w:val="0"/>
      <w:marTop w:val="0"/>
      <w:marBottom w:val="0"/>
      <w:divBdr>
        <w:top w:val="none" w:sz="0" w:space="0" w:color="auto"/>
        <w:left w:val="none" w:sz="0" w:space="0" w:color="auto"/>
        <w:bottom w:val="none" w:sz="0" w:space="0" w:color="auto"/>
        <w:right w:val="none" w:sz="0" w:space="0" w:color="auto"/>
      </w:divBdr>
    </w:div>
    <w:div w:id="1449083919">
      <w:bodyDiv w:val="1"/>
      <w:marLeft w:val="0"/>
      <w:marRight w:val="0"/>
      <w:marTop w:val="0"/>
      <w:marBottom w:val="0"/>
      <w:divBdr>
        <w:top w:val="none" w:sz="0" w:space="0" w:color="auto"/>
        <w:left w:val="none" w:sz="0" w:space="0" w:color="auto"/>
        <w:bottom w:val="none" w:sz="0" w:space="0" w:color="auto"/>
        <w:right w:val="none" w:sz="0" w:space="0" w:color="auto"/>
      </w:divBdr>
    </w:div>
    <w:div w:id="1449348072">
      <w:bodyDiv w:val="1"/>
      <w:marLeft w:val="0"/>
      <w:marRight w:val="0"/>
      <w:marTop w:val="0"/>
      <w:marBottom w:val="0"/>
      <w:divBdr>
        <w:top w:val="none" w:sz="0" w:space="0" w:color="auto"/>
        <w:left w:val="none" w:sz="0" w:space="0" w:color="auto"/>
        <w:bottom w:val="none" w:sz="0" w:space="0" w:color="auto"/>
        <w:right w:val="none" w:sz="0" w:space="0" w:color="auto"/>
      </w:divBdr>
    </w:div>
    <w:div w:id="1449616601">
      <w:bodyDiv w:val="1"/>
      <w:marLeft w:val="0"/>
      <w:marRight w:val="0"/>
      <w:marTop w:val="0"/>
      <w:marBottom w:val="0"/>
      <w:divBdr>
        <w:top w:val="none" w:sz="0" w:space="0" w:color="auto"/>
        <w:left w:val="none" w:sz="0" w:space="0" w:color="auto"/>
        <w:bottom w:val="none" w:sz="0" w:space="0" w:color="auto"/>
        <w:right w:val="none" w:sz="0" w:space="0" w:color="auto"/>
      </w:divBdr>
    </w:div>
    <w:div w:id="1450470250">
      <w:bodyDiv w:val="1"/>
      <w:marLeft w:val="0"/>
      <w:marRight w:val="0"/>
      <w:marTop w:val="0"/>
      <w:marBottom w:val="0"/>
      <w:divBdr>
        <w:top w:val="none" w:sz="0" w:space="0" w:color="auto"/>
        <w:left w:val="none" w:sz="0" w:space="0" w:color="auto"/>
        <w:bottom w:val="none" w:sz="0" w:space="0" w:color="auto"/>
        <w:right w:val="none" w:sz="0" w:space="0" w:color="auto"/>
      </w:divBdr>
    </w:div>
    <w:div w:id="1451048158">
      <w:bodyDiv w:val="1"/>
      <w:marLeft w:val="0"/>
      <w:marRight w:val="0"/>
      <w:marTop w:val="0"/>
      <w:marBottom w:val="0"/>
      <w:divBdr>
        <w:top w:val="none" w:sz="0" w:space="0" w:color="auto"/>
        <w:left w:val="none" w:sz="0" w:space="0" w:color="auto"/>
        <w:bottom w:val="none" w:sz="0" w:space="0" w:color="auto"/>
        <w:right w:val="none" w:sz="0" w:space="0" w:color="auto"/>
      </w:divBdr>
    </w:div>
    <w:div w:id="1451583803">
      <w:bodyDiv w:val="1"/>
      <w:marLeft w:val="0"/>
      <w:marRight w:val="0"/>
      <w:marTop w:val="0"/>
      <w:marBottom w:val="0"/>
      <w:divBdr>
        <w:top w:val="none" w:sz="0" w:space="0" w:color="auto"/>
        <w:left w:val="none" w:sz="0" w:space="0" w:color="auto"/>
        <w:bottom w:val="none" w:sz="0" w:space="0" w:color="auto"/>
        <w:right w:val="none" w:sz="0" w:space="0" w:color="auto"/>
      </w:divBdr>
    </w:div>
    <w:div w:id="1451777739">
      <w:bodyDiv w:val="1"/>
      <w:marLeft w:val="0"/>
      <w:marRight w:val="0"/>
      <w:marTop w:val="0"/>
      <w:marBottom w:val="0"/>
      <w:divBdr>
        <w:top w:val="none" w:sz="0" w:space="0" w:color="auto"/>
        <w:left w:val="none" w:sz="0" w:space="0" w:color="auto"/>
        <w:bottom w:val="none" w:sz="0" w:space="0" w:color="auto"/>
        <w:right w:val="none" w:sz="0" w:space="0" w:color="auto"/>
      </w:divBdr>
    </w:div>
    <w:div w:id="1452166864">
      <w:bodyDiv w:val="1"/>
      <w:marLeft w:val="0"/>
      <w:marRight w:val="0"/>
      <w:marTop w:val="0"/>
      <w:marBottom w:val="0"/>
      <w:divBdr>
        <w:top w:val="none" w:sz="0" w:space="0" w:color="auto"/>
        <w:left w:val="none" w:sz="0" w:space="0" w:color="auto"/>
        <w:bottom w:val="none" w:sz="0" w:space="0" w:color="auto"/>
        <w:right w:val="none" w:sz="0" w:space="0" w:color="auto"/>
      </w:divBdr>
    </w:div>
    <w:div w:id="1452240862">
      <w:bodyDiv w:val="1"/>
      <w:marLeft w:val="0"/>
      <w:marRight w:val="0"/>
      <w:marTop w:val="0"/>
      <w:marBottom w:val="0"/>
      <w:divBdr>
        <w:top w:val="none" w:sz="0" w:space="0" w:color="auto"/>
        <w:left w:val="none" w:sz="0" w:space="0" w:color="auto"/>
        <w:bottom w:val="none" w:sz="0" w:space="0" w:color="auto"/>
        <w:right w:val="none" w:sz="0" w:space="0" w:color="auto"/>
      </w:divBdr>
    </w:div>
    <w:div w:id="1452241415">
      <w:bodyDiv w:val="1"/>
      <w:marLeft w:val="0"/>
      <w:marRight w:val="0"/>
      <w:marTop w:val="0"/>
      <w:marBottom w:val="0"/>
      <w:divBdr>
        <w:top w:val="none" w:sz="0" w:space="0" w:color="auto"/>
        <w:left w:val="none" w:sz="0" w:space="0" w:color="auto"/>
        <w:bottom w:val="none" w:sz="0" w:space="0" w:color="auto"/>
        <w:right w:val="none" w:sz="0" w:space="0" w:color="auto"/>
      </w:divBdr>
    </w:div>
    <w:div w:id="1452822026">
      <w:bodyDiv w:val="1"/>
      <w:marLeft w:val="0"/>
      <w:marRight w:val="0"/>
      <w:marTop w:val="0"/>
      <w:marBottom w:val="0"/>
      <w:divBdr>
        <w:top w:val="none" w:sz="0" w:space="0" w:color="auto"/>
        <w:left w:val="none" w:sz="0" w:space="0" w:color="auto"/>
        <w:bottom w:val="none" w:sz="0" w:space="0" w:color="auto"/>
        <w:right w:val="none" w:sz="0" w:space="0" w:color="auto"/>
      </w:divBdr>
    </w:div>
    <w:div w:id="1453092178">
      <w:bodyDiv w:val="1"/>
      <w:marLeft w:val="0"/>
      <w:marRight w:val="0"/>
      <w:marTop w:val="0"/>
      <w:marBottom w:val="0"/>
      <w:divBdr>
        <w:top w:val="none" w:sz="0" w:space="0" w:color="auto"/>
        <w:left w:val="none" w:sz="0" w:space="0" w:color="auto"/>
        <w:bottom w:val="none" w:sz="0" w:space="0" w:color="auto"/>
        <w:right w:val="none" w:sz="0" w:space="0" w:color="auto"/>
      </w:divBdr>
    </w:div>
    <w:div w:id="1453205090">
      <w:bodyDiv w:val="1"/>
      <w:marLeft w:val="0"/>
      <w:marRight w:val="0"/>
      <w:marTop w:val="0"/>
      <w:marBottom w:val="0"/>
      <w:divBdr>
        <w:top w:val="none" w:sz="0" w:space="0" w:color="auto"/>
        <w:left w:val="none" w:sz="0" w:space="0" w:color="auto"/>
        <w:bottom w:val="none" w:sz="0" w:space="0" w:color="auto"/>
        <w:right w:val="none" w:sz="0" w:space="0" w:color="auto"/>
      </w:divBdr>
    </w:div>
    <w:div w:id="1453745400">
      <w:bodyDiv w:val="1"/>
      <w:marLeft w:val="0"/>
      <w:marRight w:val="0"/>
      <w:marTop w:val="0"/>
      <w:marBottom w:val="0"/>
      <w:divBdr>
        <w:top w:val="none" w:sz="0" w:space="0" w:color="auto"/>
        <w:left w:val="none" w:sz="0" w:space="0" w:color="auto"/>
        <w:bottom w:val="none" w:sz="0" w:space="0" w:color="auto"/>
        <w:right w:val="none" w:sz="0" w:space="0" w:color="auto"/>
      </w:divBdr>
    </w:div>
    <w:div w:id="1453749194">
      <w:bodyDiv w:val="1"/>
      <w:marLeft w:val="0"/>
      <w:marRight w:val="0"/>
      <w:marTop w:val="0"/>
      <w:marBottom w:val="0"/>
      <w:divBdr>
        <w:top w:val="none" w:sz="0" w:space="0" w:color="auto"/>
        <w:left w:val="none" w:sz="0" w:space="0" w:color="auto"/>
        <w:bottom w:val="none" w:sz="0" w:space="0" w:color="auto"/>
        <w:right w:val="none" w:sz="0" w:space="0" w:color="auto"/>
      </w:divBdr>
    </w:div>
    <w:div w:id="1453865063">
      <w:bodyDiv w:val="1"/>
      <w:marLeft w:val="0"/>
      <w:marRight w:val="0"/>
      <w:marTop w:val="0"/>
      <w:marBottom w:val="0"/>
      <w:divBdr>
        <w:top w:val="none" w:sz="0" w:space="0" w:color="auto"/>
        <w:left w:val="none" w:sz="0" w:space="0" w:color="auto"/>
        <w:bottom w:val="none" w:sz="0" w:space="0" w:color="auto"/>
        <w:right w:val="none" w:sz="0" w:space="0" w:color="auto"/>
      </w:divBdr>
    </w:div>
    <w:div w:id="1454397005">
      <w:bodyDiv w:val="1"/>
      <w:marLeft w:val="0"/>
      <w:marRight w:val="0"/>
      <w:marTop w:val="0"/>
      <w:marBottom w:val="0"/>
      <w:divBdr>
        <w:top w:val="none" w:sz="0" w:space="0" w:color="auto"/>
        <w:left w:val="none" w:sz="0" w:space="0" w:color="auto"/>
        <w:bottom w:val="none" w:sz="0" w:space="0" w:color="auto"/>
        <w:right w:val="none" w:sz="0" w:space="0" w:color="auto"/>
      </w:divBdr>
    </w:div>
    <w:div w:id="1454786720">
      <w:bodyDiv w:val="1"/>
      <w:marLeft w:val="0"/>
      <w:marRight w:val="0"/>
      <w:marTop w:val="0"/>
      <w:marBottom w:val="0"/>
      <w:divBdr>
        <w:top w:val="none" w:sz="0" w:space="0" w:color="auto"/>
        <w:left w:val="none" w:sz="0" w:space="0" w:color="auto"/>
        <w:bottom w:val="none" w:sz="0" w:space="0" w:color="auto"/>
        <w:right w:val="none" w:sz="0" w:space="0" w:color="auto"/>
      </w:divBdr>
    </w:div>
    <w:div w:id="1454789797">
      <w:bodyDiv w:val="1"/>
      <w:marLeft w:val="0"/>
      <w:marRight w:val="0"/>
      <w:marTop w:val="0"/>
      <w:marBottom w:val="0"/>
      <w:divBdr>
        <w:top w:val="none" w:sz="0" w:space="0" w:color="auto"/>
        <w:left w:val="none" w:sz="0" w:space="0" w:color="auto"/>
        <w:bottom w:val="none" w:sz="0" w:space="0" w:color="auto"/>
        <w:right w:val="none" w:sz="0" w:space="0" w:color="auto"/>
      </w:divBdr>
    </w:div>
    <w:div w:id="1454980163">
      <w:bodyDiv w:val="1"/>
      <w:marLeft w:val="0"/>
      <w:marRight w:val="0"/>
      <w:marTop w:val="0"/>
      <w:marBottom w:val="0"/>
      <w:divBdr>
        <w:top w:val="none" w:sz="0" w:space="0" w:color="auto"/>
        <w:left w:val="none" w:sz="0" w:space="0" w:color="auto"/>
        <w:bottom w:val="none" w:sz="0" w:space="0" w:color="auto"/>
        <w:right w:val="none" w:sz="0" w:space="0" w:color="auto"/>
      </w:divBdr>
    </w:div>
    <w:div w:id="1455060341">
      <w:bodyDiv w:val="1"/>
      <w:marLeft w:val="0"/>
      <w:marRight w:val="0"/>
      <w:marTop w:val="0"/>
      <w:marBottom w:val="0"/>
      <w:divBdr>
        <w:top w:val="none" w:sz="0" w:space="0" w:color="auto"/>
        <w:left w:val="none" w:sz="0" w:space="0" w:color="auto"/>
        <w:bottom w:val="none" w:sz="0" w:space="0" w:color="auto"/>
        <w:right w:val="none" w:sz="0" w:space="0" w:color="auto"/>
      </w:divBdr>
    </w:div>
    <w:div w:id="1455169744">
      <w:bodyDiv w:val="1"/>
      <w:marLeft w:val="0"/>
      <w:marRight w:val="0"/>
      <w:marTop w:val="0"/>
      <w:marBottom w:val="0"/>
      <w:divBdr>
        <w:top w:val="none" w:sz="0" w:space="0" w:color="auto"/>
        <w:left w:val="none" w:sz="0" w:space="0" w:color="auto"/>
        <w:bottom w:val="none" w:sz="0" w:space="0" w:color="auto"/>
        <w:right w:val="none" w:sz="0" w:space="0" w:color="auto"/>
      </w:divBdr>
    </w:div>
    <w:div w:id="1455295990">
      <w:bodyDiv w:val="1"/>
      <w:marLeft w:val="0"/>
      <w:marRight w:val="0"/>
      <w:marTop w:val="0"/>
      <w:marBottom w:val="0"/>
      <w:divBdr>
        <w:top w:val="none" w:sz="0" w:space="0" w:color="auto"/>
        <w:left w:val="none" w:sz="0" w:space="0" w:color="auto"/>
        <w:bottom w:val="none" w:sz="0" w:space="0" w:color="auto"/>
        <w:right w:val="none" w:sz="0" w:space="0" w:color="auto"/>
      </w:divBdr>
    </w:div>
    <w:div w:id="1455561456">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27">
      <w:bodyDiv w:val="1"/>
      <w:marLeft w:val="0"/>
      <w:marRight w:val="0"/>
      <w:marTop w:val="0"/>
      <w:marBottom w:val="0"/>
      <w:divBdr>
        <w:top w:val="none" w:sz="0" w:space="0" w:color="auto"/>
        <w:left w:val="none" w:sz="0" w:space="0" w:color="auto"/>
        <w:bottom w:val="none" w:sz="0" w:space="0" w:color="auto"/>
        <w:right w:val="none" w:sz="0" w:space="0" w:color="auto"/>
      </w:divBdr>
    </w:div>
    <w:div w:id="1456632454">
      <w:bodyDiv w:val="1"/>
      <w:marLeft w:val="0"/>
      <w:marRight w:val="0"/>
      <w:marTop w:val="0"/>
      <w:marBottom w:val="0"/>
      <w:divBdr>
        <w:top w:val="none" w:sz="0" w:space="0" w:color="auto"/>
        <w:left w:val="none" w:sz="0" w:space="0" w:color="auto"/>
        <w:bottom w:val="none" w:sz="0" w:space="0" w:color="auto"/>
        <w:right w:val="none" w:sz="0" w:space="0" w:color="auto"/>
      </w:divBdr>
    </w:div>
    <w:div w:id="1457019007">
      <w:bodyDiv w:val="1"/>
      <w:marLeft w:val="0"/>
      <w:marRight w:val="0"/>
      <w:marTop w:val="0"/>
      <w:marBottom w:val="0"/>
      <w:divBdr>
        <w:top w:val="none" w:sz="0" w:space="0" w:color="auto"/>
        <w:left w:val="none" w:sz="0" w:space="0" w:color="auto"/>
        <w:bottom w:val="none" w:sz="0" w:space="0" w:color="auto"/>
        <w:right w:val="none" w:sz="0" w:space="0" w:color="auto"/>
      </w:divBdr>
    </w:div>
    <w:div w:id="1457482813">
      <w:bodyDiv w:val="1"/>
      <w:marLeft w:val="0"/>
      <w:marRight w:val="0"/>
      <w:marTop w:val="0"/>
      <w:marBottom w:val="0"/>
      <w:divBdr>
        <w:top w:val="none" w:sz="0" w:space="0" w:color="auto"/>
        <w:left w:val="none" w:sz="0" w:space="0" w:color="auto"/>
        <w:bottom w:val="none" w:sz="0" w:space="0" w:color="auto"/>
        <w:right w:val="none" w:sz="0" w:space="0" w:color="auto"/>
      </w:divBdr>
    </w:div>
    <w:div w:id="1457599395">
      <w:bodyDiv w:val="1"/>
      <w:marLeft w:val="0"/>
      <w:marRight w:val="0"/>
      <w:marTop w:val="0"/>
      <w:marBottom w:val="0"/>
      <w:divBdr>
        <w:top w:val="none" w:sz="0" w:space="0" w:color="auto"/>
        <w:left w:val="none" w:sz="0" w:space="0" w:color="auto"/>
        <w:bottom w:val="none" w:sz="0" w:space="0" w:color="auto"/>
        <w:right w:val="none" w:sz="0" w:space="0" w:color="auto"/>
      </w:divBdr>
    </w:div>
    <w:div w:id="1458139473">
      <w:bodyDiv w:val="1"/>
      <w:marLeft w:val="0"/>
      <w:marRight w:val="0"/>
      <w:marTop w:val="0"/>
      <w:marBottom w:val="0"/>
      <w:divBdr>
        <w:top w:val="none" w:sz="0" w:space="0" w:color="auto"/>
        <w:left w:val="none" w:sz="0" w:space="0" w:color="auto"/>
        <w:bottom w:val="none" w:sz="0" w:space="0" w:color="auto"/>
        <w:right w:val="none" w:sz="0" w:space="0" w:color="auto"/>
      </w:divBdr>
    </w:div>
    <w:div w:id="1458139507">
      <w:bodyDiv w:val="1"/>
      <w:marLeft w:val="0"/>
      <w:marRight w:val="0"/>
      <w:marTop w:val="0"/>
      <w:marBottom w:val="0"/>
      <w:divBdr>
        <w:top w:val="none" w:sz="0" w:space="0" w:color="auto"/>
        <w:left w:val="none" w:sz="0" w:space="0" w:color="auto"/>
        <w:bottom w:val="none" w:sz="0" w:space="0" w:color="auto"/>
        <w:right w:val="none" w:sz="0" w:space="0" w:color="auto"/>
      </w:divBdr>
    </w:div>
    <w:div w:id="1458177649">
      <w:bodyDiv w:val="1"/>
      <w:marLeft w:val="0"/>
      <w:marRight w:val="0"/>
      <w:marTop w:val="0"/>
      <w:marBottom w:val="0"/>
      <w:divBdr>
        <w:top w:val="none" w:sz="0" w:space="0" w:color="auto"/>
        <w:left w:val="none" w:sz="0" w:space="0" w:color="auto"/>
        <w:bottom w:val="none" w:sz="0" w:space="0" w:color="auto"/>
        <w:right w:val="none" w:sz="0" w:space="0" w:color="auto"/>
      </w:divBdr>
    </w:div>
    <w:div w:id="1459031549">
      <w:bodyDiv w:val="1"/>
      <w:marLeft w:val="0"/>
      <w:marRight w:val="0"/>
      <w:marTop w:val="0"/>
      <w:marBottom w:val="0"/>
      <w:divBdr>
        <w:top w:val="none" w:sz="0" w:space="0" w:color="auto"/>
        <w:left w:val="none" w:sz="0" w:space="0" w:color="auto"/>
        <w:bottom w:val="none" w:sz="0" w:space="0" w:color="auto"/>
        <w:right w:val="none" w:sz="0" w:space="0" w:color="auto"/>
      </w:divBdr>
    </w:div>
    <w:div w:id="1459837649">
      <w:bodyDiv w:val="1"/>
      <w:marLeft w:val="0"/>
      <w:marRight w:val="0"/>
      <w:marTop w:val="0"/>
      <w:marBottom w:val="0"/>
      <w:divBdr>
        <w:top w:val="none" w:sz="0" w:space="0" w:color="auto"/>
        <w:left w:val="none" w:sz="0" w:space="0" w:color="auto"/>
        <w:bottom w:val="none" w:sz="0" w:space="0" w:color="auto"/>
        <w:right w:val="none" w:sz="0" w:space="0" w:color="auto"/>
      </w:divBdr>
    </w:div>
    <w:div w:id="1459954084">
      <w:bodyDiv w:val="1"/>
      <w:marLeft w:val="0"/>
      <w:marRight w:val="0"/>
      <w:marTop w:val="0"/>
      <w:marBottom w:val="0"/>
      <w:divBdr>
        <w:top w:val="none" w:sz="0" w:space="0" w:color="auto"/>
        <w:left w:val="none" w:sz="0" w:space="0" w:color="auto"/>
        <w:bottom w:val="none" w:sz="0" w:space="0" w:color="auto"/>
        <w:right w:val="none" w:sz="0" w:space="0" w:color="auto"/>
      </w:divBdr>
    </w:div>
    <w:div w:id="1460106561">
      <w:bodyDiv w:val="1"/>
      <w:marLeft w:val="0"/>
      <w:marRight w:val="0"/>
      <w:marTop w:val="0"/>
      <w:marBottom w:val="0"/>
      <w:divBdr>
        <w:top w:val="none" w:sz="0" w:space="0" w:color="auto"/>
        <w:left w:val="none" w:sz="0" w:space="0" w:color="auto"/>
        <w:bottom w:val="none" w:sz="0" w:space="0" w:color="auto"/>
        <w:right w:val="none" w:sz="0" w:space="0" w:color="auto"/>
      </w:divBdr>
    </w:div>
    <w:div w:id="1460299882">
      <w:bodyDiv w:val="1"/>
      <w:marLeft w:val="0"/>
      <w:marRight w:val="0"/>
      <w:marTop w:val="0"/>
      <w:marBottom w:val="0"/>
      <w:divBdr>
        <w:top w:val="none" w:sz="0" w:space="0" w:color="auto"/>
        <w:left w:val="none" w:sz="0" w:space="0" w:color="auto"/>
        <w:bottom w:val="none" w:sz="0" w:space="0" w:color="auto"/>
        <w:right w:val="none" w:sz="0" w:space="0" w:color="auto"/>
      </w:divBdr>
    </w:div>
    <w:div w:id="1460487882">
      <w:bodyDiv w:val="1"/>
      <w:marLeft w:val="0"/>
      <w:marRight w:val="0"/>
      <w:marTop w:val="0"/>
      <w:marBottom w:val="0"/>
      <w:divBdr>
        <w:top w:val="none" w:sz="0" w:space="0" w:color="auto"/>
        <w:left w:val="none" w:sz="0" w:space="0" w:color="auto"/>
        <w:bottom w:val="none" w:sz="0" w:space="0" w:color="auto"/>
        <w:right w:val="none" w:sz="0" w:space="0" w:color="auto"/>
      </w:divBdr>
    </w:div>
    <w:div w:id="1461529714">
      <w:bodyDiv w:val="1"/>
      <w:marLeft w:val="0"/>
      <w:marRight w:val="0"/>
      <w:marTop w:val="0"/>
      <w:marBottom w:val="0"/>
      <w:divBdr>
        <w:top w:val="none" w:sz="0" w:space="0" w:color="auto"/>
        <w:left w:val="none" w:sz="0" w:space="0" w:color="auto"/>
        <w:bottom w:val="none" w:sz="0" w:space="0" w:color="auto"/>
        <w:right w:val="none" w:sz="0" w:space="0" w:color="auto"/>
      </w:divBdr>
    </w:div>
    <w:div w:id="1461538170">
      <w:bodyDiv w:val="1"/>
      <w:marLeft w:val="0"/>
      <w:marRight w:val="0"/>
      <w:marTop w:val="0"/>
      <w:marBottom w:val="0"/>
      <w:divBdr>
        <w:top w:val="none" w:sz="0" w:space="0" w:color="auto"/>
        <w:left w:val="none" w:sz="0" w:space="0" w:color="auto"/>
        <w:bottom w:val="none" w:sz="0" w:space="0" w:color="auto"/>
        <w:right w:val="none" w:sz="0" w:space="0" w:color="auto"/>
      </w:divBdr>
    </w:div>
    <w:div w:id="1462189031">
      <w:bodyDiv w:val="1"/>
      <w:marLeft w:val="0"/>
      <w:marRight w:val="0"/>
      <w:marTop w:val="0"/>
      <w:marBottom w:val="0"/>
      <w:divBdr>
        <w:top w:val="none" w:sz="0" w:space="0" w:color="auto"/>
        <w:left w:val="none" w:sz="0" w:space="0" w:color="auto"/>
        <w:bottom w:val="none" w:sz="0" w:space="0" w:color="auto"/>
        <w:right w:val="none" w:sz="0" w:space="0" w:color="auto"/>
      </w:divBdr>
    </w:div>
    <w:div w:id="1462190318">
      <w:bodyDiv w:val="1"/>
      <w:marLeft w:val="0"/>
      <w:marRight w:val="0"/>
      <w:marTop w:val="0"/>
      <w:marBottom w:val="0"/>
      <w:divBdr>
        <w:top w:val="none" w:sz="0" w:space="0" w:color="auto"/>
        <w:left w:val="none" w:sz="0" w:space="0" w:color="auto"/>
        <w:bottom w:val="none" w:sz="0" w:space="0" w:color="auto"/>
        <w:right w:val="none" w:sz="0" w:space="0" w:color="auto"/>
      </w:divBdr>
    </w:div>
    <w:div w:id="1462335589">
      <w:bodyDiv w:val="1"/>
      <w:marLeft w:val="0"/>
      <w:marRight w:val="0"/>
      <w:marTop w:val="0"/>
      <w:marBottom w:val="0"/>
      <w:divBdr>
        <w:top w:val="none" w:sz="0" w:space="0" w:color="auto"/>
        <w:left w:val="none" w:sz="0" w:space="0" w:color="auto"/>
        <w:bottom w:val="none" w:sz="0" w:space="0" w:color="auto"/>
        <w:right w:val="none" w:sz="0" w:space="0" w:color="auto"/>
      </w:divBdr>
    </w:div>
    <w:div w:id="1462457212">
      <w:bodyDiv w:val="1"/>
      <w:marLeft w:val="0"/>
      <w:marRight w:val="0"/>
      <w:marTop w:val="0"/>
      <w:marBottom w:val="0"/>
      <w:divBdr>
        <w:top w:val="none" w:sz="0" w:space="0" w:color="auto"/>
        <w:left w:val="none" w:sz="0" w:space="0" w:color="auto"/>
        <w:bottom w:val="none" w:sz="0" w:space="0" w:color="auto"/>
        <w:right w:val="none" w:sz="0" w:space="0" w:color="auto"/>
      </w:divBdr>
    </w:div>
    <w:div w:id="1462649644">
      <w:bodyDiv w:val="1"/>
      <w:marLeft w:val="0"/>
      <w:marRight w:val="0"/>
      <w:marTop w:val="0"/>
      <w:marBottom w:val="0"/>
      <w:divBdr>
        <w:top w:val="none" w:sz="0" w:space="0" w:color="auto"/>
        <w:left w:val="none" w:sz="0" w:space="0" w:color="auto"/>
        <w:bottom w:val="none" w:sz="0" w:space="0" w:color="auto"/>
        <w:right w:val="none" w:sz="0" w:space="0" w:color="auto"/>
      </w:divBdr>
    </w:div>
    <w:div w:id="1463302825">
      <w:bodyDiv w:val="1"/>
      <w:marLeft w:val="0"/>
      <w:marRight w:val="0"/>
      <w:marTop w:val="0"/>
      <w:marBottom w:val="0"/>
      <w:divBdr>
        <w:top w:val="none" w:sz="0" w:space="0" w:color="auto"/>
        <w:left w:val="none" w:sz="0" w:space="0" w:color="auto"/>
        <w:bottom w:val="none" w:sz="0" w:space="0" w:color="auto"/>
        <w:right w:val="none" w:sz="0" w:space="0" w:color="auto"/>
      </w:divBdr>
    </w:div>
    <w:div w:id="1463383963">
      <w:bodyDiv w:val="1"/>
      <w:marLeft w:val="0"/>
      <w:marRight w:val="0"/>
      <w:marTop w:val="0"/>
      <w:marBottom w:val="0"/>
      <w:divBdr>
        <w:top w:val="none" w:sz="0" w:space="0" w:color="auto"/>
        <w:left w:val="none" w:sz="0" w:space="0" w:color="auto"/>
        <w:bottom w:val="none" w:sz="0" w:space="0" w:color="auto"/>
        <w:right w:val="none" w:sz="0" w:space="0" w:color="auto"/>
      </w:divBdr>
    </w:div>
    <w:div w:id="1463422805">
      <w:bodyDiv w:val="1"/>
      <w:marLeft w:val="0"/>
      <w:marRight w:val="0"/>
      <w:marTop w:val="0"/>
      <w:marBottom w:val="0"/>
      <w:divBdr>
        <w:top w:val="none" w:sz="0" w:space="0" w:color="auto"/>
        <w:left w:val="none" w:sz="0" w:space="0" w:color="auto"/>
        <w:bottom w:val="none" w:sz="0" w:space="0" w:color="auto"/>
        <w:right w:val="none" w:sz="0" w:space="0" w:color="auto"/>
      </w:divBdr>
    </w:div>
    <w:div w:id="1463690565">
      <w:bodyDiv w:val="1"/>
      <w:marLeft w:val="0"/>
      <w:marRight w:val="0"/>
      <w:marTop w:val="0"/>
      <w:marBottom w:val="0"/>
      <w:divBdr>
        <w:top w:val="none" w:sz="0" w:space="0" w:color="auto"/>
        <w:left w:val="none" w:sz="0" w:space="0" w:color="auto"/>
        <w:bottom w:val="none" w:sz="0" w:space="0" w:color="auto"/>
        <w:right w:val="none" w:sz="0" w:space="0" w:color="auto"/>
      </w:divBdr>
    </w:div>
    <w:div w:id="1463889240">
      <w:bodyDiv w:val="1"/>
      <w:marLeft w:val="0"/>
      <w:marRight w:val="0"/>
      <w:marTop w:val="0"/>
      <w:marBottom w:val="0"/>
      <w:divBdr>
        <w:top w:val="none" w:sz="0" w:space="0" w:color="auto"/>
        <w:left w:val="none" w:sz="0" w:space="0" w:color="auto"/>
        <w:bottom w:val="none" w:sz="0" w:space="0" w:color="auto"/>
        <w:right w:val="none" w:sz="0" w:space="0" w:color="auto"/>
      </w:divBdr>
    </w:div>
    <w:div w:id="1463956642">
      <w:bodyDiv w:val="1"/>
      <w:marLeft w:val="0"/>
      <w:marRight w:val="0"/>
      <w:marTop w:val="0"/>
      <w:marBottom w:val="0"/>
      <w:divBdr>
        <w:top w:val="none" w:sz="0" w:space="0" w:color="auto"/>
        <w:left w:val="none" w:sz="0" w:space="0" w:color="auto"/>
        <w:bottom w:val="none" w:sz="0" w:space="0" w:color="auto"/>
        <w:right w:val="none" w:sz="0" w:space="0" w:color="auto"/>
      </w:divBdr>
    </w:div>
    <w:div w:id="1463956879">
      <w:bodyDiv w:val="1"/>
      <w:marLeft w:val="0"/>
      <w:marRight w:val="0"/>
      <w:marTop w:val="0"/>
      <w:marBottom w:val="0"/>
      <w:divBdr>
        <w:top w:val="none" w:sz="0" w:space="0" w:color="auto"/>
        <w:left w:val="none" w:sz="0" w:space="0" w:color="auto"/>
        <w:bottom w:val="none" w:sz="0" w:space="0" w:color="auto"/>
        <w:right w:val="none" w:sz="0" w:space="0" w:color="auto"/>
      </w:divBdr>
    </w:div>
    <w:div w:id="1464422318">
      <w:bodyDiv w:val="1"/>
      <w:marLeft w:val="0"/>
      <w:marRight w:val="0"/>
      <w:marTop w:val="0"/>
      <w:marBottom w:val="0"/>
      <w:divBdr>
        <w:top w:val="none" w:sz="0" w:space="0" w:color="auto"/>
        <w:left w:val="none" w:sz="0" w:space="0" w:color="auto"/>
        <w:bottom w:val="none" w:sz="0" w:space="0" w:color="auto"/>
        <w:right w:val="none" w:sz="0" w:space="0" w:color="auto"/>
      </w:divBdr>
    </w:div>
    <w:div w:id="1464542583">
      <w:bodyDiv w:val="1"/>
      <w:marLeft w:val="0"/>
      <w:marRight w:val="0"/>
      <w:marTop w:val="0"/>
      <w:marBottom w:val="0"/>
      <w:divBdr>
        <w:top w:val="none" w:sz="0" w:space="0" w:color="auto"/>
        <w:left w:val="none" w:sz="0" w:space="0" w:color="auto"/>
        <w:bottom w:val="none" w:sz="0" w:space="0" w:color="auto"/>
        <w:right w:val="none" w:sz="0" w:space="0" w:color="auto"/>
      </w:divBdr>
    </w:div>
    <w:div w:id="1464884183">
      <w:bodyDiv w:val="1"/>
      <w:marLeft w:val="0"/>
      <w:marRight w:val="0"/>
      <w:marTop w:val="0"/>
      <w:marBottom w:val="0"/>
      <w:divBdr>
        <w:top w:val="none" w:sz="0" w:space="0" w:color="auto"/>
        <w:left w:val="none" w:sz="0" w:space="0" w:color="auto"/>
        <w:bottom w:val="none" w:sz="0" w:space="0" w:color="auto"/>
        <w:right w:val="none" w:sz="0" w:space="0" w:color="auto"/>
      </w:divBdr>
    </w:div>
    <w:div w:id="1465153273">
      <w:bodyDiv w:val="1"/>
      <w:marLeft w:val="0"/>
      <w:marRight w:val="0"/>
      <w:marTop w:val="0"/>
      <w:marBottom w:val="0"/>
      <w:divBdr>
        <w:top w:val="none" w:sz="0" w:space="0" w:color="auto"/>
        <w:left w:val="none" w:sz="0" w:space="0" w:color="auto"/>
        <w:bottom w:val="none" w:sz="0" w:space="0" w:color="auto"/>
        <w:right w:val="none" w:sz="0" w:space="0" w:color="auto"/>
      </w:divBdr>
    </w:div>
    <w:div w:id="1465538771">
      <w:bodyDiv w:val="1"/>
      <w:marLeft w:val="0"/>
      <w:marRight w:val="0"/>
      <w:marTop w:val="0"/>
      <w:marBottom w:val="0"/>
      <w:divBdr>
        <w:top w:val="none" w:sz="0" w:space="0" w:color="auto"/>
        <w:left w:val="none" w:sz="0" w:space="0" w:color="auto"/>
        <w:bottom w:val="none" w:sz="0" w:space="0" w:color="auto"/>
        <w:right w:val="none" w:sz="0" w:space="0" w:color="auto"/>
      </w:divBdr>
    </w:div>
    <w:div w:id="1465932104">
      <w:bodyDiv w:val="1"/>
      <w:marLeft w:val="0"/>
      <w:marRight w:val="0"/>
      <w:marTop w:val="0"/>
      <w:marBottom w:val="0"/>
      <w:divBdr>
        <w:top w:val="none" w:sz="0" w:space="0" w:color="auto"/>
        <w:left w:val="none" w:sz="0" w:space="0" w:color="auto"/>
        <w:bottom w:val="none" w:sz="0" w:space="0" w:color="auto"/>
        <w:right w:val="none" w:sz="0" w:space="0" w:color="auto"/>
      </w:divBdr>
    </w:div>
    <w:div w:id="1466115939">
      <w:bodyDiv w:val="1"/>
      <w:marLeft w:val="0"/>
      <w:marRight w:val="0"/>
      <w:marTop w:val="0"/>
      <w:marBottom w:val="0"/>
      <w:divBdr>
        <w:top w:val="none" w:sz="0" w:space="0" w:color="auto"/>
        <w:left w:val="none" w:sz="0" w:space="0" w:color="auto"/>
        <w:bottom w:val="none" w:sz="0" w:space="0" w:color="auto"/>
        <w:right w:val="none" w:sz="0" w:space="0" w:color="auto"/>
      </w:divBdr>
    </w:div>
    <w:div w:id="1466120964">
      <w:bodyDiv w:val="1"/>
      <w:marLeft w:val="0"/>
      <w:marRight w:val="0"/>
      <w:marTop w:val="0"/>
      <w:marBottom w:val="0"/>
      <w:divBdr>
        <w:top w:val="none" w:sz="0" w:space="0" w:color="auto"/>
        <w:left w:val="none" w:sz="0" w:space="0" w:color="auto"/>
        <w:bottom w:val="none" w:sz="0" w:space="0" w:color="auto"/>
        <w:right w:val="none" w:sz="0" w:space="0" w:color="auto"/>
      </w:divBdr>
    </w:div>
    <w:div w:id="1466241521">
      <w:bodyDiv w:val="1"/>
      <w:marLeft w:val="0"/>
      <w:marRight w:val="0"/>
      <w:marTop w:val="0"/>
      <w:marBottom w:val="0"/>
      <w:divBdr>
        <w:top w:val="none" w:sz="0" w:space="0" w:color="auto"/>
        <w:left w:val="none" w:sz="0" w:space="0" w:color="auto"/>
        <w:bottom w:val="none" w:sz="0" w:space="0" w:color="auto"/>
        <w:right w:val="none" w:sz="0" w:space="0" w:color="auto"/>
      </w:divBdr>
    </w:div>
    <w:div w:id="1466313365">
      <w:bodyDiv w:val="1"/>
      <w:marLeft w:val="0"/>
      <w:marRight w:val="0"/>
      <w:marTop w:val="0"/>
      <w:marBottom w:val="0"/>
      <w:divBdr>
        <w:top w:val="none" w:sz="0" w:space="0" w:color="auto"/>
        <w:left w:val="none" w:sz="0" w:space="0" w:color="auto"/>
        <w:bottom w:val="none" w:sz="0" w:space="0" w:color="auto"/>
        <w:right w:val="none" w:sz="0" w:space="0" w:color="auto"/>
      </w:divBdr>
    </w:div>
    <w:div w:id="1466385462">
      <w:bodyDiv w:val="1"/>
      <w:marLeft w:val="0"/>
      <w:marRight w:val="0"/>
      <w:marTop w:val="0"/>
      <w:marBottom w:val="0"/>
      <w:divBdr>
        <w:top w:val="none" w:sz="0" w:space="0" w:color="auto"/>
        <w:left w:val="none" w:sz="0" w:space="0" w:color="auto"/>
        <w:bottom w:val="none" w:sz="0" w:space="0" w:color="auto"/>
        <w:right w:val="none" w:sz="0" w:space="0" w:color="auto"/>
      </w:divBdr>
    </w:div>
    <w:div w:id="1466585808">
      <w:bodyDiv w:val="1"/>
      <w:marLeft w:val="0"/>
      <w:marRight w:val="0"/>
      <w:marTop w:val="0"/>
      <w:marBottom w:val="0"/>
      <w:divBdr>
        <w:top w:val="none" w:sz="0" w:space="0" w:color="auto"/>
        <w:left w:val="none" w:sz="0" w:space="0" w:color="auto"/>
        <w:bottom w:val="none" w:sz="0" w:space="0" w:color="auto"/>
        <w:right w:val="none" w:sz="0" w:space="0" w:color="auto"/>
      </w:divBdr>
    </w:div>
    <w:div w:id="1466855237">
      <w:bodyDiv w:val="1"/>
      <w:marLeft w:val="0"/>
      <w:marRight w:val="0"/>
      <w:marTop w:val="0"/>
      <w:marBottom w:val="0"/>
      <w:divBdr>
        <w:top w:val="none" w:sz="0" w:space="0" w:color="auto"/>
        <w:left w:val="none" w:sz="0" w:space="0" w:color="auto"/>
        <w:bottom w:val="none" w:sz="0" w:space="0" w:color="auto"/>
        <w:right w:val="none" w:sz="0" w:space="0" w:color="auto"/>
      </w:divBdr>
    </w:div>
    <w:div w:id="1467045761">
      <w:bodyDiv w:val="1"/>
      <w:marLeft w:val="0"/>
      <w:marRight w:val="0"/>
      <w:marTop w:val="0"/>
      <w:marBottom w:val="0"/>
      <w:divBdr>
        <w:top w:val="none" w:sz="0" w:space="0" w:color="auto"/>
        <w:left w:val="none" w:sz="0" w:space="0" w:color="auto"/>
        <w:bottom w:val="none" w:sz="0" w:space="0" w:color="auto"/>
        <w:right w:val="none" w:sz="0" w:space="0" w:color="auto"/>
      </w:divBdr>
    </w:div>
    <w:div w:id="1467312105">
      <w:bodyDiv w:val="1"/>
      <w:marLeft w:val="0"/>
      <w:marRight w:val="0"/>
      <w:marTop w:val="0"/>
      <w:marBottom w:val="0"/>
      <w:divBdr>
        <w:top w:val="none" w:sz="0" w:space="0" w:color="auto"/>
        <w:left w:val="none" w:sz="0" w:space="0" w:color="auto"/>
        <w:bottom w:val="none" w:sz="0" w:space="0" w:color="auto"/>
        <w:right w:val="none" w:sz="0" w:space="0" w:color="auto"/>
      </w:divBdr>
    </w:div>
    <w:div w:id="1469009035">
      <w:bodyDiv w:val="1"/>
      <w:marLeft w:val="0"/>
      <w:marRight w:val="0"/>
      <w:marTop w:val="0"/>
      <w:marBottom w:val="0"/>
      <w:divBdr>
        <w:top w:val="none" w:sz="0" w:space="0" w:color="auto"/>
        <w:left w:val="none" w:sz="0" w:space="0" w:color="auto"/>
        <w:bottom w:val="none" w:sz="0" w:space="0" w:color="auto"/>
        <w:right w:val="none" w:sz="0" w:space="0" w:color="auto"/>
      </w:divBdr>
    </w:div>
    <w:div w:id="1469280945">
      <w:bodyDiv w:val="1"/>
      <w:marLeft w:val="0"/>
      <w:marRight w:val="0"/>
      <w:marTop w:val="0"/>
      <w:marBottom w:val="0"/>
      <w:divBdr>
        <w:top w:val="none" w:sz="0" w:space="0" w:color="auto"/>
        <w:left w:val="none" w:sz="0" w:space="0" w:color="auto"/>
        <w:bottom w:val="none" w:sz="0" w:space="0" w:color="auto"/>
        <w:right w:val="none" w:sz="0" w:space="0" w:color="auto"/>
      </w:divBdr>
    </w:div>
    <w:div w:id="1469321406">
      <w:bodyDiv w:val="1"/>
      <w:marLeft w:val="0"/>
      <w:marRight w:val="0"/>
      <w:marTop w:val="0"/>
      <w:marBottom w:val="0"/>
      <w:divBdr>
        <w:top w:val="none" w:sz="0" w:space="0" w:color="auto"/>
        <w:left w:val="none" w:sz="0" w:space="0" w:color="auto"/>
        <w:bottom w:val="none" w:sz="0" w:space="0" w:color="auto"/>
        <w:right w:val="none" w:sz="0" w:space="0" w:color="auto"/>
      </w:divBdr>
    </w:div>
    <w:div w:id="1469973134">
      <w:bodyDiv w:val="1"/>
      <w:marLeft w:val="0"/>
      <w:marRight w:val="0"/>
      <w:marTop w:val="0"/>
      <w:marBottom w:val="0"/>
      <w:divBdr>
        <w:top w:val="none" w:sz="0" w:space="0" w:color="auto"/>
        <w:left w:val="none" w:sz="0" w:space="0" w:color="auto"/>
        <w:bottom w:val="none" w:sz="0" w:space="0" w:color="auto"/>
        <w:right w:val="none" w:sz="0" w:space="0" w:color="auto"/>
      </w:divBdr>
    </w:div>
    <w:div w:id="1470129606">
      <w:bodyDiv w:val="1"/>
      <w:marLeft w:val="0"/>
      <w:marRight w:val="0"/>
      <w:marTop w:val="0"/>
      <w:marBottom w:val="0"/>
      <w:divBdr>
        <w:top w:val="none" w:sz="0" w:space="0" w:color="auto"/>
        <w:left w:val="none" w:sz="0" w:space="0" w:color="auto"/>
        <w:bottom w:val="none" w:sz="0" w:space="0" w:color="auto"/>
        <w:right w:val="none" w:sz="0" w:space="0" w:color="auto"/>
      </w:divBdr>
    </w:div>
    <w:div w:id="1470198115">
      <w:bodyDiv w:val="1"/>
      <w:marLeft w:val="0"/>
      <w:marRight w:val="0"/>
      <w:marTop w:val="0"/>
      <w:marBottom w:val="0"/>
      <w:divBdr>
        <w:top w:val="none" w:sz="0" w:space="0" w:color="auto"/>
        <w:left w:val="none" w:sz="0" w:space="0" w:color="auto"/>
        <w:bottom w:val="none" w:sz="0" w:space="0" w:color="auto"/>
        <w:right w:val="none" w:sz="0" w:space="0" w:color="auto"/>
      </w:divBdr>
    </w:div>
    <w:div w:id="1470324844">
      <w:bodyDiv w:val="1"/>
      <w:marLeft w:val="0"/>
      <w:marRight w:val="0"/>
      <w:marTop w:val="0"/>
      <w:marBottom w:val="0"/>
      <w:divBdr>
        <w:top w:val="none" w:sz="0" w:space="0" w:color="auto"/>
        <w:left w:val="none" w:sz="0" w:space="0" w:color="auto"/>
        <w:bottom w:val="none" w:sz="0" w:space="0" w:color="auto"/>
        <w:right w:val="none" w:sz="0" w:space="0" w:color="auto"/>
      </w:divBdr>
    </w:div>
    <w:div w:id="1471023030">
      <w:bodyDiv w:val="1"/>
      <w:marLeft w:val="0"/>
      <w:marRight w:val="0"/>
      <w:marTop w:val="0"/>
      <w:marBottom w:val="0"/>
      <w:divBdr>
        <w:top w:val="none" w:sz="0" w:space="0" w:color="auto"/>
        <w:left w:val="none" w:sz="0" w:space="0" w:color="auto"/>
        <w:bottom w:val="none" w:sz="0" w:space="0" w:color="auto"/>
        <w:right w:val="none" w:sz="0" w:space="0" w:color="auto"/>
      </w:divBdr>
    </w:div>
    <w:div w:id="1471556537">
      <w:bodyDiv w:val="1"/>
      <w:marLeft w:val="0"/>
      <w:marRight w:val="0"/>
      <w:marTop w:val="0"/>
      <w:marBottom w:val="0"/>
      <w:divBdr>
        <w:top w:val="none" w:sz="0" w:space="0" w:color="auto"/>
        <w:left w:val="none" w:sz="0" w:space="0" w:color="auto"/>
        <w:bottom w:val="none" w:sz="0" w:space="0" w:color="auto"/>
        <w:right w:val="none" w:sz="0" w:space="0" w:color="auto"/>
      </w:divBdr>
    </w:div>
    <w:div w:id="1471557060">
      <w:bodyDiv w:val="1"/>
      <w:marLeft w:val="0"/>
      <w:marRight w:val="0"/>
      <w:marTop w:val="0"/>
      <w:marBottom w:val="0"/>
      <w:divBdr>
        <w:top w:val="none" w:sz="0" w:space="0" w:color="auto"/>
        <w:left w:val="none" w:sz="0" w:space="0" w:color="auto"/>
        <w:bottom w:val="none" w:sz="0" w:space="0" w:color="auto"/>
        <w:right w:val="none" w:sz="0" w:space="0" w:color="auto"/>
      </w:divBdr>
    </w:div>
    <w:div w:id="1471706103">
      <w:bodyDiv w:val="1"/>
      <w:marLeft w:val="0"/>
      <w:marRight w:val="0"/>
      <w:marTop w:val="0"/>
      <w:marBottom w:val="0"/>
      <w:divBdr>
        <w:top w:val="none" w:sz="0" w:space="0" w:color="auto"/>
        <w:left w:val="none" w:sz="0" w:space="0" w:color="auto"/>
        <w:bottom w:val="none" w:sz="0" w:space="0" w:color="auto"/>
        <w:right w:val="none" w:sz="0" w:space="0" w:color="auto"/>
      </w:divBdr>
    </w:div>
    <w:div w:id="1472290621">
      <w:bodyDiv w:val="1"/>
      <w:marLeft w:val="0"/>
      <w:marRight w:val="0"/>
      <w:marTop w:val="0"/>
      <w:marBottom w:val="0"/>
      <w:divBdr>
        <w:top w:val="none" w:sz="0" w:space="0" w:color="auto"/>
        <w:left w:val="none" w:sz="0" w:space="0" w:color="auto"/>
        <w:bottom w:val="none" w:sz="0" w:space="0" w:color="auto"/>
        <w:right w:val="none" w:sz="0" w:space="0" w:color="auto"/>
      </w:divBdr>
    </w:div>
    <w:div w:id="1473139491">
      <w:bodyDiv w:val="1"/>
      <w:marLeft w:val="0"/>
      <w:marRight w:val="0"/>
      <w:marTop w:val="0"/>
      <w:marBottom w:val="0"/>
      <w:divBdr>
        <w:top w:val="none" w:sz="0" w:space="0" w:color="auto"/>
        <w:left w:val="none" w:sz="0" w:space="0" w:color="auto"/>
        <w:bottom w:val="none" w:sz="0" w:space="0" w:color="auto"/>
        <w:right w:val="none" w:sz="0" w:space="0" w:color="auto"/>
      </w:divBdr>
    </w:div>
    <w:div w:id="1473328492">
      <w:bodyDiv w:val="1"/>
      <w:marLeft w:val="0"/>
      <w:marRight w:val="0"/>
      <w:marTop w:val="0"/>
      <w:marBottom w:val="0"/>
      <w:divBdr>
        <w:top w:val="none" w:sz="0" w:space="0" w:color="auto"/>
        <w:left w:val="none" w:sz="0" w:space="0" w:color="auto"/>
        <w:bottom w:val="none" w:sz="0" w:space="0" w:color="auto"/>
        <w:right w:val="none" w:sz="0" w:space="0" w:color="auto"/>
      </w:divBdr>
    </w:div>
    <w:div w:id="1473475743">
      <w:bodyDiv w:val="1"/>
      <w:marLeft w:val="0"/>
      <w:marRight w:val="0"/>
      <w:marTop w:val="0"/>
      <w:marBottom w:val="0"/>
      <w:divBdr>
        <w:top w:val="none" w:sz="0" w:space="0" w:color="auto"/>
        <w:left w:val="none" w:sz="0" w:space="0" w:color="auto"/>
        <w:bottom w:val="none" w:sz="0" w:space="0" w:color="auto"/>
        <w:right w:val="none" w:sz="0" w:space="0" w:color="auto"/>
      </w:divBdr>
    </w:div>
    <w:div w:id="1473983353">
      <w:bodyDiv w:val="1"/>
      <w:marLeft w:val="0"/>
      <w:marRight w:val="0"/>
      <w:marTop w:val="0"/>
      <w:marBottom w:val="0"/>
      <w:divBdr>
        <w:top w:val="none" w:sz="0" w:space="0" w:color="auto"/>
        <w:left w:val="none" w:sz="0" w:space="0" w:color="auto"/>
        <w:bottom w:val="none" w:sz="0" w:space="0" w:color="auto"/>
        <w:right w:val="none" w:sz="0" w:space="0" w:color="auto"/>
      </w:divBdr>
    </w:div>
    <w:div w:id="1473988208">
      <w:bodyDiv w:val="1"/>
      <w:marLeft w:val="0"/>
      <w:marRight w:val="0"/>
      <w:marTop w:val="0"/>
      <w:marBottom w:val="0"/>
      <w:divBdr>
        <w:top w:val="none" w:sz="0" w:space="0" w:color="auto"/>
        <w:left w:val="none" w:sz="0" w:space="0" w:color="auto"/>
        <w:bottom w:val="none" w:sz="0" w:space="0" w:color="auto"/>
        <w:right w:val="none" w:sz="0" w:space="0" w:color="auto"/>
      </w:divBdr>
    </w:div>
    <w:div w:id="1474174144">
      <w:bodyDiv w:val="1"/>
      <w:marLeft w:val="0"/>
      <w:marRight w:val="0"/>
      <w:marTop w:val="0"/>
      <w:marBottom w:val="0"/>
      <w:divBdr>
        <w:top w:val="none" w:sz="0" w:space="0" w:color="auto"/>
        <w:left w:val="none" w:sz="0" w:space="0" w:color="auto"/>
        <w:bottom w:val="none" w:sz="0" w:space="0" w:color="auto"/>
        <w:right w:val="none" w:sz="0" w:space="0" w:color="auto"/>
      </w:divBdr>
    </w:div>
    <w:div w:id="1474252174">
      <w:bodyDiv w:val="1"/>
      <w:marLeft w:val="0"/>
      <w:marRight w:val="0"/>
      <w:marTop w:val="0"/>
      <w:marBottom w:val="0"/>
      <w:divBdr>
        <w:top w:val="none" w:sz="0" w:space="0" w:color="auto"/>
        <w:left w:val="none" w:sz="0" w:space="0" w:color="auto"/>
        <w:bottom w:val="none" w:sz="0" w:space="0" w:color="auto"/>
        <w:right w:val="none" w:sz="0" w:space="0" w:color="auto"/>
      </w:divBdr>
    </w:div>
    <w:div w:id="1474298576">
      <w:bodyDiv w:val="1"/>
      <w:marLeft w:val="0"/>
      <w:marRight w:val="0"/>
      <w:marTop w:val="0"/>
      <w:marBottom w:val="0"/>
      <w:divBdr>
        <w:top w:val="none" w:sz="0" w:space="0" w:color="auto"/>
        <w:left w:val="none" w:sz="0" w:space="0" w:color="auto"/>
        <w:bottom w:val="none" w:sz="0" w:space="0" w:color="auto"/>
        <w:right w:val="none" w:sz="0" w:space="0" w:color="auto"/>
      </w:divBdr>
    </w:div>
    <w:div w:id="1474827607">
      <w:bodyDiv w:val="1"/>
      <w:marLeft w:val="0"/>
      <w:marRight w:val="0"/>
      <w:marTop w:val="0"/>
      <w:marBottom w:val="0"/>
      <w:divBdr>
        <w:top w:val="none" w:sz="0" w:space="0" w:color="auto"/>
        <w:left w:val="none" w:sz="0" w:space="0" w:color="auto"/>
        <w:bottom w:val="none" w:sz="0" w:space="0" w:color="auto"/>
        <w:right w:val="none" w:sz="0" w:space="0" w:color="auto"/>
      </w:divBdr>
    </w:div>
    <w:div w:id="1475609188">
      <w:bodyDiv w:val="1"/>
      <w:marLeft w:val="0"/>
      <w:marRight w:val="0"/>
      <w:marTop w:val="0"/>
      <w:marBottom w:val="0"/>
      <w:divBdr>
        <w:top w:val="none" w:sz="0" w:space="0" w:color="auto"/>
        <w:left w:val="none" w:sz="0" w:space="0" w:color="auto"/>
        <w:bottom w:val="none" w:sz="0" w:space="0" w:color="auto"/>
        <w:right w:val="none" w:sz="0" w:space="0" w:color="auto"/>
      </w:divBdr>
    </w:div>
    <w:div w:id="1476408716">
      <w:bodyDiv w:val="1"/>
      <w:marLeft w:val="0"/>
      <w:marRight w:val="0"/>
      <w:marTop w:val="0"/>
      <w:marBottom w:val="0"/>
      <w:divBdr>
        <w:top w:val="none" w:sz="0" w:space="0" w:color="auto"/>
        <w:left w:val="none" w:sz="0" w:space="0" w:color="auto"/>
        <w:bottom w:val="none" w:sz="0" w:space="0" w:color="auto"/>
        <w:right w:val="none" w:sz="0" w:space="0" w:color="auto"/>
      </w:divBdr>
    </w:div>
    <w:div w:id="1477070672">
      <w:bodyDiv w:val="1"/>
      <w:marLeft w:val="0"/>
      <w:marRight w:val="0"/>
      <w:marTop w:val="0"/>
      <w:marBottom w:val="0"/>
      <w:divBdr>
        <w:top w:val="none" w:sz="0" w:space="0" w:color="auto"/>
        <w:left w:val="none" w:sz="0" w:space="0" w:color="auto"/>
        <w:bottom w:val="none" w:sz="0" w:space="0" w:color="auto"/>
        <w:right w:val="none" w:sz="0" w:space="0" w:color="auto"/>
      </w:divBdr>
    </w:div>
    <w:div w:id="1477147031">
      <w:bodyDiv w:val="1"/>
      <w:marLeft w:val="0"/>
      <w:marRight w:val="0"/>
      <w:marTop w:val="0"/>
      <w:marBottom w:val="0"/>
      <w:divBdr>
        <w:top w:val="none" w:sz="0" w:space="0" w:color="auto"/>
        <w:left w:val="none" w:sz="0" w:space="0" w:color="auto"/>
        <w:bottom w:val="none" w:sz="0" w:space="0" w:color="auto"/>
        <w:right w:val="none" w:sz="0" w:space="0" w:color="auto"/>
      </w:divBdr>
    </w:div>
    <w:div w:id="1477456676">
      <w:bodyDiv w:val="1"/>
      <w:marLeft w:val="0"/>
      <w:marRight w:val="0"/>
      <w:marTop w:val="0"/>
      <w:marBottom w:val="0"/>
      <w:divBdr>
        <w:top w:val="none" w:sz="0" w:space="0" w:color="auto"/>
        <w:left w:val="none" w:sz="0" w:space="0" w:color="auto"/>
        <w:bottom w:val="none" w:sz="0" w:space="0" w:color="auto"/>
        <w:right w:val="none" w:sz="0" w:space="0" w:color="auto"/>
      </w:divBdr>
    </w:div>
    <w:div w:id="1477724449">
      <w:bodyDiv w:val="1"/>
      <w:marLeft w:val="0"/>
      <w:marRight w:val="0"/>
      <w:marTop w:val="0"/>
      <w:marBottom w:val="0"/>
      <w:divBdr>
        <w:top w:val="none" w:sz="0" w:space="0" w:color="auto"/>
        <w:left w:val="none" w:sz="0" w:space="0" w:color="auto"/>
        <w:bottom w:val="none" w:sz="0" w:space="0" w:color="auto"/>
        <w:right w:val="none" w:sz="0" w:space="0" w:color="auto"/>
      </w:divBdr>
    </w:div>
    <w:div w:id="1477797723">
      <w:bodyDiv w:val="1"/>
      <w:marLeft w:val="0"/>
      <w:marRight w:val="0"/>
      <w:marTop w:val="0"/>
      <w:marBottom w:val="0"/>
      <w:divBdr>
        <w:top w:val="none" w:sz="0" w:space="0" w:color="auto"/>
        <w:left w:val="none" w:sz="0" w:space="0" w:color="auto"/>
        <w:bottom w:val="none" w:sz="0" w:space="0" w:color="auto"/>
        <w:right w:val="none" w:sz="0" w:space="0" w:color="auto"/>
      </w:divBdr>
    </w:div>
    <w:div w:id="1478184484">
      <w:bodyDiv w:val="1"/>
      <w:marLeft w:val="0"/>
      <w:marRight w:val="0"/>
      <w:marTop w:val="0"/>
      <w:marBottom w:val="0"/>
      <w:divBdr>
        <w:top w:val="none" w:sz="0" w:space="0" w:color="auto"/>
        <w:left w:val="none" w:sz="0" w:space="0" w:color="auto"/>
        <w:bottom w:val="none" w:sz="0" w:space="0" w:color="auto"/>
        <w:right w:val="none" w:sz="0" w:space="0" w:color="auto"/>
      </w:divBdr>
    </w:div>
    <w:div w:id="1478452056">
      <w:bodyDiv w:val="1"/>
      <w:marLeft w:val="0"/>
      <w:marRight w:val="0"/>
      <w:marTop w:val="0"/>
      <w:marBottom w:val="0"/>
      <w:divBdr>
        <w:top w:val="none" w:sz="0" w:space="0" w:color="auto"/>
        <w:left w:val="none" w:sz="0" w:space="0" w:color="auto"/>
        <w:bottom w:val="none" w:sz="0" w:space="0" w:color="auto"/>
        <w:right w:val="none" w:sz="0" w:space="0" w:color="auto"/>
      </w:divBdr>
    </w:div>
    <w:div w:id="1478497695">
      <w:bodyDiv w:val="1"/>
      <w:marLeft w:val="0"/>
      <w:marRight w:val="0"/>
      <w:marTop w:val="0"/>
      <w:marBottom w:val="0"/>
      <w:divBdr>
        <w:top w:val="none" w:sz="0" w:space="0" w:color="auto"/>
        <w:left w:val="none" w:sz="0" w:space="0" w:color="auto"/>
        <w:bottom w:val="none" w:sz="0" w:space="0" w:color="auto"/>
        <w:right w:val="none" w:sz="0" w:space="0" w:color="auto"/>
      </w:divBdr>
    </w:div>
    <w:div w:id="1479148326">
      <w:bodyDiv w:val="1"/>
      <w:marLeft w:val="0"/>
      <w:marRight w:val="0"/>
      <w:marTop w:val="0"/>
      <w:marBottom w:val="0"/>
      <w:divBdr>
        <w:top w:val="none" w:sz="0" w:space="0" w:color="auto"/>
        <w:left w:val="none" w:sz="0" w:space="0" w:color="auto"/>
        <w:bottom w:val="none" w:sz="0" w:space="0" w:color="auto"/>
        <w:right w:val="none" w:sz="0" w:space="0" w:color="auto"/>
      </w:divBdr>
    </w:div>
    <w:div w:id="1479573403">
      <w:bodyDiv w:val="1"/>
      <w:marLeft w:val="0"/>
      <w:marRight w:val="0"/>
      <w:marTop w:val="0"/>
      <w:marBottom w:val="0"/>
      <w:divBdr>
        <w:top w:val="none" w:sz="0" w:space="0" w:color="auto"/>
        <w:left w:val="none" w:sz="0" w:space="0" w:color="auto"/>
        <w:bottom w:val="none" w:sz="0" w:space="0" w:color="auto"/>
        <w:right w:val="none" w:sz="0" w:space="0" w:color="auto"/>
      </w:divBdr>
    </w:div>
    <w:div w:id="1479764899">
      <w:bodyDiv w:val="1"/>
      <w:marLeft w:val="0"/>
      <w:marRight w:val="0"/>
      <w:marTop w:val="0"/>
      <w:marBottom w:val="0"/>
      <w:divBdr>
        <w:top w:val="none" w:sz="0" w:space="0" w:color="auto"/>
        <w:left w:val="none" w:sz="0" w:space="0" w:color="auto"/>
        <w:bottom w:val="none" w:sz="0" w:space="0" w:color="auto"/>
        <w:right w:val="none" w:sz="0" w:space="0" w:color="auto"/>
      </w:divBdr>
    </w:div>
    <w:div w:id="1479806251">
      <w:bodyDiv w:val="1"/>
      <w:marLeft w:val="0"/>
      <w:marRight w:val="0"/>
      <w:marTop w:val="0"/>
      <w:marBottom w:val="0"/>
      <w:divBdr>
        <w:top w:val="none" w:sz="0" w:space="0" w:color="auto"/>
        <w:left w:val="none" w:sz="0" w:space="0" w:color="auto"/>
        <w:bottom w:val="none" w:sz="0" w:space="0" w:color="auto"/>
        <w:right w:val="none" w:sz="0" w:space="0" w:color="auto"/>
      </w:divBdr>
    </w:div>
    <w:div w:id="1480072742">
      <w:bodyDiv w:val="1"/>
      <w:marLeft w:val="0"/>
      <w:marRight w:val="0"/>
      <w:marTop w:val="0"/>
      <w:marBottom w:val="0"/>
      <w:divBdr>
        <w:top w:val="none" w:sz="0" w:space="0" w:color="auto"/>
        <w:left w:val="none" w:sz="0" w:space="0" w:color="auto"/>
        <w:bottom w:val="none" w:sz="0" w:space="0" w:color="auto"/>
        <w:right w:val="none" w:sz="0" w:space="0" w:color="auto"/>
      </w:divBdr>
    </w:div>
    <w:div w:id="1480226469">
      <w:bodyDiv w:val="1"/>
      <w:marLeft w:val="0"/>
      <w:marRight w:val="0"/>
      <w:marTop w:val="0"/>
      <w:marBottom w:val="0"/>
      <w:divBdr>
        <w:top w:val="none" w:sz="0" w:space="0" w:color="auto"/>
        <w:left w:val="none" w:sz="0" w:space="0" w:color="auto"/>
        <w:bottom w:val="none" w:sz="0" w:space="0" w:color="auto"/>
        <w:right w:val="none" w:sz="0" w:space="0" w:color="auto"/>
      </w:divBdr>
    </w:div>
    <w:div w:id="1480341683">
      <w:bodyDiv w:val="1"/>
      <w:marLeft w:val="0"/>
      <w:marRight w:val="0"/>
      <w:marTop w:val="0"/>
      <w:marBottom w:val="0"/>
      <w:divBdr>
        <w:top w:val="none" w:sz="0" w:space="0" w:color="auto"/>
        <w:left w:val="none" w:sz="0" w:space="0" w:color="auto"/>
        <w:bottom w:val="none" w:sz="0" w:space="0" w:color="auto"/>
        <w:right w:val="none" w:sz="0" w:space="0" w:color="auto"/>
      </w:divBdr>
    </w:div>
    <w:div w:id="1483044287">
      <w:bodyDiv w:val="1"/>
      <w:marLeft w:val="0"/>
      <w:marRight w:val="0"/>
      <w:marTop w:val="0"/>
      <w:marBottom w:val="0"/>
      <w:divBdr>
        <w:top w:val="none" w:sz="0" w:space="0" w:color="auto"/>
        <w:left w:val="none" w:sz="0" w:space="0" w:color="auto"/>
        <w:bottom w:val="none" w:sz="0" w:space="0" w:color="auto"/>
        <w:right w:val="none" w:sz="0" w:space="0" w:color="auto"/>
      </w:divBdr>
    </w:div>
    <w:div w:id="1483276545">
      <w:bodyDiv w:val="1"/>
      <w:marLeft w:val="0"/>
      <w:marRight w:val="0"/>
      <w:marTop w:val="0"/>
      <w:marBottom w:val="0"/>
      <w:divBdr>
        <w:top w:val="none" w:sz="0" w:space="0" w:color="auto"/>
        <w:left w:val="none" w:sz="0" w:space="0" w:color="auto"/>
        <w:bottom w:val="none" w:sz="0" w:space="0" w:color="auto"/>
        <w:right w:val="none" w:sz="0" w:space="0" w:color="auto"/>
      </w:divBdr>
    </w:div>
    <w:div w:id="1483424420">
      <w:bodyDiv w:val="1"/>
      <w:marLeft w:val="0"/>
      <w:marRight w:val="0"/>
      <w:marTop w:val="0"/>
      <w:marBottom w:val="0"/>
      <w:divBdr>
        <w:top w:val="none" w:sz="0" w:space="0" w:color="auto"/>
        <w:left w:val="none" w:sz="0" w:space="0" w:color="auto"/>
        <w:bottom w:val="none" w:sz="0" w:space="0" w:color="auto"/>
        <w:right w:val="none" w:sz="0" w:space="0" w:color="auto"/>
      </w:divBdr>
    </w:div>
    <w:div w:id="1483429441">
      <w:bodyDiv w:val="1"/>
      <w:marLeft w:val="0"/>
      <w:marRight w:val="0"/>
      <w:marTop w:val="0"/>
      <w:marBottom w:val="0"/>
      <w:divBdr>
        <w:top w:val="none" w:sz="0" w:space="0" w:color="auto"/>
        <w:left w:val="none" w:sz="0" w:space="0" w:color="auto"/>
        <w:bottom w:val="none" w:sz="0" w:space="0" w:color="auto"/>
        <w:right w:val="none" w:sz="0" w:space="0" w:color="auto"/>
      </w:divBdr>
    </w:div>
    <w:div w:id="1483542481">
      <w:bodyDiv w:val="1"/>
      <w:marLeft w:val="0"/>
      <w:marRight w:val="0"/>
      <w:marTop w:val="0"/>
      <w:marBottom w:val="0"/>
      <w:divBdr>
        <w:top w:val="none" w:sz="0" w:space="0" w:color="auto"/>
        <w:left w:val="none" w:sz="0" w:space="0" w:color="auto"/>
        <w:bottom w:val="none" w:sz="0" w:space="0" w:color="auto"/>
        <w:right w:val="none" w:sz="0" w:space="0" w:color="auto"/>
      </w:divBdr>
    </w:div>
    <w:div w:id="1483693837">
      <w:bodyDiv w:val="1"/>
      <w:marLeft w:val="0"/>
      <w:marRight w:val="0"/>
      <w:marTop w:val="0"/>
      <w:marBottom w:val="0"/>
      <w:divBdr>
        <w:top w:val="none" w:sz="0" w:space="0" w:color="auto"/>
        <w:left w:val="none" w:sz="0" w:space="0" w:color="auto"/>
        <w:bottom w:val="none" w:sz="0" w:space="0" w:color="auto"/>
        <w:right w:val="none" w:sz="0" w:space="0" w:color="auto"/>
      </w:divBdr>
    </w:div>
    <w:div w:id="1483809907">
      <w:bodyDiv w:val="1"/>
      <w:marLeft w:val="0"/>
      <w:marRight w:val="0"/>
      <w:marTop w:val="0"/>
      <w:marBottom w:val="0"/>
      <w:divBdr>
        <w:top w:val="none" w:sz="0" w:space="0" w:color="auto"/>
        <w:left w:val="none" w:sz="0" w:space="0" w:color="auto"/>
        <w:bottom w:val="none" w:sz="0" w:space="0" w:color="auto"/>
        <w:right w:val="none" w:sz="0" w:space="0" w:color="auto"/>
      </w:divBdr>
    </w:div>
    <w:div w:id="1483887204">
      <w:bodyDiv w:val="1"/>
      <w:marLeft w:val="0"/>
      <w:marRight w:val="0"/>
      <w:marTop w:val="0"/>
      <w:marBottom w:val="0"/>
      <w:divBdr>
        <w:top w:val="none" w:sz="0" w:space="0" w:color="auto"/>
        <w:left w:val="none" w:sz="0" w:space="0" w:color="auto"/>
        <w:bottom w:val="none" w:sz="0" w:space="0" w:color="auto"/>
        <w:right w:val="none" w:sz="0" w:space="0" w:color="auto"/>
      </w:divBdr>
    </w:div>
    <w:div w:id="1484155966">
      <w:bodyDiv w:val="1"/>
      <w:marLeft w:val="0"/>
      <w:marRight w:val="0"/>
      <w:marTop w:val="0"/>
      <w:marBottom w:val="0"/>
      <w:divBdr>
        <w:top w:val="none" w:sz="0" w:space="0" w:color="auto"/>
        <w:left w:val="none" w:sz="0" w:space="0" w:color="auto"/>
        <w:bottom w:val="none" w:sz="0" w:space="0" w:color="auto"/>
        <w:right w:val="none" w:sz="0" w:space="0" w:color="auto"/>
      </w:divBdr>
    </w:div>
    <w:div w:id="1484395148">
      <w:bodyDiv w:val="1"/>
      <w:marLeft w:val="0"/>
      <w:marRight w:val="0"/>
      <w:marTop w:val="0"/>
      <w:marBottom w:val="0"/>
      <w:divBdr>
        <w:top w:val="none" w:sz="0" w:space="0" w:color="auto"/>
        <w:left w:val="none" w:sz="0" w:space="0" w:color="auto"/>
        <w:bottom w:val="none" w:sz="0" w:space="0" w:color="auto"/>
        <w:right w:val="none" w:sz="0" w:space="0" w:color="auto"/>
      </w:divBdr>
    </w:div>
    <w:div w:id="1484423109">
      <w:bodyDiv w:val="1"/>
      <w:marLeft w:val="0"/>
      <w:marRight w:val="0"/>
      <w:marTop w:val="0"/>
      <w:marBottom w:val="0"/>
      <w:divBdr>
        <w:top w:val="none" w:sz="0" w:space="0" w:color="auto"/>
        <w:left w:val="none" w:sz="0" w:space="0" w:color="auto"/>
        <w:bottom w:val="none" w:sz="0" w:space="0" w:color="auto"/>
        <w:right w:val="none" w:sz="0" w:space="0" w:color="auto"/>
      </w:divBdr>
    </w:div>
    <w:div w:id="1484468625">
      <w:bodyDiv w:val="1"/>
      <w:marLeft w:val="0"/>
      <w:marRight w:val="0"/>
      <w:marTop w:val="0"/>
      <w:marBottom w:val="0"/>
      <w:divBdr>
        <w:top w:val="none" w:sz="0" w:space="0" w:color="auto"/>
        <w:left w:val="none" w:sz="0" w:space="0" w:color="auto"/>
        <w:bottom w:val="none" w:sz="0" w:space="0" w:color="auto"/>
        <w:right w:val="none" w:sz="0" w:space="0" w:color="auto"/>
      </w:divBdr>
    </w:div>
    <w:div w:id="1485008702">
      <w:bodyDiv w:val="1"/>
      <w:marLeft w:val="0"/>
      <w:marRight w:val="0"/>
      <w:marTop w:val="0"/>
      <w:marBottom w:val="0"/>
      <w:divBdr>
        <w:top w:val="none" w:sz="0" w:space="0" w:color="auto"/>
        <w:left w:val="none" w:sz="0" w:space="0" w:color="auto"/>
        <w:bottom w:val="none" w:sz="0" w:space="0" w:color="auto"/>
        <w:right w:val="none" w:sz="0" w:space="0" w:color="auto"/>
      </w:divBdr>
    </w:div>
    <w:div w:id="1485513179">
      <w:bodyDiv w:val="1"/>
      <w:marLeft w:val="0"/>
      <w:marRight w:val="0"/>
      <w:marTop w:val="0"/>
      <w:marBottom w:val="0"/>
      <w:divBdr>
        <w:top w:val="none" w:sz="0" w:space="0" w:color="auto"/>
        <w:left w:val="none" w:sz="0" w:space="0" w:color="auto"/>
        <w:bottom w:val="none" w:sz="0" w:space="0" w:color="auto"/>
        <w:right w:val="none" w:sz="0" w:space="0" w:color="auto"/>
      </w:divBdr>
    </w:div>
    <w:div w:id="1485663213">
      <w:bodyDiv w:val="1"/>
      <w:marLeft w:val="0"/>
      <w:marRight w:val="0"/>
      <w:marTop w:val="0"/>
      <w:marBottom w:val="0"/>
      <w:divBdr>
        <w:top w:val="none" w:sz="0" w:space="0" w:color="auto"/>
        <w:left w:val="none" w:sz="0" w:space="0" w:color="auto"/>
        <w:bottom w:val="none" w:sz="0" w:space="0" w:color="auto"/>
        <w:right w:val="none" w:sz="0" w:space="0" w:color="auto"/>
      </w:divBdr>
    </w:div>
    <w:div w:id="1485969636">
      <w:bodyDiv w:val="1"/>
      <w:marLeft w:val="0"/>
      <w:marRight w:val="0"/>
      <w:marTop w:val="0"/>
      <w:marBottom w:val="0"/>
      <w:divBdr>
        <w:top w:val="none" w:sz="0" w:space="0" w:color="auto"/>
        <w:left w:val="none" w:sz="0" w:space="0" w:color="auto"/>
        <w:bottom w:val="none" w:sz="0" w:space="0" w:color="auto"/>
        <w:right w:val="none" w:sz="0" w:space="0" w:color="auto"/>
      </w:divBdr>
    </w:div>
    <w:div w:id="1487866770">
      <w:bodyDiv w:val="1"/>
      <w:marLeft w:val="0"/>
      <w:marRight w:val="0"/>
      <w:marTop w:val="0"/>
      <w:marBottom w:val="0"/>
      <w:divBdr>
        <w:top w:val="none" w:sz="0" w:space="0" w:color="auto"/>
        <w:left w:val="none" w:sz="0" w:space="0" w:color="auto"/>
        <w:bottom w:val="none" w:sz="0" w:space="0" w:color="auto"/>
        <w:right w:val="none" w:sz="0" w:space="0" w:color="auto"/>
      </w:divBdr>
    </w:div>
    <w:div w:id="1488326179">
      <w:bodyDiv w:val="1"/>
      <w:marLeft w:val="0"/>
      <w:marRight w:val="0"/>
      <w:marTop w:val="0"/>
      <w:marBottom w:val="0"/>
      <w:divBdr>
        <w:top w:val="none" w:sz="0" w:space="0" w:color="auto"/>
        <w:left w:val="none" w:sz="0" w:space="0" w:color="auto"/>
        <w:bottom w:val="none" w:sz="0" w:space="0" w:color="auto"/>
        <w:right w:val="none" w:sz="0" w:space="0" w:color="auto"/>
      </w:divBdr>
    </w:div>
    <w:div w:id="1488789178">
      <w:bodyDiv w:val="1"/>
      <w:marLeft w:val="0"/>
      <w:marRight w:val="0"/>
      <w:marTop w:val="0"/>
      <w:marBottom w:val="0"/>
      <w:divBdr>
        <w:top w:val="none" w:sz="0" w:space="0" w:color="auto"/>
        <w:left w:val="none" w:sz="0" w:space="0" w:color="auto"/>
        <w:bottom w:val="none" w:sz="0" w:space="0" w:color="auto"/>
        <w:right w:val="none" w:sz="0" w:space="0" w:color="auto"/>
      </w:divBdr>
    </w:div>
    <w:div w:id="1488938366">
      <w:bodyDiv w:val="1"/>
      <w:marLeft w:val="0"/>
      <w:marRight w:val="0"/>
      <w:marTop w:val="0"/>
      <w:marBottom w:val="0"/>
      <w:divBdr>
        <w:top w:val="none" w:sz="0" w:space="0" w:color="auto"/>
        <w:left w:val="none" w:sz="0" w:space="0" w:color="auto"/>
        <w:bottom w:val="none" w:sz="0" w:space="0" w:color="auto"/>
        <w:right w:val="none" w:sz="0" w:space="0" w:color="auto"/>
      </w:divBdr>
    </w:div>
    <w:div w:id="1489633943">
      <w:bodyDiv w:val="1"/>
      <w:marLeft w:val="0"/>
      <w:marRight w:val="0"/>
      <w:marTop w:val="0"/>
      <w:marBottom w:val="0"/>
      <w:divBdr>
        <w:top w:val="none" w:sz="0" w:space="0" w:color="auto"/>
        <w:left w:val="none" w:sz="0" w:space="0" w:color="auto"/>
        <w:bottom w:val="none" w:sz="0" w:space="0" w:color="auto"/>
        <w:right w:val="none" w:sz="0" w:space="0" w:color="auto"/>
      </w:divBdr>
    </w:div>
    <w:div w:id="1489781486">
      <w:bodyDiv w:val="1"/>
      <w:marLeft w:val="0"/>
      <w:marRight w:val="0"/>
      <w:marTop w:val="0"/>
      <w:marBottom w:val="0"/>
      <w:divBdr>
        <w:top w:val="none" w:sz="0" w:space="0" w:color="auto"/>
        <w:left w:val="none" w:sz="0" w:space="0" w:color="auto"/>
        <w:bottom w:val="none" w:sz="0" w:space="0" w:color="auto"/>
        <w:right w:val="none" w:sz="0" w:space="0" w:color="auto"/>
      </w:divBdr>
    </w:div>
    <w:div w:id="1489833043">
      <w:bodyDiv w:val="1"/>
      <w:marLeft w:val="0"/>
      <w:marRight w:val="0"/>
      <w:marTop w:val="0"/>
      <w:marBottom w:val="0"/>
      <w:divBdr>
        <w:top w:val="none" w:sz="0" w:space="0" w:color="auto"/>
        <w:left w:val="none" w:sz="0" w:space="0" w:color="auto"/>
        <w:bottom w:val="none" w:sz="0" w:space="0" w:color="auto"/>
        <w:right w:val="none" w:sz="0" w:space="0" w:color="auto"/>
      </w:divBdr>
    </w:div>
    <w:div w:id="1490361491">
      <w:bodyDiv w:val="1"/>
      <w:marLeft w:val="0"/>
      <w:marRight w:val="0"/>
      <w:marTop w:val="0"/>
      <w:marBottom w:val="0"/>
      <w:divBdr>
        <w:top w:val="none" w:sz="0" w:space="0" w:color="auto"/>
        <w:left w:val="none" w:sz="0" w:space="0" w:color="auto"/>
        <w:bottom w:val="none" w:sz="0" w:space="0" w:color="auto"/>
        <w:right w:val="none" w:sz="0" w:space="0" w:color="auto"/>
      </w:divBdr>
    </w:div>
    <w:div w:id="1490561239">
      <w:bodyDiv w:val="1"/>
      <w:marLeft w:val="0"/>
      <w:marRight w:val="0"/>
      <w:marTop w:val="0"/>
      <w:marBottom w:val="0"/>
      <w:divBdr>
        <w:top w:val="none" w:sz="0" w:space="0" w:color="auto"/>
        <w:left w:val="none" w:sz="0" w:space="0" w:color="auto"/>
        <w:bottom w:val="none" w:sz="0" w:space="0" w:color="auto"/>
        <w:right w:val="none" w:sz="0" w:space="0" w:color="auto"/>
      </w:divBdr>
    </w:div>
    <w:div w:id="1491406927">
      <w:bodyDiv w:val="1"/>
      <w:marLeft w:val="0"/>
      <w:marRight w:val="0"/>
      <w:marTop w:val="0"/>
      <w:marBottom w:val="0"/>
      <w:divBdr>
        <w:top w:val="none" w:sz="0" w:space="0" w:color="auto"/>
        <w:left w:val="none" w:sz="0" w:space="0" w:color="auto"/>
        <w:bottom w:val="none" w:sz="0" w:space="0" w:color="auto"/>
        <w:right w:val="none" w:sz="0" w:space="0" w:color="auto"/>
      </w:divBdr>
    </w:div>
    <w:div w:id="1492212283">
      <w:bodyDiv w:val="1"/>
      <w:marLeft w:val="0"/>
      <w:marRight w:val="0"/>
      <w:marTop w:val="0"/>
      <w:marBottom w:val="0"/>
      <w:divBdr>
        <w:top w:val="none" w:sz="0" w:space="0" w:color="auto"/>
        <w:left w:val="none" w:sz="0" w:space="0" w:color="auto"/>
        <w:bottom w:val="none" w:sz="0" w:space="0" w:color="auto"/>
        <w:right w:val="none" w:sz="0" w:space="0" w:color="auto"/>
      </w:divBdr>
    </w:div>
    <w:div w:id="1492406771">
      <w:bodyDiv w:val="1"/>
      <w:marLeft w:val="0"/>
      <w:marRight w:val="0"/>
      <w:marTop w:val="0"/>
      <w:marBottom w:val="0"/>
      <w:divBdr>
        <w:top w:val="none" w:sz="0" w:space="0" w:color="auto"/>
        <w:left w:val="none" w:sz="0" w:space="0" w:color="auto"/>
        <w:bottom w:val="none" w:sz="0" w:space="0" w:color="auto"/>
        <w:right w:val="none" w:sz="0" w:space="0" w:color="auto"/>
      </w:divBdr>
    </w:div>
    <w:div w:id="1492477311">
      <w:bodyDiv w:val="1"/>
      <w:marLeft w:val="0"/>
      <w:marRight w:val="0"/>
      <w:marTop w:val="0"/>
      <w:marBottom w:val="0"/>
      <w:divBdr>
        <w:top w:val="none" w:sz="0" w:space="0" w:color="auto"/>
        <w:left w:val="none" w:sz="0" w:space="0" w:color="auto"/>
        <w:bottom w:val="none" w:sz="0" w:space="0" w:color="auto"/>
        <w:right w:val="none" w:sz="0" w:space="0" w:color="auto"/>
      </w:divBdr>
    </w:div>
    <w:div w:id="1493446405">
      <w:bodyDiv w:val="1"/>
      <w:marLeft w:val="0"/>
      <w:marRight w:val="0"/>
      <w:marTop w:val="0"/>
      <w:marBottom w:val="0"/>
      <w:divBdr>
        <w:top w:val="none" w:sz="0" w:space="0" w:color="auto"/>
        <w:left w:val="none" w:sz="0" w:space="0" w:color="auto"/>
        <w:bottom w:val="none" w:sz="0" w:space="0" w:color="auto"/>
        <w:right w:val="none" w:sz="0" w:space="0" w:color="auto"/>
      </w:divBdr>
    </w:div>
    <w:div w:id="1493594704">
      <w:bodyDiv w:val="1"/>
      <w:marLeft w:val="0"/>
      <w:marRight w:val="0"/>
      <w:marTop w:val="0"/>
      <w:marBottom w:val="0"/>
      <w:divBdr>
        <w:top w:val="none" w:sz="0" w:space="0" w:color="auto"/>
        <w:left w:val="none" w:sz="0" w:space="0" w:color="auto"/>
        <w:bottom w:val="none" w:sz="0" w:space="0" w:color="auto"/>
        <w:right w:val="none" w:sz="0" w:space="0" w:color="auto"/>
      </w:divBdr>
    </w:div>
    <w:div w:id="1494026846">
      <w:bodyDiv w:val="1"/>
      <w:marLeft w:val="0"/>
      <w:marRight w:val="0"/>
      <w:marTop w:val="0"/>
      <w:marBottom w:val="0"/>
      <w:divBdr>
        <w:top w:val="none" w:sz="0" w:space="0" w:color="auto"/>
        <w:left w:val="none" w:sz="0" w:space="0" w:color="auto"/>
        <w:bottom w:val="none" w:sz="0" w:space="0" w:color="auto"/>
        <w:right w:val="none" w:sz="0" w:space="0" w:color="auto"/>
      </w:divBdr>
    </w:div>
    <w:div w:id="1494487731">
      <w:bodyDiv w:val="1"/>
      <w:marLeft w:val="0"/>
      <w:marRight w:val="0"/>
      <w:marTop w:val="0"/>
      <w:marBottom w:val="0"/>
      <w:divBdr>
        <w:top w:val="none" w:sz="0" w:space="0" w:color="auto"/>
        <w:left w:val="none" w:sz="0" w:space="0" w:color="auto"/>
        <w:bottom w:val="none" w:sz="0" w:space="0" w:color="auto"/>
        <w:right w:val="none" w:sz="0" w:space="0" w:color="auto"/>
      </w:divBdr>
    </w:div>
    <w:div w:id="1494712189">
      <w:bodyDiv w:val="1"/>
      <w:marLeft w:val="0"/>
      <w:marRight w:val="0"/>
      <w:marTop w:val="0"/>
      <w:marBottom w:val="0"/>
      <w:divBdr>
        <w:top w:val="none" w:sz="0" w:space="0" w:color="auto"/>
        <w:left w:val="none" w:sz="0" w:space="0" w:color="auto"/>
        <w:bottom w:val="none" w:sz="0" w:space="0" w:color="auto"/>
        <w:right w:val="none" w:sz="0" w:space="0" w:color="auto"/>
      </w:divBdr>
    </w:div>
    <w:div w:id="1494877683">
      <w:bodyDiv w:val="1"/>
      <w:marLeft w:val="0"/>
      <w:marRight w:val="0"/>
      <w:marTop w:val="0"/>
      <w:marBottom w:val="0"/>
      <w:divBdr>
        <w:top w:val="none" w:sz="0" w:space="0" w:color="auto"/>
        <w:left w:val="none" w:sz="0" w:space="0" w:color="auto"/>
        <w:bottom w:val="none" w:sz="0" w:space="0" w:color="auto"/>
        <w:right w:val="none" w:sz="0" w:space="0" w:color="auto"/>
      </w:divBdr>
    </w:div>
    <w:div w:id="1496342309">
      <w:bodyDiv w:val="1"/>
      <w:marLeft w:val="0"/>
      <w:marRight w:val="0"/>
      <w:marTop w:val="0"/>
      <w:marBottom w:val="0"/>
      <w:divBdr>
        <w:top w:val="none" w:sz="0" w:space="0" w:color="auto"/>
        <w:left w:val="none" w:sz="0" w:space="0" w:color="auto"/>
        <w:bottom w:val="none" w:sz="0" w:space="0" w:color="auto"/>
        <w:right w:val="none" w:sz="0" w:space="0" w:color="auto"/>
      </w:divBdr>
    </w:div>
    <w:div w:id="1496724060">
      <w:bodyDiv w:val="1"/>
      <w:marLeft w:val="0"/>
      <w:marRight w:val="0"/>
      <w:marTop w:val="0"/>
      <w:marBottom w:val="0"/>
      <w:divBdr>
        <w:top w:val="none" w:sz="0" w:space="0" w:color="auto"/>
        <w:left w:val="none" w:sz="0" w:space="0" w:color="auto"/>
        <w:bottom w:val="none" w:sz="0" w:space="0" w:color="auto"/>
        <w:right w:val="none" w:sz="0" w:space="0" w:color="auto"/>
      </w:divBdr>
    </w:div>
    <w:div w:id="1497959482">
      <w:bodyDiv w:val="1"/>
      <w:marLeft w:val="0"/>
      <w:marRight w:val="0"/>
      <w:marTop w:val="0"/>
      <w:marBottom w:val="0"/>
      <w:divBdr>
        <w:top w:val="none" w:sz="0" w:space="0" w:color="auto"/>
        <w:left w:val="none" w:sz="0" w:space="0" w:color="auto"/>
        <w:bottom w:val="none" w:sz="0" w:space="0" w:color="auto"/>
        <w:right w:val="none" w:sz="0" w:space="0" w:color="auto"/>
      </w:divBdr>
    </w:div>
    <w:div w:id="1497959876">
      <w:bodyDiv w:val="1"/>
      <w:marLeft w:val="0"/>
      <w:marRight w:val="0"/>
      <w:marTop w:val="0"/>
      <w:marBottom w:val="0"/>
      <w:divBdr>
        <w:top w:val="none" w:sz="0" w:space="0" w:color="auto"/>
        <w:left w:val="none" w:sz="0" w:space="0" w:color="auto"/>
        <w:bottom w:val="none" w:sz="0" w:space="0" w:color="auto"/>
        <w:right w:val="none" w:sz="0" w:space="0" w:color="auto"/>
      </w:divBdr>
    </w:div>
    <w:div w:id="1497963529">
      <w:bodyDiv w:val="1"/>
      <w:marLeft w:val="0"/>
      <w:marRight w:val="0"/>
      <w:marTop w:val="0"/>
      <w:marBottom w:val="0"/>
      <w:divBdr>
        <w:top w:val="none" w:sz="0" w:space="0" w:color="auto"/>
        <w:left w:val="none" w:sz="0" w:space="0" w:color="auto"/>
        <w:bottom w:val="none" w:sz="0" w:space="0" w:color="auto"/>
        <w:right w:val="none" w:sz="0" w:space="0" w:color="auto"/>
      </w:divBdr>
    </w:div>
    <w:div w:id="1498181829">
      <w:bodyDiv w:val="1"/>
      <w:marLeft w:val="0"/>
      <w:marRight w:val="0"/>
      <w:marTop w:val="0"/>
      <w:marBottom w:val="0"/>
      <w:divBdr>
        <w:top w:val="none" w:sz="0" w:space="0" w:color="auto"/>
        <w:left w:val="none" w:sz="0" w:space="0" w:color="auto"/>
        <w:bottom w:val="none" w:sz="0" w:space="0" w:color="auto"/>
        <w:right w:val="none" w:sz="0" w:space="0" w:color="auto"/>
      </w:divBdr>
    </w:div>
    <w:div w:id="1498501011">
      <w:bodyDiv w:val="1"/>
      <w:marLeft w:val="0"/>
      <w:marRight w:val="0"/>
      <w:marTop w:val="0"/>
      <w:marBottom w:val="0"/>
      <w:divBdr>
        <w:top w:val="none" w:sz="0" w:space="0" w:color="auto"/>
        <w:left w:val="none" w:sz="0" w:space="0" w:color="auto"/>
        <w:bottom w:val="none" w:sz="0" w:space="0" w:color="auto"/>
        <w:right w:val="none" w:sz="0" w:space="0" w:color="auto"/>
      </w:divBdr>
    </w:div>
    <w:div w:id="1499271425">
      <w:bodyDiv w:val="1"/>
      <w:marLeft w:val="0"/>
      <w:marRight w:val="0"/>
      <w:marTop w:val="0"/>
      <w:marBottom w:val="0"/>
      <w:divBdr>
        <w:top w:val="none" w:sz="0" w:space="0" w:color="auto"/>
        <w:left w:val="none" w:sz="0" w:space="0" w:color="auto"/>
        <w:bottom w:val="none" w:sz="0" w:space="0" w:color="auto"/>
        <w:right w:val="none" w:sz="0" w:space="0" w:color="auto"/>
      </w:divBdr>
    </w:div>
    <w:div w:id="1499466981">
      <w:bodyDiv w:val="1"/>
      <w:marLeft w:val="0"/>
      <w:marRight w:val="0"/>
      <w:marTop w:val="0"/>
      <w:marBottom w:val="0"/>
      <w:divBdr>
        <w:top w:val="none" w:sz="0" w:space="0" w:color="auto"/>
        <w:left w:val="none" w:sz="0" w:space="0" w:color="auto"/>
        <w:bottom w:val="none" w:sz="0" w:space="0" w:color="auto"/>
        <w:right w:val="none" w:sz="0" w:space="0" w:color="auto"/>
      </w:divBdr>
    </w:div>
    <w:div w:id="1499729175">
      <w:bodyDiv w:val="1"/>
      <w:marLeft w:val="0"/>
      <w:marRight w:val="0"/>
      <w:marTop w:val="0"/>
      <w:marBottom w:val="0"/>
      <w:divBdr>
        <w:top w:val="none" w:sz="0" w:space="0" w:color="auto"/>
        <w:left w:val="none" w:sz="0" w:space="0" w:color="auto"/>
        <w:bottom w:val="none" w:sz="0" w:space="0" w:color="auto"/>
        <w:right w:val="none" w:sz="0" w:space="0" w:color="auto"/>
      </w:divBdr>
    </w:div>
    <w:div w:id="1499879522">
      <w:bodyDiv w:val="1"/>
      <w:marLeft w:val="0"/>
      <w:marRight w:val="0"/>
      <w:marTop w:val="0"/>
      <w:marBottom w:val="0"/>
      <w:divBdr>
        <w:top w:val="none" w:sz="0" w:space="0" w:color="auto"/>
        <w:left w:val="none" w:sz="0" w:space="0" w:color="auto"/>
        <w:bottom w:val="none" w:sz="0" w:space="0" w:color="auto"/>
        <w:right w:val="none" w:sz="0" w:space="0" w:color="auto"/>
      </w:divBdr>
    </w:div>
    <w:div w:id="1499996714">
      <w:bodyDiv w:val="1"/>
      <w:marLeft w:val="0"/>
      <w:marRight w:val="0"/>
      <w:marTop w:val="0"/>
      <w:marBottom w:val="0"/>
      <w:divBdr>
        <w:top w:val="none" w:sz="0" w:space="0" w:color="auto"/>
        <w:left w:val="none" w:sz="0" w:space="0" w:color="auto"/>
        <w:bottom w:val="none" w:sz="0" w:space="0" w:color="auto"/>
        <w:right w:val="none" w:sz="0" w:space="0" w:color="auto"/>
      </w:divBdr>
    </w:div>
    <w:div w:id="1500729955">
      <w:bodyDiv w:val="1"/>
      <w:marLeft w:val="0"/>
      <w:marRight w:val="0"/>
      <w:marTop w:val="0"/>
      <w:marBottom w:val="0"/>
      <w:divBdr>
        <w:top w:val="none" w:sz="0" w:space="0" w:color="auto"/>
        <w:left w:val="none" w:sz="0" w:space="0" w:color="auto"/>
        <w:bottom w:val="none" w:sz="0" w:space="0" w:color="auto"/>
        <w:right w:val="none" w:sz="0" w:space="0" w:color="auto"/>
      </w:divBdr>
    </w:div>
    <w:div w:id="1500849109">
      <w:bodyDiv w:val="1"/>
      <w:marLeft w:val="0"/>
      <w:marRight w:val="0"/>
      <w:marTop w:val="0"/>
      <w:marBottom w:val="0"/>
      <w:divBdr>
        <w:top w:val="none" w:sz="0" w:space="0" w:color="auto"/>
        <w:left w:val="none" w:sz="0" w:space="0" w:color="auto"/>
        <w:bottom w:val="none" w:sz="0" w:space="0" w:color="auto"/>
        <w:right w:val="none" w:sz="0" w:space="0" w:color="auto"/>
      </w:divBdr>
    </w:div>
    <w:div w:id="1501575783">
      <w:bodyDiv w:val="1"/>
      <w:marLeft w:val="0"/>
      <w:marRight w:val="0"/>
      <w:marTop w:val="0"/>
      <w:marBottom w:val="0"/>
      <w:divBdr>
        <w:top w:val="none" w:sz="0" w:space="0" w:color="auto"/>
        <w:left w:val="none" w:sz="0" w:space="0" w:color="auto"/>
        <w:bottom w:val="none" w:sz="0" w:space="0" w:color="auto"/>
        <w:right w:val="none" w:sz="0" w:space="0" w:color="auto"/>
      </w:divBdr>
    </w:div>
    <w:div w:id="1501771742">
      <w:bodyDiv w:val="1"/>
      <w:marLeft w:val="0"/>
      <w:marRight w:val="0"/>
      <w:marTop w:val="0"/>
      <w:marBottom w:val="0"/>
      <w:divBdr>
        <w:top w:val="none" w:sz="0" w:space="0" w:color="auto"/>
        <w:left w:val="none" w:sz="0" w:space="0" w:color="auto"/>
        <w:bottom w:val="none" w:sz="0" w:space="0" w:color="auto"/>
        <w:right w:val="none" w:sz="0" w:space="0" w:color="auto"/>
      </w:divBdr>
    </w:div>
    <w:div w:id="1501894505">
      <w:bodyDiv w:val="1"/>
      <w:marLeft w:val="0"/>
      <w:marRight w:val="0"/>
      <w:marTop w:val="0"/>
      <w:marBottom w:val="0"/>
      <w:divBdr>
        <w:top w:val="none" w:sz="0" w:space="0" w:color="auto"/>
        <w:left w:val="none" w:sz="0" w:space="0" w:color="auto"/>
        <w:bottom w:val="none" w:sz="0" w:space="0" w:color="auto"/>
        <w:right w:val="none" w:sz="0" w:space="0" w:color="auto"/>
      </w:divBdr>
    </w:div>
    <w:div w:id="1501970674">
      <w:bodyDiv w:val="1"/>
      <w:marLeft w:val="0"/>
      <w:marRight w:val="0"/>
      <w:marTop w:val="0"/>
      <w:marBottom w:val="0"/>
      <w:divBdr>
        <w:top w:val="none" w:sz="0" w:space="0" w:color="auto"/>
        <w:left w:val="none" w:sz="0" w:space="0" w:color="auto"/>
        <w:bottom w:val="none" w:sz="0" w:space="0" w:color="auto"/>
        <w:right w:val="none" w:sz="0" w:space="0" w:color="auto"/>
      </w:divBdr>
    </w:div>
    <w:div w:id="1502041589">
      <w:bodyDiv w:val="1"/>
      <w:marLeft w:val="0"/>
      <w:marRight w:val="0"/>
      <w:marTop w:val="0"/>
      <w:marBottom w:val="0"/>
      <w:divBdr>
        <w:top w:val="none" w:sz="0" w:space="0" w:color="auto"/>
        <w:left w:val="none" w:sz="0" w:space="0" w:color="auto"/>
        <w:bottom w:val="none" w:sz="0" w:space="0" w:color="auto"/>
        <w:right w:val="none" w:sz="0" w:space="0" w:color="auto"/>
      </w:divBdr>
    </w:div>
    <w:div w:id="1502160763">
      <w:bodyDiv w:val="1"/>
      <w:marLeft w:val="0"/>
      <w:marRight w:val="0"/>
      <w:marTop w:val="0"/>
      <w:marBottom w:val="0"/>
      <w:divBdr>
        <w:top w:val="none" w:sz="0" w:space="0" w:color="auto"/>
        <w:left w:val="none" w:sz="0" w:space="0" w:color="auto"/>
        <w:bottom w:val="none" w:sz="0" w:space="0" w:color="auto"/>
        <w:right w:val="none" w:sz="0" w:space="0" w:color="auto"/>
      </w:divBdr>
    </w:div>
    <w:div w:id="1502546758">
      <w:bodyDiv w:val="1"/>
      <w:marLeft w:val="0"/>
      <w:marRight w:val="0"/>
      <w:marTop w:val="0"/>
      <w:marBottom w:val="0"/>
      <w:divBdr>
        <w:top w:val="none" w:sz="0" w:space="0" w:color="auto"/>
        <w:left w:val="none" w:sz="0" w:space="0" w:color="auto"/>
        <w:bottom w:val="none" w:sz="0" w:space="0" w:color="auto"/>
        <w:right w:val="none" w:sz="0" w:space="0" w:color="auto"/>
      </w:divBdr>
    </w:div>
    <w:div w:id="1502574877">
      <w:bodyDiv w:val="1"/>
      <w:marLeft w:val="0"/>
      <w:marRight w:val="0"/>
      <w:marTop w:val="0"/>
      <w:marBottom w:val="0"/>
      <w:divBdr>
        <w:top w:val="none" w:sz="0" w:space="0" w:color="auto"/>
        <w:left w:val="none" w:sz="0" w:space="0" w:color="auto"/>
        <w:bottom w:val="none" w:sz="0" w:space="0" w:color="auto"/>
        <w:right w:val="none" w:sz="0" w:space="0" w:color="auto"/>
      </w:divBdr>
    </w:div>
    <w:div w:id="1502743717">
      <w:bodyDiv w:val="1"/>
      <w:marLeft w:val="0"/>
      <w:marRight w:val="0"/>
      <w:marTop w:val="0"/>
      <w:marBottom w:val="0"/>
      <w:divBdr>
        <w:top w:val="none" w:sz="0" w:space="0" w:color="auto"/>
        <w:left w:val="none" w:sz="0" w:space="0" w:color="auto"/>
        <w:bottom w:val="none" w:sz="0" w:space="0" w:color="auto"/>
        <w:right w:val="none" w:sz="0" w:space="0" w:color="auto"/>
      </w:divBdr>
    </w:div>
    <w:div w:id="1502892723">
      <w:bodyDiv w:val="1"/>
      <w:marLeft w:val="0"/>
      <w:marRight w:val="0"/>
      <w:marTop w:val="0"/>
      <w:marBottom w:val="0"/>
      <w:divBdr>
        <w:top w:val="none" w:sz="0" w:space="0" w:color="auto"/>
        <w:left w:val="none" w:sz="0" w:space="0" w:color="auto"/>
        <w:bottom w:val="none" w:sz="0" w:space="0" w:color="auto"/>
        <w:right w:val="none" w:sz="0" w:space="0" w:color="auto"/>
      </w:divBdr>
    </w:div>
    <w:div w:id="1503202416">
      <w:bodyDiv w:val="1"/>
      <w:marLeft w:val="0"/>
      <w:marRight w:val="0"/>
      <w:marTop w:val="0"/>
      <w:marBottom w:val="0"/>
      <w:divBdr>
        <w:top w:val="none" w:sz="0" w:space="0" w:color="auto"/>
        <w:left w:val="none" w:sz="0" w:space="0" w:color="auto"/>
        <w:bottom w:val="none" w:sz="0" w:space="0" w:color="auto"/>
        <w:right w:val="none" w:sz="0" w:space="0" w:color="auto"/>
      </w:divBdr>
    </w:div>
    <w:div w:id="1503738200">
      <w:bodyDiv w:val="1"/>
      <w:marLeft w:val="0"/>
      <w:marRight w:val="0"/>
      <w:marTop w:val="0"/>
      <w:marBottom w:val="0"/>
      <w:divBdr>
        <w:top w:val="none" w:sz="0" w:space="0" w:color="auto"/>
        <w:left w:val="none" w:sz="0" w:space="0" w:color="auto"/>
        <w:bottom w:val="none" w:sz="0" w:space="0" w:color="auto"/>
        <w:right w:val="none" w:sz="0" w:space="0" w:color="auto"/>
      </w:divBdr>
    </w:div>
    <w:div w:id="1504009914">
      <w:bodyDiv w:val="1"/>
      <w:marLeft w:val="0"/>
      <w:marRight w:val="0"/>
      <w:marTop w:val="0"/>
      <w:marBottom w:val="0"/>
      <w:divBdr>
        <w:top w:val="none" w:sz="0" w:space="0" w:color="auto"/>
        <w:left w:val="none" w:sz="0" w:space="0" w:color="auto"/>
        <w:bottom w:val="none" w:sz="0" w:space="0" w:color="auto"/>
        <w:right w:val="none" w:sz="0" w:space="0" w:color="auto"/>
      </w:divBdr>
    </w:div>
    <w:div w:id="1504319659">
      <w:bodyDiv w:val="1"/>
      <w:marLeft w:val="0"/>
      <w:marRight w:val="0"/>
      <w:marTop w:val="0"/>
      <w:marBottom w:val="0"/>
      <w:divBdr>
        <w:top w:val="none" w:sz="0" w:space="0" w:color="auto"/>
        <w:left w:val="none" w:sz="0" w:space="0" w:color="auto"/>
        <w:bottom w:val="none" w:sz="0" w:space="0" w:color="auto"/>
        <w:right w:val="none" w:sz="0" w:space="0" w:color="auto"/>
      </w:divBdr>
    </w:div>
    <w:div w:id="1504466137">
      <w:bodyDiv w:val="1"/>
      <w:marLeft w:val="0"/>
      <w:marRight w:val="0"/>
      <w:marTop w:val="0"/>
      <w:marBottom w:val="0"/>
      <w:divBdr>
        <w:top w:val="none" w:sz="0" w:space="0" w:color="auto"/>
        <w:left w:val="none" w:sz="0" w:space="0" w:color="auto"/>
        <w:bottom w:val="none" w:sz="0" w:space="0" w:color="auto"/>
        <w:right w:val="none" w:sz="0" w:space="0" w:color="auto"/>
      </w:divBdr>
    </w:div>
    <w:div w:id="1504780156">
      <w:bodyDiv w:val="1"/>
      <w:marLeft w:val="0"/>
      <w:marRight w:val="0"/>
      <w:marTop w:val="0"/>
      <w:marBottom w:val="0"/>
      <w:divBdr>
        <w:top w:val="none" w:sz="0" w:space="0" w:color="auto"/>
        <w:left w:val="none" w:sz="0" w:space="0" w:color="auto"/>
        <w:bottom w:val="none" w:sz="0" w:space="0" w:color="auto"/>
        <w:right w:val="none" w:sz="0" w:space="0" w:color="auto"/>
      </w:divBdr>
    </w:div>
    <w:div w:id="1505245582">
      <w:bodyDiv w:val="1"/>
      <w:marLeft w:val="0"/>
      <w:marRight w:val="0"/>
      <w:marTop w:val="0"/>
      <w:marBottom w:val="0"/>
      <w:divBdr>
        <w:top w:val="none" w:sz="0" w:space="0" w:color="auto"/>
        <w:left w:val="none" w:sz="0" w:space="0" w:color="auto"/>
        <w:bottom w:val="none" w:sz="0" w:space="0" w:color="auto"/>
        <w:right w:val="none" w:sz="0" w:space="0" w:color="auto"/>
      </w:divBdr>
    </w:div>
    <w:div w:id="1505510542">
      <w:bodyDiv w:val="1"/>
      <w:marLeft w:val="0"/>
      <w:marRight w:val="0"/>
      <w:marTop w:val="0"/>
      <w:marBottom w:val="0"/>
      <w:divBdr>
        <w:top w:val="none" w:sz="0" w:space="0" w:color="auto"/>
        <w:left w:val="none" w:sz="0" w:space="0" w:color="auto"/>
        <w:bottom w:val="none" w:sz="0" w:space="0" w:color="auto"/>
        <w:right w:val="none" w:sz="0" w:space="0" w:color="auto"/>
      </w:divBdr>
    </w:div>
    <w:div w:id="1505852277">
      <w:bodyDiv w:val="1"/>
      <w:marLeft w:val="0"/>
      <w:marRight w:val="0"/>
      <w:marTop w:val="0"/>
      <w:marBottom w:val="0"/>
      <w:divBdr>
        <w:top w:val="none" w:sz="0" w:space="0" w:color="auto"/>
        <w:left w:val="none" w:sz="0" w:space="0" w:color="auto"/>
        <w:bottom w:val="none" w:sz="0" w:space="0" w:color="auto"/>
        <w:right w:val="none" w:sz="0" w:space="0" w:color="auto"/>
      </w:divBdr>
    </w:div>
    <w:div w:id="1506044988">
      <w:bodyDiv w:val="1"/>
      <w:marLeft w:val="0"/>
      <w:marRight w:val="0"/>
      <w:marTop w:val="0"/>
      <w:marBottom w:val="0"/>
      <w:divBdr>
        <w:top w:val="none" w:sz="0" w:space="0" w:color="auto"/>
        <w:left w:val="none" w:sz="0" w:space="0" w:color="auto"/>
        <w:bottom w:val="none" w:sz="0" w:space="0" w:color="auto"/>
        <w:right w:val="none" w:sz="0" w:space="0" w:color="auto"/>
      </w:divBdr>
    </w:div>
    <w:div w:id="1506482172">
      <w:bodyDiv w:val="1"/>
      <w:marLeft w:val="0"/>
      <w:marRight w:val="0"/>
      <w:marTop w:val="0"/>
      <w:marBottom w:val="0"/>
      <w:divBdr>
        <w:top w:val="none" w:sz="0" w:space="0" w:color="auto"/>
        <w:left w:val="none" w:sz="0" w:space="0" w:color="auto"/>
        <w:bottom w:val="none" w:sz="0" w:space="0" w:color="auto"/>
        <w:right w:val="none" w:sz="0" w:space="0" w:color="auto"/>
      </w:divBdr>
    </w:div>
    <w:div w:id="1506820280">
      <w:bodyDiv w:val="1"/>
      <w:marLeft w:val="0"/>
      <w:marRight w:val="0"/>
      <w:marTop w:val="0"/>
      <w:marBottom w:val="0"/>
      <w:divBdr>
        <w:top w:val="none" w:sz="0" w:space="0" w:color="auto"/>
        <w:left w:val="none" w:sz="0" w:space="0" w:color="auto"/>
        <w:bottom w:val="none" w:sz="0" w:space="0" w:color="auto"/>
        <w:right w:val="none" w:sz="0" w:space="0" w:color="auto"/>
      </w:divBdr>
    </w:div>
    <w:div w:id="1507018409">
      <w:bodyDiv w:val="1"/>
      <w:marLeft w:val="0"/>
      <w:marRight w:val="0"/>
      <w:marTop w:val="0"/>
      <w:marBottom w:val="0"/>
      <w:divBdr>
        <w:top w:val="none" w:sz="0" w:space="0" w:color="auto"/>
        <w:left w:val="none" w:sz="0" w:space="0" w:color="auto"/>
        <w:bottom w:val="none" w:sz="0" w:space="0" w:color="auto"/>
        <w:right w:val="none" w:sz="0" w:space="0" w:color="auto"/>
      </w:divBdr>
    </w:div>
    <w:div w:id="1507212817">
      <w:bodyDiv w:val="1"/>
      <w:marLeft w:val="0"/>
      <w:marRight w:val="0"/>
      <w:marTop w:val="0"/>
      <w:marBottom w:val="0"/>
      <w:divBdr>
        <w:top w:val="none" w:sz="0" w:space="0" w:color="auto"/>
        <w:left w:val="none" w:sz="0" w:space="0" w:color="auto"/>
        <w:bottom w:val="none" w:sz="0" w:space="0" w:color="auto"/>
        <w:right w:val="none" w:sz="0" w:space="0" w:color="auto"/>
      </w:divBdr>
    </w:div>
    <w:div w:id="1508708501">
      <w:bodyDiv w:val="1"/>
      <w:marLeft w:val="0"/>
      <w:marRight w:val="0"/>
      <w:marTop w:val="0"/>
      <w:marBottom w:val="0"/>
      <w:divBdr>
        <w:top w:val="none" w:sz="0" w:space="0" w:color="auto"/>
        <w:left w:val="none" w:sz="0" w:space="0" w:color="auto"/>
        <w:bottom w:val="none" w:sz="0" w:space="0" w:color="auto"/>
        <w:right w:val="none" w:sz="0" w:space="0" w:color="auto"/>
      </w:divBdr>
    </w:div>
    <w:div w:id="1508788773">
      <w:bodyDiv w:val="1"/>
      <w:marLeft w:val="0"/>
      <w:marRight w:val="0"/>
      <w:marTop w:val="0"/>
      <w:marBottom w:val="0"/>
      <w:divBdr>
        <w:top w:val="none" w:sz="0" w:space="0" w:color="auto"/>
        <w:left w:val="none" w:sz="0" w:space="0" w:color="auto"/>
        <w:bottom w:val="none" w:sz="0" w:space="0" w:color="auto"/>
        <w:right w:val="none" w:sz="0" w:space="0" w:color="auto"/>
      </w:divBdr>
    </w:div>
    <w:div w:id="1508861310">
      <w:bodyDiv w:val="1"/>
      <w:marLeft w:val="0"/>
      <w:marRight w:val="0"/>
      <w:marTop w:val="0"/>
      <w:marBottom w:val="0"/>
      <w:divBdr>
        <w:top w:val="none" w:sz="0" w:space="0" w:color="auto"/>
        <w:left w:val="none" w:sz="0" w:space="0" w:color="auto"/>
        <w:bottom w:val="none" w:sz="0" w:space="0" w:color="auto"/>
        <w:right w:val="none" w:sz="0" w:space="0" w:color="auto"/>
      </w:divBdr>
    </w:div>
    <w:div w:id="1509637504">
      <w:bodyDiv w:val="1"/>
      <w:marLeft w:val="0"/>
      <w:marRight w:val="0"/>
      <w:marTop w:val="0"/>
      <w:marBottom w:val="0"/>
      <w:divBdr>
        <w:top w:val="none" w:sz="0" w:space="0" w:color="auto"/>
        <w:left w:val="none" w:sz="0" w:space="0" w:color="auto"/>
        <w:bottom w:val="none" w:sz="0" w:space="0" w:color="auto"/>
        <w:right w:val="none" w:sz="0" w:space="0" w:color="auto"/>
      </w:divBdr>
    </w:div>
    <w:div w:id="1509641219">
      <w:bodyDiv w:val="1"/>
      <w:marLeft w:val="0"/>
      <w:marRight w:val="0"/>
      <w:marTop w:val="0"/>
      <w:marBottom w:val="0"/>
      <w:divBdr>
        <w:top w:val="none" w:sz="0" w:space="0" w:color="auto"/>
        <w:left w:val="none" w:sz="0" w:space="0" w:color="auto"/>
        <w:bottom w:val="none" w:sz="0" w:space="0" w:color="auto"/>
        <w:right w:val="none" w:sz="0" w:space="0" w:color="auto"/>
      </w:divBdr>
    </w:div>
    <w:div w:id="1509978384">
      <w:bodyDiv w:val="1"/>
      <w:marLeft w:val="0"/>
      <w:marRight w:val="0"/>
      <w:marTop w:val="0"/>
      <w:marBottom w:val="0"/>
      <w:divBdr>
        <w:top w:val="none" w:sz="0" w:space="0" w:color="auto"/>
        <w:left w:val="none" w:sz="0" w:space="0" w:color="auto"/>
        <w:bottom w:val="none" w:sz="0" w:space="0" w:color="auto"/>
        <w:right w:val="none" w:sz="0" w:space="0" w:color="auto"/>
      </w:divBdr>
    </w:div>
    <w:div w:id="1510020760">
      <w:bodyDiv w:val="1"/>
      <w:marLeft w:val="0"/>
      <w:marRight w:val="0"/>
      <w:marTop w:val="0"/>
      <w:marBottom w:val="0"/>
      <w:divBdr>
        <w:top w:val="none" w:sz="0" w:space="0" w:color="auto"/>
        <w:left w:val="none" w:sz="0" w:space="0" w:color="auto"/>
        <w:bottom w:val="none" w:sz="0" w:space="0" w:color="auto"/>
        <w:right w:val="none" w:sz="0" w:space="0" w:color="auto"/>
      </w:divBdr>
    </w:div>
    <w:div w:id="1510410331">
      <w:bodyDiv w:val="1"/>
      <w:marLeft w:val="0"/>
      <w:marRight w:val="0"/>
      <w:marTop w:val="0"/>
      <w:marBottom w:val="0"/>
      <w:divBdr>
        <w:top w:val="none" w:sz="0" w:space="0" w:color="auto"/>
        <w:left w:val="none" w:sz="0" w:space="0" w:color="auto"/>
        <w:bottom w:val="none" w:sz="0" w:space="0" w:color="auto"/>
        <w:right w:val="none" w:sz="0" w:space="0" w:color="auto"/>
      </w:divBdr>
    </w:div>
    <w:div w:id="1510606448">
      <w:bodyDiv w:val="1"/>
      <w:marLeft w:val="0"/>
      <w:marRight w:val="0"/>
      <w:marTop w:val="0"/>
      <w:marBottom w:val="0"/>
      <w:divBdr>
        <w:top w:val="none" w:sz="0" w:space="0" w:color="auto"/>
        <w:left w:val="none" w:sz="0" w:space="0" w:color="auto"/>
        <w:bottom w:val="none" w:sz="0" w:space="0" w:color="auto"/>
        <w:right w:val="none" w:sz="0" w:space="0" w:color="auto"/>
      </w:divBdr>
    </w:div>
    <w:div w:id="1510755166">
      <w:bodyDiv w:val="1"/>
      <w:marLeft w:val="0"/>
      <w:marRight w:val="0"/>
      <w:marTop w:val="0"/>
      <w:marBottom w:val="0"/>
      <w:divBdr>
        <w:top w:val="none" w:sz="0" w:space="0" w:color="auto"/>
        <w:left w:val="none" w:sz="0" w:space="0" w:color="auto"/>
        <w:bottom w:val="none" w:sz="0" w:space="0" w:color="auto"/>
        <w:right w:val="none" w:sz="0" w:space="0" w:color="auto"/>
      </w:divBdr>
    </w:div>
    <w:div w:id="1510872567">
      <w:bodyDiv w:val="1"/>
      <w:marLeft w:val="0"/>
      <w:marRight w:val="0"/>
      <w:marTop w:val="0"/>
      <w:marBottom w:val="0"/>
      <w:divBdr>
        <w:top w:val="none" w:sz="0" w:space="0" w:color="auto"/>
        <w:left w:val="none" w:sz="0" w:space="0" w:color="auto"/>
        <w:bottom w:val="none" w:sz="0" w:space="0" w:color="auto"/>
        <w:right w:val="none" w:sz="0" w:space="0" w:color="auto"/>
      </w:divBdr>
    </w:div>
    <w:div w:id="1510946027">
      <w:bodyDiv w:val="1"/>
      <w:marLeft w:val="0"/>
      <w:marRight w:val="0"/>
      <w:marTop w:val="0"/>
      <w:marBottom w:val="0"/>
      <w:divBdr>
        <w:top w:val="none" w:sz="0" w:space="0" w:color="auto"/>
        <w:left w:val="none" w:sz="0" w:space="0" w:color="auto"/>
        <w:bottom w:val="none" w:sz="0" w:space="0" w:color="auto"/>
        <w:right w:val="none" w:sz="0" w:space="0" w:color="auto"/>
      </w:divBdr>
    </w:div>
    <w:div w:id="1511020237">
      <w:bodyDiv w:val="1"/>
      <w:marLeft w:val="0"/>
      <w:marRight w:val="0"/>
      <w:marTop w:val="0"/>
      <w:marBottom w:val="0"/>
      <w:divBdr>
        <w:top w:val="none" w:sz="0" w:space="0" w:color="auto"/>
        <w:left w:val="none" w:sz="0" w:space="0" w:color="auto"/>
        <w:bottom w:val="none" w:sz="0" w:space="0" w:color="auto"/>
        <w:right w:val="none" w:sz="0" w:space="0" w:color="auto"/>
      </w:divBdr>
    </w:div>
    <w:div w:id="1511330337">
      <w:bodyDiv w:val="1"/>
      <w:marLeft w:val="0"/>
      <w:marRight w:val="0"/>
      <w:marTop w:val="0"/>
      <w:marBottom w:val="0"/>
      <w:divBdr>
        <w:top w:val="none" w:sz="0" w:space="0" w:color="auto"/>
        <w:left w:val="none" w:sz="0" w:space="0" w:color="auto"/>
        <w:bottom w:val="none" w:sz="0" w:space="0" w:color="auto"/>
        <w:right w:val="none" w:sz="0" w:space="0" w:color="auto"/>
      </w:divBdr>
    </w:div>
    <w:div w:id="1511410254">
      <w:bodyDiv w:val="1"/>
      <w:marLeft w:val="0"/>
      <w:marRight w:val="0"/>
      <w:marTop w:val="0"/>
      <w:marBottom w:val="0"/>
      <w:divBdr>
        <w:top w:val="none" w:sz="0" w:space="0" w:color="auto"/>
        <w:left w:val="none" w:sz="0" w:space="0" w:color="auto"/>
        <w:bottom w:val="none" w:sz="0" w:space="0" w:color="auto"/>
        <w:right w:val="none" w:sz="0" w:space="0" w:color="auto"/>
      </w:divBdr>
    </w:div>
    <w:div w:id="1511526887">
      <w:bodyDiv w:val="1"/>
      <w:marLeft w:val="0"/>
      <w:marRight w:val="0"/>
      <w:marTop w:val="0"/>
      <w:marBottom w:val="0"/>
      <w:divBdr>
        <w:top w:val="none" w:sz="0" w:space="0" w:color="auto"/>
        <w:left w:val="none" w:sz="0" w:space="0" w:color="auto"/>
        <w:bottom w:val="none" w:sz="0" w:space="0" w:color="auto"/>
        <w:right w:val="none" w:sz="0" w:space="0" w:color="auto"/>
      </w:divBdr>
    </w:div>
    <w:div w:id="1511751160">
      <w:bodyDiv w:val="1"/>
      <w:marLeft w:val="0"/>
      <w:marRight w:val="0"/>
      <w:marTop w:val="0"/>
      <w:marBottom w:val="0"/>
      <w:divBdr>
        <w:top w:val="none" w:sz="0" w:space="0" w:color="auto"/>
        <w:left w:val="none" w:sz="0" w:space="0" w:color="auto"/>
        <w:bottom w:val="none" w:sz="0" w:space="0" w:color="auto"/>
        <w:right w:val="none" w:sz="0" w:space="0" w:color="auto"/>
      </w:divBdr>
    </w:div>
    <w:div w:id="1512184825">
      <w:bodyDiv w:val="1"/>
      <w:marLeft w:val="0"/>
      <w:marRight w:val="0"/>
      <w:marTop w:val="0"/>
      <w:marBottom w:val="0"/>
      <w:divBdr>
        <w:top w:val="none" w:sz="0" w:space="0" w:color="auto"/>
        <w:left w:val="none" w:sz="0" w:space="0" w:color="auto"/>
        <w:bottom w:val="none" w:sz="0" w:space="0" w:color="auto"/>
        <w:right w:val="none" w:sz="0" w:space="0" w:color="auto"/>
      </w:divBdr>
    </w:div>
    <w:div w:id="1512452699">
      <w:bodyDiv w:val="1"/>
      <w:marLeft w:val="0"/>
      <w:marRight w:val="0"/>
      <w:marTop w:val="0"/>
      <w:marBottom w:val="0"/>
      <w:divBdr>
        <w:top w:val="none" w:sz="0" w:space="0" w:color="auto"/>
        <w:left w:val="none" w:sz="0" w:space="0" w:color="auto"/>
        <w:bottom w:val="none" w:sz="0" w:space="0" w:color="auto"/>
        <w:right w:val="none" w:sz="0" w:space="0" w:color="auto"/>
      </w:divBdr>
    </w:div>
    <w:div w:id="1513228850">
      <w:bodyDiv w:val="1"/>
      <w:marLeft w:val="0"/>
      <w:marRight w:val="0"/>
      <w:marTop w:val="0"/>
      <w:marBottom w:val="0"/>
      <w:divBdr>
        <w:top w:val="none" w:sz="0" w:space="0" w:color="auto"/>
        <w:left w:val="none" w:sz="0" w:space="0" w:color="auto"/>
        <w:bottom w:val="none" w:sz="0" w:space="0" w:color="auto"/>
        <w:right w:val="none" w:sz="0" w:space="0" w:color="auto"/>
      </w:divBdr>
    </w:div>
    <w:div w:id="1513492234">
      <w:bodyDiv w:val="1"/>
      <w:marLeft w:val="0"/>
      <w:marRight w:val="0"/>
      <w:marTop w:val="0"/>
      <w:marBottom w:val="0"/>
      <w:divBdr>
        <w:top w:val="none" w:sz="0" w:space="0" w:color="auto"/>
        <w:left w:val="none" w:sz="0" w:space="0" w:color="auto"/>
        <w:bottom w:val="none" w:sz="0" w:space="0" w:color="auto"/>
        <w:right w:val="none" w:sz="0" w:space="0" w:color="auto"/>
      </w:divBdr>
    </w:div>
    <w:div w:id="1513639443">
      <w:bodyDiv w:val="1"/>
      <w:marLeft w:val="0"/>
      <w:marRight w:val="0"/>
      <w:marTop w:val="0"/>
      <w:marBottom w:val="0"/>
      <w:divBdr>
        <w:top w:val="none" w:sz="0" w:space="0" w:color="auto"/>
        <w:left w:val="none" w:sz="0" w:space="0" w:color="auto"/>
        <w:bottom w:val="none" w:sz="0" w:space="0" w:color="auto"/>
        <w:right w:val="none" w:sz="0" w:space="0" w:color="auto"/>
      </w:divBdr>
    </w:div>
    <w:div w:id="1513642344">
      <w:bodyDiv w:val="1"/>
      <w:marLeft w:val="0"/>
      <w:marRight w:val="0"/>
      <w:marTop w:val="0"/>
      <w:marBottom w:val="0"/>
      <w:divBdr>
        <w:top w:val="none" w:sz="0" w:space="0" w:color="auto"/>
        <w:left w:val="none" w:sz="0" w:space="0" w:color="auto"/>
        <w:bottom w:val="none" w:sz="0" w:space="0" w:color="auto"/>
        <w:right w:val="none" w:sz="0" w:space="0" w:color="auto"/>
      </w:divBdr>
    </w:div>
    <w:div w:id="1513691262">
      <w:bodyDiv w:val="1"/>
      <w:marLeft w:val="0"/>
      <w:marRight w:val="0"/>
      <w:marTop w:val="0"/>
      <w:marBottom w:val="0"/>
      <w:divBdr>
        <w:top w:val="none" w:sz="0" w:space="0" w:color="auto"/>
        <w:left w:val="none" w:sz="0" w:space="0" w:color="auto"/>
        <w:bottom w:val="none" w:sz="0" w:space="0" w:color="auto"/>
        <w:right w:val="none" w:sz="0" w:space="0" w:color="auto"/>
      </w:divBdr>
    </w:div>
    <w:div w:id="1513910098">
      <w:bodyDiv w:val="1"/>
      <w:marLeft w:val="0"/>
      <w:marRight w:val="0"/>
      <w:marTop w:val="0"/>
      <w:marBottom w:val="0"/>
      <w:divBdr>
        <w:top w:val="none" w:sz="0" w:space="0" w:color="auto"/>
        <w:left w:val="none" w:sz="0" w:space="0" w:color="auto"/>
        <w:bottom w:val="none" w:sz="0" w:space="0" w:color="auto"/>
        <w:right w:val="none" w:sz="0" w:space="0" w:color="auto"/>
      </w:divBdr>
    </w:div>
    <w:div w:id="1514108960">
      <w:bodyDiv w:val="1"/>
      <w:marLeft w:val="0"/>
      <w:marRight w:val="0"/>
      <w:marTop w:val="0"/>
      <w:marBottom w:val="0"/>
      <w:divBdr>
        <w:top w:val="none" w:sz="0" w:space="0" w:color="auto"/>
        <w:left w:val="none" w:sz="0" w:space="0" w:color="auto"/>
        <w:bottom w:val="none" w:sz="0" w:space="0" w:color="auto"/>
        <w:right w:val="none" w:sz="0" w:space="0" w:color="auto"/>
      </w:divBdr>
    </w:div>
    <w:div w:id="1514146216">
      <w:bodyDiv w:val="1"/>
      <w:marLeft w:val="0"/>
      <w:marRight w:val="0"/>
      <w:marTop w:val="0"/>
      <w:marBottom w:val="0"/>
      <w:divBdr>
        <w:top w:val="none" w:sz="0" w:space="0" w:color="auto"/>
        <w:left w:val="none" w:sz="0" w:space="0" w:color="auto"/>
        <w:bottom w:val="none" w:sz="0" w:space="0" w:color="auto"/>
        <w:right w:val="none" w:sz="0" w:space="0" w:color="auto"/>
      </w:divBdr>
    </w:div>
    <w:div w:id="1514490221">
      <w:bodyDiv w:val="1"/>
      <w:marLeft w:val="0"/>
      <w:marRight w:val="0"/>
      <w:marTop w:val="0"/>
      <w:marBottom w:val="0"/>
      <w:divBdr>
        <w:top w:val="none" w:sz="0" w:space="0" w:color="auto"/>
        <w:left w:val="none" w:sz="0" w:space="0" w:color="auto"/>
        <w:bottom w:val="none" w:sz="0" w:space="0" w:color="auto"/>
        <w:right w:val="none" w:sz="0" w:space="0" w:color="auto"/>
      </w:divBdr>
    </w:div>
    <w:div w:id="1514681495">
      <w:bodyDiv w:val="1"/>
      <w:marLeft w:val="0"/>
      <w:marRight w:val="0"/>
      <w:marTop w:val="0"/>
      <w:marBottom w:val="0"/>
      <w:divBdr>
        <w:top w:val="none" w:sz="0" w:space="0" w:color="auto"/>
        <w:left w:val="none" w:sz="0" w:space="0" w:color="auto"/>
        <w:bottom w:val="none" w:sz="0" w:space="0" w:color="auto"/>
        <w:right w:val="none" w:sz="0" w:space="0" w:color="auto"/>
      </w:divBdr>
    </w:div>
    <w:div w:id="1514686279">
      <w:bodyDiv w:val="1"/>
      <w:marLeft w:val="0"/>
      <w:marRight w:val="0"/>
      <w:marTop w:val="0"/>
      <w:marBottom w:val="0"/>
      <w:divBdr>
        <w:top w:val="none" w:sz="0" w:space="0" w:color="auto"/>
        <w:left w:val="none" w:sz="0" w:space="0" w:color="auto"/>
        <w:bottom w:val="none" w:sz="0" w:space="0" w:color="auto"/>
        <w:right w:val="none" w:sz="0" w:space="0" w:color="auto"/>
      </w:divBdr>
    </w:div>
    <w:div w:id="1514958850">
      <w:bodyDiv w:val="1"/>
      <w:marLeft w:val="0"/>
      <w:marRight w:val="0"/>
      <w:marTop w:val="0"/>
      <w:marBottom w:val="0"/>
      <w:divBdr>
        <w:top w:val="none" w:sz="0" w:space="0" w:color="auto"/>
        <w:left w:val="none" w:sz="0" w:space="0" w:color="auto"/>
        <w:bottom w:val="none" w:sz="0" w:space="0" w:color="auto"/>
        <w:right w:val="none" w:sz="0" w:space="0" w:color="auto"/>
      </w:divBdr>
    </w:div>
    <w:div w:id="1515218565">
      <w:bodyDiv w:val="1"/>
      <w:marLeft w:val="0"/>
      <w:marRight w:val="0"/>
      <w:marTop w:val="0"/>
      <w:marBottom w:val="0"/>
      <w:divBdr>
        <w:top w:val="none" w:sz="0" w:space="0" w:color="auto"/>
        <w:left w:val="none" w:sz="0" w:space="0" w:color="auto"/>
        <w:bottom w:val="none" w:sz="0" w:space="0" w:color="auto"/>
        <w:right w:val="none" w:sz="0" w:space="0" w:color="auto"/>
      </w:divBdr>
    </w:div>
    <w:div w:id="1515806552">
      <w:bodyDiv w:val="1"/>
      <w:marLeft w:val="0"/>
      <w:marRight w:val="0"/>
      <w:marTop w:val="0"/>
      <w:marBottom w:val="0"/>
      <w:divBdr>
        <w:top w:val="none" w:sz="0" w:space="0" w:color="auto"/>
        <w:left w:val="none" w:sz="0" w:space="0" w:color="auto"/>
        <w:bottom w:val="none" w:sz="0" w:space="0" w:color="auto"/>
        <w:right w:val="none" w:sz="0" w:space="0" w:color="auto"/>
      </w:divBdr>
    </w:div>
    <w:div w:id="1515879002">
      <w:bodyDiv w:val="1"/>
      <w:marLeft w:val="0"/>
      <w:marRight w:val="0"/>
      <w:marTop w:val="0"/>
      <w:marBottom w:val="0"/>
      <w:divBdr>
        <w:top w:val="none" w:sz="0" w:space="0" w:color="auto"/>
        <w:left w:val="none" w:sz="0" w:space="0" w:color="auto"/>
        <w:bottom w:val="none" w:sz="0" w:space="0" w:color="auto"/>
        <w:right w:val="none" w:sz="0" w:space="0" w:color="auto"/>
      </w:divBdr>
    </w:div>
    <w:div w:id="1516185516">
      <w:bodyDiv w:val="1"/>
      <w:marLeft w:val="0"/>
      <w:marRight w:val="0"/>
      <w:marTop w:val="0"/>
      <w:marBottom w:val="0"/>
      <w:divBdr>
        <w:top w:val="none" w:sz="0" w:space="0" w:color="auto"/>
        <w:left w:val="none" w:sz="0" w:space="0" w:color="auto"/>
        <w:bottom w:val="none" w:sz="0" w:space="0" w:color="auto"/>
        <w:right w:val="none" w:sz="0" w:space="0" w:color="auto"/>
      </w:divBdr>
    </w:div>
    <w:div w:id="1516462839">
      <w:bodyDiv w:val="1"/>
      <w:marLeft w:val="0"/>
      <w:marRight w:val="0"/>
      <w:marTop w:val="0"/>
      <w:marBottom w:val="0"/>
      <w:divBdr>
        <w:top w:val="none" w:sz="0" w:space="0" w:color="auto"/>
        <w:left w:val="none" w:sz="0" w:space="0" w:color="auto"/>
        <w:bottom w:val="none" w:sz="0" w:space="0" w:color="auto"/>
        <w:right w:val="none" w:sz="0" w:space="0" w:color="auto"/>
      </w:divBdr>
    </w:div>
    <w:div w:id="1517228875">
      <w:bodyDiv w:val="1"/>
      <w:marLeft w:val="0"/>
      <w:marRight w:val="0"/>
      <w:marTop w:val="0"/>
      <w:marBottom w:val="0"/>
      <w:divBdr>
        <w:top w:val="none" w:sz="0" w:space="0" w:color="auto"/>
        <w:left w:val="none" w:sz="0" w:space="0" w:color="auto"/>
        <w:bottom w:val="none" w:sz="0" w:space="0" w:color="auto"/>
        <w:right w:val="none" w:sz="0" w:space="0" w:color="auto"/>
      </w:divBdr>
    </w:div>
    <w:div w:id="1517688826">
      <w:bodyDiv w:val="1"/>
      <w:marLeft w:val="0"/>
      <w:marRight w:val="0"/>
      <w:marTop w:val="0"/>
      <w:marBottom w:val="0"/>
      <w:divBdr>
        <w:top w:val="none" w:sz="0" w:space="0" w:color="auto"/>
        <w:left w:val="none" w:sz="0" w:space="0" w:color="auto"/>
        <w:bottom w:val="none" w:sz="0" w:space="0" w:color="auto"/>
        <w:right w:val="none" w:sz="0" w:space="0" w:color="auto"/>
      </w:divBdr>
    </w:div>
    <w:div w:id="1518233585">
      <w:bodyDiv w:val="1"/>
      <w:marLeft w:val="0"/>
      <w:marRight w:val="0"/>
      <w:marTop w:val="0"/>
      <w:marBottom w:val="0"/>
      <w:divBdr>
        <w:top w:val="none" w:sz="0" w:space="0" w:color="auto"/>
        <w:left w:val="none" w:sz="0" w:space="0" w:color="auto"/>
        <w:bottom w:val="none" w:sz="0" w:space="0" w:color="auto"/>
        <w:right w:val="none" w:sz="0" w:space="0" w:color="auto"/>
      </w:divBdr>
    </w:div>
    <w:div w:id="1518278199">
      <w:bodyDiv w:val="1"/>
      <w:marLeft w:val="0"/>
      <w:marRight w:val="0"/>
      <w:marTop w:val="0"/>
      <w:marBottom w:val="0"/>
      <w:divBdr>
        <w:top w:val="none" w:sz="0" w:space="0" w:color="auto"/>
        <w:left w:val="none" w:sz="0" w:space="0" w:color="auto"/>
        <w:bottom w:val="none" w:sz="0" w:space="0" w:color="auto"/>
        <w:right w:val="none" w:sz="0" w:space="0" w:color="auto"/>
      </w:divBdr>
    </w:div>
    <w:div w:id="1518426243">
      <w:bodyDiv w:val="1"/>
      <w:marLeft w:val="0"/>
      <w:marRight w:val="0"/>
      <w:marTop w:val="0"/>
      <w:marBottom w:val="0"/>
      <w:divBdr>
        <w:top w:val="none" w:sz="0" w:space="0" w:color="auto"/>
        <w:left w:val="none" w:sz="0" w:space="0" w:color="auto"/>
        <w:bottom w:val="none" w:sz="0" w:space="0" w:color="auto"/>
        <w:right w:val="none" w:sz="0" w:space="0" w:color="auto"/>
      </w:divBdr>
    </w:div>
    <w:div w:id="1518542091">
      <w:bodyDiv w:val="1"/>
      <w:marLeft w:val="0"/>
      <w:marRight w:val="0"/>
      <w:marTop w:val="0"/>
      <w:marBottom w:val="0"/>
      <w:divBdr>
        <w:top w:val="none" w:sz="0" w:space="0" w:color="auto"/>
        <w:left w:val="none" w:sz="0" w:space="0" w:color="auto"/>
        <w:bottom w:val="none" w:sz="0" w:space="0" w:color="auto"/>
        <w:right w:val="none" w:sz="0" w:space="0" w:color="auto"/>
      </w:divBdr>
    </w:div>
    <w:div w:id="1519194689">
      <w:bodyDiv w:val="1"/>
      <w:marLeft w:val="0"/>
      <w:marRight w:val="0"/>
      <w:marTop w:val="0"/>
      <w:marBottom w:val="0"/>
      <w:divBdr>
        <w:top w:val="none" w:sz="0" w:space="0" w:color="auto"/>
        <w:left w:val="none" w:sz="0" w:space="0" w:color="auto"/>
        <w:bottom w:val="none" w:sz="0" w:space="0" w:color="auto"/>
        <w:right w:val="none" w:sz="0" w:space="0" w:color="auto"/>
      </w:divBdr>
    </w:div>
    <w:div w:id="1519274816">
      <w:bodyDiv w:val="1"/>
      <w:marLeft w:val="0"/>
      <w:marRight w:val="0"/>
      <w:marTop w:val="0"/>
      <w:marBottom w:val="0"/>
      <w:divBdr>
        <w:top w:val="none" w:sz="0" w:space="0" w:color="auto"/>
        <w:left w:val="none" w:sz="0" w:space="0" w:color="auto"/>
        <w:bottom w:val="none" w:sz="0" w:space="0" w:color="auto"/>
        <w:right w:val="none" w:sz="0" w:space="0" w:color="auto"/>
      </w:divBdr>
    </w:div>
    <w:div w:id="1519735283">
      <w:bodyDiv w:val="1"/>
      <w:marLeft w:val="0"/>
      <w:marRight w:val="0"/>
      <w:marTop w:val="0"/>
      <w:marBottom w:val="0"/>
      <w:divBdr>
        <w:top w:val="none" w:sz="0" w:space="0" w:color="auto"/>
        <w:left w:val="none" w:sz="0" w:space="0" w:color="auto"/>
        <w:bottom w:val="none" w:sz="0" w:space="0" w:color="auto"/>
        <w:right w:val="none" w:sz="0" w:space="0" w:color="auto"/>
      </w:divBdr>
    </w:div>
    <w:div w:id="1520050472">
      <w:bodyDiv w:val="1"/>
      <w:marLeft w:val="0"/>
      <w:marRight w:val="0"/>
      <w:marTop w:val="0"/>
      <w:marBottom w:val="0"/>
      <w:divBdr>
        <w:top w:val="none" w:sz="0" w:space="0" w:color="auto"/>
        <w:left w:val="none" w:sz="0" w:space="0" w:color="auto"/>
        <w:bottom w:val="none" w:sz="0" w:space="0" w:color="auto"/>
        <w:right w:val="none" w:sz="0" w:space="0" w:color="auto"/>
      </w:divBdr>
    </w:div>
    <w:div w:id="1520269389">
      <w:bodyDiv w:val="1"/>
      <w:marLeft w:val="0"/>
      <w:marRight w:val="0"/>
      <w:marTop w:val="0"/>
      <w:marBottom w:val="0"/>
      <w:divBdr>
        <w:top w:val="none" w:sz="0" w:space="0" w:color="auto"/>
        <w:left w:val="none" w:sz="0" w:space="0" w:color="auto"/>
        <w:bottom w:val="none" w:sz="0" w:space="0" w:color="auto"/>
        <w:right w:val="none" w:sz="0" w:space="0" w:color="auto"/>
      </w:divBdr>
    </w:div>
    <w:div w:id="1520317809">
      <w:bodyDiv w:val="1"/>
      <w:marLeft w:val="0"/>
      <w:marRight w:val="0"/>
      <w:marTop w:val="0"/>
      <w:marBottom w:val="0"/>
      <w:divBdr>
        <w:top w:val="none" w:sz="0" w:space="0" w:color="auto"/>
        <w:left w:val="none" w:sz="0" w:space="0" w:color="auto"/>
        <w:bottom w:val="none" w:sz="0" w:space="0" w:color="auto"/>
        <w:right w:val="none" w:sz="0" w:space="0" w:color="auto"/>
      </w:divBdr>
    </w:div>
    <w:div w:id="1520699250">
      <w:bodyDiv w:val="1"/>
      <w:marLeft w:val="0"/>
      <w:marRight w:val="0"/>
      <w:marTop w:val="0"/>
      <w:marBottom w:val="0"/>
      <w:divBdr>
        <w:top w:val="none" w:sz="0" w:space="0" w:color="auto"/>
        <w:left w:val="none" w:sz="0" w:space="0" w:color="auto"/>
        <w:bottom w:val="none" w:sz="0" w:space="0" w:color="auto"/>
        <w:right w:val="none" w:sz="0" w:space="0" w:color="auto"/>
      </w:divBdr>
    </w:div>
    <w:div w:id="1521048909">
      <w:bodyDiv w:val="1"/>
      <w:marLeft w:val="0"/>
      <w:marRight w:val="0"/>
      <w:marTop w:val="0"/>
      <w:marBottom w:val="0"/>
      <w:divBdr>
        <w:top w:val="none" w:sz="0" w:space="0" w:color="auto"/>
        <w:left w:val="none" w:sz="0" w:space="0" w:color="auto"/>
        <w:bottom w:val="none" w:sz="0" w:space="0" w:color="auto"/>
        <w:right w:val="none" w:sz="0" w:space="0" w:color="auto"/>
      </w:divBdr>
    </w:div>
    <w:div w:id="1521773024">
      <w:bodyDiv w:val="1"/>
      <w:marLeft w:val="0"/>
      <w:marRight w:val="0"/>
      <w:marTop w:val="0"/>
      <w:marBottom w:val="0"/>
      <w:divBdr>
        <w:top w:val="none" w:sz="0" w:space="0" w:color="auto"/>
        <w:left w:val="none" w:sz="0" w:space="0" w:color="auto"/>
        <w:bottom w:val="none" w:sz="0" w:space="0" w:color="auto"/>
        <w:right w:val="none" w:sz="0" w:space="0" w:color="auto"/>
      </w:divBdr>
    </w:div>
    <w:div w:id="1521778315">
      <w:bodyDiv w:val="1"/>
      <w:marLeft w:val="0"/>
      <w:marRight w:val="0"/>
      <w:marTop w:val="0"/>
      <w:marBottom w:val="0"/>
      <w:divBdr>
        <w:top w:val="none" w:sz="0" w:space="0" w:color="auto"/>
        <w:left w:val="none" w:sz="0" w:space="0" w:color="auto"/>
        <w:bottom w:val="none" w:sz="0" w:space="0" w:color="auto"/>
        <w:right w:val="none" w:sz="0" w:space="0" w:color="auto"/>
      </w:divBdr>
    </w:div>
    <w:div w:id="1522236835">
      <w:bodyDiv w:val="1"/>
      <w:marLeft w:val="0"/>
      <w:marRight w:val="0"/>
      <w:marTop w:val="0"/>
      <w:marBottom w:val="0"/>
      <w:divBdr>
        <w:top w:val="none" w:sz="0" w:space="0" w:color="auto"/>
        <w:left w:val="none" w:sz="0" w:space="0" w:color="auto"/>
        <w:bottom w:val="none" w:sz="0" w:space="0" w:color="auto"/>
        <w:right w:val="none" w:sz="0" w:space="0" w:color="auto"/>
      </w:divBdr>
    </w:div>
    <w:div w:id="1522402709">
      <w:bodyDiv w:val="1"/>
      <w:marLeft w:val="0"/>
      <w:marRight w:val="0"/>
      <w:marTop w:val="0"/>
      <w:marBottom w:val="0"/>
      <w:divBdr>
        <w:top w:val="none" w:sz="0" w:space="0" w:color="auto"/>
        <w:left w:val="none" w:sz="0" w:space="0" w:color="auto"/>
        <w:bottom w:val="none" w:sz="0" w:space="0" w:color="auto"/>
        <w:right w:val="none" w:sz="0" w:space="0" w:color="auto"/>
      </w:divBdr>
    </w:div>
    <w:div w:id="1523010604">
      <w:bodyDiv w:val="1"/>
      <w:marLeft w:val="0"/>
      <w:marRight w:val="0"/>
      <w:marTop w:val="0"/>
      <w:marBottom w:val="0"/>
      <w:divBdr>
        <w:top w:val="none" w:sz="0" w:space="0" w:color="auto"/>
        <w:left w:val="none" w:sz="0" w:space="0" w:color="auto"/>
        <w:bottom w:val="none" w:sz="0" w:space="0" w:color="auto"/>
        <w:right w:val="none" w:sz="0" w:space="0" w:color="auto"/>
      </w:divBdr>
    </w:div>
    <w:div w:id="1523206009">
      <w:bodyDiv w:val="1"/>
      <w:marLeft w:val="0"/>
      <w:marRight w:val="0"/>
      <w:marTop w:val="0"/>
      <w:marBottom w:val="0"/>
      <w:divBdr>
        <w:top w:val="none" w:sz="0" w:space="0" w:color="auto"/>
        <w:left w:val="none" w:sz="0" w:space="0" w:color="auto"/>
        <w:bottom w:val="none" w:sz="0" w:space="0" w:color="auto"/>
        <w:right w:val="none" w:sz="0" w:space="0" w:color="auto"/>
      </w:divBdr>
    </w:div>
    <w:div w:id="1523207639">
      <w:bodyDiv w:val="1"/>
      <w:marLeft w:val="0"/>
      <w:marRight w:val="0"/>
      <w:marTop w:val="0"/>
      <w:marBottom w:val="0"/>
      <w:divBdr>
        <w:top w:val="none" w:sz="0" w:space="0" w:color="auto"/>
        <w:left w:val="none" w:sz="0" w:space="0" w:color="auto"/>
        <w:bottom w:val="none" w:sz="0" w:space="0" w:color="auto"/>
        <w:right w:val="none" w:sz="0" w:space="0" w:color="auto"/>
      </w:divBdr>
    </w:div>
    <w:div w:id="1523740647">
      <w:bodyDiv w:val="1"/>
      <w:marLeft w:val="0"/>
      <w:marRight w:val="0"/>
      <w:marTop w:val="0"/>
      <w:marBottom w:val="0"/>
      <w:divBdr>
        <w:top w:val="none" w:sz="0" w:space="0" w:color="auto"/>
        <w:left w:val="none" w:sz="0" w:space="0" w:color="auto"/>
        <w:bottom w:val="none" w:sz="0" w:space="0" w:color="auto"/>
        <w:right w:val="none" w:sz="0" w:space="0" w:color="auto"/>
      </w:divBdr>
    </w:div>
    <w:div w:id="1523935864">
      <w:bodyDiv w:val="1"/>
      <w:marLeft w:val="0"/>
      <w:marRight w:val="0"/>
      <w:marTop w:val="0"/>
      <w:marBottom w:val="0"/>
      <w:divBdr>
        <w:top w:val="none" w:sz="0" w:space="0" w:color="auto"/>
        <w:left w:val="none" w:sz="0" w:space="0" w:color="auto"/>
        <w:bottom w:val="none" w:sz="0" w:space="0" w:color="auto"/>
        <w:right w:val="none" w:sz="0" w:space="0" w:color="auto"/>
      </w:divBdr>
    </w:div>
    <w:div w:id="1523976734">
      <w:bodyDiv w:val="1"/>
      <w:marLeft w:val="0"/>
      <w:marRight w:val="0"/>
      <w:marTop w:val="0"/>
      <w:marBottom w:val="0"/>
      <w:divBdr>
        <w:top w:val="none" w:sz="0" w:space="0" w:color="auto"/>
        <w:left w:val="none" w:sz="0" w:space="0" w:color="auto"/>
        <w:bottom w:val="none" w:sz="0" w:space="0" w:color="auto"/>
        <w:right w:val="none" w:sz="0" w:space="0" w:color="auto"/>
      </w:divBdr>
    </w:div>
    <w:div w:id="1524171037">
      <w:bodyDiv w:val="1"/>
      <w:marLeft w:val="0"/>
      <w:marRight w:val="0"/>
      <w:marTop w:val="0"/>
      <w:marBottom w:val="0"/>
      <w:divBdr>
        <w:top w:val="none" w:sz="0" w:space="0" w:color="auto"/>
        <w:left w:val="none" w:sz="0" w:space="0" w:color="auto"/>
        <w:bottom w:val="none" w:sz="0" w:space="0" w:color="auto"/>
        <w:right w:val="none" w:sz="0" w:space="0" w:color="auto"/>
      </w:divBdr>
    </w:div>
    <w:div w:id="1524244148">
      <w:bodyDiv w:val="1"/>
      <w:marLeft w:val="0"/>
      <w:marRight w:val="0"/>
      <w:marTop w:val="0"/>
      <w:marBottom w:val="0"/>
      <w:divBdr>
        <w:top w:val="none" w:sz="0" w:space="0" w:color="auto"/>
        <w:left w:val="none" w:sz="0" w:space="0" w:color="auto"/>
        <w:bottom w:val="none" w:sz="0" w:space="0" w:color="auto"/>
        <w:right w:val="none" w:sz="0" w:space="0" w:color="auto"/>
      </w:divBdr>
    </w:div>
    <w:div w:id="1524513824">
      <w:bodyDiv w:val="1"/>
      <w:marLeft w:val="0"/>
      <w:marRight w:val="0"/>
      <w:marTop w:val="0"/>
      <w:marBottom w:val="0"/>
      <w:divBdr>
        <w:top w:val="none" w:sz="0" w:space="0" w:color="auto"/>
        <w:left w:val="none" w:sz="0" w:space="0" w:color="auto"/>
        <w:bottom w:val="none" w:sz="0" w:space="0" w:color="auto"/>
        <w:right w:val="none" w:sz="0" w:space="0" w:color="auto"/>
      </w:divBdr>
    </w:div>
    <w:div w:id="1524661058">
      <w:bodyDiv w:val="1"/>
      <w:marLeft w:val="0"/>
      <w:marRight w:val="0"/>
      <w:marTop w:val="0"/>
      <w:marBottom w:val="0"/>
      <w:divBdr>
        <w:top w:val="none" w:sz="0" w:space="0" w:color="auto"/>
        <w:left w:val="none" w:sz="0" w:space="0" w:color="auto"/>
        <w:bottom w:val="none" w:sz="0" w:space="0" w:color="auto"/>
        <w:right w:val="none" w:sz="0" w:space="0" w:color="auto"/>
      </w:divBdr>
    </w:div>
    <w:div w:id="1525023917">
      <w:bodyDiv w:val="1"/>
      <w:marLeft w:val="0"/>
      <w:marRight w:val="0"/>
      <w:marTop w:val="0"/>
      <w:marBottom w:val="0"/>
      <w:divBdr>
        <w:top w:val="none" w:sz="0" w:space="0" w:color="auto"/>
        <w:left w:val="none" w:sz="0" w:space="0" w:color="auto"/>
        <w:bottom w:val="none" w:sz="0" w:space="0" w:color="auto"/>
        <w:right w:val="none" w:sz="0" w:space="0" w:color="auto"/>
      </w:divBdr>
    </w:div>
    <w:div w:id="1526362405">
      <w:bodyDiv w:val="1"/>
      <w:marLeft w:val="0"/>
      <w:marRight w:val="0"/>
      <w:marTop w:val="0"/>
      <w:marBottom w:val="0"/>
      <w:divBdr>
        <w:top w:val="none" w:sz="0" w:space="0" w:color="auto"/>
        <w:left w:val="none" w:sz="0" w:space="0" w:color="auto"/>
        <w:bottom w:val="none" w:sz="0" w:space="0" w:color="auto"/>
        <w:right w:val="none" w:sz="0" w:space="0" w:color="auto"/>
      </w:divBdr>
    </w:div>
    <w:div w:id="1526401907">
      <w:bodyDiv w:val="1"/>
      <w:marLeft w:val="0"/>
      <w:marRight w:val="0"/>
      <w:marTop w:val="0"/>
      <w:marBottom w:val="0"/>
      <w:divBdr>
        <w:top w:val="none" w:sz="0" w:space="0" w:color="auto"/>
        <w:left w:val="none" w:sz="0" w:space="0" w:color="auto"/>
        <w:bottom w:val="none" w:sz="0" w:space="0" w:color="auto"/>
        <w:right w:val="none" w:sz="0" w:space="0" w:color="auto"/>
      </w:divBdr>
    </w:div>
    <w:div w:id="1526410072">
      <w:bodyDiv w:val="1"/>
      <w:marLeft w:val="0"/>
      <w:marRight w:val="0"/>
      <w:marTop w:val="0"/>
      <w:marBottom w:val="0"/>
      <w:divBdr>
        <w:top w:val="none" w:sz="0" w:space="0" w:color="auto"/>
        <w:left w:val="none" w:sz="0" w:space="0" w:color="auto"/>
        <w:bottom w:val="none" w:sz="0" w:space="0" w:color="auto"/>
        <w:right w:val="none" w:sz="0" w:space="0" w:color="auto"/>
      </w:divBdr>
    </w:div>
    <w:div w:id="1526670984">
      <w:bodyDiv w:val="1"/>
      <w:marLeft w:val="0"/>
      <w:marRight w:val="0"/>
      <w:marTop w:val="0"/>
      <w:marBottom w:val="0"/>
      <w:divBdr>
        <w:top w:val="none" w:sz="0" w:space="0" w:color="auto"/>
        <w:left w:val="none" w:sz="0" w:space="0" w:color="auto"/>
        <w:bottom w:val="none" w:sz="0" w:space="0" w:color="auto"/>
        <w:right w:val="none" w:sz="0" w:space="0" w:color="auto"/>
      </w:divBdr>
    </w:div>
    <w:div w:id="1526940477">
      <w:bodyDiv w:val="1"/>
      <w:marLeft w:val="0"/>
      <w:marRight w:val="0"/>
      <w:marTop w:val="0"/>
      <w:marBottom w:val="0"/>
      <w:divBdr>
        <w:top w:val="none" w:sz="0" w:space="0" w:color="auto"/>
        <w:left w:val="none" w:sz="0" w:space="0" w:color="auto"/>
        <w:bottom w:val="none" w:sz="0" w:space="0" w:color="auto"/>
        <w:right w:val="none" w:sz="0" w:space="0" w:color="auto"/>
      </w:divBdr>
    </w:div>
    <w:div w:id="1527018148">
      <w:bodyDiv w:val="1"/>
      <w:marLeft w:val="0"/>
      <w:marRight w:val="0"/>
      <w:marTop w:val="0"/>
      <w:marBottom w:val="0"/>
      <w:divBdr>
        <w:top w:val="none" w:sz="0" w:space="0" w:color="auto"/>
        <w:left w:val="none" w:sz="0" w:space="0" w:color="auto"/>
        <w:bottom w:val="none" w:sz="0" w:space="0" w:color="auto"/>
        <w:right w:val="none" w:sz="0" w:space="0" w:color="auto"/>
      </w:divBdr>
    </w:div>
    <w:div w:id="1527403536">
      <w:bodyDiv w:val="1"/>
      <w:marLeft w:val="0"/>
      <w:marRight w:val="0"/>
      <w:marTop w:val="0"/>
      <w:marBottom w:val="0"/>
      <w:divBdr>
        <w:top w:val="none" w:sz="0" w:space="0" w:color="auto"/>
        <w:left w:val="none" w:sz="0" w:space="0" w:color="auto"/>
        <w:bottom w:val="none" w:sz="0" w:space="0" w:color="auto"/>
        <w:right w:val="none" w:sz="0" w:space="0" w:color="auto"/>
      </w:divBdr>
    </w:div>
    <w:div w:id="1527527076">
      <w:bodyDiv w:val="1"/>
      <w:marLeft w:val="0"/>
      <w:marRight w:val="0"/>
      <w:marTop w:val="0"/>
      <w:marBottom w:val="0"/>
      <w:divBdr>
        <w:top w:val="none" w:sz="0" w:space="0" w:color="auto"/>
        <w:left w:val="none" w:sz="0" w:space="0" w:color="auto"/>
        <w:bottom w:val="none" w:sz="0" w:space="0" w:color="auto"/>
        <w:right w:val="none" w:sz="0" w:space="0" w:color="auto"/>
      </w:divBdr>
    </w:div>
    <w:div w:id="1527714354">
      <w:bodyDiv w:val="1"/>
      <w:marLeft w:val="0"/>
      <w:marRight w:val="0"/>
      <w:marTop w:val="0"/>
      <w:marBottom w:val="0"/>
      <w:divBdr>
        <w:top w:val="none" w:sz="0" w:space="0" w:color="auto"/>
        <w:left w:val="none" w:sz="0" w:space="0" w:color="auto"/>
        <w:bottom w:val="none" w:sz="0" w:space="0" w:color="auto"/>
        <w:right w:val="none" w:sz="0" w:space="0" w:color="auto"/>
      </w:divBdr>
    </w:div>
    <w:div w:id="1527795225">
      <w:bodyDiv w:val="1"/>
      <w:marLeft w:val="0"/>
      <w:marRight w:val="0"/>
      <w:marTop w:val="0"/>
      <w:marBottom w:val="0"/>
      <w:divBdr>
        <w:top w:val="none" w:sz="0" w:space="0" w:color="auto"/>
        <w:left w:val="none" w:sz="0" w:space="0" w:color="auto"/>
        <w:bottom w:val="none" w:sz="0" w:space="0" w:color="auto"/>
        <w:right w:val="none" w:sz="0" w:space="0" w:color="auto"/>
      </w:divBdr>
    </w:div>
    <w:div w:id="1528447708">
      <w:bodyDiv w:val="1"/>
      <w:marLeft w:val="0"/>
      <w:marRight w:val="0"/>
      <w:marTop w:val="0"/>
      <w:marBottom w:val="0"/>
      <w:divBdr>
        <w:top w:val="none" w:sz="0" w:space="0" w:color="auto"/>
        <w:left w:val="none" w:sz="0" w:space="0" w:color="auto"/>
        <w:bottom w:val="none" w:sz="0" w:space="0" w:color="auto"/>
        <w:right w:val="none" w:sz="0" w:space="0" w:color="auto"/>
      </w:divBdr>
    </w:div>
    <w:div w:id="1528520170">
      <w:bodyDiv w:val="1"/>
      <w:marLeft w:val="0"/>
      <w:marRight w:val="0"/>
      <w:marTop w:val="0"/>
      <w:marBottom w:val="0"/>
      <w:divBdr>
        <w:top w:val="none" w:sz="0" w:space="0" w:color="auto"/>
        <w:left w:val="none" w:sz="0" w:space="0" w:color="auto"/>
        <w:bottom w:val="none" w:sz="0" w:space="0" w:color="auto"/>
        <w:right w:val="none" w:sz="0" w:space="0" w:color="auto"/>
      </w:divBdr>
    </w:div>
    <w:div w:id="1528635064">
      <w:bodyDiv w:val="1"/>
      <w:marLeft w:val="0"/>
      <w:marRight w:val="0"/>
      <w:marTop w:val="0"/>
      <w:marBottom w:val="0"/>
      <w:divBdr>
        <w:top w:val="none" w:sz="0" w:space="0" w:color="auto"/>
        <w:left w:val="none" w:sz="0" w:space="0" w:color="auto"/>
        <w:bottom w:val="none" w:sz="0" w:space="0" w:color="auto"/>
        <w:right w:val="none" w:sz="0" w:space="0" w:color="auto"/>
      </w:divBdr>
    </w:div>
    <w:div w:id="1528711800">
      <w:bodyDiv w:val="1"/>
      <w:marLeft w:val="0"/>
      <w:marRight w:val="0"/>
      <w:marTop w:val="0"/>
      <w:marBottom w:val="0"/>
      <w:divBdr>
        <w:top w:val="none" w:sz="0" w:space="0" w:color="auto"/>
        <w:left w:val="none" w:sz="0" w:space="0" w:color="auto"/>
        <w:bottom w:val="none" w:sz="0" w:space="0" w:color="auto"/>
        <w:right w:val="none" w:sz="0" w:space="0" w:color="auto"/>
      </w:divBdr>
    </w:div>
    <w:div w:id="1528716684">
      <w:bodyDiv w:val="1"/>
      <w:marLeft w:val="0"/>
      <w:marRight w:val="0"/>
      <w:marTop w:val="0"/>
      <w:marBottom w:val="0"/>
      <w:divBdr>
        <w:top w:val="none" w:sz="0" w:space="0" w:color="auto"/>
        <w:left w:val="none" w:sz="0" w:space="0" w:color="auto"/>
        <w:bottom w:val="none" w:sz="0" w:space="0" w:color="auto"/>
        <w:right w:val="none" w:sz="0" w:space="0" w:color="auto"/>
      </w:divBdr>
    </w:div>
    <w:div w:id="1528829422">
      <w:bodyDiv w:val="1"/>
      <w:marLeft w:val="0"/>
      <w:marRight w:val="0"/>
      <w:marTop w:val="0"/>
      <w:marBottom w:val="0"/>
      <w:divBdr>
        <w:top w:val="none" w:sz="0" w:space="0" w:color="auto"/>
        <w:left w:val="none" w:sz="0" w:space="0" w:color="auto"/>
        <w:bottom w:val="none" w:sz="0" w:space="0" w:color="auto"/>
        <w:right w:val="none" w:sz="0" w:space="0" w:color="auto"/>
      </w:divBdr>
    </w:div>
    <w:div w:id="1528910587">
      <w:bodyDiv w:val="1"/>
      <w:marLeft w:val="0"/>
      <w:marRight w:val="0"/>
      <w:marTop w:val="0"/>
      <w:marBottom w:val="0"/>
      <w:divBdr>
        <w:top w:val="none" w:sz="0" w:space="0" w:color="auto"/>
        <w:left w:val="none" w:sz="0" w:space="0" w:color="auto"/>
        <w:bottom w:val="none" w:sz="0" w:space="0" w:color="auto"/>
        <w:right w:val="none" w:sz="0" w:space="0" w:color="auto"/>
      </w:divBdr>
    </w:div>
    <w:div w:id="1529028223">
      <w:bodyDiv w:val="1"/>
      <w:marLeft w:val="0"/>
      <w:marRight w:val="0"/>
      <w:marTop w:val="0"/>
      <w:marBottom w:val="0"/>
      <w:divBdr>
        <w:top w:val="none" w:sz="0" w:space="0" w:color="auto"/>
        <w:left w:val="none" w:sz="0" w:space="0" w:color="auto"/>
        <w:bottom w:val="none" w:sz="0" w:space="0" w:color="auto"/>
        <w:right w:val="none" w:sz="0" w:space="0" w:color="auto"/>
      </w:divBdr>
    </w:div>
    <w:div w:id="1530142615">
      <w:bodyDiv w:val="1"/>
      <w:marLeft w:val="0"/>
      <w:marRight w:val="0"/>
      <w:marTop w:val="0"/>
      <w:marBottom w:val="0"/>
      <w:divBdr>
        <w:top w:val="none" w:sz="0" w:space="0" w:color="auto"/>
        <w:left w:val="none" w:sz="0" w:space="0" w:color="auto"/>
        <w:bottom w:val="none" w:sz="0" w:space="0" w:color="auto"/>
        <w:right w:val="none" w:sz="0" w:space="0" w:color="auto"/>
      </w:divBdr>
    </w:div>
    <w:div w:id="1530145264">
      <w:bodyDiv w:val="1"/>
      <w:marLeft w:val="0"/>
      <w:marRight w:val="0"/>
      <w:marTop w:val="0"/>
      <w:marBottom w:val="0"/>
      <w:divBdr>
        <w:top w:val="none" w:sz="0" w:space="0" w:color="auto"/>
        <w:left w:val="none" w:sz="0" w:space="0" w:color="auto"/>
        <w:bottom w:val="none" w:sz="0" w:space="0" w:color="auto"/>
        <w:right w:val="none" w:sz="0" w:space="0" w:color="auto"/>
      </w:divBdr>
    </w:div>
    <w:div w:id="1530410629">
      <w:bodyDiv w:val="1"/>
      <w:marLeft w:val="0"/>
      <w:marRight w:val="0"/>
      <w:marTop w:val="0"/>
      <w:marBottom w:val="0"/>
      <w:divBdr>
        <w:top w:val="none" w:sz="0" w:space="0" w:color="auto"/>
        <w:left w:val="none" w:sz="0" w:space="0" w:color="auto"/>
        <w:bottom w:val="none" w:sz="0" w:space="0" w:color="auto"/>
        <w:right w:val="none" w:sz="0" w:space="0" w:color="auto"/>
      </w:divBdr>
    </w:div>
    <w:div w:id="1530558405">
      <w:bodyDiv w:val="1"/>
      <w:marLeft w:val="0"/>
      <w:marRight w:val="0"/>
      <w:marTop w:val="0"/>
      <w:marBottom w:val="0"/>
      <w:divBdr>
        <w:top w:val="none" w:sz="0" w:space="0" w:color="auto"/>
        <w:left w:val="none" w:sz="0" w:space="0" w:color="auto"/>
        <w:bottom w:val="none" w:sz="0" w:space="0" w:color="auto"/>
        <w:right w:val="none" w:sz="0" w:space="0" w:color="auto"/>
      </w:divBdr>
    </w:div>
    <w:div w:id="1530871047">
      <w:bodyDiv w:val="1"/>
      <w:marLeft w:val="0"/>
      <w:marRight w:val="0"/>
      <w:marTop w:val="0"/>
      <w:marBottom w:val="0"/>
      <w:divBdr>
        <w:top w:val="none" w:sz="0" w:space="0" w:color="auto"/>
        <w:left w:val="none" w:sz="0" w:space="0" w:color="auto"/>
        <w:bottom w:val="none" w:sz="0" w:space="0" w:color="auto"/>
        <w:right w:val="none" w:sz="0" w:space="0" w:color="auto"/>
      </w:divBdr>
    </w:div>
    <w:div w:id="1530878599">
      <w:bodyDiv w:val="1"/>
      <w:marLeft w:val="0"/>
      <w:marRight w:val="0"/>
      <w:marTop w:val="0"/>
      <w:marBottom w:val="0"/>
      <w:divBdr>
        <w:top w:val="none" w:sz="0" w:space="0" w:color="auto"/>
        <w:left w:val="none" w:sz="0" w:space="0" w:color="auto"/>
        <w:bottom w:val="none" w:sz="0" w:space="0" w:color="auto"/>
        <w:right w:val="none" w:sz="0" w:space="0" w:color="auto"/>
      </w:divBdr>
    </w:div>
    <w:div w:id="1530952282">
      <w:bodyDiv w:val="1"/>
      <w:marLeft w:val="0"/>
      <w:marRight w:val="0"/>
      <w:marTop w:val="0"/>
      <w:marBottom w:val="0"/>
      <w:divBdr>
        <w:top w:val="none" w:sz="0" w:space="0" w:color="auto"/>
        <w:left w:val="none" w:sz="0" w:space="0" w:color="auto"/>
        <w:bottom w:val="none" w:sz="0" w:space="0" w:color="auto"/>
        <w:right w:val="none" w:sz="0" w:space="0" w:color="auto"/>
      </w:divBdr>
    </w:div>
    <w:div w:id="1531066695">
      <w:bodyDiv w:val="1"/>
      <w:marLeft w:val="0"/>
      <w:marRight w:val="0"/>
      <w:marTop w:val="0"/>
      <w:marBottom w:val="0"/>
      <w:divBdr>
        <w:top w:val="none" w:sz="0" w:space="0" w:color="auto"/>
        <w:left w:val="none" w:sz="0" w:space="0" w:color="auto"/>
        <w:bottom w:val="none" w:sz="0" w:space="0" w:color="auto"/>
        <w:right w:val="none" w:sz="0" w:space="0" w:color="auto"/>
      </w:divBdr>
    </w:div>
    <w:div w:id="1531185441">
      <w:bodyDiv w:val="1"/>
      <w:marLeft w:val="0"/>
      <w:marRight w:val="0"/>
      <w:marTop w:val="0"/>
      <w:marBottom w:val="0"/>
      <w:divBdr>
        <w:top w:val="none" w:sz="0" w:space="0" w:color="auto"/>
        <w:left w:val="none" w:sz="0" w:space="0" w:color="auto"/>
        <w:bottom w:val="none" w:sz="0" w:space="0" w:color="auto"/>
        <w:right w:val="none" w:sz="0" w:space="0" w:color="auto"/>
      </w:divBdr>
    </w:div>
    <w:div w:id="1531214744">
      <w:bodyDiv w:val="1"/>
      <w:marLeft w:val="0"/>
      <w:marRight w:val="0"/>
      <w:marTop w:val="0"/>
      <w:marBottom w:val="0"/>
      <w:divBdr>
        <w:top w:val="none" w:sz="0" w:space="0" w:color="auto"/>
        <w:left w:val="none" w:sz="0" w:space="0" w:color="auto"/>
        <w:bottom w:val="none" w:sz="0" w:space="0" w:color="auto"/>
        <w:right w:val="none" w:sz="0" w:space="0" w:color="auto"/>
      </w:divBdr>
    </w:div>
    <w:div w:id="1531994800">
      <w:bodyDiv w:val="1"/>
      <w:marLeft w:val="0"/>
      <w:marRight w:val="0"/>
      <w:marTop w:val="0"/>
      <w:marBottom w:val="0"/>
      <w:divBdr>
        <w:top w:val="none" w:sz="0" w:space="0" w:color="auto"/>
        <w:left w:val="none" w:sz="0" w:space="0" w:color="auto"/>
        <w:bottom w:val="none" w:sz="0" w:space="0" w:color="auto"/>
        <w:right w:val="none" w:sz="0" w:space="0" w:color="auto"/>
      </w:divBdr>
    </w:div>
    <w:div w:id="1532183034">
      <w:bodyDiv w:val="1"/>
      <w:marLeft w:val="0"/>
      <w:marRight w:val="0"/>
      <w:marTop w:val="0"/>
      <w:marBottom w:val="0"/>
      <w:divBdr>
        <w:top w:val="none" w:sz="0" w:space="0" w:color="auto"/>
        <w:left w:val="none" w:sz="0" w:space="0" w:color="auto"/>
        <w:bottom w:val="none" w:sz="0" w:space="0" w:color="auto"/>
        <w:right w:val="none" w:sz="0" w:space="0" w:color="auto"/>
      </w:divBdr>
    </w:div>
    <w:div w:id="1532916570">
      <w:bodyDiv w:val="1"/>
      <w:marLeft w:val="0"/>
      <w:marRight w:val="0"/>
      <w:marTop w:val="0"/>
      <w:marBottom w:val="0"/>
      <w:divBdr>
        <w:top w:val="none" w:sz="0" w:space="0" w:color="auto"/>
        <w:left w:val="none" w:sz="0" w:space="0" w:color="auto"/>
        <w:bottom w:val="none" w:sz="0" w:space="0" w:color="auto"/>
        <w:right w:val="none" w:sz="0" w:space="0" w:color="auto"/>
      </w:divBdr>
    </w:div>
    <w:div w:id="1533609977">
      <w:bodyDiv w:val="1"/>
      <w:marLeft w:val="0"/>
      <w:marRight w:val="0"/>
      <w:marTop w:val="0"/>
      <w:marBottom w:val="0"/>
      <w:divBdr>
        <w:top w:val="none" w:sz="0" w:space="0" w:color="auto"/>
        <w:left w:val="none" w:sz="0" w:space="0" w:color="auto"/>
        <w:bottom w:val="none" w:sz="0" w:space="0" w:color="auto"/>
        <w:right w:val="none" w:sz="0" w:space="0" w:color="auto"/>
      </w:divBdr>
    </w:div>
    <w:div w:id="1533881619">
      <w:bodyDiv w:val="1"/>
      <w:marLeft w:val="0"/>
      <w:marRight w:val="0"/>
      <w:marTop w:val="0"/>
      <w:marBottom w:val="0"/>
      <w:divBdr>
        <w:top w:val="none" w:sz="0" w:space="0" w:color="auto"/>
        <w:left w:val="none" w:sz="0" w:space="0" w:color="auto"/>
        <w:bottom w:val="none" w:sz="0" w:space="0" w:color="auto"/>
        <w:right w:val="none" w:sz="0" w:space="0" w:color="auto"/>
      </w:divBdr>
    </w:div>
    <w:div w:id="1535539868">
      <w:bodyDiv w:val="1"/>
      <w:marLeft w:val="0"/>
      <w:marRight w:val="0"/>
      <w:marTop w:val="0"/>
      <w:marBottom w:val="0"/>
      <w:divBdr>
        <w:top w:val="none" w:sz="0" w:space="0" w:color="auto"/>
        <w:left w:val="none" w:sz="0" w:space="0" w:color="auto"/>
        <w:bottom w:val="none" w:sz="0" w:space="0" w:color="auto"/>
        <w:right w:val="none" w:sz="0" w:space="0" w:color="auto"/>
      </w:divBdr>
    </w:div>
    <w:div w:id="1535579807">
      <w:bodyDiv w:val="1"/>
      <w:marLeft w:val="0"/>
      <w:marRight w:val="0"/>
      <w:marTop w:val="0"/>
      <w:marBottom w:val="0"/>
      <w:divBdr>
        <w:top w:val="none" w:sz="0" w:space="0" w:color="auto"/>
        <w:left w:val="none" w:sz="0" w:space="0" w:color="auto"/>
        <w:bottom w:val="none" w:sz="0" w:space="0" w:color="auto"/>
        <w:right w:val="none" w:sz="0" w:space="0" w:color="auto"/>
      </w:divBdr>
    </w:div>
    <w:div w:id="1535801572">
      <w:bodyDiv w:val="1"/>
      <w:marLeft w:val="0"/>
      <w:marRight w:val="0"/>
      <w:marTop w:val="0"/>
      <w:marBottom w:val="0"/>
      <w:divBdr>
        <w:top w:val="none" w:sz="0" w:space="0" w:color="auto"/>
        <w:left w:val="none" w:sz="0" w:space="0" w:color="auto"/>
        <w:bottom w:val="none" w:sz="0" w:space="0" w:color="auto"/>
        <w:right w:val="none" w:sz="0" w:space="0" w:color="auto"/>
      </w:divBdr>
    </w:div>
    <w:div w:id="1535995717">
      <w:bodyDiv w:val="1"/>
      <w:marLeft w:val="0"/>
      <w:marRight w:val="0"/>
      <w:marTop w:val="0"/>
      <w:marBottom w:val="0"/>
      <w:divBdr>
        <w:top w:val="none" w:sz="0" w:space="0" w:color="auto"/>
        <w:left w:val="none" w:sz="0" w:space="0" w:color="auto"/>
        <w:bottom w:val="none" w:sz="0" w:space="0" w:color="auto"/>
        <w:right w:val="none" w:sz="0" w:space="0" w:color="auto"/>
      </w:divBdr>
    </w:div>
    <w:div w:id="1535999368">
      <w:bodyDiv w:val="1"/>
      <w:marLeft w:val="0"/>
      <w:marRight w:val="0"/>
      <w:marTop w:val="0"/>
      <w:marBottom w:val="0"/>
      <w:divBdr>
        <w:top w:val="none" w:sz="0" w:space="0" w:color="auto"/>
        <w:left w:val="none" w:sz="0" w:space="0" w:color="auto"/>
        <w:bottom w:val="none" w:sz="0" w:space="0" w:color="auto"/>
        <w:right w:val="none" w:sz="0" w:space="0" w:color="auto"/>
      </w:divBdr>
    </w:div>
    <w:div w:id="1536430964">
      <w:bodyDiv w:val="1"/>
      <w:marLeft w:val="0"/>
      <w:marRight w:val="0"/>
      <w:marTop w:val="0"/>
      <w:marBottom w:val="0"/>
      <w:divBdr>
        <w:top w:val="none" w:sz="0" w:space="0" w:color="auto"/>
        <w:left w:val="none" w:sz="0" w:space="0" w:color="auto"/>
        <w:bottom w:val="none" w:sz="0" w:space="0" w:color="auto"/>
        <w:right w:val="none" w:sz="0" w:space="0" w:color="auto"/>
      </w:divBdr>
    </w:div>
    <w:div w:id="1537084341">
      <w:bodyDiv w:val="1"/>
      <w:marLeft w:val="0"/>
      <w:marRight w:val="0"/>
      <w:marTop w:val="0"/>
      <w:marBottom w:val="0"/>
      <w:divBdr>
        <w:top w:val="none" w:sz="0" w:space="0" w:color="auto"/>
        <w:left w:val="none" w:sz="0" w:space="0" w:color="auto"/>
        <w:bottom w:val="none" w:sz="0" w:space="0" w:color="auto"/>
        <w:right w:val="none" w:sz="0" w:space="0" w:color="auto"/>
      </w:divBdr>
    </w:div>
    <w:div w:id="1537741991">
      <w:bodyDiv w:val="1"/>
      <w:marLeft w:val="0"/>
      <w:marRight w:val="0"/>
      <w:marTop w:val="0"/>
      <w:marBottom w:val="0"/>
      <w:divBdr>
        <w:top w:val="none" w:sz="0" w:space="0" w:color="auto"/>
        <w:left w:val="none" w:sz="0" w:space="0" w:color="auto"/>
        <w:bottom w:val="none" w:sz="0" w:space="0" w:color="auto"/>
        <w:right w:val="none" w:sz="0" w:space="0" w:color="auto"/>
      </w:divBdr>
    </w:div>
    <w:div w:id="1538081312">
      <w:bodyDiv w:val="1"/>
      <w:marLeft w:val="0"/>
      <w:marRight w:val="0"/>
      <w:marTop w:val="0"/>
      <w:marBottom w:val="0"/>
      <w:divBdr>
        <w:top w:val="none" w:sz="0" w:space="0" w:color="auto"/>
        <w:left w:val="none" w:sz="0" w:space="0" w:color="auto"/>
        <w:bottom w:val="none" w:sz="0" w:space="0" w:color="auto"/>
        <w:right w:val="none" w:sz="0" w:space="0" w:color="auto"/>
      </w:divBdr>
    </w:div>
    <w:div w:id="1538663998">
      <w:bodyDiv w:val="1"/>
      <w:marLeft w:val="0"/>
      <w:marRight w:val="0"/>
      <w:marTop w:val="0"/>
      <w:marBottom w:val="0"/>
      <w:divBdr>
        <w:top w:val="none" w:sz="0" w:space="0" w:color="auto"/>
        <w:left w:val="none" w:sz="0" w:space="0" w:color="auto"/>
        <w:bottom w:val="none" w:sz="0" w:space="0" w:color="auto"/>
        <w:right w:val="none" w:sz="0" w:space="0" w:color="auto"/>
      </w:divBdr>
    </w:div>
    <w:div w:id="1538929130">
      <w:bodyDiv w:val="1"/>
      <w:marLeft w:val="0"/>
      <w:marRight w:val="0"/>
      <w:marTop w:val="0"/>
      <w:marBottom w:val="0"/>
      <w:divBdr>
        <w:top w:val="none" w:sz="0" w:space="0" w:color="auto"/>
        <w:left w:val="none" w:sz="0" w:space="0" w:color="auto"/>
        <w:bottom w:val="none" w:sz="0" w:space="0" w:color="auto"/>
        <w:right w:val="none" w:sz="0" w:space="0" w:color="auto"/>
      </w:divBdr>
    </w:div>
    <w:div w:id="1539048550">
      <w:bodyDiv w:val="1"/>
      <w:marLeft w:val="0"/>
      <w:marRight w:val="0"/>
      <w:marTop w:val="0"/>
      <w:marBottom w:val="0"/>
      <w:divBdr>
        <w:top w:val="none" w:sz="0" w:space="0" w:color="auto"/>
        <w:left w:val="none" w:sz="0" w:space="0" w:color="auto"/>
        <w:bottom w:val="none" w:sz="0" w:space="0" w:color="auto"/>
        <w:right w:val="none" w:sz="0" w:space="0" w:color="auto"/>
      </w:divBdr>
    </w:div>
    <w:div w:id="1541165843">
      <w:bodyDiv w:val="1"/>
      <w:marLeft w:val="0"/>
      <w:marRight w:val="0"/>
      <w:marTop w:val="0"/>
      <w:marBottom w:val="0"/>
      <w:divBdr>
        <w:top w:val="none" w:sz="0" w:space="0" w:color="auto"/>
        <w:left w:val="none" w:sz="0" w:space="0" w:color="auto"/>
        <w:bottom w:val="none" w:sz="0" w:space="0" w:color="auto"/>
        <w:right w:val="none" w:sz="0" w:space="0" w:color="auto"/>
      </w:divBdr>
    </w:div>
    <w:div w:id="1541279079">
      <w:bodyDiv w:val="1"/>
      <w:marLeft w:val="0"/>
      <w:marRight w:val="0"/>
      <w:marTop w:val="0"/>
      <w:marBottom w:val="0"/>
      <w:divBdr>
        <w:top w:val="none" w:sz="0" w:space="0" w:color="auto"/>
        <w:left w:val="none" w:sz="0" w:space="0" w:color="auto"/>
        <w:bottom w:val="none" w:sz="0" w:space="0" w:color="auto"/>
        <w:right w:val="none" w:sz="0" w:space="0" w:color="auto"/>
      </w:divBdr>
    </w:div>
    <w:div w:id="1541626354">
      <w:bodyDiv w:val="1"/>
      <w:marLeft w:val="0"/>
      <w:marRight w:val="0"/>
      <w:marTop w:val="0"/>
      <w:marBottom w:val="0"/>
      <w:divBdr>
        <w:top w:val="none" w:sz="0" w:space="0" w:color="auto"/>
        <w:left w:val="none" w:sz="0" w:space="0" w:color="auto"/>
        <w:bottom w:val="none" w:sz="0" w:space="0" w:color="auto"/>
        <w:right w:val="none" w:sz="0" w:space="0" w:color="auto"/>
      </w:divBdr>
    </w:div>
    <w:div w:id="1541744867">
      <w:bodyDiv w:val="1"/>
      <w:marLeft w:val="0"/>
      <w:marRight w:val="0"/>
      <w:marTop w:val="0"/>
      <w:marBottom w:val="0"/>
      <w:divBdr>
        <w:top w:val="none" w:sz="0" w:space="0" w:color="auto"/>
        <w:left w:val="none" w:sz="0" w:space="0" w:color="auto"/>
        <w:bottom w:val="none" w:sz="0" w:space="0" w:color="auto"/>
        <w:right w:val="none" w:sz="0" w:space="0" w:color="auto"/>
      </w:divBdr>
    </w:div>
    <w:div w:id="1541942496">
      <w:bodyDiv w:val="1"/>
      <w:marLeft w:val="0"/>
      <w:marRight w:val="0"/>
      <w:marTop w:val="0"/>
      <w:marBottom w:val="0"/>
      <w:divBdr>
        <w:top w:val="none" w:sz="0" w:space="0" w:color="auto"/>
        <w:left w:val="none" w:sz="0" w:space="0" w:color="auto"/>
        <w:bottom w:val="none" w:sz="0" w:space="0" w:color="auto"/>
        <w:right w:val="none" w:sz="0" w:space="0" w:color="auto"/>
      </w:divBdr>
    </w:div>
    <w:div w:id="1542016453">
      <w:bodyDiv w:val="1"/>
      <w:marLeft w:val="0"/>
      <w:marRight w:val="0"/>
      <w:marTop w:val="0"/>
      <w:marBottom w:val="0"/>
      <w:divBdr>
        <w:top w:val="none" w:sz="0" w:space="0" w:color="auto"/>
        <w:left w:val="none" w:sz="0" w:space="0" w:color="auto"/>
        <w:bottom w:val="none" w:sz="0" w:space="0" w:color="auto"/>
        <w:right w:val="none" w:sz="0" w:space="0" w:color="auto"/>
      </w:divBdr>
    </w:div>
    <w:div w:id="1542667125">
      <w:bodyDiv w:val="1"/>
      <w:marLeft w:val="0"/>
      <w:marRight w:val="0"/>
      <w:marTop w:val="0"/>
      <w:marBottom w:val="0"/>
      <w:divBdr>
        <w:top w:val="none" w:sz="0" w:space="0" w:color="auto"/>
        <w:left w:val="none" w:sz="0" w:space="0" w:color="auto"/>
        <w:bottom w:val="none" w:sz="0" w:space="0" w:color="auto"/>
        <w:right w:val="none" w:sz="0" w:space="0" w:color="auto"/>
      </w:divBdr>
    </w:div>
    <w:div w:id="1542857973">
      <w:bodyDiv w:val="1"/>
      <w:marLeft w:val="0"/>
      <w:marRight w:val="0"/>
      <w:marTop w:val="0"/>
      <w:marBottom w:val="0"/>
      <w:divBdr>
        <w:top w:val="none" w:sz="0" w:space="0" w:color="auto"/>
        <w:left w:val="none" w:sz="0" w:space="0" w:color="auto"/>
        <w:bottom w:val="none" w:sz="0" w:space="0" w:color="auto"/>
        <w:right w:val="none" w:sz="0" w:space="0" w:color="auto"/>
      </w:divBdr>
    </w:div>
    <w:div w:id="1543051979">
      <w:bodyDiv w:val="1"/>
      <w:marLeft w:val="0"/>
      <w:marRight w:val="0"/>
      <w:marTop w:val="0"/>
      <w:marBottom w:val="0"/>
      <w:divBdr>
        <w:top w:val="none" w:sz="0" w:space="0" w:color="auto"/>
        <w:left w:val="none" w:sz="0" w:space="0" w:color="auto"/>
        <w:bottom w:val="none" w:sz="0" w:space="0" w:color="auto"/>
        <w:right w:val="none" w:sz="0" w:space="0" w:color="auto"/>
      </w:divBdr>
    </w:div>
    <w:div w:id="1543320631">
      <w:bodyDiv w:val="1"/>
      <w:marLeft w:val="0"/>
      <w:marRight w:val="0"/>
      <w:marTop w:val="0"/>
      <w:marBottom w:val="0"/>
      <w:divBdr>
        <w:top w:val="none" w:sz="0" w:space="0" w:color="auto"/>
        <w:left w:val="none" w:sz="0" w:space="0" w:color="auto"/>
        <w:bottom w:val="none" w:sz="0" w:space="0" w:color="auto"/>
        <w:right w:val="none" w:sz="0" w:space="0" w:color="auto"/>
      </w:divBdr>
    </w:div>
    <w:div w:id="1543470667">
      <w:bodyDiv w:val="1"/>
      <w:marLeft w:val="0"/>
      <w:marRight w:val="0"/>
      <w:marTop w:val="0"/>
      <w:marBottom w:val="0"/>
      <w:divBdr>
        <w:top w:val="none" w:sz="0" w:space="0" w:color="auto"/>
        <w:left w:val="none" w:sz="0" w:space="0" w:color="auto"/>
        <w:bottom w:val="none" w:sz="0" w:space="0" w:color="auto"/>
        <w:right w:val="none" w:sz="0" w:space="0" w:color="auto"/>
      </w:divBdr>
    </w:div>
    <w:div w:id="1543790825">
      <w:bodyDiv w:val="1"/>
      <w:marLeft w:val="0"/>
      <w:marRight w:val="0"/>
      <w:marTop w:val="0"/>
      <w:marBottom w:val="0"/>
      <w:divBdr>
        <w:top w:val="none" w:sz="0" w:space="0" w:color="auto"/>
        <w:left w:val="none" w:sz="0" w:space="0" w:color="auto"/>
        <w:bottom w:val="none" w:sz="0" w:space="0" w:color="auto"/>
        <w:right w:val="none" w:sz="0" w:space="0" w:color="auto"/>
      </w:divBdr>
    </w:div>
    <w:div w:id="1543979273">
      <w:bodyDiv w:val="1"/>
      <w:marLeft w:val="0"/>
      <w:marRight w:val="0"/>
      <w:marTop w:val="0"/>
      <w:marBottom w:val="0"/>
      <w:divBdr>
        <w:top w:val="none" w:sz="0" w:space="0" w:color="auto"/>
        <w:left w:val="none" w:sz="0" w:space="0" w:color="auto"/>
        <w:bottom w:val="none" w:sz="0" w:space="0" w:color="auto"/>
        <w:right w:val="none" w:sz="0" w:space="0" w:color="auto"/>
      </w:divBdr>
    </w:div>
    <w:div w:id="1544176561">
      <w:bodyDiv w:val="1"/>
      <w:marLeft w:val="0"/>
      <w:marRight w:val="0"/>
      <w:marTop w:val="0"/>
      <w:marBottom w:val="0"/>
      <w:divBdr>
        <w:top w:val="none" w:sz="0" w:space="0" w:color="auto"/>
        <w:left w:val="none" w:sz="0" w:space="0" w:color="auto"/>
        <w:bottom w:val="none" w:sz="0" w:space="0" w:color="auto"/>
        <w:right w:val="none" w:sz="0" w:space="0" w:color="auto"/>
      </w:divBdr>
    </w:div>
    <w:div w:id="1544293541">
      <w:bodyDiv w:val="1"/>
      <w:marLeft w:val="0"/>
      <w:marRight w:val="0"/>
      <w:marTop w:val="0"/>
      <w:marBottom w:val="0"/>
      <w:divBdr>
        <w:top w:val="none" w:sz="0" w:space="0" w:color="auto"/>
        <w:left w:val="none" w:sz="0" w:space="0" w:color="auto"/>
        <w:bottom w:val="none" w:sz="0" w:space="0" w:color="auto"/>
        <w:right w:val="none" w:sz="0" w:space="0" w:color="auto"/>
      </w:divBdr>
    </w:div>
    <w:div w:id="1544369579">
      <w:bodyDiv w:val="1"/>
      <w:marLeft w:val="0"/>
      <w:marRight w:val="0"/>
      <w:marTop w:val="0"/>
      <w:marBottom w:val="0"/>
      <w:divBdr>
        <w:top w:val="none" w:sz="0" w:space="0" w:color="auto"/>
        <w:left w:val="none" w:sz="0" w:space="0" w:color="auto"/>
        <w:bottom w:val="none" w:sz="0" w:space="0" w:color="auto"/>
        <w:right w:val="none" w:sz="0" w:space="0" w:color="auto"/>
      </w:divBdr>
    </w:div>
    <w:div w:id="1544634510">
      <w:bodyDiv w:val="1"/>
      <w:marLeft w:val="0"/>
      <w:marRight w:val="0"/>
      <w:marTop w:val="0"/>
      <w:marBottom w:val="0"/>
      <w:divBdr>
        <w:top w:val="none" w:sz="0" w:space="0" w:color="auto"/>
        <w:left w:val="none" w:sz="0" w:space="0" w:color="auto"/>
        <w:bottom w:val="none" w:sz="0" w:space="0" w:color="auto"/>
        <w:right w:val="none" w:sz="0" w:space="0" w:color="auto"/>
      </w:divBdr>
    </w:div>
    <w:div w:id="1545485425">
      <w:bodyDiv w:val="1"/>
      <w:marLeft w:val="0"/>
      <w:marRight w:val="0"/>
      <w:marTop w:val="0"/>
      <w:marBottom w:val="0"/>
      <w:divBdr>
        <w:top w:val="none" w:sz="0" w:space="0" w:color="auto"/>
        <w:left w:val="none" w:sz="0" w:space="0" w:color="auto"/>
        <w:bottom w:val="none" w:sz="0" w:space="0" w:color="auto"/>
        <w:right w:val="none" w:sz="0" w:space="0" w:color="auto"/>
      </w:divBdr>
    </w:div>
    <w:div w:id="1546329221">
      <w:bodyDiv w:val="1"/>
      <w:marLeft w:val="0"/>
      <w:marRight w:val="0"/>
      <w:marTop w:val="0"/>
      <w:marBottom w:val="0"/>
      <w:divBdr>
        <w:top w:val="none" w:sz="0" w:space="0" w:color="auto"/>
        <w:left w:val="none" w:sz="0" w:space="0" w:color="auto"/>
        <w:bottom w:val="none" w:sz="0" w:space="0" w:color="auto"/>
        <w:right w:val="none" w:sz="0" w:space="0" w:color="auto"/>
      </w:divBdr>
    </w:div>
    <w:div w:id="1546334988">
      <w:bodyDiv w:val="1"/>
      <w:marLeft w:val="0"/>
      <w:marRight w:val="0"/>
      <w:marTop w:val="0"/>
      <w:marBottom w:val="0"/>
      <w:divBdr>
        <w:top w:val="none" w:sz="0" w:space="0" w:color="auto"/>
        <w:left w:val="none" w:sz="0" w:space="0" w:color="auto"/>
        <w:bottom w:val="none" w:sz="0" w:space="0" w:color="auto"/>
        <w:right w:val="none" w:sz="0" w:space="0" w:color="auto"/>
      </w:divBdr>
    </w:div>
    <w:div w:id="1546789721">
      <w:bodyDiv w:val="1"/>
      <w:marLeft w:val="0"/>
      <w:marRight w:val="0"/>
      <w:marTop w:val="0"/>
      <w:marBottom w:val="0"/>
      <w:divBdr>
        <w:top w:val="none" w:sz="0" w:space="0" w:color="auto"/>
        <w:left w:val="none" w:sz="0" w:space="0" w:color="auto"/>
        <w:bottom w:val="none" w:sz="0" w:space="0" w:color="auto"/>
        <w:right w:val="none" w:sz="0" w:space="0" w:color="auto"/>
      </w:divBdr>
    </w:div>
    <w:div w:id="1547137877">
      <w:bodyDiv w:val="1"/>
      <w:marLeft w:val="0"/>
      <w:marRight w:val="0"/>
      <w:marTop w:val="0"/>
      <w:marBottom w:val="0"/>
      <w:divBdr>
        <w:top w:val="none" w:sz="0" w:space="0" w:color="auto"/>
        <w:left w:val="none" w:sz="0" w:space="0" w:color="auto"/>
        <w:bottom w:val="none" w:sz="0" w:space="0" w:color="auto"/>
        <w:right w:val="none" w:sz="0" w:space="0" w:color="auto"/>
      </w:divBdr>
    </w:div>
    <w:div w:id="1547835738">
      <w:bodyDiv w:val="1"/>
      <w:marLeft w:val="0"/>
      <w:marRight w:val="0"/>
      <w:marTop w:val="0"/>
      <w:marBottom w:val="0"/>
      <w:divBdr>
        <w:top w:val="none" w:sz="0" w:space="0" w:color="auto"/>
        <w:left w:val="none" w:sz="0" w:space="0" w:color="auto"/>
        <w:bottom w:val="none" w:sz="0" w:space="0" w:color="auto"/>
        <w:right w:val="none" w:sz="0" w:space="0" w:color="auto"/>
      </w:divBdr>
    </w:div>
    <w:div w:id="1547912838">
      <w:bodyDiv w:val="1"/>
      <w:marLeft w:val="0"/>
      <w:marRight w:val="0"/>
      <w:marTop w:val="0"/>
      <w:marBottom w:val="0"/>
      <w:divBdr>
        <w:top w:val="none" w:sz="0" w:space="0" w:color="auto"/>
        <w:left w:val="none" w:sz="0" w:space="0" w:color="auto"/>
        <w:bottom w:val="none" w:sz="0" w:space="0" w:color="auto"/>
        <w:right w:val="none" w:sz="0" w:space="0" w:color="auto"/>
      </w:divBdr>
    </w:div>
    <w:div w:id="1548103062">
      <w:bodyDiv w:val="1"/>
      <w:marLeft w:val="0"/>
      <w:marRight w:val="0"/>
      <w:marTop w:val="0"/>
      <w:marBottom w:val="0"/>
      <w:divBdr>
        <w:top w:val="none" w:sz="0" w:space="0" w:color="auto"/>
        <w:left w:val="none" w:sz="0" w:space="0" w:color="auto"/>
        <w:bottom w:val="none" w:sz="0" w:space="0" w:color="auto"/>
        <w:right w:val="none" w:sz="0" w:space="0" w:color="auto"/>
      </w:divBdr>
    </w:div>
    <w:div w:id="1549804220">
      <w:bodyDiv w:val="1"/>
      <w:marLeft w:val="0"/>
      <w:marRight w:val="0"/>
      <w:marTop w:val="0"/>
      <w:marBottom w:val="0"/>
      <w:divBdr>
        <w:top w:val="none" w:sz="0" w:space="0" w:color="auto"/>
        <w:left w:val="none" w:sz="0" w:space="0" w:color="auto"/>
        <w:bottom w:val="none" w:sz="0" w:space="0" w:color="auto"/>
        <w:right w:val="none" w:sz="0" w:space="0" w:color="auto"/>
      </w:divBdr>
    </w:div>
    <w:div w:id="1550218669">
      <w:bodyDiv w:val="1"/>
      <w:marLeft w:val="0"/>
      <w:marRight w:val="0"/>
      <w:marTop w:val="0"/>
      <w:marBottom w:val="0"/>
      <w:divBdr>
        <w:top w:val="none" w:sz="0" w:space="0" w:color="auto"/>
        <w:left w:val="none" w:sz="0" w:space="0" w:color="auto"/>
        <w:bottom w:val="none" w:sz="0" w:space="0" w:color="auto"/>
        <w:right w:val="none" w:sz="0" w:space="0" w:color="auto"/>
      </w:divBdr>
    </w:div>
    <w:div w:id="1550219549">
      <w:bodyDiv w:val="1"/>
      <w:marLeft w:val="0"/>
      <w:marRight w:val="0"/>
      <w:marTop w:val="0"/>
      <w:marBottom w:val="0"/>
      <w:divBdr>
        <w:top w:val="none" w:sz="0" w:space="0" w:color="auto"/>
        <w:left w:val="none" w:sz="0" w:space="0" w:color="auto"/>
        <w:bottom w:val="none" w:sz="0" w:space="0" w:color="auto"/>
        <w:right w:val="none" w:sz="0" w:space="0" w:color="auto"/>
      </w:divBdr>
    </w:div>
    <w:div w:id="1550456298">
      <w:bodyDiv w:val="1"/>
      <w:marLeft w:val="0"/>
      <w:marRight w:val="0"/>
      <w:marTop w:val="0"/>
      <w:marBottom w:val="0"/>
      <w:divBdr>
        <w:top w:val="none" w:sz="0" w:space="0" w:color="auto"/>
        <w:left w:val="none" w:sz="0" w:space="0" w:color="auto"/>
        <w:bottom w:val="none" w:sz="0" w:space="0" w:color="auto"/>
        <w:right w:val="none" w:sz="0" w:space="0" w:color="auto"/>
      </w:divBdr>
    </w:div>
    <w:div w:id="1550650796">
      <w:bodyDiv w:val="1"/>
      <w:marLeft w:val="0"/>
      <w:marRight w:val="0"/>
      <w:marTop w:val="0"/>
      <w:marBottom w:val="0"/>
      <w:divBdr>
        <w:top w:val="none" w:sz="0" w:space="0" w:color="auto"/>
        <w:left w:val="none" w:sz="0" w:space="0" w:color="auto"/>
        <w:bottom w:val="none" w:sz="0" w:space="0" w:color="auto"/>
        <w:right w:val="none" w:sz="0" w:space="0" w:color="auto"/>
      </w:divBdr>
    </w:div>
    <w:div w:id="1550650998">
      <w:bodyDiv w:val="1"/>
      <w:marLeft w:val="0"/>
      <w:marRight w:val="0"/>
      <w:marTop w:val="0"/>
      <w:marBottom w:val="0"/>
      <w:divBdr>
        <w:top w:val="none" w:sz="0" w:space="0" w:color="auto"/>
        <w:left w:val="none" w:sz="0" w:space="0" w:color="auto"/>
        <w:bottom w:val="none" w:sz="0" w:space="0" w:color="auto"/>
        <w:right w:val="none" w:sz="0" w:space="0" w:color="auto"/>
      </w:divBdr>
    </w:div>
    <w:div w:id="1550721138">
      <w:bodyDiv w:val="1"/>
      <w:marLeft w:val="0"/>
      <w:marRight w:val="0"/>
      <w:marTop w:val="0"/>
      <w:marBottom w:val="0"/>
      <w:divBdr>
        <w:top w:val="none" w:sz="0" w:space="0" w:color="auto"/>
        <w:left w:val="none" w:sz="0" w:space="0" w:color="auto"/>
        <w:bottom w:val="none" w:sz="0" w:space="0" w:color="auto"/>
        <w:right w:val="none" w:sz="0" w:space="0" w:color="auto"/>
      </w:divBdr>
    </w:div>
    <w:div w:id="1550804335">
      <w:bodyDiv w:val="1"/>
      <w:marLeft w:val="0"/>
      <w:marRight w:val="0"/>
      <w:marTop w:val="0"/>
      <w:marBottom w:val="0"/>
      <w:divBdr>
        <w:top w:val="none" w:sz="0" w:space="0" w:color="auto"/>
        <w:left w:val="none" w:sz="0" w:space="0" w:color="auto"/>
        <w:bottom w:val="none" w:sz="0" w:space="0" w:color="auto"/>
        <w:right w:val="none" w:sz="0" w:space="0" w:color="auto"/>
      </w:divBdr>
    </w:div>
    <w:div w:id="1550917396">
      <w:bodyDiv w:val="1"/>
      <w:marLeft w:val="0"/>
      <w:marRight w:val="0"/>
      <w:marTop w:val="0"/>
      <w:marBottom w:val="0"/>
      <w:divBdr>
        <w:top w:val="none" w:sz="0" w:space="0" w:color="auto"/>
        <w:left w:val="none" w:sz="0" w:space="0" w:color="auto"/>
        <w:bottom w:val="none" w:sz="0" w:space="0" w:color="auto"/>
        <w:right w:val="none" w:sz="0" w:space="0" w:color="auto"/>
      </w:divBdr>
    </w:div>
    <w:div w:id="1551265779">
      <w:bodyDiv w:val="1"/>
      <w:marLeft w:val="0"/>
      <w:marRight w:val="0"/>
      <w:marTop w:val="0"/>
      <w:marBottom w:val="0"/>
      <w:divBdr>
        <w:top w:val="none" w:sz="0" w:space="0" w:color="auto"/>
        <w:left w:val="none" w:sz="0" w:space="0" w:color="auto"/>
        <w:bottom w:val="none" w:sz="0" w:space="0" w:color="auto"/>
        <w:right w:val="none" w:sz="0" w:space="0" w:color="auto"/>
      </w:divBdr>
    </w:div>
    <w:div w:id="1552571166">
      <w:bodyDiv w:val="1"/>
      <w:marLeft w:val="0"/>
      <w:marRight w:val="0"/>
      <w:marTop w:val="0"/>
      <w:marBottom w:val="0"/>
      <w:divBdr>
        <w:top w:val="none" w:sz="0" w:space="0" w:color="auto"/>
        <w:left w:val="none" w:sz="0" w:space="0" w:color="auto"/>
        <w:bottom w:val="none" w:sz="0" w:space="0" w:color="auto"/>
        <w:right w:val="none" w:sz="0" w:space="0" w:color="auto"/>
      </w:divBdr>
    </w:div>
    <w:div w:id="1553038073">
      <w:bodyDiv w:val="1"/>
      <w:marLeft w:val="0"/>
      <w:marRight w:val="0"/>
      <w:marTop w:val="0"/>
      <w:marBottom w:val="0"/>
      <w:divBdr>
        <w:top w:val="none" w:sz="0" w:space="0" w:color="auto"/>
        <w:left w:val="none" w:sz="0" w:space="0" w:color="auto"/>
        <w:bottom w:val="none" w:sz="0" w:space="0" w:color="auto"/>
        <w:right w:val="none" w:sz="0" w:space="0" w:color="auto"/>
      </w:divBdr>
    </w:div>
    <w:div w:id="1554195788">
      <w:bodyDiv w:val="1"/>
      <w:marLeft w:val="0"/>
      <w:marRight w:val="0"/>
      <w:marTop w:val="0"/>
      <w:marBottom w:val="0"/>
      <w:divBdr>
        <w:top w:val="none" w:sz="0" w:space="0" w:color="auto"/>
        <w:left w:val="none" w:sz="0" w:space="0" w:color="auto"/>
        <w:bottom w:val="none" w:sz="0" w:space="0" w:color="auto"/>
        <w:right w:val="none" w:sz="0" w:space="0" w:color="auto"/>
      </w:divBdr>
    </w:div>
    <w:div w:id="1554391705">
      <w:bodyDiv w:val="1"/>
      <w:marLeft w:val="0"/>
      <w:marRight w:val="0"/>
      <w:marTop w:val="0"/>
      <w:marBottom w:val="0"/>
      <w:divBdr>
        <w:top w:val="none" w:sz="0" w:space="0" w:color="auto"/>
        <w:left w:val="none" w:sz="0" w:space="0" w:color="auto"/>
        <w:bottom w:val="none" w:sz="0" w:space="0" w:color="auto"/>
        <w:right w:val="none" w:sz="0" w:space="0" w:color="auto"/>
      </w:divBdr>
    </w:div>
    <w:div w:id="1554997329">
      <w:bodyDiv w:val="1"/>
      <w:marLeft w:val="0"/>
      <w:marRight w:val="0"/>
      <w:marTop w:val="0"/>
      <w:marBottom w:val="0"/>
      <w:divBdr>
        <w:top w:val="none" w:sz="0" w:space="0" w:color="auto"/>
        <w:left w:val="none" w:sz="0" w:space="0" w:color="auto"/>
        <w:bottom w:val="none" w:sz="0" w:space="0" w:color="auto"/>
        <w:right w:val="none" w:sz="0" w:space="0" w:color="auto"/>
      </w:divBdr>
    </w:div>
    <w:div w:id="1555241569">
      <w:bodyDiv w:val="1"/>
      <w:marLeft w:val="0"/>
      <w:marRight w:val="0"/>
      <w:marTop w:val="0"/>
      <w:marBottom w:val="0"/>
      <w:divBdr>
        <w:top w:val="none" w:sz="0" w:space="0" w:color="auto"/>
        <w:left w:val="none" w:sz="0" w:space="0" w:color="auto"/>
        <w:bottom w:val="none" w:sz="0" w:space="0" w:color="auto"/>
        <w:right w:val="none" w:sz="0" w:space="0" w:color="auto"/>
      </w:divBdr>
    </w:div>
    <w:div w:id="1555387873">
      <w:bodyDiv w:val="1"/>
      <w:marLeft w:val="0"/>
      <w:marRight w:val="0"/>
      <w:marTop w:val="0"/>
      <w:marBottom w:val="0"/>
      <w:divBdr>
        <w:top w:val="none" w:sz="0" w:space="0" w:color="auto"/>
        <w:left w:val="none" w:sz="0" w:space="0" w:color="auto"/>
        <w:bottom w:val="none" w:sz="0" w:space="0" w:color="auto"/>
        <w:right w:val="none" w:sz="0" w:space="0" w:color="auto"/>
      </w:divBdr>
    </w:div>
    <w:div w:id="1555585753">
      <w:bodyDiv w:val="1"/>
      <w:marLeft w:val="0"/>
      <w:marRight w:val="0"/>
      <w:marTop w:val="0"/>
      <w:marBottom w:val="0"/>
      <w:divBdr>
        <w:top w:val="none" w:sz="0" w:space="0" w:color="auto"/>
        <w:left w:val="none" w:sz="0" w:space="0" w:color="auto"/>
        <w:bottom w:val="none" w:sz="0" w:space="0" w:color="auto"/>
        <w:right w:val="none" w:sz="0" w:space="0" w:color="auto"/>
      </w:divBdr>
    </w:div>
    <w:div w:id="1556234285">
      <w:bodyDiv w:val="1"/>
      <w:marLeft w:val="0"/>
      <w:marRight w:val="0"/>
      <w:marTop w:val="0"/>
      <w:marBottom w:val="0"/>
      <w:divBdr>
        <w:top w:val="none" w:sz="0" w:space="0" w:color="auto"/>
        <w:left w:val="none" w:sz="0" w:space="0" w:color="auto"/>
        <w:bottom w:val="none" w:sz="0" w:space="0" w:color="auto"/>
        <w:right w:val="none" w:sz="0" w:space="0" w:color="auto"/>
      </w:divBdr>
    </w:div>
    <w:div w:id="1556428892">
      <w:bodyDiv w:val="1"/>
      <w:marLeft w:val="0"/>
      <w:marRight w:val="0"/>
      <w:marTop w:val="0"/>
      <w:marBottom w:val="0"/>
      <w:divBdr>
        <w:top w:val="none" w:sz="0" w:space="0" w:color="auto"/>
        <w:left w:val="none" w:sz="0" w:space="0" w:color="auto"/>
        <w:bottom w:val="none" w:sz="0" w:space="0" w:color="auto"/>
        <w:right w:val="none" w:sz="0" w:space="0" w:color="auto"/>
      </w:divBdr>
    </w:div>
    <w:div w:id="1556547683">
      <w:bodyDiv w:val="1"/>
      <w:marLeft w:val="0"/>
      <w:marRight w:val="0"/>
      <w:marTop w:val="0"/>
      <w:marBottom w:val="0"/>
      <w:divBdr>
        <w:top w:val="none" w:sz="0" w:space="0" w:color="auto"/>
        <w:left w:val="none" w:sz="0" w:space="0" w:color="auto"/>
        <w:bottom w:val="none" w:sz="0" w:space="0" w:color="auto"/>
        <w:right w:val="none" w:sz="0" w:space="0" w:color="auto"/>
      </w:divBdr>
    </w:div>
    <w:div w:id="1557080525">
      <w:bodyDiv w:val="1"/>
      <w:marLeft w:val="0"/>
      <w:marRight w:val="0"/>
      <w:marTop w:val="0"/>
      <w:marBottom w:val="0"/>
      <w:divBdr>
        <w:top w:val="none" w:sz="0" w:space="0" w:color="auto"/>
        <w:left w:val="none" w:sz="0" w:space="0" w:color="auto"/>
        <w:bottom w:val="none" w:sz="0" w:space="0" w:color="auto"/>
        <w:right w:val="none" w:sz="0" w:space="0" w:color="auto"/>
      </w:divBdr>
    </w:div>
    <w:div w:id="1557088591">
      <w:bodyDiv w:val="1"/>
      <w:marLeft w:val="0"/>
      <w:marRight w:val="0"/>
      <w:marTop w:val="0"/>
      <w:marBottom w:val="0"/>
      <w:divBdr>
        <w:top w:val="none" w:sz="0" w:space="0" w:color="auto"/>
        <w:left w:val="none" w:sz="0" w:space="0" w:color="auto"/>
        <w:bottom w:val="none" w:sz="0" w:space="0" w:color="auto"/>
        <w:right w:val="none" w:sz="0" w:space="0" w:color="auto"/>
      </w:divBdr>
    </w:div>
    <w:div w:id="1557859185">
      <w:bodyDiv w:val="1"/>
      <w:marLeft w:val="0"/>
      <w:marRight w:val="0"/>
      <w:marTop w:val="0"/>
      <w:marBottom w:val="0"/>
      <w:divBdr>
        <w:top w:val="none" w:sz="0" w:space="0" w:color="auto"/>
        <w:left w:val="none" w:sz="0" w:space="0" w:color="auto"/>
        <w:bottom w:val="none" w:sz="0" w:space="0" w:color="auto"/>
        <w:right w:val="none" w:sz="0" w:space="0" w:color="auto"/>
      </w:divBdr>
    </w:div>
    <w:div w:id="1558012405">
      <w:bodyDiv w:val="1"/>
      <w:marLeft w:val="0"/>
      <w:marRight w:val="0"/>
      <w:marTop w:val="0"/>
      <w:marBottom w:val="0"/>
      <w:divBdr>
        <w:top w:val="none" w:sz="0" w:space="0" w:color="auto"/>
        <w:left w:val="none" w:sz="0" w:space="0" w:color="auto"/>
        <w:bottom w:val="none" w:sz="0" w:space="0" w:color="auto"/>
        <w:right w:val="none" w:sz="0" w:space="0" w:color="auto"/>
      </w:divBdr>
    </w:div>
    <w:div w:id="1558585514">
      <w:bodyDiv w:val="1"/>
      <w:marLeft w:val="0"/>
      <w:marRight w:val="0"/>
      <w:marTop w:val="0"/>
      <w:marBottom w:val="0"/>
      <w:divBdr>
        <w:top w:val="none" w:sz="0" w:space="0" w:color="auto"/>
        <w:left w:val="none" w:sz="0" w:space="0" w:color="auto"/>
        <w:bottom w:val="none" w:sz="0" w:space="0" w:color="auto"/>
        <w:right w:val="none" w:sz="0" w:space="0" w:color="auto"/>
      </w:divBdr>
    </w:div>
    <w:div w:id="1559122206">
      <w:bodyDiv w:val="1"/>
      <w:marLeft w:val="0"/>
      <w:marRight w:val="0"/>
      <w:marTop w:val="0"/>
      <w:marBottom w:val="0"/>
      <w:divBdr>
        <w:top w:val="none" w:sz="0" w:space="0" w:color="auto"/>
        <w:left w:val="none" w:sz="0" w:space="0" w:color="auto"/>
        <w:bottom w:val="none" w:sz="0" w:space="0" w:color="auto"/>
        <w:right w:val="none" w:sz="0" w:space="0" w:color="auto"/>
      </w:divBdr>
    </w:div>
    <w:div w:id="1559509127">
      <w:bodyDiv w:val="1"/>
      <w:marLeft w:val="0"/>
      <w:marRight w:val="0"/>
      <w:marTop w:val="0"/>
      <w:marBottom w:val="0"/>
      <w:divBdr>
        <w:top w:val="none" w:sz="0" w:space="0" w:color="auto"/>
        <w:left w:val="none" w:sz="0" w:space="0" w:color="auto"/>
        <w:bottom w:val="none" w:sz="0" w:space="0" w:color="auto"/>
        <w:right w:val="none" w:sz="0" w:space="0" w:color="auto"/>
      </w:divBdr>
    </w:div>
    <w:div w:id="1559627248">
      <w:bodyDiv w:val="1"/>
      <w:marLeft w:val="0"/>
      <w:marRight w:val="0"/>
      <w:marTop w:val="0"/>
      <w:marBottom w:val="0"/>
      <w:divBdr>
        <w:top w:val="none" w:sz="0" w:space="0" w:color="auto"/>
        <w:left w:val="none" w:sz="0" w:space="0" w:color="auto"/>
        <w:bottom w:val="none" w:sz="0" w:space="0" w:color="auto"/>
        <w:right w:val="none" w:sz="0" w:space="0" w:color="auto"/>
      </w:divBdr>
    </w:div>
    <w:div w:id="1559828095">
      <w:bodyDiv w:val="1"/>
      <w:marLeft w:val="0"/>
      <w:marRight w:val="0"/>
      <w:marTop w:val="0"/>
      <w:marBottom w:val="0"/>
      <w:divBdr>
        <w:top w:val="none" w:sz="0" w:space="0" w:color="auto"/>
        <w:left w:val="none" w:sz="0" w:space="0" w:color="auto"/>
        <w:bottom w:val="none" w:sz="0" w:space="0" w:color="auto"/>
        <w:right w:val="none" w:sz="0" w:space="0" w:color="auto"/>
      </w:divBdr>
    </w:div>
    <w:div w:id="1560480852">
      <w:bodyDiv w:val="1"/>
      <w:marLeft w:val="0"/>
      <w:marRight w:val="0"/>
      <w:marTop w:val="0"/>
      <w:marBottom w:val="0"/>
      <w:divBdr>
        <w:top w:val="none" w:sz="0" w:space="0" w:color="auto"/>
        <w:left w:val="none" w:sz="0" w:space="0" w:color="auto"/>
        <w:bottom w:val="none" w:sz="0" w:space="0" w:color="auto"/>
        <w:right w:val="none" w:sz="0" w:space="0" w:color="auto"/>
      </w:divBdr>
    </w:div>
    <w:div w:id="1560751650">
      <w:bodyDiv w:val="1"/>
      <w:marLeft w:val="0"/>
      <w:marRight w:val="0"/>
      <w:marTop w:val="0"/>
      <w:marBottom w:val="0"/>
      <w:divBdr>
        <w:top w:val="none" w:sz="0" w:space="0" w:color="auto"/>
        <w:left w:val="none" w:sz="0" w:space="0" w:color="auto"/>
        <w:bottom w:val="none" w:sz="0" w:space="0" w:color="auto"/>
        <w:right w:val="none" w:sz="0" w:space="0" w:color="auto"/>
      </w:divBdr>
    </w:div>
    <w:div w:id="1561094255">
      <w:bodyDiv w:val="1"/>
      <w:marLeft w:val="0"/>
      <w:marRight w:val="0"/>
      <w:marTop w:val="0"/>
      <w:marBottom w:val="0"/>
      <w:divBdr>
        <w:top w:val="none" w:sz="0" w:space="0" w:color="auto"/>
        <w:left w:val="none" w:sz="0" w:space="0" w:color="auto"/>
        <w:bottom w:val="none" w:sz="0" w:space="0" w:color="auto"/>
        <w:right w:val="none" w:sz="0" w:space="0" w:color="auto"/>
      </w:divBdr>
    </w:div>
    <w:div w:id="1561330537">
      <w:bodyDiv w:val="1"/>
      <w:marLeft w:val="0"/>
      <w:marRight w:val="0"/>
      <w:marTop w:val="0"/>
      <w:marBottom w:val="0"/>
      <w:divBdr>
        <w:top w:val="none" w:sz="0" w:space="0" w:color="auto"/>
        <w:left w:val="none" w:sz="0" w:space="0" w:color="auto"/>
        <w:bottom w:val="none" w:sz="0" w:space="0" w:color="auto"/>
        <w:right w:val="none" w:sz="0" w:space="0" w:color="auto"/>
      </w:divBdr>
    </w:div>
    <w:div w:id="1561398457">
      <w:bodyDiv w:val="1"/>
      <w:marLeft w:val="0"/>
      <w:marRight w:val="0"/>
      <w:marTop w:val="0"/>
      <w:marBottom w:val="0"/>
      <w:divBdr>
        <w:top w:val="none" w:sz="0" w:space="0" w:color="auto"/>
        <w:left w:val="none" w:sz="0" w:space="0" w:color="auto"/>
        <w:bottom w:val="none" w:sz="0" w:space="0" w:color="auto"/>
        <w:right w:val="none" w:sz="0" w:space="0" w:color="auto"/>
      </w:divBdr>
    </w:div>
    <w:div w:id="1561670610">
      <w:bodyDiv w:val="1"/>
      <w:marLeft w:val="0"/>
      <w:marRight w:val="0"/>
      <w:marTop w:val="0"/>
      <w:marBottom w:val="0"/>
      <w:divBdr>
        <w:top w:val="none" w:sz="0" w:space="0" w:color="auto"/>
        <w:left w:val="none" w:sz="0" w:space="0" w:color="auto"/>
        <w:bottom w:val="none" w:sz="0" w:space="0" w:color="auto"/>
        <w:right w:val="none" w:sz="0" w:space="0" w:color="auto"/>
      </w:divBdr>
    </w:div>
    <w:div w:id="1561865334">
      <w:bodyDiv w:val="1"/>
      <w:marLeft w:val="0"/>
      <w:marRight w:val="0"/>
      <w:marTop w:val="0"/>
      <w:marBottom w:val="0"/>
      <w:divBdr>
        <w:top w:val="none" w:sz="0" w:space="0" w:color="auto"/>
        <w:left w:val="none" w:sz="0" w:space="0" w:color="auto"/>
        <w:bottom w:val="none" w:sz="0" w:space="0" w:color="auto"/>
        <w:right w:val="none" w:sz="0" w:space="0" w:color="auto"/>
      </w:divBdr>
    </w:div>
    <w:div w:id="1562056815">
      <w:bodyDiv w:val="1"/>
      <w:marLeft w:val="0"/>
      <w:marRight w:val="0"/>
      <w:marTop w:val="0"/>
      <w:marBottom w:val="0"/>
      <w:divBdr>
        <w:top w:val="none" w:sz="0" w:space="0" w:color="auto"/>
        <w:left w:val="none" w:sz="0" w:space="0" w:color="auto"/>
        <w:bottom w:val="none" w:sz="0" w:space="0" w:color="auto"/>
        <w:right w:val="none" w:sz="0" w:space="0" w:color="auto"/>
      </w:divBdr>
    </w:div>
    <w:div w:id="1562591336">
      <w:bodyDiv w:val="1"/>
      <w:marLeft w:val="0"/>
      <w:marRight w:val="0"/>
      <w:marTop w:val="0"/>
      <w:marBottom w:val="0"/>
      <w:divBdr>
        <w:top w:val="none" w:sz="0" w:space="0" w:color="auto"/>
        <w:left w:val="none" w:sz="0" w:space="0" w:color="auto"/>
        <w:bottom w:val="none" w:sz="0" w:space="0" w:color="auto"/>
        <w:right w:val="none" w:sz="0" w:space="0" w:color="auto"/>
      </w:divBdr>
    </w:div>
    <w:div w:id="1563057282">
      <w:bodyDiv w:val="1"/>
      <w:marLeft w:val="0"/>
      <w:marRight w:val="0"/>
      <w:marTop w:val="0"/>
      <w:marBottom w:val="0"/>
      <w:divBdr>
        <w:top w:val="none" w:sz="0" w:space="0" w:color="auto"/>
        <w:left w:val="none" w:sz="0" w:space="0" w:color="auto"/>
        <w:bottom w:val="none" w:sz="0" w:space="0" w:color="auto"/>
        <w:right w:val="none" w:sz="0" w:space="0" w:color="auto"/>
      </w:divBdr>
    </w:div>
    <w:div w:id="1563328026">
      <w:bodyDiv w:val="1"/>
      <w:marLeft w:val="0"/>
      <w:marRight w:val="0"/>
      <w:marTop w:val="0"/>
      <w:marBottom w:val="0"/>
      <w:divBdr>
        <w:top w:val="none" w:sz="0" w:space="0" w:color="auto"/>
        <w:left w:val="none" w:sz="0" w:space="0" w:color="auto"/>
        <w:bottom w:val="none" w:sz="0" w:space="0" w:color="auto"/>
        <w:right w:val="none" w:sz="0" w:space="0" w:color="auto"/>
      </w:divBdr>
    </w:div>
    <w:div w:id="1563518860">
      <w:bodyDiv w:val="1"/>
      <w:marLeft w:val="0"/>
      <w:marRight w:val="0"/>
      <w:marTop w:val="0"/>
      <w:marBottom w:val="0"/>
      <w:divBdr>
        <w:top w:val="none" w:sz="0" w:space="0" w:color="auto"/>
        <w:left w:val="none" w:sz="0" w:space="0" w:color="auto"/>
        <w:bottom w:val="none" w:sz="0" w:space="0" w:color="auto"/>
        <w:right w:val="none" w:sz="0" w:space="0" w:color="auto"/>
      </w:divBdr>
    </w:div>
    <w:div w:id="1563639742">
      <w:bodyDiv w:val="1"/>
      <w:marLeft w:val="0"/>
      <w:marRight w:val="0"/>
      <w:marTop w:val="0"/>
      <w:marBottom w:val="0"/>
      <w:divBdr>
        <w:top w:val="none" w:sz="0" w:space="0" w:color="auto"/>
        <w:left w:val="none" w:sz="0" w:space="0" w:color="auto"/>
        <w:bottom w:val="none" w:sz="0" w:space="0" w:color="auto"/>
        <w:right w:val="none" w:sz="0" w:space="0" w:color="auto"/>
      </w:divBdr>
    </w:div>
    <w:div w:id="1563759813">
      <w:bodyDiv w:val="1"/>
      <w:marLeft w:val="0"/>
      <w:marRight w:val="0"/>
      <w:marTop w:val="0"/>
      <w:marBottom w:val="0"/>
      <w:divBdr>
        <w:top w:val="none" w:sz="0" w:space="0" w:color="auto"/>
        <w:left w:val="none" w:sz="0" w:space="0" w:color="auto"/>
        <w:bottom w:val="none" w:sz="0" w:space="0" w:color="auto"/>
        <w:right w:val="none" w:sz="0" w:space="0" w:color="auto"/>
      </w:divBdr>
    </w:div>
    <w:div w:id="1563907432">
      <w:bodyDiv w:val="1"/>
      <w:marLeft w:val="0"/>
      <w:marRight w:val="0"/>
      <w:marTop w:val="0"/>
      <w:marBottom w:val="0"/>
      <w:divBdr>
        <w:top w:val="none" w:sz="0" w:space="0" w:color="auto"/>
        <w:left w:val="none" w:sz="0" w:space="0" w:color="auto"/>
        <w:bottom w:val="none" w:sz="0" w:space="0" w:color="auto"/>
        <w:right w:val="none" w:sz="0" w:space="0" w:color="auto"/>
      </w:divBdr>
    </w:div>
    <w:div w:id="1564290790">
      <w:bodyDiv w:val="1"/>
      <w:marLeft w:val="0"/>
      <w:marRight w:val="0"/>
      <w:marTop w:val="0"/>
      <w:marBottom w:val="0"/>
      <w:divBdr>
        <w:top w:val="none" w:sz="0" w:space="0" w:color="auto"/>
        <w:left w:val="none" w:sz="0" w:space="0" w:color="auto"/>
        <w:bottom w:val="none" w:sz="0" w:space="0" w:color="auto"/>
        <w:right w:val="none" w:sz="0" w:space="0" w:color="auto"/>
      </w:divBdr>
    </w:div>
    <w:div w:id="1564297154">
      <w:bodyDiv w:val="1"/>
      <w:marLeft w:val="0"/>
      <w:marRight w:val="0"/>
      <w:marTop w:val="0"/>
      <w:marBottom w:val="0"/>
      <w:divBdr>
        <w:top w:val="none" w:sz="0" w:space="0" w:color="auto"/>
        <w:left w:val="none" w:sz="0" w:space="0" w:color="auto"/>
        <w:bottom w:val="none" w:sz="0" w:space="0" w:color="auto"/>
        <w:right w:val="none" w:sz="0" w:space="0" w:color="auto"/>
      </w:divBdr>
    </w:div>
    <w:div w:id="1564759649">
      <w:bodyDiv w:val="1"/>
      <w:marLeft w:val="0"/>
      <w:marRight w:val="0"/>
      <w:marTop w:val="0"/>
      <w:marBottom w:val="0"/>
      <w:divBdr>
        <w:top w:val="none" w:sz="0" w:space="0" w:color="auto"/>
        <w:left w:val="none" w:sz="0" w:space="0" w:color="auto"/>
        <w:bottom w:val="none" w:sz="0" w:space="0" w:color="auto"/>
        <w:right w:val="none" w:sz="0" w:space="0" w:color="auto"/>
      </w:divBdr>
    </w:div>
    <w:div w:id="1565145110">
      <w:bodyDiv w:val="1"/>
      <w:marLeft w:val="0"/>
      <w:marRight w:val="0"/>
      <w:marTop w:val="0"/>
      <w:marBottom w:val="0"/>
      <w:divBdr>
        <w:top w:val="none" w:sz="0" w:space="0" w:color="auto"/>
        <w:left w:val="none" w:sz="0" w:space="0" w:color="auto"/>
        <w:bottom w:val="none" w:sz="0" w:space="0" w:color="auto"/>
        <w:right w:val="none" w:sz="0" w:space="0" w:color="auto"/>
      </w:divBdr>
    </w:div>
    <w:div w:id="1565409501">
      <w:bodyDiv w:val="1"/>
      <w:marLeft w:val="0"/>
      <w:marRight w:val="0"/>
      <w:marTop w:val="0"/>
      <w:marBottom w:val="0"/>
      <w:divBdr>
        <w:top w:val="none" w:sz="0" w:space="0" w:color="auto"/>
        <w:left w:val="none" w:sz="0" w:space="0" w:color="auto"/>
        <w:bottom w:val="none" w:sz="0" w:space="0" w:color="auto"/>
        <w:right w:val="none" w:sz="0" w:space="0" w:color="auto"/>
      </w:divBdr>
    </w:div>
    <w:div w:id="1565749387">
      <w:bodyDiv w:val="1"/>
      <w:marLeft w:val="0"/>
      <w:marRight w:val="0"/>
      <w:marTop w:val="0"/>
      <w:marBottom w:val="0"/>
      <w:divBdr>
        <w:top w:val="none" w:sz="0" w:space="0" w:color="auto"/>
        <w:left w:val="none" w:sz="0" w:space="0" w:color="auto"/>
        <w:bottom w:val="none" w:sz="0" w:space="0" w:color="auto"/>
        <w:right w:val="none" w:sz="0" w:space="0" w:color="auto"/>
      </w:divBdr>
    </w:div>
    <w:div w:id="1565876348">
      <w:bodyDiv w:val="1"/>
      <w:marLeft w:val="0"/>
      <w:marRight w:val="0"/>
      <w:marTop w:val="0"/>
      <w:marBottom w:val="0"/>
      <w:divBdr>
        <w:top w:val="none" w:sz="0" w:space="0" w:color="auto"/>
        <w:left w:val="none" w:sz="0" w:space="0" w:color="auto"/>
        <w:bottom w:val="none" w:sz="0" w:space="0" w:color="auto"/>
        <w:right w:val="none" w:sz="0" w:space="0" w:color="auto"/>
      </w:divBdr>
    </w:div>
    <w:div w:id="1565944690">
      <w:bodyDiv w:val="1"/>
      <w:marLeft w:val="0"/>
      <w:marRight w:val="0"/>
      <w:marTop w:val="0"/>
      <w:marBottom w:val="0"/>
      <w:divBdr>
        <w:top w:val="none" w:sz="0" w:space="0" w:color="auto"/>
        <w:left w:val="none" w:sz="0" w:space="0" w:color="auto"/>
        <w:bottom w:val="none" w:sz="0" w:space="0" w:color="auto"/>
        <w:right w:val="none" w:sz="0" w:space="0" w:color="auto"/>
      </w:divBdr>
    </w:div>
    <w:div w:id="1566338231">
      <w:bodyDiv w:val="1"/>
      <w:marLeft w:val="0"/>
      <w:marRight w:val="0"/>
      <w:marTop w:val="0"/>
      <w:marBottom w:val="0"/>
      <w:divBdr>
        <w:top w:val="none" w:sz="0" w:space="0" w:color="auto"/>
        <w:left w:val="none" w:sz="0" w:space="0" w:color="auto"/>
        <w:bottom w:val="none" w:sz="0" w:space="0" w:color="auto"/>
        <w:right w:val="none" w:sz="0" w:space="0" w:color="auto"/>
      </w:divBdr>
    </w:div>
    <w:div w:id="1566716194">
      <w:bodyDiv w:val="1"/>
      <w:marLeft w:val="0"/>
      <w:marRight w:val="0"/>
      <w:marTop w:val="0"/>
      <w:marBottom w:val="0"/>
      <w:divBdr>
        <w:top w:val="none" w:sz="0" w:space="0" w:color="auto"/>
        <w:left w:val="none" w:sz="0" w:space="0" w:color="auto"/>
        <w:bottom w:val="none" w:sz="0" w:space="0" w:color="auto"/>
        <w:right w:val="none" w:sz="0" w:space="0" w:color="auto"/>
      </w:divBdr>
    </w:div>
    <w:div w:id="1567186563">
      <w:bodyDiv w:val="1"/>
      <w:marLeft w:val="0"/>
      <w:marRight w:val="0"/>
      <w:marTop w:val="0"/>
      <w:marBottom w:val="0"/>
      <w:divBdr>
        <w:top w:val="none" w:sz="0" w:space="0" w:color="auto"/>
        <w:left w:val="none" w:sz="0" w:space="0" w:color="auto"/>
        <w:bottom w:val="none" w:sz="0" w:space="0" w:color="auto"/>
        <w:right w:val="none" w:sz="0" w:space="0" w:color="auto"/>
      </w:divBdr>
    </w:div>
    <w:div w:id="1567717104">
      <w:bodyDiv w:val="1"/>
      <w:marLeft w:val="0"/>
      <w:marRight w:val="0"/>
      <w:marTop w:val="0"/>
      <w:marBottom w:val="0"/>
      <w:divBdr>
        <w:top w:val="none" w:sz="0" w:space="0" w:color="auto"/>
        <w:left w:val="none" w:sz="0" w:space="0" w:color="auto"/>
        <w:bottom w:val="none" w:sz="0" w:space="0" w:color="auto"/>
        <w:right w:val="none" w:sz="0" w:space="0" w:color="auto"/>
      </w:divBdr>
    </w:div>
    <w:div w:id="1567910172">
      <w:bodyDiv w:val="1"/>
      <w:marLeft w:val="0"/>
      <w:marRight w:val="0"/>
      <w:marTop w:val="0"/>
      <w:marBottom w:val="0"/>
      <w:divBdr>
        <w:top w:val="none" w:sz="0" w:space="0" w:color="auto"/>
        <w:left w:val="none" w:sz="0" w:space="0" w:color="auto"/>
        <w:bottom w:val="none" w:sz="0" w:space="0" w:color="auto"/>
        <w:right w:val="none" w:sz="0" w:space="0" w:color="auto"/>
      </w:divBdr>
    </w:div>
    <w:div w:id="1567911697">
      <w:bodyDiv w:val="1"/>
      <w:marLeft w:val="0"/>
      <w:marRight w:val="0"/>
      <w:marTop w:val="0"/>
      <w:marBottom w:val="0"/>
      <w:divBdr>
        <w:top w:val="none" w:sz="0" w:space="0" w:color="auto"/>
        <w:left w:val="none" w:sz="0" w:space="0" w:color="auto"/>
        <w:bottom w:val="none" w:sz="0" w:space="0" w:color="auto"/>
        <w:right w:val="none" w:sz="0" w:space="0" w:color="auto"/>
      </w:divBdr>
    </w:div>
    <w:div w:id="1568539372">
      <w:bodyDiv w:val="1"/>
      <w:marLeft w:val="0"/>
      <w:marRight w:val="0"/>
      <w:marTop w:val="0"/>
      <w:marBottom w:val="0"/>
      <w:divBdr>
        <w:top w:val="none" w:sz="0" w:space="0" w:color="auto"/>
        <w:left w:val="none" w:sz="0" w:space="0" w:color="auto"/>
        <w:bottom w:val="none" w:sz="0" w:space="0" w:color="auto"/>
        <w:right w:val="none" w:sz="0" w:space="0" w:color="auto"/>
      </w:divBdr>
    </w:div>
    <w:div w:id="1568569346">
      <w:bodyDiv w:val="1"/>
      <w:marLeft w:val="0"/>
      <w:marRight w:val="0"/>
      <w:marTop w:val="0"/>
      <w:marBottom w:val="0"/>
      <w:divBdr>
        <w:top w:val="none" w:sz="0" w:space="0" w:color="auto"/>
        <w:left w:val="none" w:sz="0" w:space="0" w:color="auto"/>
        <w:bottom w:val="none" w:sz="0" w:space="0" w:color="auto"/>
        <w:right w:val="none" w:sz="0" w:space="0" w:color="auto"/>
      </w:divBdr>
    </w:div>
    <w:div w:id="1569151530">
      <w:bodyDiv w:val="1"/>
      <w:marLeft w:val="0"/>
      <w:marRight w:val="0"/>
      <w:marTop w:val="0"/>
      <w:marBottom w:val="0"/>
      <w:divBdr>
        <w:top w:val="none" w:sz="0" w:space="0" w:color="auto"/>
        <w:left w:val="none" w:sz="0" w:space="0" w:color="auto"/>
        <w:bottom w:val="none" w:sz="0" w:space="0" w:color="auto"/>
        <w:right w:val="none" w:sz="0" w:space="0" w:color="auto"/>
      </w:divBdr>
    </w:div>
    <w:div w:id="1569805067">
      <w:bodyDiv w:val="1"/>
      <w:marLeft w:val="0"/>
      <w:marRight w:val="0"/>
      <w:marTop w:val="0"/>
      <w:marBottom w:val="0"/>
      <w:divBdr>
        <w:top w:val="none" w:sz="0" w:space="0" w:color="auto"/>
        <w:left w:val="none" w:sz="0" w:space="0" w:color="auto"/>
        <w:bottom w:val="none" w:sz="0" w:space="0" w:color="auto"/>
        <w:right w:val="none" w:sz="0" w:space="0" w:color="auto"/>
      </w:divBdr>
    </w:div>
    <w:div w:id="1570651512">
      <w:bodyDiv w:val="1"/>
      <w:marLeft w:val="0"/>
      <w:marRight w:val="0"/>
      <w:marTop w:val="0"/>
      <w:marBottom w:val="0"/>
      <w:divBdr>
        <w:top w:val="none" w:sz="0" w:space="0" w:color="auto"/>
        <w:left w:val="none" w:sz="0" w:space="0" w:color="auto"/>
        <w:bottom w:val="none" w:sz="0" w:space="0" w:color="auto"/>
        <w:right w:val="none" w:sz="0" w:space="0" w:color="auto"/>
      </w:divBdr>
    </w:div>
    <w:div w:id="1570799102">
      <w:bodyDiv w:val="1"/>
      <w:marLeft w:val="0"/>
      <w:marRight w:val="0"/>
      <w:marTop w:val="0"/>
      <w:marBottom w:val="0"/>
      <w:divBdr>
        <w:top w:val="none" w:sz="0" w:space="0" w:color="auto"/>
        <w:left w:val="none" w:sz="0" w:space="0" w:color="auto"/>
        <w:bottom w:val="none" w:sz="0" w:space="0" w:color="auto"/>
        <w:right w:val="none" w:sz="0" w:space="0" w:color="auto"/>
      </w:divBdr>
    </w:div>
    <w:div w:id="1571227702">
      <w:bodyDiv w:val="1"/>
      <w:marLeft w:val="0"/>
      <w:marRight w:val="0"/>
      <w:marTop w:val="0"/>
      <w:marBottom w:val="0"/>
      <w:divBdr>
        <w:top w:val="none" w:sz="0" w:space="0" w:color="auto"/>
        <w:left w:val="none" w:sz="0" w:space="0" w:color="auto"/>
        <w:bottom w:val="none" w:sz="0" w:space="0" w:color="auto"/>
        <w:right w:val="none" w:sz="0" w:space="0" w:color="auto"/>
      </w:divBdr>
    </w:div>
    <w:div w:id="1571229942">
      <w:bodyDiv w:val="1"/>
      <w:marLeft w:val="0"/>
      <w:marRight w:val="0"/>
      <w:marTop w:val="0"/>
      <w:marBottom w:val="0"/>
      <w:divBdr>
        <w:top w:val="none" w:sz="0" w:space="0" w:color="auto"/>
        <w:left w:val="none" w:sz="0" w:space="0" w:color="auto"/>
        <w:bottom w:val="none" w:sz="0" w:space="0" w:color="auto"/>
        <w:right w:val="none" w:sz="0" w:space="0" w:color="auto"/>
      </w:divBdr>
    </w:div>
    <w:div w:id="1572084939">
      <w:bodyDiv w:val="1"/>
      <w:marLeft w:val="0"/>
      <w:marRight w:val="0"/>
      <w:marTop w:val="0"/>
      <w:marBottom w:val="0"/>
      <w:divBdr>
        <w:top w:val="none" w:sz="0" w:space="0" w:color="auto"/>
        <w:left w:val="none" w:sz="0" w:space="0" w:color="auto"/>
        <w:bottom w:val="none" w:sz="0" w:space="0" w:color="auto"/>
        <w:right w:val="none" w:sz="0" w:space="0" w:color="auto"/>
      </w:divBdr>
    </w:div>
    <w:div w:id="1572932186">
      <w:bodyDiv w:val="1"/>
      <w:marLeft w:val="0"/>
      <w:marRight w:val="0"/>
      <w:marTop w:val="0"/>
      <w:marBottom w:val="0"/>
      <w:divBdr>
        <w:top w:val="none" w:sz="0" w:space="0" w:color="auto"/>
        <w:left w:val="none" w:sz="0" w:space="0" w:color="auto"/>
        <w:bottom w:val="none" w:sz="0" w:space="0" w:color="auto"/>
        <w:right w:val="none" w:sz="0" w:space="0" w:color="auto"/>
      </w:divBdr>
    </w:div>
    <w:div w:id="1573196881">
      <w:bodyDiv w:val="1"/>
      <w:marLeft w:val="0"/>
      <w:marRight w:val="0"/>
      <w:marTop w:val="0"/>
      <w:marBottom w:val="0"/>
      <w:divBdr>
        <w:top w:val="none" w:sz="0" w:space="0" w:color="auto"/>
        <w:left w:val="none" w:sz="0" w:space="0" w:color="auto"/>
        <w:bottom w:val="none" w:sz="0" w:space="0" w:color="auto"/>
        <w:right w:val="none" w:sz="0" w:space="0" w:color="auto"/>
      </w:divBdr>
    </w:div>
    <w:div w:id="1573462233">
      <w:bodyDiv w:val="1"/>
      <w:marLeft w:val="0"/>
      <w:marRight w:val="0"/>
      <w:marTop w:val="0"/>
      <w:marBottom w:val="0"/>
      <w:divBdr>
        <w:top w:val="none" w:sz="0" w:space="0" w:color="auto"/>
        <w:left w:val="none" w:sz="0" w:space="0" w:color="auto"/>
        <w:bottom w:val="none" w:sz="0" w:space="0" w:color="auto"/>
        <w:right w:val="none" w:sz="0" w:space="0" w:color="auto"/>
      </w:divBdr>
    </w:div>
    <w:div w:id="1574463208">
      <w:bodyDiv w:val="1"/>
      <w:marLeft w:val="0"/>
      <w:marRight w:val="0"/>
      <w:marTop w:val="0"/>
      <w:marBottom w:val="0"/>
      <w:divBdr>
        <w:top w:val="none" w:sz="0" w:space="0" w:color="auto"/>
        <w:left w:val="none" w:sz="0" w:space="0" w:color="auto"/>
        <w:bottom w:val="none" w:sz="0" w:space="0" w:color="auto"/>
        <w:right w:val="none" w:sz="0" w:space="0" w:color="auto"/>
      </w:divBdr>
    </w:div>
    <w:div w:id="1574509217">
      <w:bodyDiv w:val="1"/>
      <w:marLeft w:val="0"/>
      <w:marRight w:val="0"/>
      <w:marTop w:val="0"/>
      <w:marBottom w:val="0"/>
      <w:divBdr>
        <w:top w:val="none" w:sz="0" w:space="0" w:color="auto"/>
        <w:left w:val="none" w:sz="0" w:space="0" w:color="auto"/>
        <w:bottom w:val="none" w:sz="0" w:space="0" w:color="auto"/>
        <w:right w:val="none" w:sz="0" w:space="0" w:color="auto"/>
      </w:divBdr>
    </w:div>
    <w:div w:id="1574585571">
      <w:bodyDiv w:val="1"/>
      <w:marLeft w:val="0"/>
      <w:marRight w:val="0"/>
      <w:marTop w:val="0"/>
      <w:marBottom w:val="0"/>
      <w:divBdr>
        <w:top w:val="none" w:sz="0" w:space="0" w:color="auto"/>
        <w:left w:val="none" w:sz="0" w:space="0" w:color="auto"/>
        <w:bottom w:val="none" w:sz="0" w:space="0" w:color="auto"/>
        <w:right w:val="none" w:sz="0" w:space="0" w:color="auto"/>
      </w:divBdr>
    </w:div>
    <w:div w:id="1574853932">
      <w:bodyDiv w:val="1"/>
      <w:marLeft w:val="0"/>
      <w:marRight w:val="0"/>
      <w:marTop w:val="0"/>
      <w:marBottom w:val="0"/>
      <w:divBdr>
        <w:top w:val="none" w:sz="0" w:space="0" w:color="auto"/>
        <w:left w:val="none" w:sz="0" w:space="0" w:color="auto"/>
        <w:bottom w:val="none" w:sz="0" w:space="0" w:color="auto"/>
        <w:right w:val="none" w:sz="0" w:space="0" w:color="auto"/>
      </w:divBdr>
    </w:div>
    <w:div w:id="1575047181">
      <w:bodyDiv w:val="1"/>
      <w:marLeft w:val="0"/>
      <w:marRight w:val="0"/>
      <w:marTop w:val="0"/>
      <w:marBottom w:val="0"/>
      <w:divBdr>
        <w:top w:val="none" w:sz="0" w:space="0" w:color="auto"/>
        <w:left w:val="none" w:sz="0" w:space="0" w:color="auto"/>
        <w:bottom w:val="none" w:sz="0" w:space="0" w:color="auto"/>
        <w:right w:val="none" w:sz="0" w:space="0" w:color="auto"/>
      </w:divBdr>
    </w:div>
    <w:div w:id="1575050147">
      <w:bodyDiv w:val="1"/>
      <w:marLeft w:val="0"/>
      <w:marRight w:val="0"/>
      <w:marTop w:val="0"/>
      <w:marBottom w:val="0"/>
      <w:divBdr>
        <w:top w:val="none" w:sz="0" w:space="0" w:color="auto"/>
        <w:left w:val="none" w:sz="0" w:space="0" w:color="auto"/>
        <w:bottom w:val="none" w:sz="0" w:space="0" w:color="auto"/>
        <w:right w:val="none" w:sz="0" w:space="0" w:color="auto"/>
      </w:divBdr>
    </w:div>
    <w:div w:id="1575241025">
      <w:bodyDiv w:val="1"/>
      <w:marLeft w:val="0"/>
      <w:marRight w:val="0"/>
      <w:marTop w:val="0"/>
      <w:marBottom w:val="0"/>
      <w:divBdr>
        <w:top w:val="none" w:sz="0" w:space="0" w:color="auto"/>
        <w:left w:val="none" w:sz="0" w:space="0" w:color="auto"/>
        <w:bottom w:val="none" w:sz="0" w:space="0" w:color="auto"/>
        <w:right w:val="none" w:sz="0" w:space="0" w:color="auto"/>
      </w:divBdr>
    </w:div>
    <w:div w:id="1575243456">
      <w:bodyDiv w:val="1"/>
      <w:marLeft w:val="0"/>
      <w:marRight w:val="0"/>
      <w:marTop w:val="0"/>
      <w:marBottom w:val="0"/>
      <w:divBdr>
        <w:top w:val="none" w:sz="0" w:space="0" w:color="auto"/>
        <w:left w:val="none" w:sz="0" w:space="0" w:color="auto"/>
        <w:bottom w:val="none" w:sz="0" w:space="0" w:color="auto"/>
        <w:right w:val="none" w:sz="0" w:space="0" w:color="auto"/>
      </w:divBdr>
    </w:div>
    <w:div w:id="1575822423">
      <w:bodyDiv w:val="1"/>
      <w:marLeft w:val="0"/>
      <w:marRight w:val="0"/>
      <w:marTop w:val="0"/>
      <w:marBottom w:val="0"/>
      <w:divBdr>
        <w:top w:val="none" w:sz="0" w:space="0" w:color="auto"/>
        <w:left w:val="none" w:sz="0" w:space="0" w:color="auto"/>
        <w:bottom w:val="none" w:sz="0" w:space="0" w:color="auto"/>
        <w:right w:val="none" w:sz="0" w:space="0" w:color="auto"/>
      </w:divBdr>
    </w:div>
    <w:div w:id="1576167491">
      <w:bodyDiv w:val="1"/>
      <w:marLeft w:val="0"/>
      <w:marRight w:val="0"/>
      <w:marTop w:val="0"/>
      <w:marBottom w:val="0"/>
      <w:divBdr>
        <w:top w:val="none" w:sz="0" w:space="0" w:color="auto"/>
        <w:left w:val="none" w:sz="0" w:space="0" w:color="auto"/>
        <w:bottom w:val="none" w:sz="0" w:space="0" w:color="auto"/>
        <w:right w:val="none" w:sz="0" w:space="0" w:color="auto"/>
      </w:divBdr>
    </w:div>
    <w:div w:id="1576281949">
      <w:bodyDiv w:val="1"/>
      <w:marLeft w:val="0"/>
      <w:marRight w:val="0"/>
      <w:marTop w:val="0"/>
      <w:marBottom w:val="0"/>
      <w:divBdr>
        <w:top w:val="none" w:sz="0" w:space="0" w:color="auto"/>
        <w:left w:val="none" w:sz="0" w:space="0" w:color="auto"/>
        <w:bottom w:val="none" w:sz="0" w:space="0" w:color="auto"/>
        <w:right w:val="none" w:sz="0" w:space="0" w:color="auto"/>
      </w:divBdr>
    </w:div>
    <w:div w:id="1576939755">
      <w:bodyDiv w:val="1"/>
      <w:marLeft w:val="0"/>
      <w:marRight w:val="0"/>
      <w:marTop w:val="0"/>
      <w:marBottom w:val="0"/>
      <w:divBdr>
        <w:top w:val="none" w:sz="0" w:space="0" w:color="auto"/>
        <w:left w:val="none" w:sz="0" w:space="0" w:color="auto"/>
        <w:bottom w:val="none" w:sz="0" w:space="0" w:color="auto"/>
        <w:right w:val="none" w:sz="0" w:space="0" w:color="auto"/>
      </w:divBdr>
    </w:div>
    <w:div w:id="1577321920">
      <w:bodyDiv w:val="1"/>
      <w:marLeft w:val="0"/>
      <w:marRight w:val="0"/>
      <w:marTop w:val="0"/>
      <w:marBottom w:val="0"/>
      <w:divBdr>
        <w:top w:val="none" w:sz="0" w:space="0" w:color="auto"/>
        <w:left w:val="none" w:sz="0" w:space="0" w:color="auto"/>
        <w:bottom w:val="none" w:sz="0" w:space="0" w:color="auto"/>
        <w:right w:val="none" w:sz="0" w:space="0" w:color="auto"/>
      </w:divBdr>
    </w:div>
    <w:div w:id="1577587894">
      <w:bodyDiv w:val="1"/>
      <w:marLeft w:val="0"/>
      <w:marRight w:val="0"/>
      <w:marTop w:val="0"/>
      <w:marBottom w:val="0"/>
      <w:divBdr>
        <w:top w:val="none" w:sz="0" w:space="0" w:color="auto"/>
        <w:left w:val="none" w:sz="0" w:space="0" w:color="auto"/>
        <w:bottom w:val="none" w:sz="0" w:space="0" w:color="auto"/>
        <w:right w:val="none" w:sz="0" w:space="0" w:color="auto"/>
      </w:divBdr>
    </w:div>
    <w:div w:id="1578049265">
      <w:bodyDiv w:val="1"/>
      <w:marLeft w:val="0"/>
      <w:marRight w:val="0"/>
      <w:marTop w:val="0"/>
      <w:marBottom w:val="0"/>
      <w:divBdr>
        <w:top w:val="none" w:sz="0" w:space="0" w:color="auto"/>
        <w:left w:val="none" w:sz="0" w:space="0" w:color="auto"/>
        <w:bottom w:val="none" w:sz="0" w:space="0" w:color="auto"/>
        <w:right w:val="none" w:sz="0" w:space="0" w:color="auto"/>
      </w:divBdr>
    </w:div>
    <w:div w:id="1578592514">
      <w:bodyDiv w:val="1"/>
      <w:marLeft w:val="0"/>
      <w:marRight w:val="0"/>
      <w:marTop w:val="0"/>
      <w:marBottom w:val="0"/>
      <w:divBdr>
        <w:top w:val="none" w:sz="0" w:space="0" w:color="auto"/>
        <w:left w:val="none" w:sz="0" w:space="0" w:color="auto"/>
        <w:bottom w:val="none" w:sz="0" w:space="0" w:color="auto"/>
        <w:right w:val="none" w:sz="0" w:space="0" w:color="auto"/>
      </w:divBdr>
    </w:div>
    <w:div w:id="1579024527">
      <w:bodyDiv w:val="1"/>
      <w:marLeft w:val="0"/>
      <w:marRight w:val="0"/>
      <w:marTop w:val="0"/>
      <w:marBottom w:val="0"/>
      <w:divBdr>
        <w:top w:val="none" w:sz="0" w:space="0" w:color="auto"/>
        <w:left w:val="none" w:sz="0" w:space="0" w:color="auto"/>
        <w:bottom w:val="none" w:sz="0" w:space="0" w:color="auto"/>
        <w:right w:val="none" w:sz="0" w:space="0" w:color="auto"/>
      </w:divBdr>
    </w:div>
    <w:div w:id="1579561402">
      <w:bodyDiv w:val="1"/>
      <w:marLeft w:val="0"/>
      <w:marRight w:val="0"/>
      <w:marTop w:val="0"/>
      <w:marBottom w:val="0"/>
      <w:divBdr>
        <w:top w:val="none" w:sz="0" w:space="0" w:color="auto"/>
        <w:left w:val="none" w:sz="0" w:space="0" w:color="auto"/>
        <w:bottom w:val="none" w:sz="0" w:space="0" w:color="auto"/>
        <w:right w:val="none" w:sz="0" w:space="0" w:color="auto"/>
      </w:divBdr>
    </w:div>
    <w:div w:id="1580287023">
      <w:bodyDiv w:val="1"/>
      <w:marLeft w:val="0"/>
      <w:marRight w:val="0"/>
      <w:marTop w:val="0"/>
      <w:marBottom w:val="0"/>
      <w:divBdr>
        <w:top w:val="none" w:sz="0" w:space="0" w:color="auto"/>
        <w:left w:val="none" w:sz="0" w:space="0" w:color="auto"/>
        <w:bottom w:val="none" w:sz="0" w:space="0" w:color="auto"/>
        <w:right w:val="none" w:sz="0" w:space="0" w:color="auto"/>
      </w:divBdr>
    </w:div>
    <w:div w:id="1580479234">
      <w:bodyDiv w:val="1"/>
      <w:marLeft w:val="0"/>
      <w:marRight w:val="0"/>
      <w:marTop w:val="0"/>
      <w:marBottom w:val="0"/>
      <w:divBdr>
        <w:top w:val="none" w:sz="0" w:space="0" w:color="auto"/>
        <w:left w:val="none" w:sz="0" w:space="0" w:color="auto"/>
        <w:bottom w:val="none" w:sz="0" w:space="0" w:color="auto"/>
        <w:right w:val="none" w:sz="0" w:space="0" w:color="auto"/>
      </w:divBdr>
    </w:div>
    <w:div w:id="1580794644">
      <w:bodyDiv w:val="1"/>
      <w:marLeft w:val="0"/>
      <w:marRight w:val="0"/>
      <w:marTop w:val="0"/>
      <w:marBottom w:val="0"/>
      <w:divBdr>
        <w:top w:val="none" w:sz="0" w:space="0" w:color="auto"/>
        <w:left w:val="none" w:sz="0" w:space="0" w:color="auto"/>
        <w:bottom w:val="none" w:sz="0" w:space="0" w:color="auto"/>
        <w:right w:val="none" w:sz="0" w:space="0" w:color="auto"/>
      </w:divBdr>
    </w:div>
    <w:div w:id="1582173764">
      <w:bodyDiv w:val="1"/>
      <w:marLeft w:val="0"/>
      <w:marRight w:val="0"/>
      <w:marTop w:val="0"/>
      <w:marBottom w:val="0"/>
      <w:divBdr>
        <w:top w:val="none" w:sz="0" w:space="0" w:color="auto"/>
        <w:left w:val="none" w:sz="0" w:space="0" w:color="auto"/>
        <w:bottom w:val="none" w:sz="0" w:space="0" w:color="auto"/>
        <w:right w:val="none" w:sz="0" w:space="0" w:color="auto"/>
      </w:divBdr>
    </w:div>
    <w:div w:id="1582451293">
      <w:bodyDiv w:val="1"/>
      <w:marLeft w:val="0"/>
      <w:marRight w:val="0"/>
      <w:marTop w:val="0"/>
      <w:marBottom w:val="0"/>
      <w:divBdr>
        <w:top w:val="none" w:sz="0" w:space="0" w:color="auto"/>
        <w:left w:val="none" w:sz="0" w:space="0" w:color="auto"/>
        <w:bottom w:val="none" w:sz="0" w:space="0" w:color="auto"/>
        <w:right w:val="none" w:sz="0" w:space="0" w:color="auto"/>
      </w:divBdr>
    </w:div>
    <w:div w:id="1582636043">
      <w:bodyDiv w:val="1"/>
      <w:marLeft w:val="0"/>
      <w:marRight w:val="0"/>
      <w:marTop w:val="0"/>
      <w:marBottom w:val="0"/>
      <w:divBdr>
        <w:top w:val="none" w:sz="0" w:space="0" w:color="auto"/>
        <w:left w:val="none" w:sz="0" w:space="0" w:color="auto"/>
        <w:bottom w:val="none" w:sz="0" w:space="0" w:color="auto"/>
        <w:right w:val="none" w:sz="0" w:space="0" w:color="auto"/>
      </w:divBdr>
    </w:div>
    <w:div w:id="1582760071">
      <w:bodyDiv w:val="1"/>
      <w:marLeft w:val="0"/>
      <w:marRight w:val="0"/>
      <w:marTop w:val="0"/>
      <w:marBottom w:val="0"/>
      <w:divBdr>
        <w:top w:val="none" w:sz="0" w:space="0" w:color="auto"/>
        <w:left w:val="none" w:sz="0" w:space="0" w:color="auto"/>
        <w:bottom w:val="none" w:sz="0" w:space="0" w:color="auto"/>
        <w:right w:val="none" w:sz="0" w:space="0" w:color="auto"/>
      </w:divBdr>
    </w:div>
    <w:div w:id="1583760827">
      <w:bodyDiv w:val="1"/>
      <w:marLeft w:val="0"/>
      <w:marRight w:val="0"/>
      <w:marTop w:val="0"/>
      <w:marBottom w:val="0"/>
      <w:divBdr>
        <w:top w:val="none" w:sz="0" w:space="0" w:color="auto"/>
        <w:left w:val="none" w:sz="0" w:space="0" w:color="auto"/>
        <w:bottom w:val="none" w:sz="0" w:space="0" w:color="auto"/>
        <w:right w:val="none" w:sz="0" w:space="0" w:color="auto"/>
      </w:divBdr>
    </w:div>
    <w:div w:id="1584028044">
      <w:bodyDiv w:val="1"/>
      <w:marLeft w:val="0"/>
      <w:marRight w:val="0"/>
      <w:marTop w:val="0"/>
      <w:marBottom w:val="0"/>
      <w:divBdr>
        <w:top w:val="none" w:sz="0" w:space="0" w:color="auto"/>
        <w:left w:val="none" w:sz="0" w:space="0" w:color="auto"/>
        <w:bottom w:val="none" w:sz="0" w:space="0" w:color="auto"/>
        <w:right w:val="none" w:sz="0" w:space="0" w:color="auto"/>
      </w:divBdr>
    </w:div>
    <w:div w:id="1584216389">
      <w:bodyDiv w:val="1"/>
      <w:marLeft w:val="0"/>
      <w:marRight w:val="0"/>
      <w:marTop w:val="0"/>
      <w:marBottom w:val="0"/>
      <w:divBdr>
        <w:top w:val="none" w:sz="0" w:space="0" w:color="auto"/>
        <w:left w:val="none" w:sz="0" w:space="0" w:color="auto"/>
        <w:bottom w:val="none" w:sz="0" w:space="0" w:color="auto"/>
        <w:right w:val="none" w:sz="0" w:space="0" w:color="auto"/>
      </w:divBdr>
    </w:div>
    <w:div w:id="1584222185">
      <w:bodyDiv w:val="1"/>
      <w:marLeft w:val="0"/>
      <w:marRight w:val="0"/>
      <w:marTop w:val="0"/>
      <w:marBottom w:val="0"/>
      <w:divBdr>
        <w:top w:val="none" w:sz="0" w:space="0" w:color="auto"/>
        <w:left w:val="none" w:sz="0" w:space="0" w:color="auto"/>
        <w:bottom w:val="none" w:sz="0" w:space="0" w:color="auto"/>
        <w:right w:val="none" w:sz="0" w:space="0" w:color="auto"/>
      </w:divBdr>
    </w:div>
    <w:div w:id="1584335965">
      <w:bodyDiv w:val="1"/>
      <w:marLeft w:val="0"/>
      <w:marRight w:val="0"/>
      <w:marTop w:val="0"/>
      <w:marBottom w:val="0"/>
      <w:divBdr>
        <w:top w:val="none" w:sz="0" w:space="0" w:color="auto"/>
        <w:left w:val="none" w:sz="0" w:space="0" w:color="auto"/>
        <w:bottom w:val="none" w:sz="0" w:space="0" w:color="auto"/>
        <w:right w:val="none" w:sz="0" w:space="0" w:color="auto"/>
      </w:divBdr>
    </w:div>
    <w:div w:id="1584797253">
      <w:bodyDiv w:val="1"/>
      <w:marLeft w:val="0"/>
      <w:marRight w:val="0"/>
      <w:marTop w:val="0"/>
      <w:marBottom w:val="0"/>
      <w:divBdr>
        <w:top w:val="none" w:sz="0" w:space="0" w:color="auto"/>
        <w:left w:val="none" w:sz="0" w:space="0" w:color="auto"/>
        <w:bottom w:val="none" w:sz="0" w:space="0" w:color="auto"/>
        <w:right w:val="none" w:sz="0" w:space="0" w:color="auto"/>
      </w:divBdr>
    </w:div>
    <w:div w:id="1584950036">
      <w:bodyDiv w:val="1"/>
      <w:marLeft w:val="0"/>
      <w:marRight w:val="0"/>
      <w:marTop w:val="0"/>
      <w:marBottom w:val="0"/>
      <w:divBdr>
        <w:top w:val="none" w:sz="0" w:space="0" w:color="auto"/>
        <w:left w:val="none" w:sz="0" w:space="0" w:color="auto"/>
        <w:bottom w:val="none" w:sz="0" w:space="0" w:color="auto"/>
        <w:right w:val="none" w:sz="0" w:space="0" w:color="auto"/>
      </w:divBdr>
    </w:div>
    <w:div w:id="1585186830">
      <w:bodyDiv w:val="1"/>
      <w:marLeft w:val="0"/>
      <w:marRight w:val="0"/>
      <w:marTop w:val="0"/>
      <w:marBottom w:val="0"/>
      <w:divBdr>
        <w:top w:val="none" w:sz="0" w:space="0" w:color="auto"/>
        <w:left w:val="none" w:sz="0" w:space="0" w:color="auto"/>
        <w:bottom w:val="none" w:sz="0" w:space="0" w:color="auto"/>
        <w:right w:val="none" w:sz="0" w:space="0" w:color="auto"/>
      </w:divBdr>
    </w:div>
    <w:div w:id="1585525875">
      <w:bodyDiv w:val="1"/>
      <w:marLeft w:val="0"/>
      <w:marRight w:val="0"/>
      <w:marTop w:val="0"/>
      <w:marBottom w:val="0"/>
      <w:divBdr>
        <w:top w:val="none" w:sz="0" w:space="0" w:color="auto"/>
        <w:left w:val="none" w:sz="0" w:space="0" w:color="auto"/>
        <w:bottom w:val="none" w:sz="0" w:space="0" w:color="auto"/>
        <w:right w:val="none" w:sz="0" w:space="0" w:color="auto"/>
      </w:divBdr>
    </w:div>
    <w:div w:id="1586263380">
      <w:bodyDiv w:val="1"/>
      <w:marLeft w:val="0"/>
      <w:marRight w:val="0"/>
      <w:marTop w:val="0"/>
      <w:marBottom w:val="0"/>
      <w:divBdr>
        <w:top w:val="none" w:sz="0" w:space="0" w:color="auto"/>
        <w:left w:val="none" w:sz="0" w:space="0" w:color="auto"/>
        <w:bottom w:val="none" w:sz="0" w:space="0" w:color="auto"/>
        <w:right w:val="none" w:sz="0" w:space="0" w:color="auto"/>
      </w:divBdr>
    </w:div>
    <w:div w:id="1586302575">
      <w:bodyDiv w:val="1"/>
      <w:marLeft w:val="0"/>
      <w:marRight w:val="0"/>
      <w:marTop w:val="0"/>
      <w:marBottom w:val="0"/>
      <w:divBdr>
        <w:top w:val="none" w:sz="0" w:space="0" w:color="auto"/>
        <w:left w:val="none" w:sz="0" w:space="0" w:color="auto"/>
        <w:bottom w:val="none" w:sz="0" w:space="0" w:color="auto"/>
        <w:right w:val="none" w:sz="0" w:space="0" w:color="auto"/>
      </w:divBdr>
    </w:div>
    <w:div w:id="1586496421">
      <w:bodyDiv w:val="1"/>
      <w:marLeft w:val="0"/>
      <w:marRight w:val="0"/>
      <w:marTop w:val="0"/>
      <w:marBottom w:val="0"/>
      <w:divBdr>
        <w:top w:val="none" w:sz="0" w:space="0" w:color="auto"/>
        <w:left w:val="none" w:sz="0" w:space="0" w:color="auto"/>
        <w:bottom w:val="none" w:sz="0" w:space="0" w:color="auto"/>
        <w:right w:val="none" w:sz="0" w:space="0" w:color="auto"/>
      </w:divBdr>
    </w:div>
    <w:div w:id="1586651197">
      <w:bodyDiv w:val="1"/>
      <w:marLeft w:val="0"/>
      <w:marRight w:val="0"/>
      <w:marTop w:val="0"/>
      <w:marBottom w:val="0"/>
      <w:divBdr>
        <w:top w:val="none" w:sz="0" w:space="0" w:color="auto"/>
        <w:left w:val="none" w:sz="0" w:space="0" w:color="auto"/>
        <w:bottom w:val="none" w:sz="0" w:space="0" w:color="auto"/>
        <w:right w:val="none" w:sz="0" w:space="0" w:color="auto"/>
      </w:divBdr>
    </w:div>
    <w:div w:id="1586840955">
      <w:bodyDiv w:val="1"/>
      <w:marLeft w:val="0"/>
      <w:marRight w:val="0"/>
      <w:marTop w:val="0"/>
      <w:marBottom w:val="0"/>
      <w:divBdr>
        <w:top w:val="none" w:sz="0" w:space="0" w:color="auto"/>
        <w:left w:val="none" w:sz="0" w:space="0" w:color="auto"/>
        <w:bottom w:val="none" w:sz="0" w:space="0" w:color="auto"/>
        <w:right w:val="none" w:sz="0" w:space="0" w:color="auto"/>
      </w:divBdr>
    </w:div>
    <w:div w:id="1587570700">
      <w:bodyDiv w:val="1"/>
      <w:marLeft w:val="0"/>
      <w:marRight w:val="0"/>
      <w:marTop w:val="0"/>
      <w:marBottom w:val="0"/>
      <w:divBdr>
        <w:top w:val="none" w:sz="0" w:space="0" w:color="auto"/>
        <w:left w:val="none" w:sz="0" w:space="0" w:color="auto"/>
        <w:bottom w:val="none" w:sz="0" w:space="0" w:color="auto"/>
        <w:right w:val="none" w:sz="0" w:space="0" w:color="auto"/>
      </w:divBdr>
    </w:div>
    <w:div w:id="1587956771">
      <w:bodyDiv w:val="1"/>
      <w:marLeft w:val="0"/>
      <w:marRight w:val="0"/>
      <w:marTop w:val="0"/>
      <w:marBottom w:val="0"/>
      <w:divBdr>
        <w:top w:val="none" w:sz="0" w:space="0" w:color="auto"/>
        <w:left w:val="none" w:sz="0" w:space="0" w:color="auto"/>
        <w:bottom w:val="none" w:sz="0" w:space="0" w:color="auto"/>
        <w:right w:val="none" w:sz="0" w:space="0" w:color="auto"/>
      </w:divBdr>
    </w:div>
    <w:div w:id="1588074560">
      <w:bodyDiv w:val="1"/>
      <w:marLeft w:val="0"/>
      <w:marRight w:val="0"/>
      <w:marTop w:val="0"/>
      <w:marBottom w:val="0"/>
      <w:divBdr>
        <w:top w:val="none" w:sz="0" w:space="0" w:color="auto"/>
        <w:left w:val="none" w:sz="0" w:space="0" w:color="auto"/>
        <w:bottom w:val="none" w:sz="0" w:space="0" w:color="auto"/>
        <w:right w:val="none" w:sz="0" w:space="0" w:color="auto"/>
      </w:divBdr>
    </w:div>
    <w:div w:id="1588493077">
      <w:bodyDiv w:val="1"/>
      <w:marLeft w:val="0"/>
      <w:marRight w:val="0"/>
      <w:marTop w:val="0"/>
      <w:marBottom w:val="0"/>
      <w:divBdr>
        <w:top w:val="none" w:sz="0" w:space="0" w:color="auto"/>
        <w:left w:val="none" w:sz="0" w:space="0" w:color="auto"/>
        <w:bottom w:val="none" w:sz="0" w:space="0" w:color="auto"/>
        <w:right w:val="none" w:sz="0" w:space="0" w:color="auto"/>
      </w:divBdr>
    </w:div>
    <w:div w:id="1588615289">
      <w:bodyDiv w:val="1"/>
      <w:marLeft w:val="0"/>
      <w:marRight w:val="0"/>
      <w:marTop w:val="0"/>
      <w:marBottom w:val="0"/>
      <w:divBdr>
        <w:top w:val="none" w:sz="0" w:space="0" w:color="auto"/>
        <w:left w:val="none" w:sz="0" w:space="0" w:color="auto"/>
        <w:bottom w:val="none" w:sz="0" w:space="0" w:color="auto"/>
        <w:right w:val="none" w:sz="0" w:space="0" w:color="auto"/>
      </w:divBdr>
    </w:div>
    <w:div w:id="1588615850">
      <w:bodyDiv w:val="1"/>
      <w:marLeft w:val="0"/>
      <w:marRight w:val="0"/>
      <w:marTop w:val="0"/>
      <w:marBottom w:val="0"/>
      <w:divBdr>
        <w:top w:val="none" w:sz="0" w:space="0" w:color="auto"/>
        <w:left w:val="none" w:sz="0" w:space="0" w:color="auto"/>
        <w:bottom w:val="none" w:sz="0" w:space="0" w:color="auto"/>
        <w:right w:val="none" w:sz="0" w:space="0" w:color="auto"/>
      </w:divBdr>
    </w:div>
    <w:div w:id="1588877244">
      <w:bodyDiv w:val="1"/>
      <w:marLeft w:val="0"/>
      <w:marRight w:val="0"/>
      <w:marTop w:val="0"/>
      <w:marBottom w:val="0"/>
      <w:divBdr>
        <w:top w:val="none" w:sz="0" w:space="0" w:color="auto"/>
        <w:left w:val="none" w:sz="0" w:space="0" w:color="auto"/>
        <w:bottom w:val="none" w:sz="0" w:space="0" w:color="auto"/>
        <w:right w:val="none" w:sz="0" w:space="0" w:color="auto"/>
      </w:divBdr>
    </w:div>
    <w:div w:id="1589003657">
      <w:bodyDiv w:val="1"/>
      <w:marLeft w:val="0"/>
      <w:marRight w:val="0"/>
      <w:marTop w:val="0"/>
      <w:marBottom w:val="0"/>
      <w:divBdr>
        <w:top w:val="none" w:sz="0" w:space="0" w:color="auto"/>
        <w:left w:val="none" w:sz="0" w:space="0" w:color="auto"/>
        <w:bottom w:val="none" w:sz="0" w:space="0" w:color="auto"/>
        <w:right w:val="none" w:sz="0" w:space="0" w:color="auto"/>
      </w:divBdr>
    </w:div>
    <w:div w:id="1589996722">
      <w:bodyDiv w:val="1"/>
      <w:marLeft w:val="0"/>
      <w:marRight w:val="0"/>
      <w:marTop w:val="0"/>
      <w:marBottom w:val="0"/>
      <w:divBdr>
        <w:top w:val="none" w:sz="0" w:space="0" w:color="auto"/>
        <w:left w:val="none" w:sz="0" w:space="0" w:color="auto"/>
        <w:bottom w:val="none" w:sz="0" w:space="0" w:color="auto"/>
        <w:right w:val="none" w:sz="0" w:space="0" w:color="auto"/>
      </w:divBdr>
    </w:div>
    <w:div w:id="1590233694">
      <w:bodyDiv w:val="1"/>
      <w:marLeft w:val="0"/>
      <w:marRight w:val="0"/>
      <w:marTop w:val="0"/>
      <w:marBottom w:val="0"/>
      <w:divBdr>
        <w:top w:val="none" w:sz="0" w:space="0" w:color="auto"/>
        <w:left w:val="none" w:sz="0" w:space="0" w:color="auto"/>
        <w:bottom w:val="none" w:sz="0" w:space="0" w:color="auto"/>
        <w:right w:val="none" w:sz="0" w:space="0" w:color="auto"/>
      </w:divBdr>
    </w:div>
    <w:div w:id="1590575183">
      <w:bodyDiv w:val="1"/>
      <w:marLeft w:val="0"/>
      <w:marRight w:val="0"/>
      <w:marTop w:val="0"/>
      <w:marBottom w:val="0"/>
      <w:divBdr>
        <w:top w:val="none" w:sz="0" w:space="0" w:color="auto"/>
        <w:left w:val="none" w:sz="0" w:space="0" w:color="auto"/>
        <w:bottom w:val="none" w:sz="0" w:space="0" w:color="auto"/>
        <w:right w:val="none" w:sz="0" w:space="0" w:color="auto"/>
      </w:divBdr>
    </w:div>
    <w:div w:id="1590578914">
      <w:bodyDiv w:val="1"/>
      <w:marLeft w:val="0"/>
      <w:marRight w:val="0"/>
      <w:marTop w:val="0"/>
      <w:marBottom w:val="0"/>
      <w:divBdr>
        <w:top w:val="none" w:sz="0" w:space="0" w:color="auto"/>
        <w:left w:val="none" w:sz="0" w:space="0" w:color="auto"/>
        <w:bottom w:val="none" w:sz="0" w:space="0" w:color="auto"/>
        <w:right w:val="none" w:sz="0" w:space="0" w:color="auto"/>
      </w:divBdr>
    </w:div>
    <w:div w:id="1590651454">
      <w:bodyDiv w:val="1"/>
      <w:marLeft w:val="0"/>
      <w:marRight w:val="0"/>
      <w:marTop w:val="0"/>
      <w:marBottom w:val="0"/>
      <w:divBdr>
        <w:top w:val="none" w:sz="0" w:space="0" w:color="auto"/>
        <w:left w:val="none" w:sz="0" w:space="0" w:color="auto"/>
        <w:bottom w:val="none" w:sz="0" w:space="0" w:color="auto"/>
        <w:right w:val="none" w:sz="0" w:space="0" w:color="auto"/>
      </w:divBdr>
    </w:div>
    <w:div w:id="1590699494">
      <w:bodyDiv w:val="1"/>
      <w:marLeft w:val="0"/>
      <w:marRight w:val="0"/>
      <w:marTop w:val="0"/>
      <w:marBottom w:val="0"/>
      <w:divBdr>
        <w:top w:val="none" w:sz="0" w:space="0" w:color="auto"/>
        <w:left w:val="none" w:sz="0" w:space="0" w:color="auto"/>
        <w:bottom w:val="none" w:sz="0" w:space="0" w:color="auto"/>
        <w:right w:val="none" w:sz="0" w:space="0" w:color="auto"/>
      </w:divBdr>
    </w:div>
    <w:div w:id="1590961984">
      <w:bodyDiv w:val="1"/>
      <w:marLeft w:val="0"/>
      <w:marRight w:val="0"/>
      <w:marTop w:val="0"/>
      <w:marBottom w:val="0"/>
      <w:divBdr>
        <w:top w:val="none" w:sz="0" w:space="0" w:color="auto"/>
        <w:left w:val="none" w:sz="0" w:space="0" w:color="auto"/>
        <w:bottom w:val="none" w:sz="0" w:space="0" w:color="auto"/>
        <w:right w:val="none" w:sz="0" w:space="0" w:color="auto"/>
      </w:divBdr>
    </w:div>
    <w:div w:id="1591232369">
      <w:bodyDiv w:val="1"/>
      <w:marLeft w:val="0"/>
      <w:marRight w:val="0"/>
      <w:marTop w:val="0"/>
      <w:marBottom w:val="0"/>
      <w:divBdr>
        <w:top w:val="none" w:sz="0" w:space="0" w:color="auto"/>
        <w:left w:val="none" w:sz="0" w:space="0" w:color="auto"/>
        <w:bottom w:val="none" w:sz="0" w:space="0" w:color="auto"/>
        <w:right w:val="none" w:sz="0" w:space="0" w:color="auto"/>
      </w:divBdr>
    </w:div>
    <w:div w:id="1591235616">
      <w:bodyDiv w:val="1"/>
      <w:marLeft w:val="0"/>
      <w:marRight w:val="0"/>
      <w:marTop w:val="0"/>
      <w:marBottom w:val="0"/>
      <w:divBdr>
        <w:top w:val="none" w:sz="0" w:space="0" w:color="auto"/>
        <w:left w:val="none" w:sz="0" w:space="0" w:color="auto"/>
        <w:bottom w:val="none" w:sz="0" w:space="0" w:color="auto"/>
        <w:right w:val="none" w:sz="0" w:space="0" w:color="auto"/>
      </w:divBdr>
    </w:div>
    <w:div w:id="1591238270">
      <w:bodyDiv w:val="1"/>
      <w:marLeft w:val="0"/>
      <w:marRight w:val="0"/>
      <w:marTop w:val="0"/>
      <w:marBottom w:val="0"/>
      <w:divBdr>
        <w:top w:val="none" w:sz="0" w:space="0" w:color="auto"/>
        <w:left w:val="none" w:sz="0" w:space="0" w:color="auto"/>
        <w:bottom w:val="none" w:sz="0" w:space="0" w:color="auto"/>
        <w:right w:val="none" w:sz="0" w:space="0" w:color="auto"/>
      </w:divBdr>
    </w:div>
    <w:div w:id="1591352529">
      <w:bodyDiv w:val="1"/>
      <w:marLeft w:val="0"/>
      <w:marRight w:val="0"/>
      <w:marTop w:val="0"/>
      <w:marBottom w:val="0"/>
      <w:divBdr>
        <w:top w:val="none" w:sz="0" w:space="0" w:color="auto"/>
        <w:left w:val="none" w:sz="0" w:space="0" w:color="auto"/>
        <w:bottom w:val="none" w:sz="0" w:space="0" w:color="auto"/>
        <w:right w:val="none" w:sz="0" w:space="0" w:color="auto"/>
      </w:divBdr>
    </w:div>
    <w:div w:id="1591811873">
      <w:bodyDiv w:val="1"/>
      <w:marLeft w:val="0"/>
      <w:marRight w:val="0"/>
      <w:marTop w:val="0"/>
      <w:marBottom w:val="0"/>
      <w:divBdr>
        <w:top w:val="none" w:sz="0" w:space="0" w:color="auto"/>
        <w:left w:val="none" w:sz="0" w:space="0" w:color="auto"/>
        <w:bottom w:val="none" w:sz="0" w:space="0" w:color="auto"/>
        <w:right w:val="none" w:sz="0" w:space="0" w:color="auto"/>
      </w:divBdr>
    </w:div>
    <w:div w:id="1591885026">
      <w:bodyDiv w:val="1"/>
      <w:marLeft w:val="0"/>
      <w:marRight w:val="0"/>
      <w:marTop w:val="0"/>
      <w:marBottom w:val="0"/>
      <w:divBdr>
        <w:top w:val="none" w:sz="0" w:space="0" w:color="auto"/>
        <w:left w:val="none" w:sz="0" w:space="0" w:color="auto"/>
        <w:bottom w:val="none" w:sz="0" w:space="0" w:color="auto"/>
        <w:right w:val="none" w:sz="0" w:space="0" w:color="auto"/>
      </w:divBdr>
    </w:div>
    <w:div w:id="1592079747">
      <w:bodyDiv w:val="1"/>
      <w:marLeft w:val="0"/>
      <w:marRight w:val="0"/>
      <w:marTop w:val="0"/>
      <w:marBottom w:val="0"/>
      <w:divBdr>
        <w:top w:val="none" w:sz="0" w:space="0" w:color="auto"/>
        <w:left w:val="none" w:sz="0" w:space="0" w:color="auto"/>
        <w:bottom w:val="none" w:sz="0" w:space="0" w:color="auto"/>
        <w:right w:val="none" w:sz="0" w:space="0" w:color="auto"/>
      </w:divBdr>
    </w:div>
    <w:div w:id="1592085308">
      <w:bodyDiv w:val="1"/>
      <w:marLeft w:val="0"/>
      <w:marRight w:val="0"/>
      <w:marTop w:val="0"/>
      <w:marBottom w:val="0"/>
      <w:divBdr>
        <w:top w:val="none" w:sz="0" w:space="0" w:color="auto"/>
        <w:left w:val="none" w:sz="0" w:space="0" w:color="auto"/>
        <w:bottom w:val="none" w:sz="0" w:space="0" w:color="auto"/>
        <w:right w:val="none" w:sz="0" w:space="0" w:color="auto"/>
      </w:divBdr>
    </w:div>
    <w:div w:id="1592273379">
      <w:bodyDiv w:val="1"/>
      <w:marLeft w:val="0"/>
      <w:marRight w:val="0"/>
      <w:marTop w:val="0"/>
      <w:marBottom w:val="0"/>
      <w:divBdr>
        <w:top w:val="none" w:sz="0" w:space="0" w:color="auto"/>
        <w:left w:val="none" w:sz="0" w:space="0" w:color="auto"/>
        <w:bottom w:val="none" w:sz="0" w:space="0" w:color="auto"/>
        <w:right w:val="none" w:sz="0" w:space="0" w:color="auto"/>
      </w:divBdr>
    </w:div>
    <w:div w:id="1592274544">
      <w:bodyDiv w:val="1"/>
      <w:marLeft w:val="0"/>
      <w:marRight w:val="0"/>
      <w:marTop w:val="0"/>
      <w:marBottom w:val="0"/>
      <w:divBdr>
        <w:top w:val="none" w:sz="0" w:space="0" w:color="auto"/>
        <w:left w:val="none" w:sz="0" w:space="0" w:color="auto"/>
        <w:bottom w:val="none" w:sz="0" w:space="0" w:color="auto"/>
        <w:right w:val="none" w:sz="0" w:space="0" w:color="auto"/>
      </w:divBdr>
    </w:div>
    <w:div w:id="1592422420">
      <w:bodyDiv w:val="1"/>
      <w:marLeft w:val="0"/>
      <w:marRight w:val="0"/>
      <w:marTop w:val="0"/>
      <w:marBottom w:val="0"/>
      <w:divBdr>
        <w:top w:val="none" w:sz="0" w:space="0" w:color="auto"/>
        <w:left w:val="none" w:sz="0" w:space="0" w:color="auto"/>
        <w:bottom w:val="none" w:sz="0" w:space="0" w:color="auto"/>
        <w:right w:val="none" w:sz="0" w:space="0" w:color="auto"/>
      </w:divBdr>
    </w:div>
    <w:div w:id="1592852819">
      <w:bodyDiv w:val="1"/>
      <w:marLeft w:val="0"/>
      <w:marRight w:val="0"/>
      <w:marTop w:val="0"/>
      <w:marBottom w:val="0"/>
      <w:divBdr>
        <w:top w:val="none" w:sz="0" w:space="0" w:color="auto"/>
        <w:left w:val="none" w:sz="0" w:space="0" w:color="auto"/>
        <w:bottom w:val="none" w:sz="0" w:space="0" w:color="auto"/>
        <w:right w:val="none" w:sz="0" w:space="0" w:color="auto"/>
      </w:divBdr>
    </w:div>
    <w:div w:id="1593002673">
      <w:bodyDiv w:val="1"/>
      <w:marLeft w:val="0"/>
      <w:marRight w:val="0"/>
      <w:marTop w:val="0"/>
      <w:marBottom w:val="0"/>
      <w:divBdr>
        <w:top w:val="none" w:sz="0" w:space="0" w:color="auto"/>
        <w:left w:val="none" w:sz="0" w:space="0" w:color="auto"/>
        <w:bottom w:val="none" w:sz="0" w:space="0" w:color="auto"/>
        <w:right w:val="none" w:sz="0" w:space="0" w:color="auto"/>
      </w:divBdr>
    </w:div>
    <w:div w:id="1593120870">
      <w:bodyDiv w:val="1"/>
      <w:marLeft w:val="0"/>
      <w:marRight w:val="0"/>
      <w:marTop w:val="0"/>
      <w:marBottom w:val="0"/>
      <w:divBdr>
        <w:top w:val="none" w:sz="0" w:space="0" w:color="auto"/>
        <w:left w:val="none" w:sz="0" w:space="0" w:color="auto"/>
        <w:bottom w:val="none" w:sz="0" w:space="0" w:color="auto"/>
        <w:right w:val="none" w:sz="0" w:space="0" w:color="auto"/>
      </w:divBdr>
    </w:div>
    <w:div w:id="1593276723">
      <w:bodyDiv w:val="1"/>
      <w:marLeft w:val="0"/>
      <w:marRight w:val="0"/>
      <w:marTop w:val="0"/>
      <w:marBottom w:val="0"/>
      <w:divBdr>
        <w:top w:val="none" w:sz="0" w:space="0" w:color="auto"/>
        <w:left w:val="none" w:sz="0" w:space="0" w:color="auto"/>
        <w:bottom w:val="none" w:sz="0" w:space="0" w:color="auto"/>
        <w:right w:val="none" w:sz="0" w:space="0" w:color="auto"/>
      </w:divBdr>
    </w:div>
    <w:div w:id="1593314294">
      <w:bodyDiv w:val="1"/>
      <w:marLeft w:val="0"/>
      <w:marRight w:val="0"/>
      <w:marTop w:val="0"/>
      <w:marBottom w:val="0"/>
      <w:divBdr>
        <w:top w:val="none" w:sz="0" w:space="0" w:color="auto"/>
        <w:left w:val="none" w:sz="0" w:space="0" w:color="auto"/>
        <w:bottom w:val="none" w:sz="0" w:space="0" w:color="auto"/>
        <w:right w:val="none" w:sz="0" w:space="0" w:color="auto"/>
      </w:divBdr>
    </w:div>
    <w:div w:id="1593397227">
      <w:bodyDiv w:val="1"/>
      <w:marLeft w:val="0"/>
      <w:marRight w:val="0"/>
      <w:marTop w:val="0"/>
      <w:marBottom w:val="0"/>
      <w:divBdr>
        <w:top w:val="none" w:sz="0" w:space="0" w:color="auto"/>
        <w:left w:val="none" w:sz="0" w:space="0" w:color="auto"/>
        <w:bottom w:val="none" w:sz="0" w:space="0" w:color="auto"/>
        <w:right w:val="none" w:sz="0" w:space="0" w:color="auto"/>
      </w:divBdr>
    </w:div>
    <w:div w:id="1593660648">
      <w:bodyDiv w:val="1"/>
      <w:marLeft w:val="0"/>
      <w:marRight w:val="0"/>
      <w:marTop w:val="0"/>
      <w:marBottom w:val="0"/>
      <w:divBdr>
        <w:top w:val="none" w:sz="0" w:space="0" w:color="auto"/>
        <w:left w:val="none" w:sz="0" w:space="0" w:color="auto"/>
        <w:bottom w:val="none" w:sz="0" w:space="0" w:color="auto"/>
        <w:right w:val="none" w:sz="0" w:space="0" w:color="auto"/>
      </w:divBdr>
    </w:div>
    <w:div w:id="1595632050">
      <w:bodyDiv w:val="1"/>
      <w:marLeft w:val="0"/>
      <w:marRight w:val="0"/>
      <w:marTop w:val="0"/>
      <w:marBottom w:val="0"/>
      <w:divBdr>
        <w:top w:val="none" w:sz="0" w:space="0" w:color="auto"/>
        <w:left w:val="none" w:sz="0" w:space="0" w:color="auto"/>
        <w:bottom w:val="none" w:sz="0" w:space="0" w:color="auto"/>
        <w:right w:val="none" w:sz="0" w:space="0" w:color="auto"/>
      </w:divBdr>
    </w:div>
    <w:div w:id="1595747217">
      <w:bodyDiv w:val="1"/>
      <w:marLeft w:val="0"/>
      <w:marRight w:val="0"/>
      <w:marTop w:val="0"/>
      <w:marBottom w:val="0"/>
      <w:divBdr>
        <w:top w:val="none" w:sz="0" w:space="0" w:color="auto"/>
        <w:left w:val="none" w:sz="0" w:space="0" w:color="auto"/>
        <w:bottom w:val="none" w:sz="0" w:space="0" w:color="auto"/>
        <w:right w:val="none" w:sz="0" w:space="0" w:color="auto"/>
      </w:divBdr>
    </w:div>
    <w:div w:id="1595892846">
      <w:bodyDiv w:val="1"/>
      <w:marLeft w:val="0"/>
      <w:marRight w:val="0"/>
      <w:marTop w:val="0"/>
      <w:marBottom w:val="0"/>
      <w:divBdr>
        <w:top w:val="none" w:sz="0" w:space="0" w:color="auto"/>
        <w:left w:val="none" w:sz="0" w:space="0" w:color="auto"/>
        <w:bottom w:val="none" w:sz="0" w:space="0" w:color="auto"/>
        <w:right w:val="none" w:sz="0" w:space="0" w:color="auto"/>
      </w:divBdr>
    </w:div>
    <w:div w:id="1595942863">
      <w:bodyDiv w:val="1"/>
      <w:marLeft w:val="0"/>
      <w:marRight w:val="0"/>
      <w:marTop w:val="0"/>
      <w:marBottom w:val="0"/>
      <w:divBdr>
        <w:top w:val="none" w:sz="0" w:space="0" w:color="auto"/>
        <w:left w:val="none" w:sz="0" w:space="0" w:color="auto"/>
        <w:bottom w:val="none" w:sz="0" w:space="0" w:color="auto"/>
        <w:right w:val="none" w:sz="0" w:space="0" w:color="auto"/>
      </w:divBdr>
    </w:div>
    <w:div w:id="1596013053">
      <w:bodyDiv w:val="1"/>
      <w:marLeft w:val="0"/>
      <w:marRight w:val="0"/>
      <w:marTop w:val="0"/>
      <w:marBottom w:val="0"/>
      <w:divBdr>
        <w:top w:val="none" w:sz="0" w:space="0" w:color="auto"/>
        <w:left w:val="none" w:sz="0" w:space="0" w:color="auto"/>
        <w:bottom w:val="none" w:sz="0" w:space="0" w:color="auto"/>
        <w:right w:val="none" w:sz="0" w:space="0" w:color="auto"/>
      </w:divBdr>
    </w:div>
    <w:div w:id="1596089204">
      <w:bodyDiv w:val="1"/>
      <w:marLeft w:val="0"/>
      <w:marRight w:val="0"/>
      <w:marTop w:val="0"/>
      <w:marBottom w:val="0"/>
      <w:divBdr>
        <w:top w:val="none" w:sz="0" w:space="0" w:color="auto"/>
        <w:left w:val="none" w:sz="0" w:space="0" w:color="auto"/>
        <w:bottom w:val="none" w:sz="0" w:space="0" w:color="auto"/>
        <w:right w:val="none" w:sz="0" w:space="0" w:color="auto"/>
      </w:divBdr>
    </w:div>
    <w:div w:id="1596131463">
      <w:bodyDiv w:val="1"/>
      <w:marLeft w:val="0"/>
      <w:marRight w:val="0"/>
      <w:marTop w:val="0"/>
      <w:marBottom w:val="0"/>
      <w:divBdr>
        <w:top w:val="none" w:sz="0" w:space="0" w:color="auto"/>
        <w:left w:val="none" w:sz="0" w:space="0" w:color="auto"/>
        <w:bottom w:val="none" w:sz="0" w:space="0" w:color="auto"/>
        <w:right w:val="none" w:sz="0" w:space="0" w:color="auto"/>
      </w:divBdr>
    </w:div>
    <w:div w:id="1597009905">
      <w:bodyDiv w:val="1"/>
      <w:marLeft w:val="0"/>
      <w:marRight w:val="0"/>
      <w:marTop w:val="0"/>
      <w:marBottom w:val="0"/>
      <w:divBdr>
        <w:top w:val="none" w:sz="0" w:space="0" w:color="auto"/>
        <w:left w:val="none" w:sz="0" w:space="0" w:color="auto"/>
        <w:bottom w:val="none" w:sz="0" w:space="0" w:color="auto"/>
        <w:right w:val="none" w:sz="0" w:space="0" w:color="auto"/>
      </w:divBdr>
    </w:div>
    <w:div w:id="1597403111">
      <w:bodyDiv w:val="1"/>
      <w:marLeft w:val="0"/>
      <w:marRight w:val="0"/>
      <w:marTop w:val="0"/>
      <w:marBottom w:val="0"/>
      <w:divBdr>
        <w:top w:val="none" w:sz="0" w:space="0" w:color="auto"/>
        <w:left w:val="none" w:sz="0" w:space="0" w:color="auto"/>
        <w:bottom w:val="none" w:sz="0" w:space="0" w:color="auto"/>
        <w:right w:val="none" w:sz="0" w:space="0" w:color="auto"/>
      </w:divBdr>
    </w:div>
    <w:div w:id="1597709535">
      <w:bodyDiv w:val="1"/>
      <w:marLeft w:val="0"/>
      <w:marRight w:val="0"/>
      <w:marTop w:val="0"/>
      <w:marBottom w:val="0"/>
      <w:divBdr>
        <w:top w:val="none" w:sz="0" w:space="0" w:color="auto"/>
        <w:left w:val="none" w:sz="0" w:space="0" w:color="auto"/>
        <w:bottom w:val="none" w:sz="0" w:space="0" w:color="auto"/>
        <w:right w:val="none" w:sz="0" w:space="0" w:color="auto"/>
      </w:divBdr>
    </w:div>
    <w:div w:id="1597789918">
      <w:bodyDiv w:val="1"/>
      <w:marLeft w:val="0"/>
      <w:marRight w:val="0"/>
      <w:marTop w:val="0"/>
      <w:marBottom w:val="0"/>
      <w:divBdr>
        <w:top w:val="none" w:sz="0" w:space="0" w:color="auto"/>
        <w:left w:val="none" w:sz="0" w:space="0" w:color="auto"/>
        <w:bottom w:val="none" w:sz="0" w:space="0" w:color="auto"/>
        <w:right w:val="none" w:sz="0" w:space="0" w:color="auto"/>
      </w:divBdr>
    </w:div>
    <w:div w:id="1598370509">
      <w:bodyDiv w:val="1"/>
      <w:marLeft w:val="0"/>
      <w:marRight w:val="0"/>
      <w:marTop w:val="0"/>
      <w:marBottom w:val="0"/>
      <w:divBdr>
        <w:top w:val="none" w:sz="0" w:space="0" w:color="auto"/>
        <w:left w:val="none" w:sz="0" w:space="0" w:color="auto"/>
        <w:bottom w:val="none" w:sz="0" w:space="0" w:color="auto"/>
        <w:right w:val="none" w:sz="0" w:space="0" w:color="auto"/>
      </w:divBdr>
    </w:div>
    <w:div w:id="1598630931">
      <w:bodyDiv w:val="1"/>
      <w:marLeft w:val="0"/>
      <w:marRight w:val="0"/>
      <w:marTop w:val="0"/>
      <w:marBottom w:val="0"/>
      <w:divBdr>
        <w:top w:val="none" w:sz="0" w:space="0" w:color="auto"/>
        <w:left w:val="none" w:sz="0" w:space="0" w:color="auto"/>
        <w:bottom w:val="none" w:sz="0" w:space="0" w:color="auto"/>
        <w:right w:val="none" w:sz="0" w:space="0" w:color="auto"/>
      </w:divBdr>
    </w:div>
    <w:div w:id="1598901055">
      <w:bodyDiv w:val="1"/>
      <w:marLeft w:val="0"/>
      <w:marRight w:val="0"/>
      <w:marTop w:val="0"/>
      <w:marBottom w:val="0"/>
      <w:divBdr>
        <w:top w:val="none" w:sz="0" w:space="0" w:color="auto"/>
        <w:left w:val="none" w:sz="0" w:space="0" w:color="auto"/>
        <w:bottom w:val="none" w:sz="0" w:space="0" w:color="auto"/>
        <w:right w:val="none" w:sz="0" w:space="0" w:color="auto"/>
      </w:divBdr>
    </w:div>
    <w:div w:id="1598904031">
      <w:bodyDiv w:val="1"/>
      <w:marLeft w:val="0"/>
      <w:marRight w:val="0"/>
      <w:marTop w:val="0"/>
      <w:marBottom w:val="0"/>
      <w:divBdr>
        <w:top w:val="none" w:sz="0" w:space="0" w:color="auto"/>
        <w:left w:val="none" w:sz="0" w:space="0" w:color="auto"/>
        <w:bottom w:val="none" w:sz="0" w:space="0" w:color="auto"/>
        <w:right w:val="none" w:sz="0" w:space="0" w:color="auto"/>
      </w:divBdr>
    </w:div>
    <w:div w:id="1599021730">
      <w:bodyDiv w:val="1"/>
      <w:marLeft w:val="0"/>
      <w:marRight w:val="0"/>
      <w:marTop w:val="0"/>
      <w:marBottom w:val="0"/>
      <w:divBdr>
        <w:top w:val="none" w:sz="0" w:space="0" w:color="auto"/>
        <w:left w:val="none" w:sz="0" w:space="0" w:color="auto"/>
        <w:bottom w:val="none" w:sz="0" w:space="0" w:color="auto"/>
        <w:right w:val="none" w:sz="0" w:space="0" w:color="auto"/>
      </w:divBdr>
    </w:div>
    <w:div w:id="1599364663">
      <w:bodyDiv w:val="1"/>
      <w:marLeft w:val="0"/>
      <w:marRight w:val="0"/>
      <w:marTop w:val="0"/>
      <w:marBottom w:val="0"/>
      <w:divBdr>
        <w:top w:val="none" w:sz="0" w:space="0" w:color="auto"/>
        <w:left w:val="none" w:sz="0" w:space="0" w:color="auto"/>
        <w:bottom w:val="none" w:sz="0" w:space="0" w:color="auto"/>
        <w:right w:val="none" w:sz="0" w:space="0" w:color="auto"/>
      </w:divBdr>
    </w:div>
    <w:div w:id="1599484605">
      <w:bodyDiv w:val="1"/>
      <w:marLeft w:val="0"/>
      <w:marRight w:val="0"/>
      <w:marTop w:val="0"/>
      <w:marBottom w:val="0"/>
      <w:divBdr>
        <w:top w:val="none" w:sz="0" w:space="0" w:color="auto"/>
        <w:left w:val="none" w:sz="0" w:space="0" w:color="auto"/>
        <w:bottom w:val="none" w:sz="0" w:space="0" w:color="auto"/>
        <w:right w:val="none" w:sz="0" w:space="0" w:color="auto"/>
      </w:divBdr>
    </w:div>
    <w:div w:id="1599558044">
      <w:bodyDiv w:val="1"/>
      <w:marLeft w:val="0"/>
      <w:marRight w:val="0"/>
      <w:marTop w:val="0"/>
      <w:marBottom w:val="0"/>
      <w:divBdr>
        <w:top w:val="none" w:sz="0" w:space="0" w:color="auto"/>
        <w:left w:val="none" w:sz="0" w:space="0" w:color="auto"/>
        <w:bottom w:val="none" w:sz="0" w:space="0" w:color="auto"/>
        <w:right w:val="none" w:sz="0" w:space="0" w:color="auto"/>
      </w:divBdr>
    </w:div>
    <w:div w:id="1599558412">
      <w:bodyDiv w:val="1"/>
      <w:marLeft w:val="0"/>
      <w:marRight w:val="0"/>
      <w:marTop w:val="0"/>
      <w:marBottom w:val="0"/>
      <w:divBdr>
        <w:top w:val="none" w:sz="0" w:space="0" w:color="auto"/>
        <w:left w:val="none" w:sz="0" w:space="0" w:color="auto"/>
        <w:bottom w:val="none" w:sz="0" w:space="0" w:color="auto"/>
        <w:right w:val="none" w:sz="0" w:space="0" w:color="auto"/>
      </w:divBdr>
    </w:div>
    <w:div w:id="1600142370">
      <w:bodyDiv w:val="1"/>
      <w:marLeft w:val="0"/>
      <w:marRight w:val="0"/>
      <w:marTop w:val="0"/>
      <w:marBottom w:val="0"/>
      <w:divBdr>
        <w:top w:val="none" w:sz="0" w:space="0" w:color="auto"/>
        <w:left w:val="none" w:sz="0" w:space="0" w:color="auto"/>
        <w:bottom w:val="none" w:sz="0" w:space="0" w:color="auto"/>
        <w:right w:val="none" w:sz="0" w:space="0" w:color="auto"/>
      </w:divBdr>
    </w:div>
    <w:div w:id="1600216626">
      <w:bodyDiv w:val="1"/>
      <w:marLeft w:val="0"/>
      <w:marRight w:val="0"/>
      <w:marTop w:val="0"/>
      <w:marBottom w:val="0"/>
      <w:divBdr>
        <w:top w:val="none" w:sz="0" w:space="0" w:color="auto"/>
        <w:left w:val="none" w:sz="0" w:space="0" w:color="auto"/>
        <w:bottom w:val="none" w:sz="0" w:space="0" w:color="auto"/>
        <w:right w:val="none" w:sz="0" w:space="0" w:color="auto"/>
      </w:divBdr>
    </w:div>
    <w:div w:id="1600601287">
      <w:bodyDiv w:val="1"/>
      <w:marLeft w:val="0"/>
      <w:marRight w:val="0"/>
      <w:marTop w:val="0"/>
      <w:marBottom w:val="0"/>
      <w:divBdr>
        <w:top w:val="none" w:sz="0" w:space="0" w:color="auto"/>
        <w:left w:val="none" w:sz="0" w:space="0" w:color="auto"/>
        <w:bottom w:val="none" w:sz="0" w:space="0" w:color="auto"/>
        <w:right w:val="none" w:sz="0" w:space="0" w:color="auto"/>
      </w:divBdr>
    </w:div>
    <w:div w:id="1600795547">
      <w:bodyDiv w:val="1"/>
      <w:marLeft w:val="0"/>
      <w:marRight w:val="0"/>
      <w:marTop w:val="0"/>
      <w:marBottom w:val="0"/>
      <w:divBdr>
        <w:top w:val="none" w:sz="0" w:space="0" w:color="auto"/>
        <w:left w:val="none" w:sz="0" w:space="0" w:color="auto"/>
        <w:bottom w:val="none" w:sz="0" w:space="0" w:color="auto"/>
        <w:right w:val="none" w:sz="0" w:space="0" w:color="auto"/>
      </w:divBdr>
    </w:div>
    <w:div w:id="1601524705">
      <w:bodyDiv w:val="1"/>
      <w:marLeft w:val="0"/>
      <w:marRight w:val="0"/>
      <w:marTop w:val="0"/>
      <w:marBottom w:val="0"/>
      <w:divBdr>
        <w:top w:val="none" w:sz="0" w:space="0" w:color="auto"/>
        <w:left w:val="none" w:sz="0" w:space="0" w:color="auto"/>
        <w:bottom w:val="none" w:sz="0" w:space="0" w:color="auto"/>
        <w:right w:val="none" w:sz="0" w:space="0" w:color="auto"/>
      </w:divBdr>
    </w:div>
    <w:div w:id="1602421133">
      <w:bodyDiv w:val="1"/>
      <w:marLeft w:val="0"/>
      <w:marRight w:val="0"/>
      <w:marTop w:val="0"/>
      <w:marBottom w:val="0"/>
      <w:divBdr>
        <w:top w:val="none" w:sz="0" w:space="0" w:color="auto"/>
        <w:left w:val="none" w:sz="0" w:space="0" w:color="auto"/>
        <w:bottom w:val="none" w:sz="0" w:space="0" w:color="auto"/>
        <w:right w:val="none" w:sz="0" w:space="0" w:color="auto"/>
      </w:divBdr>
    </w:div>
    <w:div w:id="1602641802">
      <w:bodyDiv w:val="1"/>
      <w:marLeft w:val="0"/>
      <w:marRight w:val="0"/>
      <w:marTop w:val="0"/>
      <w:marBottom w:val="0"/>
      <w:divBdr>
        <w:top w:val="none" w:sz="0" w:space="0" w:color="auto"/>
        <w:left w:val="none" w:sz="0" w:space="0" w:color="auto"/>
        <w:bottom w:val="none" w:sz="0" w:space="0" w:color="auto"/>
        <w:right w:val="none" w:sz="0" w:space="0" w:color="auto"/>
      </w:divBdr>
    </w:div>
    <w:div w:id="1603293580">
      <w:bodyDiv w:val="1"/>
      <w:marLeft w:val="0"/>
      <w:marRight w:val="0"/>
      <w:marTop w:val="0"/>
      <w:marBottom w:val="0"/>
      <w:divBdr>
        <w:top w:val="none" w:sz="0" w:space="0" w:color="auto"/>
        <w:left w:val="none" w:sz="0" w:space="0" w:color="auto"/>
        <w:bottom w:val="none" w:sz="0" w:space="0" w:color="auto"/>
        <w:right w:val="none" w:sz="0" w:space="0" w:color="auto"/>
      </w:divBdr>
    </w:div>
    <w:div w:id="1603369064">
      <w:bodyDiv w:val="1"/>
      <w:marLeft w:val="0"/>
      <w:marRight w:val="0"/>
      <w:marTop w:val="0"/>
      <w:marBottom w:val="0"/>
      <w:divBdr>
        <w:top w:val="none" w:sz="0" w:space="0" w:color="auto"/>
        <w:left w:val="none" w:sz="0" w:space="0" w:color="auto"/>
        <w:bottom w:val="none" w:sz="0" w:space="0" w:color="auto"/>
        <w:right w:val="none" w:sz="0" w:space="0" w:color="auto"/>
      </w:divBdr>
    </w:div>
    <w:div w:id="1603418267">
      <w:bodyDiv w:val="1"/>
      <w:marLeft w:val="0"/>
      <w:marRight w:val="0"/>
      <w:marTop w:val="0"/>
      <w:marBottom w:val="0"/>
      <w:divBdr>
        <w:top w:val="none" w:sz="0" w:space="0" w:color="auto"/>
        <w:left w:val="none" w:sz="0" w:space="0" w:color="auto"/>
        <w:bottom w:val="none" w:sz="0" w:space="0" w:color="auto"/>
        <w:right w:val="none" w:sz="0" w:space="0" w:color="auto"/>
      </w:divBdr>
    </w:div>
    <w:div w:id="1603803190">
      <w:bodyDiv w:val="1"/>
      <w:marLeft w:val="0"/>
      <w:marRight w:val="0"/>
      <w:marTop w:val="0"/>
      <w:marBottom w:val="0"/>
      <w:divBdr>
        <w:top w:val="none" w:sz="0" w:space="0" w:color="auto"/>
        <w:left w:val="none" w:sz="0" w:space="0" w:color="auto"/>
        <w:bottom w:val="none" w:sz="0" w:space="0" w:color="auto"/>
        <w:right w:val="none" w:sz="0" w:space="0" w:color="auto"/>
      </w:divBdr>
    </w:div>
    <w:div w:id="1604222209">
      <w:bodyDiv w:val="1"/>
      <w:marLeft w:val="0"/>
      <w:marRight w:val="0"/>
      <w:marTop w:val="0"/>
      <w:marBottom w:val="0"/>
      <w:divBdr>
        <w:top w:val="none" w:sz="0" w:space="0" w:color="auto"/>
        <w:left w:val="none" w:sz="0" w:space="0" w:color="auto"/>
        <w:bottom w:val="none" w:sz="0" w:space="0" w:color="auto"/>
        <w:right w:val="none" w:sz="0" w:space="0" w:color="auto"/>
      </w:divBdr>
    </w:div>
    <w:div w:id="1605183571">
      <w:bodyDiv w:val="1"/>
      <w:marLeft w:val="0"/>
      <w:marRight w:val="0"/>
      <w:marTop w:val="0"/>
      <w:marBottom w:val="0"/>
      <w:divBdr>
        <w:top w:val="none" w:sz="0" w:space="0" w:color="auto"/>
        <w:left w:val="none" w:sz="0" w:space="0" w:color="auto"/>
        <w:bottom w:val="none" w:sz="0" w:space="0" w:color="auto"/>
        <w:right w:val="none" w:sz="0" w:space="0" w:color="auto"/>
      </w:divBdr>
    </w:div>
    <w:div w:id="1605917911">
      <w:bodyDiv w:val="1"/>
      <w:marLeft w:val="0"/>
      <w:marRight w:val="0"/>
      <w:marTop w:val="0"/>
      <w:marBottom w:val="0"/>
      <w:divBdr>
        <w:top w:val="none" w:sz="0" w:space="0" w:color="auto"/>
        <w:left w:val="none" w:sz="0" w:space="0" w:color="auto"/>
        <w:bottom w:val="none" w:sz="0" w:space="0" w:color="auto"/>
        <w:right w:val="none" w:sz="0" w:space="0" w:color="auto"/>
      </w:divBdr>
    </w:div>
    <w:div w:id="1606811896">
      <w:bodyDiv w:val="1"/>
      <w:marLeft w:val="0"/>
      <w:marRight w:val="0"/>
      <w:marTop w:val="0"/>
      <w:marBottom w:val="0"/>
      <w:divBdr>
        <w:top w:val="none" w:sz="0" w:space="0" w:color="auto"/>
        <w:left w:val="none" w:sz="0" w:space="0" w:color="auto"/>
        <w:bottom w:val="none" w:sz="0" w:space="0" w:color="auto"/>
        <w:right w:val="none" w:sz="0" w:space="0" w:color="auto"/>
      </w:divBdr>
    </w:div>
    <w:div w:id="1606885414">
      <w:bodyDiv w:val="1"/>
      <w:marLeft w:val="0"/>
      <w:marRight w:val="0"/>
      <w:marTop w:val="0"/>
      <w:marBottom w:val="0"/>
      <w:divBdr>
        <w:top w:val="none" w:sz="0" w:space="0" w:color="auto"/>
        <w:left w:val="none" w:sz="0" w:space="0" w:color="auto"/>
        <w:bottom w:val="none" w:sz="0" w:space="0" w:color="auto"/>
        <w:right w:val="none" w:sz="0" w:space="0" w:color="auto"/>
      </w:divBdr>
    </w:div>
    <w:div w:id="1607078411">
      <w:bodyDiv w:val="1"/>
      <w:marLeft w:val="0"/>
      <w:marRight w:val="0"/>
      <w:marTop w:val="0"/>
      <w:marBottom w:val="0"/>
      <w:divBdr>
        <w:top w:val="none" w:sz="0" w:space="0" w:color="auto"/>
        <w:left w:val="none" w:sz="0" w:space="0" w:color="auto"/>
        <w:bottom w:val="none" w:sz="0" w:space="0" w:color="auto"/>
        <w:right w:val="none" w:sz="0" w:space="0" w:color="auto"/>
      </w:divBdr>
    </w:div>
    <w:div w:id="1607226533">
      <w:bodyDiv w:val="1"/>
      <w:marLeft w:val="0"/>
      <w:marRight w:val="0"/>
      <w:marTop w:val="0"/>
      <w:marBottom w:val="0"/>
      <w:divBdr>
        <w:top w:val="none" w:sz="0" w:space="0" w:color="auto"/>
        <w:left w:val="none" w:sz="0" w:space="0" w:color="auto"/>
        <w:bottom w:val="none" w:sz="0" w:space="0" w:color="auto"/>
        <w:right w:val="none" w:sz="0" w:space="0" w:color="auto"/>
      </w:divBdr>
    </w:div>
    <w:div w:id="1607233948">
      <w:bodyDiv w:val="1"/>
      <w:marLeft w:val="0"/>
      <w:marRight w:val="0"/>
      <w:marTop w:val="0"/>
      <w:marBottom w:val="0"/>
      <w:divBdr>
        <w:top w:val="none" w:sz="0" w:space="0" w:color="auto"/>
        <w:left w:val="none" w:sz="0" w:space="0" w:color="auto"/>
        <w:bottom w:val="none" w:sz="0" w:space="0" w:color="auto"/>
        <w:right w:val="none" w:sz="0" w:space="0" w:color="auto"/>
      </w:divBdr>
    </w:div>
    <w:div w:id="1607342921">
      <w:bodyDiv w:val="1"/>
      <w:marLeft w:val="0"/>
      <w:marRight w:val="0"/>
      <w:marTop w:val="0"/>
      <w:marBottom w:val="0"/>
      <w:divBdr>
        <w:top w:val="none" w:sz="0" w:space="0" w:color="auto"/>
        <w:left w:val="none" w:sz="0" w:space="0" w:color="auto"/>
        <w:bottom w:val="none" w:sz="0" w:space="0" w:color="auto"/>
        <w:right w:val="none" w:sz="0" w:space="0" w:color="auto"/>
      </w:divBdr>
    </w:div>
    <w:div w:id="1607807633">
      <w:bodyDiv w:val="1"/>
      <w:marLeft w:val="0"/>
      <w:marRight w:val="0"/>
      <w:marTop w:val="0"/>
      <w:marBottom w:val="0"/>
      <w:divBdr>
        <w:top w:val="none" w:sz="0" w:space="0" w:color="auto"/>
        <w:left w:val="none" w:sz="0" w:space="0" w:color="auto"/>
        <w:bottom w:val="none" w:sz="0" w:space="0" w:color="auto"/>
        <w:right w:val="none" w:sz="0" w:space="0" w:color="auto"/>
      </w:divBdr>
    </w:div>
    <w:div w:id="1608005093">
      <w:bodyDiv w:val="1"/>
      <w:marLeft w:val="0"/>
      <w:marRight w:val="0"/>
      <w:marTop w:val="0"/>
      <w:marBottom w:val="0"/>
      <w:divBdr>
        <w:top w:val="none" w:sz="0" w:space="0" w:color="auto"/>
        <w:left w:val="none" w:sz="0" w:space="0" w:color="auto"/>
        <w:bottom w:val="none" w:sz="0" w:space="0" w:color="auto"/>
        <w:right w:val="none" w:sz="0" w:space="0" w:color="auto"/>
      </w:divBdr>
    </w:div>
    <w:div w:id="1608808630">
      <w:bodyDiv w:val="1"/>
      <w:marLeft w:val="0"/>
      <w:marRight w:val="0"/>
      <w:marTop w:val="0"/>
      <w:marBottom w:val="0"/>
      <w:divBdr>
        <w:top w:val="none" w:sz="0" w:space="0" w:color="auto"/>
        <w:left w:val="none" w:sz="0" w:space="0" w:color="auto"/>
        <w:bottom w:val="none" w:sz="0" w:space="0" w:color="auto"/>
        <w:right w:val="none" w:sz="0" w:space="0" w:color="auto"/>
      </w:divBdr>
    </w:div>
    <w:div w:id="1608997879">
      <w:bodyDiv w:val="1"/>
      <w:marLeft w:val="0"/>
      <w:marRight w:val="0"/>
      <w:marTop w:val="0"/>
      <w:marBottom w:val="0"/>
      <w:divBdr>
        <w:top w:val="none" w:sz="0" w:space="0" w:color="auto"/>
        <w:left w:val="none" w:sz="0" w:space="0" w:color="auto"/>
        <w:bottom w:val="none" w:sz="0" w:space="0" w:color="auto"/>
        <w:right w:val="none" w:sz="0" w:space="0" w:color="auto"/>
      </w:divBdr>
    </w:div>
    <w:div w:id="1609311595">
      <w:bodyDiv w:val="1"/>
      <w:marLeft w:val="0"/>
      <w:marRight w:val="0"/>
      <w:marTop w:val="0"/>
      <w:marBottom w:val="0"/>
      <w:divBdr>
        <w:top w:val="none" w:sz="0" w:space="0" w:color="auto"/>
        <w:left w:val="none" w:sz="0" w:space="0" w:color="auto"/>
        <w:bottom w:val="none" w:sz="0" w:space="0" w:color="auto"/>
        <w:right w:val="none" w:sz="0" w:space="0" w:color="auto"/>
      </w:divBdr>
    </w:div>
    <w:div w:id="1609315322">
      <w:bodyDiv w:val="1"/>
      <w:marLeft w:val="0"/>
      <w:marRight w:val="0"/>
      <w:marTop w:val="0"/>
      <w:marBottom w:val="0"/>
      <w:divBdr>
        <w:top w:val="none" w:sz="0" w:space="0" w:color="auto"/>
        <w:left w:val="none" w:sz="0" w:space="0" w:color="auto"/>
        <w:bottom w:val="none" w:sz="0" w:space="0" w:color="auto"/>
        <w:right w:val="none" w:sz="0" w:space="0" w:color="auto"/>
      </w:divBdr>
    </w:div>
    <w:div w:id="1609385196">
      <w:bodyDiv w:val="1"/>
      <w:marLeft w:val="0"/>
      <w:marRight w:val="0"/>
      <w:marTop w:val="0"/>
      <w:marBottom w:val="0"/>
      <w:divBdr>
        <w:top w:val="none" w:sz="0" w:space="0" w:color="auto"/>
        <w:left w:val="none" w:sz="0" w:space="0" w:color="auto"/>
        <w:bottom w:val="none" w:sz="0" w:space="0" w:color="auto"/>
        <w:right w:val="none" w:sz="0" w:space="0" w:color="auto"/>
      </w:divBdr>
    </w:div>
    <w:div w:id="1609848932">
      <w:bodyDiv w:val="1"/>
      <w:marLeft w:val="0"/>
      <w:marRight w:val="0"/>
      <w:marTop w:val="0"/>
      <w:marBottom w:val="0"/>
      <w:divBdr>
        <w:top w:val="none" w:sz="0" w:space="0" w:color="auto"/>
        <w:left w:val="none" w:sz="0" w:space="0" w:color="auto"/>
        <w:bottom w:val="none" w:sz="0" w:space="0" w:color="auto"/>
        <w:right w:val="none" w:sz="0" w:space="0" w:color="auto"/>
      </w:divBdr>
    </w:div>
    <w:div w:id="1610158626">
      <w:bodyDiv w:val="1"/>
      <w:marLeft w:val="0"/>
      <w:marRight w:val="0"/>
      <w:marTop w:val="0"/>
      <w:marBottom w:val="0"/>
      <w:divBdr>
        <w:top w:val="none" w:sz="0" w:space="0" w:color="auto"/>
        <w:left w:val="none" w:sz="0" w:space="0" w:color="auto"/>
        <w:bottom w:val="none" w:sz="0" w:space="0" w:color="auto"/>
        <w:right w:val="none" w:sz="0" w:space="0" w:color="auto"/>
      </w:divBdr>
    </w:div>
    <w:div w:id="1610315522">
      <w:bodyDiv w:val="1"/>
      <w:marLeft w:val="0"/>
      <w:marRight w:val="0"/>
      <w:marTop w:val="0"/>
      <w:marBottom w:val="0"/>
      <w:divBdr>
        <w:top w:val="none" w:sz="0" w:space="0" w:color="auto"/>
        <w:left w:val="none" w:sz="0" w:space="0" w:color="auto"/>
        <w:bottom w:val="none" w:sz="0" w:space="0" w:color="auto"/>
        <w:right w:val="none" w:sz="0" w:space="0" w:color="auto"/>
      </w:divBdr>
    </w:div>
    <w:div w:id="1610428791">
      <w:bodyDiv w:val="1"/>
      <w:marLeft w:val="0"/>
      <w:marRight w:val="0"/>
      <w:marTop w:val="0"/>
      <w:marBottom w:val="0"/>
      <w:divBdr>
        <w:top w:val="none" w:sz="0" w:space="0" w:color="auto"/>
        <w:left w:val="none" w:sz="0" w:space="0" w:color="auto"/>
        <w:bottom w:val="none" w:sz="0" w:space="0" w:color="auto"/>
        <w:right w:val="none" w:sz="0" w:space="0" w:color="auto"/>
      </w:divBdr>
    </w:div>
    <w:div w:id="1610552204">
      <w:bodyDiv w:val="1"/>
      <w:marLeft w:val="0"/>
      <w:marRight w:val="0"/>
      <w:marTop w:val="0"/>
      <w:marBottom w:val="0"/>
      <w:divBdr>
        <w:top w:val="none" w:sz="0" w:space="0" w:color="auto"/>
        <w:left w:val="none" w:sz="0" w:space="0" w:color="auto"/>
        <w:bottom w:val="none" w:sz="0" w:space="0" w:color="auto"/>
        <w:right w:val="none" w:sz="0" w:space="0" w:color="auto"/>
      </w:divBdr>
    </w:div>
    <w:div w:id="1611936338">
      <w:bodyDiv w:val="1"/>
      <w:marLeft w:val="0"/>
      <w:marRight w:val="0"/>
      <w:marTop w:val="0"/>
      <w:marBottom w:val="0"/>
      <w:divBdr>
        <w:top w:val="none" w:sz="0" w:space="0" w:color="auto"/>
        <w:left w:val="none" w:sz="0" w:space="0" w:color="auto"/>
        <w:bottom w:val="none" w:sz="0" w:space="0" w:color="auto"/>
        <w:right w:val="none" w:sz="0" w:space="0" w:color="auto"/>
      </w:divBdr>
    </w:div>
    <w:div w:id="1612664092">
      <w:bodyDiv w:val="1"/>
      <w:marLeft w:val="0"/>
      <w:marRight w:val="0"/>
      <w:marTop w:val="0"/>
      <w:marBottom w:val="0"/>
      <w:divBdr>
        <w:top w:val="none" w:sz="0" w:space="0" w:color="auto"/>
        <w:left w:val="none" w:sz="0" w:space="0" w:color="auto"/>
        <w:bottom w:val="none" w:sz="0" w:space="0" w:color="auto"/>
        <w:right w:val="none" w:sz="0" w:space="0" w:color="auto"/>
      </w:divBdr>
    </w:div>
    <w:div w:id="1612858284">
      <w:bodyDiv w:val="1"/>
      <w:marLeft w:val="0"/>
      <w:marRight w:val="0"/>
      <w:marTop w:val="0"/>
      <w:marBottom w:val="0"/>
      <w:divBdr>
        <w:top w:val="none" w:sz="0" w:space="0" w:color="auto"/>
        <w:left w:val="none" w:sz="0" w:space="0" w:color="auto"/>
        <w:bottom w:val="none" w:sz="0" w:space="0" w:color="auto"/>
        <w:right w:val="none" w:sz="0" w:space="0" w:color="auto"/>
      </w:divBdr>
    </w:div>
    <w:div w:id="1613392073">
      <w:bodyDiv w:val="1"/>
      <w:marLeft w:val="0"/>
      <w:marRight w:val="0"/>
      <w:marTop w:val="0"/>
      <w:marBottom w:val="0"/>
      <w:divBdr>
        <w:top w:val="none" w:sz="0" w:space="0" w:color="auto"/>
        <w:left w:val="none" w:sz="0" w:space="0" w:color="auto"/>
        <w:bottom w:val="none" w:sz="0" w:space="0" w:color="auto"/>
        <w:right w:val="none" w:sz="0" w:space="0" w:color="auto"/>
      </w:divBdr>
    </w:div>
    <w:div w:id="1613628934">
      <w:bodyDiv w:val="1"/>
      <w:marLeft w:val="0"/>
      <w:marRight w:val="0"/>
      <w:marTop w:val="0"/>
      <w:marBottom w:val="0"/>
      <w:divBdr>
        <w:top w:val="none" w:sz="0" w:space="0" w:color="auto"/>
        <w:left w:val="none" w:sz="0" w:space="0" w:color="auto"/>
        <w:bottom w:val="none" w:sz="0" w:space="0" w:color="auto"/>
        <w:right w:val="none" w:sz="0" w:space="0" w:color="auto"/>
      </w:divBdr>
    </w:div>
    <w:div w:id="1613629723">
      <w:bodyDiv w:val="1"/>
      <w:marLeft w:val="0"/>
      <w:marRight w:val="0"/>
      <w:marTop w:val="0"/>
      <w:marBottom w:val="0"/>
      <w:divBdr>
        <w:top w:val="none" w:sz="0" w:space="0" w:color="auto"/>
        <w:left w:val="none" w:sz="0" w:space="0" w:color="auto"/>
        <w:bottom w:val="none" w:sz="0" w:space="0" w:color="auto"/>
        <w:right w:val="none" w:sz="0" w:space="0" w:color="auto"/>
      </w:divBdr>
    </w:div>
    <w:div w:id="1614048286">
      <w:bodyDiv w:val="1"/>
      <w:marLeft w:val="0"/>
      <w:marRight w:val="0"/>
      <w:marTop w:val="0"/>
      <w:marBottom w:val="0"/>
      <w:divBdr>
        <w:top w:val="none" w:sz="0" w:space="0" w:color="auto"/>
        <w:left w:val="none" w:sz="0" w:space="0" w:color="auto"/>
        <w:bottom w:val="none" w:sz="0" w:space="0" w:color="auto"/>
        <w:right w:val="none" w:sz="0" w:space="0" w:color="auto"/>
      </w:divBdr>
    </w:div>
    <w:div w:id="1614315337">
      <w:bodyDiv w:val="1"/>
      <w:marLeft w:val="0"/>
      <w:marRight w:val="0"/>
      <w:marTop w:val="0"/>
      <w:marBottom w:val="0"/>
      <w:divBdr>
        <w:top w:val="none" w:sz="0" w:space="0" w:color="auto"/>
        <w:left w:val="none" w:sz="0" w:space="0" w:color="auto"/>
        <w:bottom w:val="none" w:sz="0" w:space="0" w:color="auto"/>
        <w:right w:val="none" w:sz="0" w:space="0" w:color="auto"/>
      </w:divBdr>
    </w:div>
    <w:div w:id="1614366135">
      <w:bodyDiv w:val="1"/>
      <w:marLeft w:val="0"/>
      <w:marRight w:val="0"/>
      <w:marTop w:val="0"/>
      <w:marBottom w:val="0"/>
      <w:divBdr>
        <w:top w:val="none" w:sz="0" w:space="0" w:color="auto"/>
        <w:left w:val="none" w:sz="0" w:space="0" w:color="auto"/>
        <w:bottom w:val="none" w:sz="0" w:space="0" w:color="auto"/>
        <w:right w:val="none" w:sz="0" w:space="0" w:color="auto"/>
      </w:divBdr>
    </w:div>
    <w:div w:id="1614707080">
      <w:bodyDiv w:val="1"/>
      <w:marLeft w:val="0"/>
      <w:marRight w:val="0"/>
      <w:marTop w:val="0"/>
      <w:marBottom w:val="0"/>
      <w:divBdr>
        <w:top w:val="none" w:sz="0" w:space="0" w:color="auto"/>
        <w:left w:val="none" w:sz="0" w:space="0" w:color="auto"/>
        <w:bottom w:val="none" w:sz="0" w:space="0" w:color="auto"/>
        <w:right w:val="none" w:sz="0" w:space="0" w:color="auto"/>
      </w:divBdr>
    </w:div>
    <w:div w:id="1614946228">
      <w:bodyDiv w:val="1"/>
      <w:marLeft w:val="0"/>
      <w:marRight w:val="0"/>
      <w:marTop w:val="0"/>
      <w:marBottom w:val="0"/>
      <w:divBdr>
        <w:top w:val="none" w:sz="0" w:space="0" w:color="auto"/>
        <w:left w:val="none" w:sz="0" w:space="0" w:color="auto"/>
        <w:bottom w:val="none" w:sz="0" w:space="0" w:color="auto"/>
        <w:right w:val="none" w:sz="0" w:space="0" w:color="auto"/>
      </w:divBdr>
    </w:div>
    <w:div w:id="1615676570">
      <w:bodyDiv w:val="1"/>
      <w:marLeft w:val="0"/>
      <w:marRight w:val="0"/>
      <w:marTop w:val="0"/>
      <w:marBottom w:val="0"/>
      <w:divBdr>
        <w:top w:val="none" w:sz="0" w:space="0" w:color="auto"/>
        <w:left w:val="none" w:sz="0" w:space="0" w:color="auto"/>
        <w:bottom w:val="none" w:sz="0" w:space="0" w:color="auto"/>
        <w:right w:val="none" w:sz="0" w:space="0" w:color="auto"/>
      </w:divBdr>
    </w:div>
    <w:div w:id="1615938319">
      <w:bodyDiv w:val="1"/>
      <w:marLeft w:val="0"/>
      <w:marRight w:val="0"/>
      <w:marTop w:val="0"/>
      <w:marBottom w:val="0"/>
      <w:divBdr>
        <w:top w:val="none" w:sz="0" w:space="0" w:color="auto"/>
        <w:left w:val="none" w:sz="0" w:space="0" w:color="auto"/>
        <w:bottom w:val="none" w:sz="0" w:space="0" w:color="auto"/>
        <w:right w:val="none" w:sz="0" w:space="0" w:color="auto"/>
      </w:divBdr>
    </w:div>
    <w:div w:id="1616014709">
      <w:bodyDiv w:val="1"/>
      <w:marLeft w:val="0"/>
      <w:marRight w:val="0"/>
      <w:marTop w:val="0"/>
      <w:marBottom w:val="0"/>
      <w:divBdr>
        <w:top w:val="none" w:sz="0" w:space="0" w:color="auto"/>
        <w:left w:val="none" w:sz="0" w:space="0" w:color="auto"/>
        <w:bottom w:val="none" w:sz="0" w:space="0" w:color="auto"/>
        <w:right w:val="none" w:sz="0" w:space="0" w:color="auto"/>
      </w:divBdr>
    </w:div>
    <w:div w:id="1616058724">
      <w:bodyDiv w:val="1"/>
      <w:marLeft w:val="0"/>
      <w:marRight w:val="0"/>
      <w:marTop w:val="0"/>
      <w:marBottom w:val="0"/>
      <w:divBdr>
        <w:top w:val="none" w:sz="0" w:space="0" w:color="auto"/>
        <w:left w:val="none" w:sz="0" w:space="0" w:color="auto"/>
        <w:bottom w:val="none" w:sz="0" w:space="0" w:color="auto"/>
        <w:right w:val="none" w:sz="0" w:space="0" w:color="auto"/>
      </w:divBdr>
    </w:div>
    <w:div w:id="1616599476">
      <w:bodyDiv w:val="1"/>
      <w:marLeft w:val="0"/>
      <w:marRight w:val="0"/>
      <w:marTop w:val="0"/>
      <w:marBottom w:val="0"/>
      <w:divBdr>
        <w:top w:val="none" w:sz="0" w:space="0" w:color="auto"/>
        <w:left w:val="none" w:sz="0" w:space="0" w:color="auto"/>
        <w:bottom w:val="none" w:sz="0" w:space="0" w:color="auto"/>
        <w:right w:val="none" w:sz="0" w:space="0" w:color="auto"/>
      </w:divBdr>
    </w:div>
    <w:div w:id="1616667553">
      <w:bodyDiv w:val="1"/>
      <w:marLeft w:val="0"/>
      <w:marRight w:val="0"/>
      <w:marTop w:val="0"/>
      <w:marBottom w:val="0"/>
      <w:divBdr>
        <w:top w:val="none" w:sz="0" w:space="0" w:color="auto"/>
        <w:left w:val="none" w:sz="0" w:space="0" w:color="auto"/>
        <w:bottom w:val="none" w:sz="0" w:space="0" w:color="auto"/>
        <w:right w:val="none" w:sz="0" w:space="0" w:color="auto"/>
      </w:divBdr>
    </w:div>
    <w:div w:id="1616792743">
      <w:bodyDiv w:val="1"/>
      <w:marLeft w:val="0"/>
      <w:marRight w:val="0"/>
      <w:marTop w:val="0"/>
      <w:marBottom w:val="0"/>
      <w:divBdr>
        <w:top w:val="none" w:sz="0" w:space="0" w:color="auto"/>
        <w:left w:val="none" w:sz="0" w:space="0" w:color="auto"/>
        <w:bottom w:val="none" w:sz="0" w:space="0" w:color="auto"/>
        <w:right w:val="none" w:sz="0" w:space="0" w:color="auto"/>
      </w:divBdr>
    </w:div>
    <w:div w:id="1617373669">
      <w:bodyDiv w:val="1"/>
      <w:marLeft w:val="0"/>
      <w:marRight w:val="0"/>
      <w:marTop w:val="0"/>
      <w:marBottom w:val="0"/>
      <w:divBdr>
        <w:top w:val="none" w:sz="0" w:space="0" w:color="auto"/>
        <w:left w:val="none" w:sz="0" w:space="0" w:color="auto"/>
        <w:bottom w:val="none" w:sz="0" w:space="0" w:color="auto"/>
        <w:right w:val="none" w:sz="0" w:space="0" w:color="auto"/>
      </w:divBdr>
    </w:div>
    <w:div w:id="1617519986">
      <w:bodyDiv w:val="1"/>
      <w:marLeft w:val="0"/>
      <w:marRight w:val="0"/>
      <w:marTop w:val="0"/>
      <w:marBottom w:val="0"/>
      <w:divBdr>
        <w:top w:val="none" w:sz="0" w:space="0" w:color="auto"/>
        <w:left w:val="none" w:sz="0" w:space="0" w:color="auto"/>
        <w:bottom w:val="none" w:sz="0" w:space="0" w:color="auto"/>
        <w:right w:val="none" w:sz="0" w:space="0" w:color="auto"/>
      </w:divBdr>
    </w:div>
    <w:div w:id="1617787670">
      <w:bodyDiv w:val="1"/>
      <w:marLeft w:val="0"/>
      <w:marRight w:val="0"/>
      <w:marTop w:val="0"/>
      <w:marBottom w:val="0"/>
      <w:divBdr>
        <w:top w:val="none" w:sz="0" w:space="0" w:color="auto"/>
        <w:left w:val="none" w:sz="0" w:space="0" w:color="auto"/>
        <w:bottom w:val="none" w:sz="0" w:space="0" w:color="auto"/>
        <w:right w:val="none" w:sz="0" w:space="0" w:color="auto"/>
      </w:divBdr>
    </w:div>
    <w:div w:id="1618561748">
      <w:bodyDiv w:val="1"/>
      <w:marLeft w:val="0"/>
      <w:marRight w:val="0"/>
      <w:marTop w:val="0"/>
      <w:marBottom w:val="0"/>
      <w:divBdr>
        <w:top w:val="none" w:sz="0" w:space="0" w:color="auto"/>
        <w:left w:val="none" w:sz="0" w:space="0" w:color="auto"/>
        <w:bottom w:val="none" w:sz="0" w:space="0" w:color="auto"/>
        <w:right w:val="none" w:sz="0" w:space="0" w:color="auto"/>
      </w:divBdr>
    </w:div>
    <w:div w:id="1619027688">
      <w:bodyDiv w:val="1"/>
      <w:marLeft w:val="0"/>
      <w:marRight w:val="0"/>
      <w:marTop w:val="0"/>
      <w:marBottom w:val="0"/>
      <w:divBdr>
        <w:top w:val="none" w:sz="0" w:space="0" w:color="auto"/>
        <w:left w:val="none" w:sz="0" w:space="0" w:color="auto"/>
        <w:bottom w:val="none" w:sz="0" w:space="0" w:color="auto"/>
        <w:right w:val="none" w:sz="0" w:space="0" w:color="auto"/>
      </w:divBdr>
    </w:div>
    <w:div w:id="1619411725">
      <w:bodyDiv w:val="1"/>
      <w:marLeft w:val="0"/>
      <w:marRight w:val="0"/>
      <w:marTop w:val="0"/>
      <w:marBottom w:val="0"/>
      <w:divBdr>
        <w:top w:val="none" w:sz="0" w:space="0" w:color="auto"/>
        <w:left w:val="none" w:sz="0" w:space="0" w:color="auto"/>
        <w:bottom w:val="none" w:sz="0" w:space="0" w:color="auto"/>
        <w:right w:val="none" w:sz="0" w:space="0" w:color="auto"/>
      </w:divBdr>
    </w:div>
    <w:div w:id="1619605221">
      <w:bodyDiv w:val="1"/>
      <w:marLeft w:val="0"/>
      <w:marRight w:val="0"/>
      <w:marTop w:val="0"/>
      <w:marBottom w:val="0"/>
      <w:divBdr>
        <w:top w:val="none" w:sz="0" w:space="0" w:color="auto"/>
        <w:left w:val="none" w:sz="0" w:space="0" w:color="auto"/>
        <w:bottom w:val="none" w:sz="0" w:space="0" w:color="auto"/>
        <w:right w:val="none" w:sz="0" w:space="0" w:color="auto"/>
      </w:divBdr>
    </w:div>
    <w:div w:id="1619988366">
      <w:bodyDiv w:val="1"/>
      <w:marLeft w:val="0"/>
      <w:marRight w:val="0"/>
      <w:marTop w:val="0"/>
      <w:marBottom w:val="0"/>
      <w:divBdr>
        <w:top w:val="none" w:sz="0" w:space="0" w:color="auto"/>
        <w:left w:val="none" w:sz="0" w:space="0" w:color="auto"/>
        <w:bottom w:val="none" w:sz="0" w:space="0" w:color="auto"/>
        <w:right w:val="none" w:sz="0" w:space="0" w:color="auto"/>
      </w:divBdr>
    </w:div>
    <w:div w:id="1620141932">
      <w:bodyDiv w:val="1"/>
      <w:marLeft w:val="0"/>
      <w:marRight w:val="0"/>
      <w:marTop w:val="0"/>
      <w:marBottom w:val="0"/>
      <w:divBdr>
        <w:top w:val="none" w:sz="0" w:space="0" w:color="auto"/>
        <w:left w:val="none" w:sz="0" w:space="0" w:color="auto"/>
        <w:bottom w:val="none" w:sz="0" w:space="0" w:color="auto"/>
        <w:right w:val="none" w:sz="0" w:space="0" w:color="auto"/>
      </w:divBdr>
    </w:div>
    <w:div w:id="1621375913">
      <w:bodyDiv w:val="1"/>
      <w:marLeft w:val="0"/>
      <w:marRight w:val="0"/>
      <w:marTop w:val="0"/>
      <w:marBottom w:val="0"/>
      <w:divBdr>
        <w:top w:val="none" w:sz="0" w:space="0" w:color="auto"/>
        <w:left w:val="none" w:sz="0" w:space="0" w:color="auto"/>
        <w:bottom w:val="none" w:sz="0" w:space="0" w:color="auto"/>
        <w:right w:val="none" w:sz="0" w:space="0" w:color="auto"/>
      </w:divBdr>
    </w:div>
    <w:div w:id="1621495098">
      <w:bodyDiv w:val="1"/>
      <w:marLeft w:val="0"/>
      <w:marRight w:val="0"/>
      <w:marTop w:val="0"/>
      <w:marBottom w:val="0"/>
      <w:divBdr>
        <w:top w:val="none" w:sz="0" w:space="0" w:color="auto"/>
        <w:left w:val="none" w:sz="0" w:space="0" w:color="auto"/>
        <w:bottom w:val="none" w:sz="0" w:space="0" w:color="auto"/>
        <w:right w:val="none" w:sz="0" w:space="0" w:color="auto"/>
      </w:divBdr>
    </w:div>
    <w:div w:id="1622102990">
      <w:bodyDiv w:val="1"/>
      <w:marLeft w:val="0"/>
      <w:marRight w:val="0"/>
      <w:marTop w:val="0"/>
      <w:marBottom w:val="0"/>
      <w:divBdr>
        <w:top w:val="none" w:sz="0" w:space="0" w:color="auto"/>
        <w:left w:val="none" w:sz="0" w:space="0" w:color="auto"/>
        <w:bottom w:val="none" w:sz="0" w:space="0" w:color="auto"/>
        <w:right w:val="none" w:sz="0" w:space="0" w:color="auto"/>
      </w:divBdr>
    </w:div>
    <w:div w:id="1622297046">
      <w:bodyDiv w:val="1"/>
      <w:marLeft w:val="0"/>
      <w:marRight w:val="0"/>
      <w:marTop w:val="0"/>
      <w:marBottom w:val="0"/>
      <w:divBdr>
        <w:top w:val="none" w:sz="0" w:space="0" w:color="auto"/>
        <w:left w:val="none" w:sz="0" w:space="0" w:color="auto"/>
        <w:bottom w:val="none" w:sz="0" w:space="0" w:color="auto"/>
        <w:right w:val="none" w:sz="0" w:space="0" w:color="auto"/>
      </w:divBdr>
    </w:div>
    <w:div w:id="1622498694">
      <w:bodyDiv w:val="1"/>
      <w:marLeft w:val="0"/>
      <w:marRight w:val="0"/>
      <w:marTop w:val="0"/>
      <w:marBottom w:val="0"/>
      <w:divBdr>
        <w:top w:val="none" w:sz="0" w:space="0" w:color="auto"/>
        <w:left w:val="none" w:sz="0" w:space="0" w:color="auto"/>
        <w:bottom w:val="none" w:sz="0" w:space="0" w:color="auto"/>
        <w:right w:val="none" w:sz="0" w:space="0" w:color="auto"/>
      </w:divBdr>
    </w:div>
    <w:div w:id="1622615320">
      <w:bodyDiv w:val="1"/>
      <w:marLeft w:val="0"/>
      <w:marRight w:val="0"/>
      <w:marTop w:val="0"/>
      <w:marBottom w:val="0"/>
      <w:divBdr>
        <w:top w:val="none" w:sz="0" w:space="0" w:color="auto"/>
        <w:left w:val="none" w:sz="0" w:space="0" w:color="auto"/>
        <w:bottom w:val="none" w:sz="0" w:space="0" w:color="auto"/>
        <w:right w:val="none" w:sz="0" w:space="0" w:color="auto"/>
      </w:divBdr>
    </w:div>
    <w:div w:id="1622765739">
      <w:bodyDiv w:val="1"/>
      <w:marLeft w:val="0"/>
      <w:marRight w:val="0"/>
      <w:marTop w:val="0"/>
      <w:marBottom w:val="0"/>
      <w:divBdr>
        <w:top w:val="none" w:sz="0" w:space="0" w:color="auto"/>
        <w:left w:val="none" w:sz="0" w:space="0" w:color="auto"/>
        <w:bottom w:val="none" w:sz="0" w:space="0" w:color="auto"/>
        <w:right w:val="none" w:sz="0" w:space="0" w:color="auto"/>
      </w:divBdr>
    </w:div>
    <w:div w:id="1622882740">
      <w:bodyDiv w:val="1"/>
      <w:marLeft w:val="0"/>
      <w:marRight w:val="0"/>
      <w:marTop w:val="0"/>
      <w:marBottom w:val="0"/>
      <w:divBdr>
        <w:top w:val="none" w:sz="0" w:space="0" w:color="auto"/>
        <w:left w:val="none" w:sz="0" w:space="0" w:color="auto"/>
        <w:bottom w:val="none" w:sz="0" w:space="0" w:color="auto"/>
        <w:right w:val="none" w:sz="0" w:space="0" w:color="auto"/>
      </w:divBdr>
    </w:div>
    <w:div w:id="1624117723">
      <w:bodyDiv w:val="1"/>
      <w:marLeft w:val="0"/>
      <w:marRight w:val="0"/>
      <w:marTop w:val="0"/>
      <w:marBottom w:val="0"/>
      <w:divBdr>
        <w:top w:val="none" w:sz="0" w:space="0" w:color="auto"/>
        <w:left w:val="none" w:sz="0" w:space="0" w:color="auto"/>
        <w:bottom w:val="none" w:sz="0" w:space="0" w:color="auto"/>
        <w:right w:val="none" w:sz="0" w:space="0" w:color="auto"/>
      </w:divBdr>
    </w:div>
    <w:div w:id="1624538241">
      <w:bodyDiv w:val="1"/>
      <w:marLeft w:val="0"/>
      <w:marRight w:val="0"/>
      <w:marTop w:val="0"/>
      <w:marBottom w:val="0"/>
      <w:divBdr>
        <w:top w:val="none" w:sz="0" w:space="0" w:color="auto"/>
        <w:left w:val="none" w:sz="0" w:space="0" w:color="auto"/>
        <w:bottom w:val="none" w:sz="0" w:space="0" w:color="auto"/>
        <w:right w:val="none" w:sz="0" w:space="0" w:color="auto"/>
      </w:divBdr>
    </w:div>
    <w:div w:id="1625381127">
      <w:bodyDiv w:val="1"/>
      <w:marLeft w:val="0"/>
      <w:marRight w:val="0"/>
      <w:marTop w:val="0"/>
      <w:marBottom w:val="0"/>
      <w:divBdr>
        <w:top w:val="none" w:sz="0" w:space="0" w:color="auto"/>
        <w:left w:val="none" w:sz="0" w:space="0" w:color="auto"/>
        <w:bottom w:val="none" w:sz="0" w:space="0" w:color="auto"/>
        <w:right w:val="none" w:sz="0" w:space="0" w:color="auto"/>
      </w:divBdr>
    </w:div>
    <w:div w:id="1625958920">
      <w:bodyDiv w:val="1"/>
      <w:marLeft w:val="0"/>
      <w:marRight w:val="0"/>
      <w:marTop w:val="0"/>
      <w:marBottom w:val="0"/>
      <w:divBdr>
        <w:top w:val="none" w:sz="0" w:space="0" w:color="auto"/>
        <w:left w:val="none" w:sz="0" w:space="0" w:color="auto"/>
        <w:bottom w:val="none" w:sz="0" w:space="0" w:color="auto"/>
        <w:right w:val="none" w:sz="0" w:space="0" w:color="auto"/>
      </w:divBdr>
    </w:div>
    <w:div w:id="1626548055">
      <w:bodyDiv w:val="1"/>
      <w:marLeft w:val="0"/>
      <w:marRight w:val="0"/>
      <w:marTop w:val="0"/>
      <w:marBottom w:val="0"/>
      <w:divBdr>
        <w:top w:val="none" w:sz="0" w:space="0" w:color="auto"/>
        <w:left w:val="none" w:sz="0" w:space="0" w:color="auto"/>
        <w:bottom w:val="none" w:sz="0" w:space="0" w:color="auto"/>
        <w:right w:val="none" w:sz="0" w:space="0" w:color="auto"/>
      </w:divBdr>
    </w:div>
    <w:div w:id="1627203146">
      <w:bodyDiv w:val="1"/>
      <w:marLeft w:val="0"/>
      <w:marRight w:val="0"/>
      <w:marTop w:val="0"/>
      <w:marBottom w:val="0"/>
      <w:divBdr>
        <w:top w:val="none" w:sz="0" w:space="0" w:color="auto"/>
        <w:left w:val="none" w:sz="0" w:space="0" w:color="auto"/>
        <w:bottom w:val="none" w:sz="0" w:space="0" w:color="auto"/>
        <w:right w:val="none" w:sz="0" w:space="0" w:color="auto"/>
      </w:divBdr>
    </w:div>
    <w:div w:id="1627394989">
      <w:bodyDiv w:val="1"/>
      <w:marLeft w:val="0"/>
      <w:marRight w:val="0"/>
      <w:marTop w:val="0"/>
      <w:marBottom w:val="0"/>
      <w:divBdr>
        <w:top w:val="none" w:sz="0" w:space="0" w:color="auto"/>
        <w:left w:val="none" w:sz="0" w:space="0" w:color="auto"/>
        <w:bottom w:val="none" w:sz="0" w:space="0" w:color="auto"/>
        <w:right w:val="none" w:sz="0" w:space="0" w:color="auto"/>
      </w:divBdr>
    </w:div>
    <w:div w:id="1627613936">
      <w:bodyDiv w:val="1"/>
      <w:marLeft w:val="0"/>
      <w:marRight w:val="0"/>
      <w:marTop w:val="0"/>
      <w:marBottom w:val="0"/>
      <w:divBdr>
        <w:top w:val="none" w:sz="0" w:space="0" w:color="auto"/>
        <w:left w:val="none" w:sz="0" w:space="0" w:color="auto"/>
        <w:bottom w:val="none" w:sz="0" w:space="0" w:color="auto"/>
        <w:right w:val="none" w:sz="0" w:space="0" w:color="auto"/>
      </w:divBdr>
    </w:div>
    <w:div w:id="1628705425">
      <w:bodyDiv w:val="1"/>
      <w:marLeft w:val="0"/>
      <w:marRight w:val="0"/>
      <w:marTop w:val="0"/>
      <w:marBottom w:val="0"/>
      <w:divBdr>
        <w:top w:val="none" w:sz="0" w:space="0" w:color="auto"/>
        <w:left w:val="none" w:sz="0" w:space="0" w:color="auto"/>
        <w:bottom w:val="none" w:sz="0" w:space="0" w:color="auto"/>
        <w:right w:val="none" w:sz="0" w:space="0" w:color="auto"/>
      </w:divBdr>
    </w:div>
    <w:div w:id="1628706986">
      <w:bodyDiv w:val="1"/>
      <w:marLeft w:val="0"/>
      <w:marRight w:val="0"/>
      <w:marTop w:val="0"/>
      <w:marBottom w:val="0"/>
      <w:divBdr>
        <w:top w:val="none" w:sz="0" w:space="0" w:color="auto"/>
        <w:left w:val="none" w:sz="0" w:space="0" w:color="auto"/>
        <w:bottom w:val="none" w:sz="0" w:space="0" w:color="auto"/>
        <w:right w:val="none" w:sz="0" w:space="0" w:color="auto"/>
      </w:divBdr>
    </w:div>
    <w:div w:id="1628775476">
      <w:bodyDiv w:val="1"/>
      <w:marLeft w:val="0"/>
      <w:marRight w:val="0"/>
      <w:marTop w:val="0"/>
      <w:marBottom w:val="0"/>
      <w:divBdr>
        <w:top w:val="none" w:sz="0" w:space="0" w:color="auto"/>
        <w:left w:val="none" w:sz="0" w:space="0" w:color="auto"/>
        <w:bottom w:val="none" w:sz="0" w:space="0" w:color="auto"/>
        <w:right w:val="none" w:sz="0" w:space="0" w:color="auto"/>
      </w:divBdr>
    </w:div>
    <w:div w:id="1628929291">
      <w:bodyDiv w:val="1"/>
      <w:marLeft w:val="0"/>
      <w:marRight w:val="0"/>
      <w:marTop w:val="0"/>
      <w:marBottom w:val="0"/>
      <w:divBdr>
        <w:top w:val="none" w:sz="0" w:space="0" w:color="auto"/>
        <w:left w:val="none" w:sz="0" w:space="0" w:color="auto"/>
        <w:bottom w:val="none" w:sz="0" w:space="0" w:color="auto"/>
        <w:right w:val="none" w:sz="0" w:space="0" w:color="auto"/>
      </w:divBdr>
    </w:div>
    <w:div w:id="1629626502">
      <w:bodyDiv w:val="1"/>
      <w:marLeft w:val="0"/>
      <w:marRight w:val="0"/>
      <w:marTop w:val="0"/>
      <w:marBottom w:val="0"/>
      <w:divBdr>
        <w:top w:val="none" w:sz="0" w:space="0" w:color="auto"/>
        <w:left w:val="none" w:sz="0" w:space="0" w:color="auto"/>
        <w:bottom w:val="none" w:sz="0" w:space="0" w:color="auto"/>
        <w:right w:val="none" w:sz="0" w:space="0" w:color="auto"/>
      </w:divBdr>
    </w:div>
    <w:div w:id="1629817581">
      <w:bodyDiv w:val="1"/>
      <w:marLeft w:val="0"/>
      <w:marRight w:val="0"/>
      <w:marTop w:val="0"/>
      <w:marBottom w:val="0"/>
      <w:divBdr>
        <w:top w:val="none" w:sz="0" w:space="0" w:color="auto"/>
        <w:left w:val="none" w:sz="0" w:space="0" w:color="auto"/>
        <w:bottom w:val="none" w:sz="0" w:space="0" w:color="auto"/>
        <w:right w:val="none" w:sz="0" w:space="0" w:color="auto"/>
      </w:divBdr>
    </w:div>
    <w:div w:id="1629970669">
      <w:bodyDiv w:val="1"/>
      <w:marLeft w:val="0"/>
      <w:marRight w:val="0"/>
      <w:marTop w:val="0"/>
      <w:marBottom w:val="0"/>
      <w:divBdr>
        <w:top w:val="none" w:sz="0" w:space="0" w:color="auto"/>
        <w:left w:val="none" w:sz="0" w:space="0" w:color="auto"/>
        <w:bottom w:val="none" w:sz="0" w:space="0" w:color="auto"/>
        <w:right w:val="none" w:sz="0" w:space="0" w:color="auto"/>
      </w:divBdr>
    </w:div>
    <w:div w:id="1630284699">
      <w:bodyDiv w:val="1"/>
      <w:marLeft w:val="0"/>
      <w:marRight w:val="0"/>
      <w:marTop w:val="0"/>
      <w:marBottom w:val="0"/>
      <w:divBdr>
        <w:top w:val="none" w:sz="0" w:space="0" w:color="auto"/>
        <w:left w:val="none" w:sz="0" w:space="0" w:color="auto"/>
        <w:bottom w:val="none" w:sz="0" w:space="0" w:color="auto"/>
        <w:right w:val="none" w:sz="0" w:space="0" w:color="auto"/>
      </w:divBdr>
    </w:div>
    <w:div w:id="1630359449">
      <w:bodyDiv w:val="1"/>
      <w:marLeft w:val="0"/>
      <w:marRight w:val="0"/>
      <w:marTop w:val="0"/>
      <w:marBottom w:val="0"/>
      <w:divBdr>
        <w:top w:val="none" w:sz="0" w:space="0" w:color="auto"/>
        <w:left w:val="none" w:sz="0" w:space="0" w:color="auto"/>
        <w:bottom w:val="none" w:sz="0" w:space="0" w:color="auto"/>
        <w:right w:val="none" w:sz="0" w:space="0" w:color="auto"/>
      </w:divBdr>
    </w:div>
    <w:div w:id="1630546208">
      <w:bodyDiv w:val="1"/>
      <w:marLeft w:val="0"/>
      <w:marRight w:val="0"/>
      <w:marTop w:val="0"/>
      <w:marBottom w:val="0"/>
      <w:divBdr>
        <w:top w:val="none" w:sz="0" w:space="0" w:color="auto"/>
        <w:left w:val="none" w:sz="0" w:space="0" w:color="auto"/>
        <w:bottom w:val="none" w:sz="0" w:space="0" w:color="auto"/>
        <w:right w:val="none" w:sz="0" w:space="0" w:color="auto"/>
      </w:divBdr>
    </w:div>
    <w:div w:id="1630739741">
      <w:bodyDiv w:val="1"/>
      <w:marLeft w:val="0"/>
      <w:marRight w:val="0"/>
      <w:marTop w:val="0"/>
      <w:marBottom w:val="0"/>
      <w:divBdr>
        <w:top w:val="none" w:sz="0" w:space="0" w:color="auto"/>
        <w:left w:val="none" w:sz="0" w:space="0" w:color="auto"/>
        <w:bottom w:val="none" w:sz="0" w:space="0" w:color="auto"/>
        <w:right w:val="none" w:sz="0" w:space="0" w:color="auto"/>
      </w:divBdr>
    </w:div>
    <w:div w:id="1631202619">
      <w:bodyDiv w:val="1"/>
      <w:marLeft w:val="0"/>
      <w:marRight w:val="0"/>
      <w:marTop w:val="0"/>
      <w:marBottom w:val="0"/>
      <w:divBdr>
        <w:top w:val="none" w:sz="0" w:space="0" w:color="auto"/>
        <w:left w:val="none" w:sz="0" w:space="0" w:color="auto"/>
        <w:bottom w:val="none" w:sz="0" w:space="0" w:color="auto"/>
        <w:right w:val="none" w:sz="0" w:space="0" w:color="auto"/>
      </w:divBdr>
    </w:div>
    <w:div w:id="1631278968">
      <w:bodyDiv w:val="1"/>
      <w:marLeft w:val="0"/>
      <w:marRight w:val="0"/>
      <w:marTop w:val="0"/>
      <w:marBottom w:val="0"/>
      <w:divBdr>
        <w:top w:val="none" w:sz="0" w:space="0" w:color="auto"/>
        <w:left w:val="none" w:sz="0" w:space="0" w:color="auto"/>
        <w:bottom w:val="none" w:sz="0" w:space="0" w:color="auto"/>
        <w:right w:val="none" w:sz="0" w:space="0" w:color="auto"/>
      </w:divBdr>
    </w:div>
    <w:div w:id="1631470080">
      <w:bodyDiv w:val="1"/>
      <w:marLeft w:val="0"/>
      <w:marRight w:val="0"/>
      <w:marTop w:val="0"/>
      <w:marBottom w:val="0"/>
      <w:divBdr>
        <w:top w:val="none" w:sz="0" w:space="0" w:color="auto"/>
        <w:left w:val="none" w:sz="0" w:space="0" w:color="auto"/>
        <w:bottom w:val="none" w:sz="0" w:space="0" w:color="auto"/>
        <w:right w:val="none" w:sz="0" w:space="0" w:color="auto"/>
      </w:divBdr>
    </w:div>
    <w:div w:id="1631664515">
      <w:bodyDiv w:val="1"/>
      <w:marLeft w:val="0"/>
      <w:marRight w:val="0"/>
      <w:marTop w:val="0"/>
      <w:marBottom w:val="0"/>
      <w:divBdr>
        <w:top w:val="none" w:sz="0" w:space="0" w:color="auto"/>
        <w:left w:val="none" w:sz="0" w:space="0" w:color="auto"/>
        <w:bottom w:val="none" w:sz="0" w:space="0" w:color="auto"/>
        <w:right w:val="none" w:sz="0" w:space="0" w:color="auto"/>
      </w:divBdr>
    </w:div>
    <w:div w:id="1631747509">
      <w:bodyDiv w:val="1"/>
      <w:marLeft w:val="0"/>
      <w:marRight w:val="0"/>
      <w:marTop w:val="0"/>
      <w:marBottom w:val="0"/>
      <w:divBdr>
        <w:top w:val="none" w:sz="0" w:space="0" w:color="auto"/>
        <w:left w:val="none" w:sz="0" w:space="0" w:color="auto"/>
        <w:bottom w:val="none" w:sz="0" w:space="0" w:color="auto"/>
        <w:right w:val="none" w:sz="0" w:space="0" w:color="auto"/>
      </w:divBdr>
    </w:div>
    <w:div w:id="1632436718">
      <w:bodyDiv w:val="1"/>
      <w:marLeft w:val="0"/>
      <w:marRight w:val="0"/>
      <w:marTop w:val="0"/>
      <w:marBottom w:val="0"/>
      <w:divBdr>
        <w:top w:val="none" w:sz="0" w:space="0" w:color="auto"/>
        <w:left w:val="none" w:sz="0" w:space="0" w:color="auto"/>
        <w:bottom w:val="none" w:sz="0" w:space="0" w:color="auto"/>
        <w:right w:val="none" w:sz="0" w:space="0" w:color="auto"/>
      </w:divBdr>
    </w:div>
    <w:div w:id="1632436985">
      <w:bodyDiv w:val="1"/>
      <w:marLeft w:val="0"/>
      <w:marRight w:val="0"/>
      <w:marTop w:val="0"/>
      <w:marBottom w:val="0"/>
      <w:divBdr>
        <w:top w:val="none" w:sz="0" w:space="0" w:color="auto"/>
        <w:left w:val="none" w:sz="0" w:space="0" w:color="auto"/>
        <w:bottom w:val="none" w:sz="0" w:space="0" w:color="auto"/>
        <w:right w:val="none" w:sz="0" w:space="0" w:color="auto"/>
      </w:divBdr>
    </w:div>
    <w:div w:id="1632979528">
      <w:bodyDiv w:val="1"/>
      <w:marLeft w:val="0"/>
      <w:marRight w:val="0"/>
      <w:marTop w:val="0"/>
      <w:marBottom w:val="0"/>
      <w:divBdr>
        <w:top w:val="none" w:sz="0" w:space="0" w:color="auto"/>
        <w:left w:val="none" w:sz="0" w:space="0" w:color="auto"/>
        <w:bottom w:val="none" w:sz="0" w:space="0" w:color="auto"/>
        <w:right w:val="none" w:sz="0" w:space="0" w:color="auto"/>
      </w:divBdr>
    </w:div>
    <w:div w:id="1634366581">
      <w:bodyDiv w:val="1"/>
      <w:marLeft w:val="0"/>
      <w:marRight w:val="0"/>
      <w:marTop w:val="0"/>
      <w:marBottom w:val="0"/>
      <w:divBdr>
        <w:top w:val="none" w:sz="0" w:space="0" w:color="auto"/>
        <w:left w:val="none" w:sz="0" w:space="0" w:color="auto"/>
        <w:bottom w:val="none" w:sz="0" w:space="0" w:color="auto"/>
        <w:right w:val="none" w:sz="0" w:space="0" w:color="auto"/>
      </w:divBdr>
    </w:div>
    <w:div w:id="1634405807">
      <w:bodyDiv w:val="1"/>
      <w:marLeft w:val="0"/>
      <w:marRight w:val="0"/>
      <w:marTop w:val="0"/>
      <w:marBottom w:val="0"/>
      <w:divBdr>
        <w:top w:val="none" w:sz="0" w:space="0" w:color="auto"/>
        <w:left w:val="none" w:sz="0" w:space="0" w:color="auto"/>
        <w:bottom w:val="none" w:sz="0" w:space="0" w:color="auto"/>
        <w:right w:val="none" w:sz="0" w:space="0" w:color="auto"/>
      </w:divBdr>
    </w:div>
    <w:div w:id="1634677699">
      <w:bodyDiv w:val="1"/>
      <w:marLeft w:val="0"/>
      <w:marRight w:val="0"/>
      <w:marTop w:val="0"/>
      <w:marBottom w:val="0"/>
      <w:divBdr>
        <w:top w:val="none" w:sz="0" w:space="0" w:color="auto"/>
        <w:left w:val="none" w:sz="0" w:space="0" w:color="auto"/>
        <w:bottom w:val="none" w:sz="0" w:space="0" w:color="auto"/>
        <w:right w:val="none" w:sz="0" w:space="0" w:color="auto"/>
      </w:divBdr>
    </w:div>
    <w:div w:id="1634755600">
      <w:bodyDiv w:val="1"/>
      <w:marLeft w:val="0"/>
      <w:marRight w:val="0"/>
      <w:marTop w:val="0"/>
      <w:marBottom w:val="0"/>
      <w:divBdr>
        <w:top w:val="none" w:sz="0" w:space="0" w:color="auto"/>
        <w:left w:val="none" w:sz="0" w:space="0" w:color="auto"/>
        <w:bottom w:val="none" w:sz="0" w:space="0" w:color="auto"/>
        <w:right w:val="none" w:sz="0" w:space="0" w:color="auto"/>
      </w:divBdr>
    </w:div>
    <w:div w:id="1634824083">
      <w:bodyDiv w:val="1"/>
      <w:marLeft w:val="0"/>
      <w:marRight w:val="0"/>
      <w:marTop w:val="0"/>
      <w:marBottom w:val="0"/>
      <w:divBdr>
        <w:top w:val="none" w:sz="0" w:space="0" w:color="auto"/>
        <w:left w:val="none" w:sz="0" w:space="0" w:color="auto"/>
        <w:bottom w:val="none" w:sz="0" w:space="0" w:color="auto"/>
        <w:right w:val="none" w:sz="0" w:space="0" w:color="auto"/>
      </w:divBdr>
    </w:div>
    <w:div w:id="1635140441">
      <w:bodyDiv w:val="1"/>
      <w:marLeft w:val="0"/>
      <w:marRight w:val="0"/>
      <w:marTop w:val="0"/>
      <w:marBottom w:val="0"/>
      <w:divBdr>
        <w:top w:val="none" w:sz="0" w:space="0" w:color="auto"/>
        <w:left w:val="none" w:sz="0" w:space="0" w:color="auto"/>
        <w:bottom w:val="none" w:sz="0" w:space="0" w:color="auto"/>
        <w:right w:val="none" w:sz="0" w:space="0" w:color="auto"/>
      </w:divBdr>
    </w:div>
    <w:div w:id="1635745760">
      <w:bodyDiv w:val="1"/>
      <w:marLeft w:val="0"/>
      <w:marRight w:val="0"/>
      <w:marTop w:val="0"/>
      <w:marBottom w:val="0"/>
      <w:divBdr>
        <w:top w:val="none" w:sz="0" w:space="0" w:color="auto"/>
        <w:left w:val="none" w:sz="0" w:space="0" w:color="auto"/>
        <w:bottom w:val="none" w:sz="0" w:space="0" w:color="auto"/>
        <w:right w:val="none" w:sz="0" w:space="0" w:color="auto"/>
      </w:divBdr>
    </w:div>
    <w:div w:id="1637757212">
      <w:bodyDiv w:val="1"/>
      <w:marLeft w:val="0"/>
      <w:marRight w:val="0"/>
      <w:marTop w:val="0"/>
      <w:marBottom w:val="0"/>
      <w:divBdr>
        <w:top w:val="none" w:sz="0" w:space="0" w:color="auto"/>
        <w:left w:val="none" w:sz="0" w:space="0" w:color="auto"/>
        <w:bottom w:val="none" w:sz="0" w:space="0" w:color="auto"/>
        <w:right w:val="none" w:sz="0" w:space="0" w:color="auto"/>
      </w:divBdr>
    </w:div>
    <w:div w:id="1637953202">
      <w:bodyDiv w:val="1"/>
      <w:marLeft w:val="0"/>
      <w:marRight w:val="0"/>
      <w:marTop w:val="0"/>
      <w:marBottom w:val="0"/>
      <w:divBdr>
        <w:top w:val="none" w:sz="0" w:space="0" w:color="auto"/>
        <w:left w:val="none" w:sz="0" w:space="0" w:color="auto"/>
        <w:bottom w:val="none" w:sz="0" w:space="0" w:color="auto"/>
        <w:right w:val="none" w:sz="0" w:space="0" w:color="auto"/>
      </w:divBdr>
    </w:div>
    <w:div w:id="1638098765">
      <w:bodyDiv w:val="1"/>
      <w:marLeft w:val="0"/>
      <w:marRight w:val="0"/>
      <w:marTop w:val="0"/>
      <w:marBottom w:val="0"/>
      <w:divBdr>
        <w:top w:val="none" w:sz="0" w:space="0" w:color="auto"/>
        <w:left w:val="none" w:sz="0" w:space="0" w:color="auto"/>
        <w:bottom w:val="none" w:sz="0" w:space="0" w:color="auto"/>
        <w:right w:val="none" w:sz="0" w:space="0" w:color="auto"/>
      </w:divBdr>
    </w:div>
    <w:div w:id="1638874540">
      <w:bodyDiv w:val="1"/>
      <w:marLeft w:val="0"/>
      <w:marRight w:val="0"/>
      <w:marTop w:val="0"/>
      <w:marBottom w:val="0"/>
      <w:divBdr>
        <w:top w:val="none" w:sz="0" w:space="0" w:color="auto"/>
        <w:left w:val="none" w:sz="0" w:space="0" w:color="auto"/>
        <w:bottom w:val="none" w:sz="0" w:space="0" w:color="auto"/>
        <w:right w:val="none" w:sz="0" w:space="0" w:color="auto"/>
      </w:divBdr>
    </w:div>
    <w:div w:id="1639069124">
      <w:bodyDiv w:val="1"/>
      <w:marLeft w:val="0"/>
      <w:marRight w:val="0"/>
      <w:marTop w:val="0"/>
      <w:marBottom w:val="0"/>
      <w:divBdr>
        <w:top w:val="none" w:sz="0" w:space="0" w:color="auto"/>
        <w:left w:val="none" w:sz="0" w:space="0" w:color="auto"/>
        <w:bottom w:val="none" w:sz="0" w:space="0" w:color="auto"/>
        <w:right w:val="none" w:sz="0" w:space="0" w:color="auto"/>
      </w:divBdr>
    </w:div>
    <w:div w:id="1639409290">
      <w:bodyDiv w:val="1"/>
      <w:marLeft w:val="0"/>
      <w:marRight w:val="0"/>
      <w:marTop w:val="0"/>
      <w:marBottom w:val="0"/>
      <w:divBdr>
        <w:top w:val="none" w:sz="0" w:space="0" w:color="auto"/>
        <w:left w:val="none" w:sz="0" w:space="0" w:color="auto"/>
        <w:bottom w:val="none" w:sz="0" w:space="0" w:color="auto"/>
        <w:right w:val="none" w:sz="0" w:space="0" w:color="auto"/>
      </w:divBdr>
    </w:div>
    <w:div w:id="1639651843">
      <w:bodyDiv w:val="1"/>
      <w:marLeft w:val="0"/>
      <w:marRight w:val="0"/>
      <w:marTop w:val="0"/>
      <w:marBottom w:val="0"/>
      <w:divBdr>
        <w:top w:val="none" w:sz="0" w:space="0" w:color="auto"/>
        <w:left w:val="none" w:sz="0" w:space="0" w:color="auto"/>
        <w:bottom w:val="none" w:sz="0" w:space="0" w:color="auto"/>
        <w:right w:val="none" w:sz="0" w:space="0" w:color="auto"/>
      </w:divBdr>
    </w:div>
    <w:div w:id="1639723029">
      <w:bodyDiv w:val="1"/>
      <w:marLeft w:val="0"/>
      <w:marRight w:val="0"/>
      <w:marTop w:val="0"/>
      <w:marBottom w:val="0"/>
      <w:divBdr>
        <w:top w:val="none" w:sz="0" w:space="0" w:color="auto"/>
        <w:left w:val="none" w:sz="0" w:space="0" w:color="auto"/>
        <w:bottom w:val="none" w:sz="0" w:space="0" w:color="auto"/>
        <w:right w:val="none" w:sz="0" w:space="0" w:color="auto"/>
      </w:divBdr>
    </w:div>
    <w:div w:id="1639995666">
      <w:bodyDiv w:val="1"/>
      <w:marLeft w:val="0"/>
      <w:marRight w:val="0"/>
      <w:marTop w:val="0"/>
      <w:marBottom w:val="0"/>
      <w:divBdr>
        <w:top w:val="none" w:sz="0" w:space="0" w:color="auto"/>
        <w:left w:val="none" w:sz="0" w:space="0" w:color="auto"/>
        <w:bottom w:val="none" w:sz="0" w:space="0" w:color="auto"/>
        <w:right w:val="none" w:sz="0" w:space="0" w:color="auto"/>
      </w:divBdr>
    </w:div>
    <w:div w:id="1640070924">
      <w:bodyDiv w:val="1"/>
      <w:marLeft w:val="0"/>
      <w:marRight w:val="0"/>
      <w:marTop w:val="0"/>
      <w:marBottom w:val="0"/>
      <w:divBdr>
        <w:top w:val="none" w:sz="0" w:space="0" w:color="auto"/>
        <w:left w:val="none" w:sz="0" w:space="0" w:color="auto"/>
        <w:bottom w:val="none" w:sz="0" w:space="0" w:color="auto"/>
        <w:right w:val="none" w:sz="0" w:space="0" w:color="auto"/>
      </w:divBdr>
    </w:div>
    <w:div w:id="1640498030">
      <w:bodyDiv w:val="1"/>
      <w:marLeft w:val="0"/>
      <w:marRight w:val="0"/>
      <w:marTop w:val="0"/>
      <w:marBottom w:val="0"/>
      <w:divBdr>
        <w:top w:val="none" w:sz="0" w:space="0" w:color="auto"/>
        <w:left w:val="none" w:sz="0" w:space="0" w:color="auto"/>
        <w:bottom w:val="none" w:sz="0" w:space="0" w:color="auto"/>
        <w:right w:val="none" w:sz="0" w:space="0" w:color="auto"/>
      </w:divBdr>
    </w:div>
    <w:div w:id="1640764808">
      <w:bodyDiv w:val="1"/>
      <w:marLeft w:val="0"/>
      <w:marRight w:val="0"/>
      <w:marTop w:val="0"/>
      <w:marBottom w:val="0"/>
      <w:divBdr>
        <w:top w:val="none" w:sz="0" w:space="0" w:color="auto"/>
        <w:left w:val="none" w:sz="0" w:space="0" w:color="auto"/>
        <w:bottom w:val="none" w:sz="0" w:space="0" w:color="auto"/>
        <w:right w:val="none" w:sz="0" w:space="0" w:color="auto"/>
      </w:divBdr>
    </w:div>
    <w:div w:id="1641105825">
      <w:bodyDiv w:val="1"/>
      <w:marLeft w:val="0"/>
      <w:marRight w:val="0"/>
      <w:marTop w:val="0"/>
      <w:marBottom w:val="0"/>
      <w:divBdr>
        <w:top w:val="none" w:sz="0" w:space="0" w:color="auto"/>
        <w:left w:val="none" w:sz="0" w:space="0" w:color="auto"/>
        <w:bottom w:val="none" w:sz="0" w:space="0" w:color="auto"/>
        <w:right w:val="none" w:sz="0" w:space="0" w:color="auto"/>
      </w:divBdr>
    </w:div>
    <w:div w:id="1641419480">
      <w:bodyDiv w:val="1"/>
      <w:marLeft w:val="0"/>
      <w:marRight w:val="0"/>
      <w:marTop w:val="0"/>
      <w:marBottom w:val="0"/>
      <w:divBdr>
        <w:top w:val="none" w:sz="0" w:space="0" w:color="auto"/>
        <w:left w:val="none" w:sz="0" w:space="0" w:color="auto"/>
        <w:bottom w:val="none" w:sz="0" w:space="0" w:color="auto"/>
        <w:right w:val="none" w:sz="0" w:space="0" w:color="auto"/>
      </w:divBdr>
    </w:div>
    <w:div w:id="1641574243">
      <w:bodyDiv w:val="1"/>
      <w:marLeft w:val="0"/>
      <w:marRight w:val="0"/>
      <w:marTop w:val="0"/>
      <w:marBottom w:val="0"/>
      <w:divBdr>
        <w:top w:val="none" w:sz="0" w:space="0" w:color="auto"/>
        <w:left w:val="none" w:sz="0" w:space="0" w:color="auto"/>
        <w:bottom w:val="none" w:sz="0" w:space="0" w:color="auto"/>
        <w:right w:val="none" w:sz="0" w:space="0" w:color="auto"/>
      </w:divBdr>
    </w:div>
    <w:div w:id="1641808710">
      <w:bodyDiv w:val="1"/>
      <w:marLeft w:val="0"/>
      <w:marRight w:val="0"/>
      <w:marTop w:val="0"/>
      <w:marBottom w:val="0"/>
      <w:divBdr>
        <w:top w:val="none" w:sz="0" w:space="0" w:color="auto"/>
        <w:left w:val="none" w:sz="0" w:space="0" w:color="auto"/>
        <w:bottom w:val="none" w:sz="0" w:space="0" w:color="auto"/>
        <w:right w:val="none" w:sz="0" w:space="0" w:color="auto"/>
      </w:divBdr>
    </w:div>
    <w:div w:id="1641840167">
      <w:bodyDiv w:val="1"/>
      <w:marLeft w:val="0"/>
      <w:marRight w:val="0"/>
      <w:marTop w:val="0"/>
      <w:marBottom w:val="0"/>
      <w:divBdr>
        <w:top w:val="none" w:sz="0" w:space="0" w:color="auto"/>
        <w:left w:val="none" w:sz="0" w:space="0" w:color="auto"/>
        <w:bottom w:val="none" w:sz="0" w:space="0" w:color="auto"/>
        <w:right w:val="none" w:sz="0" w:space="0" w:color="auto"/>
      </w:divBdr>
    </w:div>
    <w:div w:id="1642032892">
      <w:bodyDiv w:val="1"/>
      <w:marLeft w:val="0"/>
      <w:marRight w:val="0"/>
      <w:marTop w:val="0"/>
      <w:marBottom w:val="0"/>
      <w:divBdr>
        <w:top w:val="none" w:sz="0" w:space="0" w:color="auto"/>
        <w:left w:val="none" w:sz="0" w:space="0" w:color="auto"/>
        <w:bottom w:val="none" w:sz="0" w:space="0" w:color="auto"/>
        <w:right w:val="none" w:sz="0" w:space="0" w:color="auto"/>
      </w:divBdr>
    </w:div>
    <w:div w:id="1642151138">
      <w:bodyDiv w:val="1"/>
      <w:marLeft w:val="0"/>
      <w:marRight w:val="0"/>
      <w:marTop w:val="0"/>
      <w:marBottom w:val="0"/>
      <w:divBdr>
        <w:top w:val="none" w:sz="0" w:space="0" w:color="auto"/>
        <w:left w:val="none" w:sz="0" w:space="0" w:color="auto"/>
        <w:bottom w:val="none" w:sz="0" w:space="0" w:color="auto"/>
        <w:right w:val="none" w:sz="0" w:space="0" w:color="auto"/>
      </w:divBdr>
    </w:div>
    <w:div w:id="1642222649">
      <w:bodyDiv w:val="1"/>
      <w:marLeft w:val="0"/>
      <w:marRight w:val="0"/>
      <w:marTop w:val="0"/>
      <w:marBottom w:val="0"/>
      <w:divBdr>
        <w:top w:val="none" w:sz="0" w:space="0" w:color="auto"/>
        <w:left w:val="none" w:sz="0" w:space="0" w:color="auto"/>
        <w:bottom w:val="none" w:sz="0" w:space="0" w:color="auto"/>
        <w:right w:val="none" w:sz="0" w:space="0" w:color="auto"/>
      </w:divBdr>
    </w:div>
    <w:div w:id="1642491424">
      <w:bodyDiv w:val="1"/>
      <w:marLeft w:val="0"/>
      <w:marRight w:val="0"/>
      <w:marTop w:val="0"/>
      <w:marBottom w:val="0"/>
      <w:divBdr>
        <w:top w:val="none" w:sz="0" w:space="0" w:color="auto"/>
        <w:left w:val="none" w:sz="0" w:space="0" w:color="auto"/>
        <w:bottom w:val="none" w:sz="0" w:space="0" w:color="auto"/>
        <w:right w:val="none" w:sz="0" w:space="0" w:color="auto"/>
      </w:divBdr>
    </w:div>
    <w:div w:id="1642686144">
      <w:bodyDiv w:val="1"/>
      <w:marLeft w:val="0"/>
      <w:marRight w:val="0"/>
      <w:marTop w:val="0"/>
      <w:marBottom w:val="0"/>
      <w:divBdr>
        <w:top w:val="none" w:sz="0" w:space="0" w:color="auto"/>
        <w:left w:val="none" w:sz="0" w:space="0" w:color="auto"/>
        <w:bottom w:val="none" w:sz="0" w:space="0" w:color="auto"/>
        <w:right w:val="none" w:sz="0" w:space="0" w:color="auto"/>
      </w:divBdr>
    </w:div>
    <w:div w:id="1642735119">
      <w:bodyDiv w:val="1"/>
      <w:marLeft w:val="0"/>
      <w:marRight w:val="0"/>
      <w:marTop w:val="0"/>
      <w:marBottom w:val="0"/>
      <w:divBdr>
        <w:top w:val="none" w:sz="0" w:space="0" w:color="auto"/>
        <w:left w:val="none" w:sz="0" w:space="0" w:color="auto"/>
        <w:bottom w:val="none" w:sz="0" w:space="0" w:color="auto"/>
        <w:right w:val="none" w:sz="0" w:space="0" w:color="auto"/>
      </w:divBdr>
    </w:div>
    <w:div w:id="1642803611">
      <w:bodyDiv w:val="1"/>
      <w:marLeft w:val="0"/>
      <w:marRight w:val="0"/>
      <w:marTop w:val="0"/>
      <w:marBottom w:val="0"/>
      <w:divBdr>
        <w:top w:val="none" w:sz="0" w:space="0" w:color="auto"/>
        <w:left w:val="none" w:sz="0" w:space="0" w:color="auto"/>
        <w:bottom w:val="none" w:sz="0" w:space="0" w:color="auto"/>
        <w:right w:val="none" w:sz="0" w:space="0" w:color="auto"/>
      </w:divBdr>
    </w:div>
    <w:div w:id="1642807227">
      <w:bodyDiv w:val="1"/>
      <w:marLeft w:val="0"/>
      <w:marRight w:val="0"/>
      <w:marTop w:val="0"/>
      <w:marBottom w:val="0"/>
      <w:divBdr>
        <w:top w:val="none" w:sz="0" w:space="0" w:color="auto"/>
        <w:left w:val="none" w:sz="0" w:space="0" w:color="auto"/>
        <w:bottom w:val="none" w:sz="0" w:space="0" w:color="auto"/>
        <w:right w:val="none" w:sz="0" w:space="0" w:color="auto"/>
      </w:divBdr>
    </w:div>
    <w:div w:id="1643195260">
      <w:bodyDiv w:val="1"/>
      <w:marLeft w:val="0"/>
      <w:marRight w:val="0"/>
      <w:marTop w:val="0"/>
      <w:marBottom w:val="0"/>
      <w:divBdr>
        <w:top w:val="none" w:sz="0" w:space="0" w:color="auto"/>
        <w:left w:val="none" w:sz="0" w:space="0" w:color="auto"/>
        <w:bottom w:val="none" w:sz="0" w:space="0" w:color="auto"/>
        <w:right w:val="none" w:sz="0" w:space="0" w:color="auto"/>
      </w:divBdr>
    </w:div>
    <w:div w:id="1643268453">
      <w:bodyDiv w:val="1"/>
      <w:marLeft w:val="0"/>
      <w:marRight w:val="0"/>
      <w:marTop w:val="0"/>
      <w:marBottom w:val="0"/>
      <w:divBdr>
        <w:top w:val="none" w:sz="0" w:space="0" w:color="auto"/>
        <w:left w:val="none" w:sz="0" w:space="0" w:color="auto"/>
        <w:bottom w:val="none" w:sz="0" w:space="0" w:color="auto"/>
        <w:right w:val="none" w:sz="0" w:space="0" w:color="auto"/>
      </w:divBdr>
    </w:div>
    <w:div w:id="1643385665">
      <w:bodyDiv w:val="1"/>
      <w:marLeft w:val="0"/>
      <w:marRight w:val="0"/>
      <w:marTop w:val="0"/>
      <w:marBottom w:val="0"/>
      <w:divBdr>
        <w:top w:val="none" w:sz="0" w:space="0" w:color="auto"/>
        <w:left w:val="none" w:sz="0" w:space="0" w:color="auto"/>
        <w:bottom w:val="none" w:sz="0" w:space="0" w:color="auto"/>
        <w:right w:val="none" w:sz="0" w:space="0" w:color="auto"/>
      </w:divBdr>
    </w:div>
    <w:div w:id="1643535393">
      <w:bodyDiv w:val="1"/>
      <w:marLeft w:val="0"/>
      <w:marRight w:val="0"/>
      <w:marTop w:val="0"/>
      <w:marBottom w:val="0"/>
      <w:divBdr>
        <w:top w:val="none" w:sz="0" w:space="0" w:color="auto"/>
        <w:left w:val="none" w:sz="0" w:space="0" w:color="auto"/>
        <w:bottom w:val="none" w:sz="0" w:space="0" w:color="auto"/>
        <w:right w:val="none" w:sz="0" w:space="0" w:color="auto"/>
      </w:divBdr>
    </w:div>
    <w:div w:id="1644657984">
      <w:bodyDiv w:val="1"/>
      <w:marLeft w:val="0"/>
      <w:marRight w:val="0"/>
      <w:marTop w:val="0"/>
      <w:marBottom w:val="0"/>
      <w:divBdr>
        <w:top w:val="none" w:sz="0" w:space="0" w:color="auto"/>
        <w:left w:val="none" w:sz="0" w:space="0" w:color="auto"/>
        <w:bottom w:val="none" w:sz="0" w:space="0" w:color="auto"/>
        <w:right w:val="none" w:sz="0" w:space="0" w:color="auto"/>
      </w:divBdr>
    </w:div>
    <w:div w:id="1644698526">
      <w:bodyDiv w:val="1"/>
      <w:marLeft w:val="0"/>
      <w:marRight w:val="0"/>
      <w:marTop w:val="0"/>
      <w:marBottom w:val="0"/>
      <w:divBdr>
        <w:top w:val="none" w:sz="0" w:space="0" w:color="auto"/>
        <w:left w:val="none" w:sz="0" w:space="0" w:color="auto"/>
        <w:bottom w:val="none" w:sz="0" w:space="0" w:color="auto"/>
        <w:right w:val="none" w:sz="0" w:space="0" w:color="auto"/>
      </w:divBdr>
    </w:div>
    <w:div w:id="1644774673">
      <w:bodyDiv w:val="1"/>
      <w:marLeft w:val="0"/>
      <w:marRight w:val="0"/>
      <w:marTop w:val="0"/>
      <w:marBottom w:val="0"/>
      <w:divBdr>
        <w:top w:val="none" w:sz="0" w:space="0" w:color="auto"/>
        <w:left w:val="none" w:sz="0" w:space="0" w:color="auto"/>
        <w:bottom w:val="none" w:sz="0" w:space="0" w:color="auto"/>
        <w:right w:val="none" w:sz="0" w:space="0" w:color="auto"/>
      </w:divBdr>
    </w:div>
    <w:div w:id="1645112729">
      <w:bodyDiv w:val="1"/>
      <w:marLeft w:val="0"/>
      <w:marRight w:val="0"/>
      <w:marTop w:val="0"/>
      <w:marBottom w:val="0"/>
      <w:divBdr>
        <w:top w:val="none" w:sz="0" w:space="0" w:color="auto"/>
        <w:left w:val="none" w:sz="0" w:space="0" w:color="auto"/>
        <w:bottom w:val="none" w:sz="0" w:space="0" w:color="auto"/>
        <w:right w:val="none" w:sz="0" w:space="0" w:color="auto"/>
      </w:divBdr>
    </w:div>
    <w:div w:id="1645545316">
      <w:bodyDiv w:val="1"/>
      <w:marLeft w:val="0"/>
      <w:marRight w:val="0"/>
      <w:marTop w:val="0"/>
      <w:marBottom w:val="0"/>
      <w:divBdr>
        <w:top w:val="none" w:sz="0" w:space="0" w:color="auto"/>
        <w:left w:val="none" w:sz="0" w:space="0" w:color="auto"/>
        <w:bottom w:val="none" w:sz="0" w:space="0" w:color="auto"/>
        <w:right w:val="none" w:sz="0" w:space="0" w:color="auto"/>
      </w:divBdr>
    </w:div>
    <w:div w:id="1645617260">
      <w:bodyDiv w:val="1"/>
      <w:marLeft w:val="0"/>
      <w:marRight w:val="0"/>
      <w:marTop w:val="0"/>
      <w:marBottom w:val="0"/>
      <w:divBdr>
        <w:top w:val="none" w:sz="0" w:space="0" w:color="auto"/>
        <w:left w:val="none" w:sz="0" w:space="0" w:color="auto"/>
        <w:bottom w:val="none" w:sz="0" w:space="0" w:color="auto"/>
        <w:right w:val="none" w:sz="0" w:space="0" w:color="auto"/>
      </w:divBdr>
    </w:div>
    <w:div w:id="1646010378">
      <w:bodyDiv w:val="1"/>
      <w:marLeft w:val="0"/>
      <w:marRight w:val="0"/>
      <w:marTop w:val="0"/>
      <w:marBottom w:val="0"/>
      <w:divBdr>
        <w:top w:val="none" w:sz="0" w:space="0" w:color="auto"/>
        <w:left w:val="none" w:sz="0" w:space="0" w:color="auto"/>
        <w:bottom w:val="none" w:sz="0" w:space="0" w:color="auto"/>
        <w:right w:val="none" w:sz="0" w:space="0" w:color="auto"/>
      </w:divBdr>
    </w:div>
    <w:div w:id="1646085392">
      <w:bodyDiv w:val="1"/>
      <w:marLeft w:val="0"/>
      <w:marRight w:val="0"/>
      <w:marTop w:val="0"/>
      <w:marBottom w:val="0"/>
      <w:divBdr>
        <w:top w:val="none" w:sz="0" w:space="0" w:color="auto"/>
        <w:left w:val="none" w:sz="0" w:space="0" w:color="auto"/>
        <w:bottom w:val="none" w:sz="0" w:space="0" w:color="auto"/>
        <w:right w:val="none" w:sz="0" w:space="0" w:color="auto"/>
      </w:divBdr>
    </w:div>
    <w:div w:id="1646426405">
      <w:bodyDiv w:val="1"/>
      <w:marLeft w:val="0"/>
      <w:marRight w:val="0"/>
      <w:marTop w:val="0"/>
      <w:marBottom w:val="0"/>
      <w:divBdr>
        <w:top w:val="none" w:sz="0" w:space="0" w:color="auto"/>
        <w:left w:val="none" w:sz="0" w:space="0" w:color="auto"/>
        <w:bottom w:val="none" w:sz="0" w:space="0" w:color="auto"/>
        <w:right w:val="none" w:sz="0" w:space="0" w:color="auto"/>
      </w:divBdr>
    </w:div>
    <w:div w:id="1646817966">
      <w:bodyDiv w:val="1"/>
      <w:marLeft w:val="0"/>
      <w:marRight w:val="0"/>
      <w:marTop w:val="0"/>
      <w:marBottom w:val="0"/>
      <w:divBdr>
        <w:top w:val="none" w:sz="0" w:space="0" w:color="auto"/>
        <w:left w:val="none" w:sz="0" w:space="0" w:color="auto"/>
        <w:bottom w:val="none" w:sz="0" w:space="0" w:color="auto"/>
        <w:right w:val="none" w:sz="0" w:space="0" w:color="auto"/>
      </w:divBdr>
    </w:div>
    <w:div w:id="1647009778">
      <w:bodyDiv w:val="1"/>
      <w:marLeft w:val="0"/>
      <w:marRight w:val="0"/>
      <w:marTop w:val="0"/>
      <w:marBottom w:val="0"/>
      <w:divBdr>
        <w:top w:val="none" w:sz="0" w:space="0" w:color="auto"/>
        <w:left w:val="none" w:sz="0" w:space="0" w:color="auto"/>
        <w:bottom w:val="none" w:sz="0" w:space="0" w:color="auto"/>
        <w:right w:val="none" w:sz="0" w:space="0" w:color="auto"/>
      </w:divBdr>
    </w:div>
    <w:div w:id="1647778563">
      <w:bodyDiv w:val="1"/>
      <w:marLeft w:val="0"/>
      <w:marRight w:val="0"/>
      <w:marTop w:val="0"/>
      <w:marBottom w:val="0"/>
      <w:divBdr>
        <w:top w:val="none" w:sz="0" w:space="0" w:color="auto"/>
        <w:left w:val="none" w:sz="0" w:space="0" w:color="auto"/>
        <w:bottom w:val="none" w:sz="0" w:space="0" w:color="auto"/>
        <w:right w:val="none" w:sz="0" w:space="0" w:color="auto"/>
      </w:divBdr>
    </w:div>
    <w:div w:id="1648049444">
      <w:bodyDiv w:val="1"/>
      <w:marLeft w:val="0"/>
      <w:marRight w:val="0"/>
      <w:marTop w:val="0"/>
      <w:marBottom w:val="0"/>
      <w:divBdr>
        <w:top w:val="none" w:sz="0" w:space="0" w:color="auto"/>
        <w:left w:val="none" w:sz="0" w:space="0" w:color="auto"/>
        <w:bottom w:val="none" w:sz="0" w:space="0" w:color="auto"/>
        <w:right w:val="none" w:sz="0" w:space="0" w:color="auto"/>
      </w:divBdr>
    </w:div>
    <w:div w:id="1648197200">
      <w:bodyDiv w:val="1"/>
      <w:marLeft w:val="0"/>
      <w:marRight w:val="0"/>
      <w:marTop w:val="0"/>
      <w:marBottom w:val="0"/>
      <w:divBdr>
        <w:top w:val="none" w:sz="0" w:space="0" w:color="auto"/>
        <w:left w:val="none" w:sz="0" w:space="0" w:color="auto"/>
        <w:bottom w:val="none" w:sz="0" w:space="0" w:color="auto"/>
        <w:right w:val="none" w:sz="0" w:space="0" w:color="auto"/>
      </w:divBdr>
    </w:div>
    <w:div w:id="1648320110">
      <w:bodyDiv w:val="1"/>
      <w:marLeft w:val="0"/>
      <w:marRight w:val="0"/>
      <w:marTop w:val="0"/>
      <w:marBottom w:val="0"/>
      <w:divBdr>
        <w:top w:val="none" w:sz="0" w:space="0" w:color="auto"/>
        <w:left w:val="none" w:sz="0" w:space="0" w:color="auto"/>
        <w:bottom w:val="none" w:sz="0" w:space="0" w:color="auto"/>
        <w:right w:val="none" w:sz="0" w:space="0" w:color="auto"/>
      </w:divBdr>
    </w:div>
    <w:div w:id="1648321072">
      <w:bodyDiv w:val="1"/>
      <w:marLeft w:val="0"/>
      <w:marRight w:val="0"/>
      <w:marTop w:val="0"/>
      <w:marBottom w:val="0"/>
      <w:divBdr>
        <w:top w:val="none" w:sz="0" w:space="0" w:color="auto"/>
        <w:left w:val="none" w:sz="0" w:space="0" w:color="auto"/>
        <w:bottom w:val="none" w:sz="0" w:space="0" w:color="auto"/>
        <w:right w:val="none" w:sz="0" w:space="0" w:color="auto"/>
      </w:divBdr>
    </w:div>
    <w:div w:id="1648362411">
      <w:bodyDiv w:val="1"/>
      <w:marLeft w:val="0"/>
      <w:marRight w:val="0"/>
      <w:marTop w:val="0"/>
      <w:marBottom w:val="0"/>
      <w:divBdr>
        <w:top w:val="none" w:sz="0" w:space="0" w:color="auto"/>
        <w:left w:val="none" w:sz="0" w:space="0" w:color="auto"/>
        <w:bottom w:val="none" w:sz="0" w:space="0" w:color="auto"/>
        <w:right w:val="none" w:sz="0" w:space="0" w:color="auto"/>
      </w:divBdr>
    </w:div>
    <w:div w:id="1648435871">
      <w:bodyDiv w:val="1"/>
      <w:marLeft w:val="0"/>
      <w:marRight w:val="0"/>
      <w:marTop w:val="0"/>
      <w:marBottom w:val="0"/>
      <w:divBdr>
        <w:top w:val="none" w:sz="0" w:space="0" w:color="auto"/>
        <w:left w:val="none" w:sz="0" w:space="0" w:color="auto"/>
        <w:bottom w:val="none" w:sz="0" w:space="0" w:color="auto"/>
        <w:right w:val="none" w:sz="0" w:space="0" w:color="auto"/>
      </w:divBdr>
    </w:div>
    <w:div w:id="1648506830">
      <w:bodyDiv w:val="1"/>
      <w:marLeft w:val="0"/>
      <w:marRight w:val="0"/>
      <w:marTop w:val="0"/>
      <w:marBottom w:val="0"/>
      <w:divBdr>
        <w:top w:val="none" w:sz="0" w:space="0" w:color="auto"/>
        <w:left w:val="none" w:sz="0" w:space="0" w:color="auto"/>
        <w:bottom w:val="none" w:sz="0" w:space="0" w:color="auto"/>
        <w:right w:val="none" w:sz="0" w:space="0" w:color="auto"/>
      </w:divBdr>
    </w:div>
    <w:div w:id="1648511455">
      <w:bodyDiv w:val="1"/>
      <w:marLeft w:val="0"/>
      <w:marRight w:val="0"/>
      <w:marTop w:val="0"/>
      <w:marBottom w:val="0"/>
      <w:divBdr>
        <w:top w:val="none" w:sz="0" w:space="0" w:color="auto"/>
        <w:left w:val="none" w:sz="0" w:space="0" w:color="auto"/>
        <w:bottom w:val="none" w:sz="0" w:space="0" w:color="auto"/>
        <w:right w:val="none" w:sz="0" w:space="0" w:color="auto"/>
      </w:divBdr>
    </w:div>
    <w:div w:id="1648629017">
      <w:bodyDiv w:val="1"/>
      <w:marLeft w:val="0"/>
      <w:marRight w:val="0"/>
      <w:marTop w:val="0"/>
      <w:marBottom w:val="0"/>
      <w:divBdr>
        <w:top w:val="none" w:sz="0" w:space="0" w:color="auto"/>
        <w:left w:val="none" w:sz="0" w:space="0" w:color="auto"/>
        <w:bottom w:val="none" w:sz="0" w:space="0" w:color="auto"/>
        <w:right w:val="none" w:sz="0" w:space="0" w:color="auto"/>
      </w:divBdr>
    </w:div>
    <w:div w:id="1648776408">
      <w:bodyDiv w:val="1"/>
      <w:marLeft w:val="0"/>
      <w:marRight w:val="0"/>
      <w:marTop w:val="0"/>
      <w:marBottom w:val="0"/>
      <w:divBdr>
        <w:top w:val="none" w:sz="0" w:space="0" w:color="auto"/>
        <w:left w:val="none" w:sz="0" w:space="0" w:color="auto"/>
        <w:bottom w:val="none" w:sz="0" w:space="0" w:color="auto"/>
        <w:right w:val="none" w:sz="0" w:space="0" w:color="auto"/>
      </w:divBdr>
    </w:div>
    <w:div w:id="1649088645">
      <w:bodyDiv w:val="1"/>
      <w:marLeft w:val="0"/>
      <w:marRight w:val="0"/>
      <w:marTop w:val="0"/>
      <w:marBottom w:val="0"/>
      <w:divBdr>
        <w:top w:val="none" w:sz="0" w:space="0" w:color="auto"/>
        <w:left w:val="none" w:sz="0" w:space="0" w:color="auto"/>
        <w:bottom w:val="none" w:sz="0" w:space="0" w:color="auto"/>
        <w:right w:val="none" w:sz="0" w:space="0" w:color="auto"/>
      </w:divBdr>
    </w:div>
    <w:div w:id="1649243724">
      <w:bodyDiv w:val="1"/>
      <w:marLeft w:val="0"/>
      <w:marRight w:val="0"/>
      <w:marTop w:val="0"/>
      <w:marBottom w:val="0"/>
      <w:divBdr>
        <w:top w:val="none" w:sz="0" w:space="0" w:color="auto"/>
        <w:left w:val="none" w:sz="0" w:space="0" w:color="auto"/>
        <w:bottom w:val="none" w:sz="0" w:space="0" w:color="auto"/>
        <w:right w:val="none" w:sz="0" w:space="0" w:color="auto"/>
      </w:divBdr>
    </w:div>
    <w:div w:id="1649431311">
      <w:bodyDiv w:val="1"/>
      <w:marLeft w:val="0"/>
      <w:marRight w:val="0"/>
      <w:marTop w:val="0"/>
      <w:marBottom w:val="0"/>
      <w:divBdr>
        <w:top w:val="none" w:sz="0" w:space="0" w:color="auto"/>
        <w:left w:val="none" w:sz="0" w:space="0" w:color="auto"/>
        <w:bottom w:val="none" w:sz="0" w:space="0" w:color="auto"/>
        <w:right w:val="none" w:sz="0" w:space="0" w:color="auto"/>
      </w:divBdr>
    </w:div>
    <w:div w:id="1650400157">
      <w:bodyDiv w:val="1"/>
      <w:marLeft w:val="0"/>
      <w:marRight w:val="0"/>
      <w:marTop w:val="0"/>
      <w:marBottom w:val="0"/>
      <w:divBdr>
        <w:top w:val="none" w:sz="0" w:space="0" w:color="auto"/>
        <w:left w:val="none" w:sz="0" w:space="0" w:color="auto"/>
        <w:bottom w:val="none" w:sz="0" w:space="0" w:color="auto"/>
        <w:right w:val="none" w:sz="0" w:space="0" w:color="auto"/>
      </w:divBdr>
    </w:div>
    <w:div w:id="1650942404">
      <w:bodyDiv w:val="1"/>
      <w:marLeft w:val="0"/>
      <w:marRight w:val="0"/>
      <w:marTop w:val="0"/>
      <w:marBottom w:val="0"/>
      <w:divBdr>
        <w:top w:val="none" w:sz="0" w:space="0" w:color="auto"/>
        <w:left w:val="none" w:sz="0" w:space="0" w:color="auto"/>
        <w:bottom w:val="none" w:sz="0" w:space="0" w:color="auto"/>
        <w:right w:val="none" w:sz="0" w:space="0" w:color="auto"/>
      </w:divBdr>
    </w:div>
    <w:div w:id="1651209636">
      <w:bodyDiv w:val="1"/>
      <w:marLeft w:val="0"/>
      <w:marRight w:val="0"/>
      <w:marTop w:val="0"/>
      <w:marBottom w:val="0"/>
      <w:divBdr>
        <w:top w:val="none" w:sz="0" w:space="0" w:color="auto"/>
        <w:left w:val="none" w:sz="0" w:space="0" w:color="auto"/>
        <w:bottom w:val="none" w:sz="0" w:space="0" w:color="auto"/>
        <w:right w:val="none" w:sz="0" w:space="0" w:color="auto"/>
      </w:divBdr>
    </w:div>
    <w:div w:id="1651711913">
      <w:bodyDiv w:val="1"/>
      <w:marLeft w:val="0"/>
      <w:marRight w:val="0"/>
      <w:marTop w:val="0"/>
      <w:marBottom w:val="0"/>
      <w:divBdr>
        <w:top w:val="none" w:sz="0" w:space="0" w:color="auto"/>
        <w:left w:val="none" w:sz="0" w:space="0" w:color="auto"/>
        <w:bottom w:val="none" w:sz="0" w:space="0" w:color="auto"/>
        <w:right w:val="none" w:sz="0" w:space="0" w:color="auto"/>
      </w:divBdr>
    </w:div>
    <w:div w:id="1651901744">
      <w:bodyDiv w:val="1"/>
      <w:marLeft w:val="0"/>
      <w:marRight w:val="0"/>
      <w:marTop w:val="0"/>
      <w:marBottom w:val="0"/>
      <w:divBdr>
        <w:top w:val="none" w:sz="0" w:space="0" w:color="auto"/>
        <w:left w:val="none" w:sz="0" w:space="0" w:color="auto"/>
        <w:bottom w:val="none" w:sz="0" w:space="0" w:color="auto"/>
        <w:right w:val="none" w:sz="0" w:space="0" w:color="auto"/>
      </w:divBdr>
    </w:div>
    <w:div w:id="1652363035">
      <w:bodyDiv w:val="1"/>
      <w:marLeft w:val="0"/>
      <w:marRight w:val="0"/>
      <w:marTop w:val="0"/>
      <w:marBottom w:val="0"/>
      <w:divBdr>
        <w:top w:val="none" w:sz="0" w:space="0" w:color="auto"/>
        <w:left w:val="none" w:sz="0" w:space="0" w:color="auto"/>
        <w:bottom w:val="none" w:sz="0" w:space="0" w:color="auto"/>
        <w:right w:val="none" w:sz="0" w:space="0" w:color="auto"/>
      </w:divBdr>
    </w:div>
    <w:div w:id="1652370691">
      <w:bodyDiv w:val="1"/>
      <w:marLeft w:val="0"/>
      <w:marRight w:val="0"/>
      <w:marTop w:val="0"/>
      <w:marBottom w:val="0"/>
      <w:divBdr>
        <w:top w:val="none" w:sz="0" w:space="0" w:color="auto"/>
        <w:left w:val="none" w:sz="0" w:space="0" w:color="auto"/>
        <w:bottom w:val="none" w:sz="0" w:space="0" w:color="auto"/>
        <w:right w:val="none" w:sz="0" w:space="0" w:color="auto"/>
      </w:divBdr>
    </w:div>
    <w:div w:id="1652446280">
      <w:bodyDiv w:val="1"/>
      <w:marLeft w:val="0"/>
      <w:marRight w:val="0"/>
      <w:marTop w:val="0"/>
      <w:marBottom w:val="0"/>
      <w:divBdr>
        <w:top w:val="none" w:sz="0" w:space="0" w:color="auto"/>
        <w:left w:val="none" w:sz="0" w:space="0" w:color="auto"/>
        <w:bottom w:val="none" w:sz="0" w:space="0" w:color="auto"/>
        <w:right w:val="none" w:sz="0" w:space="0" w:color="auto"/>
      </w:divBdr>
    </w:div>
    <w:div w:id="1653026412">
      <w:bodyDiv w:val="1"/>
      <w:marLeft w:val="0"/>
      <w:marRight w:val="0"/>
      <w:marTop w:val="0"/>
      <w:marBottom w:val="0"/>
      <w:divBdr>
        <w:top w:val="none" w:sz="0" w:space="0" w:color="auto"/>
        <w:left w:val="none" w:sz="0" w:space="0" w:color="auto"/>
        <w:bottom w:val="none" w:sz="0" w:space="0" w:color="auto"/>
        <w:right w:val="none" w:sz="0" w:space="0" w:color="auto"/>
      </w:divBdr>
    </w:div>
    <w:div w:id="1653365740">
      <w:bodyDiv w:val="1"/>
      <w:marLeft w:val="0"/>
      <w:marRight w:val="0"/>
      <w:marTop w:val="0"/>
      <w:marBottom w:val="0"/>
      <w:divBdr>
        <w:top w:val="none" w:sz="0" w:space="0" w:color="auto"/>
        <w:left w:val="none" w:sz="0" w:space="0" w:color="auto"/>
        <w:bottom w:val="none" w:sz="0" w:space="0" w:color="auto"/>
        <w:right w:val="none" w:sz="0" w:space="0" w:color="auto"/>
      </w:divBdr>
    </w:div>
    <w:div w:id="1653487571">
      <w:bodyDiv w:val="1"/>
      <w:marLeft w:val="0"/>
      <w:marRight w:val="0"/>
      <w:marTop w:val="0"/>
      <w:marBottom w:val="0"/>
      <w:divBdr>
        <w:top w:val="none" w:sz="0" w:space="0" w:color="auto"/>
        <w:left w:val="none" w:sz="0" w:space="0" w:color="auto"/>
        <w:bottom w:val="none" w:sz="0" w:space="0" w:color="auto"/>
        <w:right w:val="none" w:sz="0" w:space="0" w:color="auto"/>
      </w:divBdr>
    </w:div>
    <w:div w:id="1654528956">
      <w:bodyDiv w:val="1"/>
      <w:marLeft w:val="0"/>
      <w:marRight w:val="0"/>
      <w:marTop w:val="0"/>
      <w:marBottom w:val="0"/>
      <w:divBdr>
        <w:top w:val="none" w:sz="0" w:space="0" w:color="auto"/>
        <w:left w:val="none" w:sz="0" w:space="0" w:color="auto"/>
        <w:bottom w:val="none" w:sz="0" w:space="0" w:color="auto"/>
        <w:right w:val="none" w:sz="0" w:space="0" w:color="auto"/>
      </w:divBdr>
    </w:div>
    <w:div w:id="1654678724">
      <w:bodyDiv w:val="1"/>
      <w:marLeft w:val="0"/>
      <w:marRight w:val="0"/>
      <w:marTop w:val="0"/>
      <w:marBottom w:val="0"/>
      <w:divBdr>
        <w:top w:val="none" w:sz="0" w:space="0" w:color="auto"/>
        <w:left w:val="none" w:sz="0" w:space="0" w:color="auto"/>
        <w:bottom w:val="none" w:sz="0" w:space="0" w:color="auto"/>
        <w:right w:val="none" w:sz="0" w:space="0" w:color="auto"/>
      </w:divBdr>
    </w:div>
    <w:div w:id="1654947460">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55184313">
      <w:bodyDiv w:val="1"/>
      <w:marLeft w:val="0"/>
      <w:marRight w:val="0"/>
      <w:marTop w:val="0"/>
      <w:marBottom w:val="0"/>
      <w:divBdr>
        <w:top w:val="none" w:sz="0" w:space="0" w:color="auto"/>
        <w:left w:val="none" w:sz="0" w:space="0" w:color="auto"/>
        <w:bottom w:val="none" w:sz="0" w:space="0" w:color="auto"/>
        <w:right w:val="none" w:sz="0" w:space="0" w:color="auto"/>
      </w:divBdr>
    </w:div>
    <w:div w:id="1656035293">
      <w:bodyDiv w:val="1"/>
      <w:marLeft w:val="0"/>
      <w:marRight w:val="0"/>
      <w:marTop w:val="0"/>
      <w:marBottom w:val="0"/>
      <w:divBdr>
        <w:top w:val="none" w:sz="0" w:space="0" w:color="auto"/>
        <w:left w:val="none" w:sz="0" w:space="0" w:color="auto"/>
        <w:bottom w:val="none" w:sz="0" w:space="0" w:color="auto"/>
        <w:right w:val="none" w:sz="0" w:space="0" w:color="auto"/>
      </w:divBdr>
    </w:div>
    <w:div w:id="1656103070">
      <w:bodyDiv w:val="1"/>
      <w:marLeft w:val="0"/>
      <w:marRight w:val="0"/>
      <w:marTop w:val="0"/>
      <w:marBottom w:val="0"/>
      <w:divBdr>
        <w:top w:val="none" w:sz="0" w:space="0" w:color="auto"/>
        <w:left w:val="none" w:sz="0" w:space="0" w:color="auto"/>
        <w:bottom w:val="none" w:sz="0" w:space="0" w:color="auto"/>
        <w:right w:val="none" w:sz="0" w:space="0" w:color="auto"/>
      </w:divBdr>
    </w:div>
    <w:div w:id="1656639110">
      <w:bodyDiv w:val="1"/>
      <w:marLeft w:val="0"/>
      <w:marRight w:val="0"/>
      <w:marTop w:val="0"/>
      <w:marBottom w:val="0"/>
      <w:divBdr>
        <w:top w:val="none" w:sz="0" w:space="0" w:color="auto"/>
        <w:left w:val="none" w:sz="0" w:space="0" w:color="auto"/>
        <w:bottom w:val="none" w:sz="0" w:space="0" w:color="auto"/>
        <w:right w:val="none" w:sz="0" w:space="0" w:color="auto"/>
      </w:divBdr>
    </w:div>
    <w:div w:id="1656832855">
      <w:bodyDiv w:val="1"/>
      <w:marLeft w:val="0"/>
      <w:marRight w:val="0"/>
      <w:marTop w:val="0"/>
      <w:marBottom w:val="0"/>
      <w:divBdr>
        <w:top w:val="none" w:sz="0" w:space="0" w:color="auto"/>
        <w:left w:val="none" w:sz="0" w:space="0" w:color="auto"/>
        <w:bottom w:val="none" w:sz="0" w:space="0" w:color="auto"/>
        <w:right w:val="none" w:sz="0" w:space="0" w:color="auto"/>
      </w:divBdr>
    </w:div>
    <w:div w:id="1657145125">
      <w:bodyDiv w:val="1"/>
      <w:marLeft w:val="0"/>
      <w:marRight w:val="0"/>
      <w:marTop w:val="0"/>
      <w:marBottom w:val="0"/>
      <w:divBdr>
        <w:top w:val="none" w:sz="0" w:space="0" w:color="auto"/>
        <w:left w:val="none" w:sz="0" w:space="0" w:color="auto"/>
        <w:bottom w:val="none" w:sz="0" w:space="0" w:color="auto"/>
        <w:right w:val="none" w:sz="0" w:space="0" w:color="auto"/>
      </w:divBdr>
    </w:div>
    <w:div w:id="1657222858">
      <w:bodyDiv w:val="1"/>
      <w:marLeft w:val="0"/>
      <w:marRight w:val="0"/>
      <w:marTop w:val="0"/>
      <w:marBottom w:val="0"/>
      <w:divBdr>
        <w:top w:val="none" w:sz="0" w:space="0" w:color="auto"/>
        <w:left w:val="none" w:sz="0" w:space="0" w:color="auto"/>
        <w:bottom w:val="none" w:sz="0" w:space="0" w:color="auto"/>
        <w:right w:val="none" w:sz="0" w:space="0" w:color="auto"/>
      </w:divBdr>
    </w:div>
    <w:div w:id="1657223100">
      <w:bodyDiv w:val="1"/>
      <w:marLeft w:val="0"/>
      <w:marRight w:val="0"/>
      <w:marTop w:val="0"/>
      <w:marBottom w:val="0"/>
      <w:divBdr>
        <w:top w:val="none" w:sz="0" w:space="0" w:color="auto"/>
        <w:left w:val="none" w:sz="0" w:space="0" w:color="auto"/>
        <w:bottom w:val="none" w:sz="0" w:space="0" w:color="auto"/>
        <w:right w:val="none" w:sz="0" w:space="0" w:color="auto"/>
      </w:divBdr>
    </w:div>
    <w:div w:id="1657831306">
      <w:bodyDiv w:val="1"/>
      <w:marLeft w:val="0"/>
      <w:marRight w:val="0"/>
      <w:marTop w:val="0"/>
      <w:marBottom w:val="0"/>
      <w:divBdr>
        <w:top w:val="none" w:sz="0" w:space="0" w:color="auto"/>
        <w:left w:val="none" w:sz="0" w:space="0" w:color="auto"/>
        <w:bottom w:val="none" w:sz="0" w:space="0" w:color="auto"/>
        <w:right w:val="none" w:sz="0" w:space="0" w:color="auto"/>
      </w:divBdr>
    </w:div>
    <w:div w:id="1658067849">
      <w:bodyDiv w:val="1"/>
      <w:marLeft w:val="0"/>
      <w:marRight w:val="0"/>
      <w:marTop w:val="0"/>
      <w:marBottom w:val="0"/>
      <w:divBdr>
        <w:top w:val="none" w:sz="0" w:space="0" w:color="auto"/>
        <w:left w:val="none" w:sz="0" w:space="0" w:color="auto"/>
        <w:bottom w:val="none" w:sz="0" w:space="0" w:color="auto"/>
        <w:right w:val="none" w:sz="0" w:space="0" w:color="auto"/>
      </w:divBdr>
    </w:div>
    <w:div w:id="1658653032">
      <w:bodyDiv w:val="1"/>
      <w:marLeft w:val="0"/>
      <w:marRight w:val="0"/>
      <w:marTop w:val="0"/>
      <w:marBottom w:val="0"/>
      <w:divBdr>
        <w:top w:val="none" w:sz="0" w:space="0" w:color="auto"/>
        <w:left w:val="none" w:sz="0" w:space="0" w:color="auto"/>
        <w:bottom w:val="none" w:sz="0" w:space="0" w:color="auto"/>
        <w:right w:val="none" w:sz="0" w:space="0" w:color="auto"/>
      </w:divBdr>
    </w:div>
    <w:div w:id="1659308296">
      <w:bodyDiv w:val="1"/>
      <w:marLeft w:val="0"/>
      <w:marRight w:val="0"/>
      <w:marTop w:val="0"/>
      <w:marBottom w:val="0"/>
      <w:divBdr>
        <w:top w:val="none" w:sz="0" w:space="0" w:color="auto"/>
        <w:left w:val="none" w:sz="0" w:space="0" w:color="auto"/>
        <w:bottom w:val="none" w:sz="0" w:space="0" w:color="auto"/>
        <w:right w:val="none" w:sz="0" w:space="0" w:color="auto"/>
      </w:divBdr>
    </w:div>
    <w:div w:id="1659573436">
      <w:bodyDiv w:val="1"/>
      <w:marLeft w:val="0"/>
      <w:marRight w:val="0"/>
      <w:marTop w:val="0"/>
      <w:marBottom w:val="0"/>
      <w:divBdr>
        <w:top w:val="none" w:sz="0" w:space="0" w:color="auto"/>
        <w:left w:val="none" w:sz="0" w:space="0" w:color="auto"/>
        <w:bottom w:val="none" w:sz="0" w:space="0" w:color="auto"/>
        <w:right w:val="none" w:sz="0" w:space="0" w:color="auto"/>
      </w:divBdr>
    </w:div>
    <w:div w:id="1659844464">
      <w:bodyDiv w:val="1"/>
      <w:marLeft w:val="0"/>
      <w:marRight w:val="0"/>
      <w:marTop w:val="0"/>
      <w:marBottom w:val="0"/>
      <w:divBdr>
        <w:top w:val="none" w:sz="0" w:space="0" w:color="auto"/>
        <w:left w:val="none" w:sz="0" w:space="0" w:color="auto"/>
        <w:bottom w:val="none" w:sz="0" w:space="0" w:color="auto"/>
        <w:right w:val="none" w:sz="0" w:space="0" w:color="auto"/>
      </w:divBdr>
    </w:div>
    <w:div w:id="1660032747">
      <w:bodyDiv w:val="1"/>
      <w:marLeft w:val="0"/>
      <w:marRight w:val="0"/>
      <w:marTop w:val="0"/>
      <w:marBottom w:val="0"/>
      <w:divBdr>
        <w:top w:val="none" w:sz="0" w:space="0" w:color="auto"/>
        <w:left w:val="none" w:sz="0" w:space="0" w:color="auto"/>
        <w:bottom w:val="none" w:sz="0" w:space="0" w:color="auto"/>
        <w:right w:val="none" w:sz="0" w:space="0" w:color="auto"/>
      </w:divBdr>
    </w:div>
    <w:div w:id="1660188477">
      <w:bodyDiv w:val="1"/>
      <w:marLeft w:val="0"/>
      <w:marRight w:val="0"/>
      <w:marTop w:val="0"/>
      <w:marBottom w:val="0"/>
      <w:divBdr>
        <w:top w:val="none" w:sz="0" w:space="0" w:color="auto"/>
        <w:left w:val="none" w:sz="0" w:space="0" w:color="auto"/>
        <w:bottom w:val="none" w:sz="0" w:space="0" w:color="auto"/>
        <w:right w:val="none" w:sz="0" w:space="0" w:color="auto"/>
      </w:divBdr>
    </w:div>
    <w:div w:id="1660307981">
      <w:bodyDiv w:val="1"/>
      <w:marLeft w:val="0"/>
      <w:marRight w:val="0"/>
      <w:marTop w:val="0"/>
      <w:marBottom w:val="0"/>
      <w:divBdr>
        <w:top w:val="none" w:sz="0" w:space="0" w:color="auto"/>
        <w:left w:val="none" w:sz="0" w:space="0" w:color="auto"/>
        <w:bottom w:val="none" w:sz="0" w:space="0" w:color="auto"/>
        <w:right w:val="none" w:sz="0" w:space="0" w:color="auto"/>
      </w:divBdr>
    </w:div>
    <w:div w:id="1660496034">
      <w:bodyDiv w:val="1"/>
      <w:marLeft w:val="0"/>
      <w:marRight w:val="0"/>
      <w:marTop w:val="0"/>
      <w:marBottom w:val="0"/>
      <w:divBdr>
        <w:top w:val="none" w:sz="0" w:space="0" w:color="auto"/>
        <w:left w:val="none" w:sz="0" w:space="0" w:color="auto"/>
        <w:bottom w:val="none" w:sz="0" w:space="0" w:color="auto"/>
        <w:right w:val="none" w:sz="0" w:space="0" w:color="auto"/>
      </w:divBdr>
    </w:div>
    <w:div w:id="1660500164">
      <w:bodyDiv w:val="1"/>
      <w:marLeft w:val="0"/>
      <w:marRight w:val="0"/>
      <w:marTop w:val="0"/>
      <w:marBottom w:val="0"/>
      <w:divBdr>
        <w:top w:val="none" w:sz="0" w:space="0" w:color="auto"/>
        <w:left w:val="none" w:sz="0" w:space="0" w:color="auto"/>
        <w:bottom w:val="none" w:sz="0" w:space="0" w:color="auto"/>
        <w:right w:val="none" w:sz="0" w:space="0" w:color="auto"/>
      </w:divBdr>
    </w:div>
    <w:div w:id="1660961333">
      <w:bodyDiv w:val="1"/>
      <w:marLeft w:val="0"/>
      <w:marRight w:val="0"/>
      <w:marTop w:val="0"/>
      <w:marBottom w:val="0"/>
      <w:divBdr>
        <w:top w:val="none" w:sz="0" w:space="0" w:color="auto"/>
        <w:left w:val="none" w:sz="0" w:space="0" w:color="auto"/>
        <w:bottom w:val="none" w:sz="0" w:space="0" w:color="auto"/>
        <w:right w:val="none" w:sz="0" w:space="0" w:color="auto"/>
      </w:divBdr>
    </w:div>
    <w:div w:id="1661078923">
      <w:bodyDiv w:val="1"/>
      <w:marLeft w:val="0"/>
      <w:marRight w:val="0"/>
      <w:marTop w:val="0"/>
      <w:marBottom w:val="0"/>
      <w:divBdr>
        <w:top w:val="none" w:sz="0" w:space="0" w:color="auto"/>
        <w:left w:val="none" w:sz="0" w:space="0" w:color="auto"/>
        <w:bottom w:val="none" w:sz="0" w:space="0" w:color="auto"/>
        <w:right w:val="none" w:sz="0" w:space="0" w:color="auto"/>
      </w:divBdr>
    </w:div>
    <w:div w:id="1661150283">
      <w:bodyDiv w:val="1"/>
      <w:marLeft w:val="0"/>
      <w:marRight w:val="0"/>
      <w:marTop w:val="0"/>
      <w:marBottom w:val="0"/>
      <w:divBdr>
        <w:top w:val="none" w:sz="0" w:space="0" w:color="auto"/>
        <w:left w:val="none" w:sz="0" w:space="0" w:color="auto"/>
        <w:bottom w:val="none" w:sz="0" w:space="0" w:color="auto"/>
        <w:right w:val="none" w:sz="0" w:space="0" w:color="auto"/>
      </w:divBdr>
    </w:div>
    <w:div w:id="1661227035">
      <w:bodyDiv w:val="1"/>
      <w:marLeft w:val="0"/>
      <w:marRight w:val="0"/>
      <w:marTop w:val="0"/>
      <w:marBottom w:val="0"/>
      <w:divBdr>
        <w:top w:val="none" w:sz="0" w:space="0" w:color="auto"/>
        <w:left w:val="none" w:sz="0" w:space="0" w:color="auto"/>
        <w:bottom w:val="none" w:sz="0" w:space="0" w:color="auto"/>
        <w:right w:val="none" w:sz="0" w:space="0" w:color="auto"/>
      </w:divBdr>
    </w:div>
    <w:div w:id="1661234670">
      <w:bodyDiv w:val="1"/>
      <w:marLeft w:val="0"/>
      <w:marRight w:val="0"/>
      <w:marTop w:val="0"/>
      <w:marBottom w:val="0"/>
      <w:divBdr>
        <w:top w:val="none" w:sz="0" w:space="0" w:color="auto"/>
        <w:left w:val="none" w:sz="0" w:space="0" w:color="auto"/>
        <w:bottom w:val="none" w:sz="0" w:space="0" w:color="auto"/>
        <w:right w:val="none" w:sz="0" w:space="0" w:color="auto"/>
      </w:divBdr>
    </w:div>
    <w:div w:id="1661884584">
      <w:bodyDiv w:val="1"/>
      <w:marLeft w:val="0"/>
      <w:marRight w:val="0"/>
      <w:marTop w:val="0"/>
      <w:marBottom w:val="0"/>
      <w:divBdr>
        <w:top w:val="none" w:sz="0" w:space="0" w:color="auto"/>
        <w:left w:val="none" w:sz="0" w:space="0" w:color="auto"/>
        <w:bottom w:val="none" w:sz="0" w:space="0" w:color="auto"/>
        <w:right w:val="none" w:sz="0" w:space="0" w:color="auto"/>
      </w:divBdr>
    </w:div>
    <w:div w:id="1662001067">
      <w:bodyDiv w:val="1"/>
      <w:marLeft w:val="0"/>
      <w:marRight w:val="0"/>
      <w:marTop w:val="0"/>
      <w:marBottom w:val="0"/>
      <w:divBdr>
        <w:top w:val="none" w:sz="0" w:space="0" w:color="auto"/>
        <w:left w:val="none" w:sz="0" w:space="0" w:color="auto"/>
        <w:bottom w:val="none" w:sz="0" w:space="0" w:color="auto"/>
        <w:right w:val="none" w:sz="0" w:space="0" w:color="auto"/>
      </w:divBdr>
    </w:div>
    <w:div w:id="1662079888">
      <w:bodyDiv w:val="1"/>
      <w:marLeft w:val="0"/>
      <w:marRight w:val="0"/>
      <w:marTop w:val="0"/>
      <w:marBottom w:val="0"/>
      <w:divBdr>
        <w:top w:val="none" w:sz="0" w:space="0" w:color="auto"/>
        <w:left w:val="none" w:sz="0" w:space="0" w:color="auto"/>
        <w:bottom w:val="none" w:sz="0" w:space="0" w:color="auto"/>
        <w:right w:val="none" w:sz="0" w:space="0" w:color="auto"/>
      </w:divBdr>
    </w:div>
    <w:div w:id="1662153417">
      <w:bodyDiv w:val="1"/>
      <w:marLeft w:val="0"/>
      <w:marRight w:val="0"/>
      <w:marTop w:val="0"/>
      <w:marBottom w:val="0"/>
      <w:divBdr>
        <w:top w:val="none" w:sz="0" w:space="0" w:color="auto"/>
        <w:left w:val="none" w:sz="0" w:space="0" w:color="auto"/>
        <w:bottom w:val="none" w:sz="0" w:space="0" w:color="auto"/>
        <w:right w:val="none" w:sz="0" w:space="0" w:color="auto"/>
      </w:divBdr>
    </w:div>
    <w:div w:id="1662545592">
      <w:bodyDiv w:val="1"/>
      <w:marLeft w:val="0"/>
      <w:marRight w:val="0"/>
      <w:marTop w:val="0"/>
      <w:marBottom w:val="0"/>
      <w:divBdr>
        <w:top w:val="none" w:sz="0" w:space="0" w:color="auto"/>
        <w:left w:val="none" w:sz="0" w:space="0" w:color="auto"/>
        <w:bottom w:val="none" w:sz="0" w:space="0" w:color="auto"/>
        <w:right w:val="none" w:sz="0" w:space="0" w:color="auto"/>
      </w:divBdr>
    </w:div>
    <w:div w:id="1662585887">
      <w:bodyDiv w:val="1"/>
      <w:marLeft w:val="0"/>
      <w:marRight w:val="0"/>
      <w:marTop w:val="0"/>
      <w:marBottom w:val="0"/>
      <w:divBdr>
        <w:top w:val="none" w:sz="0" w:space="0" w:color="auto"/>
        <w:left w:val="none" w:sz="0" w:space="0" w:color="auto"/>
        <w:bottom w:val="none" w:sz="0" w:space="0" w:color="auto"/>
        <w:right w:val="none" w:sz="0" w:space="0" w:color="auto"/>
      </w:divBdr>
    </w:div>
    <w:div w:id="1663192606">
      <w:bodyDiv w:val="1"/>
      <w:marLeft w:val="0"/>
      <w:marRight w:val="0"/>
      <w:marTop w:val="0"/>
      <w:marBottom w:val="0"/>
      <w:divBdr>
        <w:top w:val="none" w:sz="0" w:space="0" w:color="auto"/>
        <w:left w:val="none" w:sz="0" w:space="0" w:color="auto"/>
        <w:bottom w:val="none" w:sz="0" w:space="0" w:color="auto"/>
        <w:right w:val="none" w:sz="0" w:space="0" w:color="auto"/>
      </w:divBdr>
    </w:div>
    <w:div w:id="1664049110">
      <w:bodyDiv w:val="1"/>
      <w:marLeft w:val="0"/>
      <w:marRight w:val="0"/>
      <w:marTop w:val="0"/>
      <w:marBottom w:val="0"/>
      <w:divBdr>
        <w:top w:val="none" w:sz="0" w:space="0" w:color="auto"/>
        <w:left w:val="none" w:sz="0" w:space="0" w:color="auto"/>
        <w:bottom w:val="none" w:sz="0" w:space="0" w:color="auto"/>
        <w:right w:val="none" w:sz="0" w:space="0" w:color="auto"/>
      </w:divBdr>
    </w:div>
    <w:div w:id="1664122011">
      <w:bodyDiv w:val="1"/>
      <w:marLeft w:val="0"/>
      <w:marRight w:val="0"/>
      <w:marTop w:val="0"/>
      <w:marBottom w:val="0"/>
      <w:divBdr>
        <w:top w:val="none" w:sz="0" w:space="0" w:color="auto"/>
        <w:left w:val="none" w:sz="0" w:space="0" w:color="auto"/>
        <w:bottom w:val="none" w:sz="0" w:space="0" w:color="auto"/>
        <w:right w:val="none" w:sz="0" w:space="0" w:color="auto"/>
      </w:divBdr>
    </w:div>
    <w:div w:id="1664578273">
      <w:bodyDiv w:val="1"/>
      <w:marLeft w:val="0"/>
      <w:marRight w:val="0"/>
      <w:marTop w:val="0"/>
      <w:marBottom w:val="0"/>
      <w:divBdr>
        <w:top w:val="none" w:sz="0" w:space="0" w:color="auto"/>
        <w:left w:val="none" w:sz="0" w:space="0" w:color="auto"/>
        <w:bottom w:val="none" w:sz="0" w:space="0" w:color="auto"/>
        <w:right w:val="none" w:sz="0" w:space="0" w:color="auto"/>
      </w:divBdr>
    </w:div>
    <w:div w:id="1664578586">
      <w:bodyDiv w:val="1"/>
      <w:marLeft w:val="0"/>
      <w:marRight w:val="0"/>
      <w:marTop w:val="0"/>
      <w:marBottom w:val="0"/>
      <w:divBdr>
        <w:top w:val="none" w:sz="0" w:space="0" w:color="auto"/>
        <w:left w:val="none" w:sz="0" w:space="0" w:color="auto"/>
        <w:bottom w:val="none" w:sz="0" w:space="0" w:color="auto"/>
        <w:right w:val="none" w:sz="0" w:space="0" w:color="auto"/>
      </w:divBdr>
    </w:div>
    <w:div w:id="1664814250">
      <w:bodyDiv w:val="1"/>
      <w:marLeft w:val="0"/>
      <w:marRight w:val="0"/>
      <w:marTop w:val="0"/>
      <w:marBottom w:val="0"/>
      <w:divBdr>
        <w:top w:val="none" w:sz="0" w:space="0" w:color="auto"/>
        <w:left w:val="none" w:sz="0" w:space="0" w:color="auto"/>
        <w:bottom w:val="none" w:sz="0" w:space="0" w:color="auto"/>
        <w:right w:val="none" w:sz="0" w:space="0" w:color="auto"/>
      </w:divBdr>
    </w:div>
    <w:div w:id="1666006261">
      <w:bodyDiv w:val="1"/>
      <w:marLeft w:val="0"/>
      <w:marRight w:val="0"/>
      <w:marTop w:val="0"/>
      <w:marBottom w:val="0"/>
      <w:divBdr>
        <w:top w:val="none" w:sz="0" w:space="0" w:color="auto"/>
        <w:left w:val="none" w:sz="0" w:space="0" w:color="auto"/>
        <w:bottom w:val="none" w:sz="0" w:space="0" w:color="auto"/>
        <w:right w:val="none" w:sz="0" w:space="0" w:color="auto"/>
      </w:divBdr>
    </w:div>
    <w:div w:id="1666007430">
      <w:bodyDiv w:val="1"/>
      <w:marLeft w:val="0"/>
      <w:marRight w:val="0"/>
      <w:marTop w:val="0"/>
      <w:marBottom w:val="0"/>
      <w:divBdr>
        <w:top w:val="none" w:sz="0" w:space="0" w:color="auto"/>
        <w:left w:val="none" w:sz="0" w:space="0" w:color="auto"/>
        <w:bottom w:val="none" w:sz="0" w:space="0" w:color="auto"/>
        <w:right w:val="none" w:sz="0" w:space="0" w:color="auto"/>
      </w:divBdr>
    </w:div>
    <w:div w:id="1666784215">
      <w:bodyDiv w:val="1"/>
      <w:marLeft w:val="0"/>
      <w:marRight w:val="0"/>
      <w:marTop w:val="0"/>
      <w:marBottom w:val="0"/>
      <w:divBdr>
        <w:top w:val="none" w:sz="0" w:space="0" w:color="auto"/>
        <w:left w:val="none" w:sz="0" w:space="0" w:color="auto"/>
        <w:bottom w:val="none" w:sz="0" w:space="0" w:color="auto"/>
        <w:right w:val="none" w:sz="0" w:space="0" w:color="auto"/>
      </w:divBdr>
    </w:div>
    <w:div w:id="1667437835">
      <w:bodyDiv w:val="1"/>
      <w:marLeft w:val="0"/>
      <w:marRight w:val="0"/>
      <w:marTop w:val="0"/>
      <w:marBottom w:val="0"/>
      <w:divBdr>
        <w:top w:val="none" w:sz="0" w:space="0" w:color="auto"/>
        <w:left w:val="none" w:sz="0" w:space="0" w:color="auto"/>
        <w:bottom w:val="none" w:sz="0" w:space="0" w:color="auto"/>
        <w:right w:val="none" w:sz="0" w:space="0" w:color="auto"/>
      </w:divBdr>
    </w:div>
    <w:div w:id="1667439403">
      <w:bodyDiv w:val="1"/>
      <w:marLeft w:val="0"/>
      <w:marRight w:val="0"/>
      <w:marTop w:val="0"/>
      <w:marBottom w:val="0"/>
      <w:divBdr>
        <w:top w:val="none" w:sz="0" w:space="0" w:color="auto"/>
        <w:left w:val="none" w:sz="0" w:space="0" w:color="auto"/>
        <w:bottom w:val="none" w:sz="0" w:space="0" w:color="auto"/>
        <w:right w:val="none" w:sz="0" w:space="0" w:color="auto"/>
      </w:divBdr>
    </w:div>
    <w:div w:id="1667518571">
      <w:bodyDiv w:val="1"/>
      <w:marLeft w:val="0"/>
      <w:marRight w:val="0"/>
      <w:marTop w:val="0"/>
      <w:marBottom w:val="0"/>
      <w:divBdr>
        <w:top w:val="none" w:sz="0" w:space="0" w:color="auto"/>
        <w:left w:val="none" w:sz="0" w:space="0" w:color="auto"/>
        <w:bottom w:val="none" w:sz="0" w:space="0" w:color="auto"/>
        <w:right w:val="none" w:sz="0" w:space="0" w:color="auto"/>
      </w:divBdr>
    </w:div>
    <w:div w:id="1668089414">
      <w:bodyDiv w:val="1"/>
      <w:marLeft w:val="0"/>
      <w:marRight w:val="0"/>
      <w:marTop w:val="0"/>
      <w:marBottom w:val="0"/>
      <w:divBdr>
        <w:top w:val="none" w:sz="0" w:space="0" w:color="auto"/>
        <w:left w:val="none" w:sz="0" w:space="0" w:color="auto"/>
        <w:bottom w:val="none" w:sz="0" w:space="0" w:color="auto"/>
        <w:right w:val="none" w:sz="0" w:space="0" w:color="auto"/>
      </w:divBdr>
    </w:div>
    <w:div w:id="1668286714">
      <w:bodyDiv w:val="1"/>
      <w:marLeft w:val="0"/>
      <w:marRight w:val="0"/>
      <w:marTop w:val="0"/>
      <w:marBottom w:val="0"/>
      <w:divBdr>
        <w:top w:val="none" w:sz="0" w:space="0" w:color="auto"/>
        <w:left w:val="none" w:sz="0" w:space="0" w:color="auto"/>
        <w:bottom w:val="none" w:sz="0" w:space="0" w:color="auto"/>
        <w:right w:val="none" w:sz="0" w:space="0" w:color="auto"/>
      </w:divBdr>
    </w:div>
    <w:div w:id="1668481926">
      <w:bodyDiv w:val="1"/>
      <w:marLeft w:val="0"/>
      <w:marRight w:val="0"/>
      <w:marTop w:val="0"/>
      <w:marBottom w:val="0"/>
      <w:divBdr>
        <w:top w:val="none" w:sz="0" w:space="0" w:color="auto"/>
        <w:left w:val="none" w:sz="0" w:space="0" w:color="auto"/>
        <w:bottom w:val="none" w:sz="0" w:space="0" w:color="auto"/>
        <w:right w:val="none" w:sz="0" w:space="0" w:color="auto"/>
      </w:divBdr>
    </w:div>
    <w:div w:id="1668626991">
      <w:bodyDiv w:val="1"/>
      <w:marLeft w:val="0"/>
      <w:marRight w:val="0"/>
      <w:marTop w:val="0"/>
      <w:marBottom w:val="0"/>
      <w:divBdr>
        <w:top w:val="none" w:sz="0" w:space="0" w:color="auto"/>
        <w:left w:val="none" w:sz="0" w:space="0" w:color="auto"/>
        <w:bottom w:val="none" w:sz="0" w:space="0" w:color="auto"/>
        <w:right w:val="none" w:sz="0" w:space="0" w:color="auto"/>
      </w:divBdr>
    </w:div>
    <w:div w:id="1668823953">
      <w:bodyDiv w:val="1"/>
      <w:marLeft w:val="0"/>
      <w:marRight w:val="0"/>
      <w:marTop w:val="0"/>
      <w:marBottom w:val="0"/>
      <w:divBdr>
        <w:top w:val="none" w:sz="0" w:space="0" w:color="auto"/>
        <w:left w:val="none" w:sz="0" w:space="0" w:color="auto"/>
        <w:bottom w:val="none" w:sz="0" w:space="0" w:color="auto"/>
        <w:right w:val="none" w:sz="0" w:space="0" w:color="auto"/>
      </w:divBdr>
    </w:div>
    <w:div w:id="1668897561">
      <w:bodyDiv w:val="1"/>
      <w:marLeft w:val="0"/>
      <w:marRight w:val="0"/>
      <w:marTop w:val="0"/>
      <w:marBottom w:val="0"/>
      <w:divBdr>
        <w:top w:val="none" w:sz="0" w:space="0" w:color="auto"/>
        <w:left w:val="none" w:sz="0" w:space="0" w:color="auto"/>
        <w:bottom w:val="none" w:sz="0" w:space="0" w:color="auto"/>
        <w:right w:val="none" w:sz="0" w:space="0" w:color="auto"/>
      </w:divBdr>
    </w:div>
    <w:div w:id="1668971181">
      <w:bodyDiv w:val="1"/>
      <w:marLeft w:val="0"/>
      <w:marRight w:val="0"/>
      <w:marTop w:val="0"/>
      <w:marBottom w:val="0"/>
      <w:divBdr>
        <w:top w:val="none" w:sz="0" w:space="0" w:color="auto"/>
        <w:left w:val="none" w:sz="0" w:space="0" w:color="auto"/>
        <w:bottom w:val="none" w:sz="0" w:space="0" w:color="auto"/>
        <w:right w:val="none" w:sz="0" w:space="0" w:color="auto"/>
      </w:divBdr>
    </w:div>
    <w:div w:id="1669014208">
      <w:bodyDiv w:val="1"/>
      <w:marLeft w:val="0"/>
      <w:marRight w:val="0"/>
      <w:marTop w:val="0"/>
      <w:marBottom w:val="0"/>
      <w:divBdr>
        <w:top w:val="none" w:sz="0" w:space="0" w:color="auto"/>
        <w:left w:val="none" w:sz="0" w:space="0" w:color="auto"/>
        <w:bottom w:val="none" w:sz="0" w:space="0" w:color="auto"/>
        <w:right w:val="none" w:sz="0" w:space="0" w:color="auto"/>
      </w:divBdr>
    </w:div>
    <w:div w:id="1669092031">
      <w:bodyDiv w:val="1"/>
      <w:marLeft w:val="0"/>
      <w:marRight w:val="0"/>
      <w:marTop w:val="0"/>
      <w:marBottom w:val="0"/>
      <w:divBdr>
        <w:top w:val="none" w:sz="0" w:space="0" w:color="auto"/>
        <w:left w:val="none" w:sz="0" w:space="0" w:color="auto"/>
        <w:bottom w:val="none" w:sz="0" w:space="0" w:color="auto"/>
        <w:right w:val="none" w:sz="0" w:space="0" w:color="auto"/>
      </w:divBdr>
    </w:div>
    <w:div w:id="1670014442">
      <w:bodyDiv w:val="1"/>
      <w:marLeft w:val="0"/>
      <w:marRight w:val="0"/>
      <w:marTop w:val="0"/>
      <w:marBottom w:val="0"/>
      <w:divBdr>
        <w:top w:val="none" w:sz="0" w:space="0" w:color="auto"/>
        <w:left w:val="none" w:sz="0" w:space="0" w:color="auto"/>
        <w:bottom w:val="none" w:sz="0" w:space="0" w:color="auto"/>
        <w:right w:val="none" w:sz="0" w:space="0" w:color="auto"/>
      </w:divBdr>
    </w:div>
    <w:div w:id="1670136142">
      <w:bodyDiv w:val="1"/>
      <w:marLeft w:val="0"/>
      <w:marRight w:val="0"/>
      <w:marTop w:val="0"/>
      <w:marBottom w:val="0"/>
      <w:divBdr>
        <w:top w:val="none" w:sz="0" w:space="0" w:color="auto"/>
        <w:left w:val="none" w:sz="0" w:space="0" w:color="auto"/>
        <w:bottom w:val="none" w:sz="0" w:space="0" w:color="auto"/>
        <w:right w:val="none" w:sz="0" w:space="0" w:color="auto"/>
      </w:divBdr>
    </w:div>
    <w:div w:id="1670400219">
      <w:bodyDiv w:val="1"/>
      <w:marLeft w:val="0"/>
      <w:marRight w:val="0"/>
      <w:marTop w:val="0"/>
      <w:marBottom w:val="0"/>
      <w:divBdr>
        <w:top w:val="none" w:sz="0" w:space="0" w:color="auto"/>
        <w:left w:val="none" w:sz="0" w:space="0" w:color="auto"/>
        <w:bottom w:val="none" w:sz="0" w:space="0" w:color="auto"/>
        <w:right w:val="none" w:sz="0" w:space="0" w:color="auto"/>
      </w:divBdr>
    </w:div>
    <w:div w:id="1670521501">
      <w:bodyDiv w:val="1"/>
      <w:marLeft w:val="0"/>
      <w:marRight w:val="0"/>
      <w:marTop w:val="0"/>
      <w:marBottom w:val="0"/>
      <w:divBdr>
        <w:top w:val="none" w:sz="0" w:space="0" w:color="auto"/>
        <w:left w:val="none" w:sz="0" w:space="0" w:color="auto"/>
        <w:bottom w:val="none" w:sz="0" w:space="0" w:color="auto"/>
        <w:right w:val="none" w:sz="0" w:space="0" w:color="auto"/>
      </w:divBdr>
    </w:div>
    <w:div w:id="1671129735">
      <w:bodyDiv w:val="1"/>
      <w:marLeft w:val="0"/>
      <w:marRight w:val="0"/>
      <w:marTop w:val="0"/>
      <w:marBottom w:val="0"/>
      <w:divBdr>
        <w:top w:val="none" w:sz="0" w:space="0" w:color="auto"/>
        <w:left w:val="none" w:sz="0" w:space="0" w:color="auto"/>
        <w:bottom w:val="none" w:sz="0" w:space="0" w:color="auto"/>
        <w:right w:val="none" w:sz="0" w:space="0" w:color="auto"/>
      </w:divBdr>
    </w:div>
    <w:div w:id="1671177932">
      <w:bodyDiv w:val="1"/>
      <w:marLeft w:val="0"/>
      <w:marRight w:val="0"/>
      <w:marTop w:val="0"/>
      <w:marBottom w:val="0"/>
      <w:divBdr>
        <w:top w:val="none" w:sz="0" w:space="0" w:color="auto"/>
        <w:left w:val="none" w:sz="0" w:space="0" w:color="auto"/>
        <w:bottom w:val="none" w:sz="0" w:space="0" w:color="auto"/>
        <w:right w:val="none" w:sz="0" w:space="0" w:color="auto"/>
      </w:divBdr>
    </w:div>
    <w:div w:id="1671367231">
      <w:bodyDiv w:val="1"/>
      <w:marLeft w:val="0"/>
      <w:marRight w:val="0"/>
      <w:marTop w:val="0"/>
      <w:marBottom w:val="0"/>
      <w:divBdr>
        <w:top w:val="none" w:sz="0" w:space="0" w:color="auto"/>
        <w:left w:val="none" w:sz="0" w:space="0" w:color="auto"/>
        <w:bottom w:val="none" w:sz="0" w:space="0" w:color="auto"/>
        <w:right w:val="none" w:sz="0" w:space="0" w:color="auto"/>
      </w:divBdr>
    </w:div>
    <w:div w:id="1671717404">
      <w:bodyDiv w:val="1"/>
      <w:marLeft w:val="0"/>
      <w:marRight w:val="0"/>
      <w:marTop w:val="0"/>
      <w:marBottom w:val="0"/>
      <w:divBdr>
        <w:top w:val="none" w:sz="0" w:space="0" w:color="auto"/>
        <w:left w:val="none" w:sz="0" w:space="0" w:color="auto"/>
        <w:bottom w:val="none" w:sz="0" w:space="0" w:color="auto"/>
        <w:right w:val="none" w:sz="0" w:space="0" w:color="auto"/>
      </w:divBdr>
    </w:div>
    <w:div w:id="1673293778">
      <w:bodyDiv w:val="1"/>
      <w:marLeft w:val="0"/>
      <w:marRight w:val="0"/>
      <w:marTop w:val="0"/>
      <w:marBottom w:val="0"/>
      <w:divBdr>
        <w:top w:val="none" w:sz="0" w:space="0" w:color="auto"/>
        <w:left w:val="none" w:sz="0" w:space="0" w:color="auto"/>
        <w:bottom w:val="none" w:sz="0" w:space="0" w:color="auto"/>
        <w:right w:val="none" w:sz="0" w:space="0" w:color="auto"/>
      </w:divBdr>
    </w:div>
    <w:div w:id="1673332675">
      <w:bodyDiv w:val="1"/>
      <w:marLeft w:val="0"/>
      <w:marRight w:val="0"/>
      <w:marTop w:val="0"/>
      <w:marBottom w:val="0"/>
      <w:divBdr>
        <w:top w:val="none" w:sz="0" w:space="0" w:color="auto"/>
        <w:left w:val="none" w:sz="0" w:space="0" w:color="auto"/>
        <w:bottom w:val="none" w:sz="0" w:space="0" w:color="auto"/>
        <w:right w:val="none" w:sz="0" w:space="0" w:color="auto"/>
      </w:divBdr>
    </w:div>
    <w:div w:id="1673489356">
      <w:bodyDiv w:val="1"/>
      <w:marLeft w:val="0"/>
      <w:marRight w:val="0"/>
      <w:marTop w:val="0"/>
      <w:marBottom w:val="0"/>
      <w:divBdr>
        <w:top w:val="none" w:sz="0" w:space="0" w:color="auto"/>
        <w:left w:val="none" w:sz="0" w:space="0" w:color="auto"/>
        <w:bottom w:val="none" w:sz="0" w:space="0" w:color="auto"/>
        <w:right w:val="none" w:sz="0" w:space="0" w:color="auto"/>
      </w:divBdr>
    </w:div>
    <w:div w:id="1673603264">
      <w:bodyDiv w:val="1"/>
      <w:marLeft w:val="0"/>
      <w:marRight w:val="0"/>
      <w:marTop w:val="0"/>
      <w:marBottom w:val="0"/>
      <w:divBdr>
        <w:top w:val="none" w:sz="0" w:space="0" w:color="auto"/>
        <w:left w:val="none" w:sz="0" w:space="0" w:color="auto"/>
        <w:bottom w:val="none" w:sz="0" w:space="0" w:color="auto"/>
        <w:right w:val="none" w:sz="0" w:space="0" w:color="auto"/>
      </w:divBdr>
    </w:div>
    <w:div w:id="1673726852">
      <w:bodyDiv w:val="1"/>
      <w:marLeft w:val="0"/>
      <w:marRight w:val="0"/>
      <w:marTop w:val="0"/>
      <w:marBottom w:val="0"/>
      <w:divBdr>
        <w:top w:val="none" w:sz="0" w:space="0" w:color="auto"/>
        <w:left w:val="none" w:sz="0" w:space="0" w:color="auto"/>
        <w:bottom w:val="none" w:sz="0" w:space="0" w:color="auto"/>
        <w:right w:val="none" w:sz="0" w:space="0" w:color="auto"/>
      </w:divBdr>
    </w:div>
    <w:div w:id="1673871468">
      <w:bodyDiv w:val="1"/>
      <w:marLeft w:val="0"/>
      <w:marRight w:val="0"/>
      <w:marTop w:val="0"/>
      <w:marBottom w:val="0"/>
      <w:divBdr>
        <w:top w:val="none" w:sz="0" w:space="0" w:color="auto"/>
        <w:left w:val="none" w:sz="0" w:space="0" w:color="auto"/>
        <w:bottom w:val="none" w:sz="0" w:space="0" w:color="auto"/>
        <w:right w:val="none" w:sz="0" w:space="0" w:color="auto"/>
      </w:divBdr>
    </w:div>
    <w:div w:id="1674140751">
      <w:bodyDiv w:val="1"/>
      <w:marLeft w:val="0"/>
      <w:marRight w:val="0"/>
      <w:marTop w:val="0"/>
      <w:marBottom w:val="0"/>
      <w:divBdr>
        <w:top w:val="none" w:sz="0" w:space="0" w:color="auto"/>
        <w:left w:val="none" w:sz="0" w:space="0" w:color="auto"/>
        <w:bottom w:val="none" w:sz="0" w:space="0" w:color="auto"/>
        <w:right w:val="none" w:sz="0" w:space="0" w:color="auto"/>
      </w:divBdr>
    </w:div>
    <w:div w:id="1675570302">
      <w:bodyDiv w:val="1"/>
      <w:marLeft w:val="0"/>
      <w:marRight w:val="0"/>
      <w:marTop w:val="0"/>
      <w:marBottom w:val="0"/>
      <w:divBdr>
        <w:top w:val="none" w:sz="0" w:space="0" w:color="auto"/>
        <w:left w:val="none" w:sz="0" w:space="0" w:color="auto"/>
        <w:bottom w:val="none" w:sz="0" w:space="0" w:color="auto"/>
        <w:right w:val="none" w:sz="0" w:space="0" w:color="auto"/>
      </w:divBdr>
    </w:div>
    <w:div w:id="1676179171">
      <w:bodyDiv w:val="1"/>
      <w:marLeft w:val="0"/>
      <w:marRight w:val="0"/>
      <w:marTop w:val="0"/>
      <w:marBottom w:val="0"/>
      <w:divBdr>
        <w:top w:val="none" w:sz="0" w:space="0" w:color="auto"/>
        <w:left w:val="none" w:sz="0" w:space="0" w:color="auto"/>
        <w:bottom w:val="none" w:sz="0" w:space="0" w:color="auto"/>
        <w:right w:val="none" w:sz="0" w:space="0" w:color="auto"/>
      </w:divBdr>
    </w:div>
    <w:div w:id="1676496613">
      <w:bodyDiv w:val="1"/>
      <w:marLeft w:val="0"/>
      <w:marRight w:val="0"/>
      <w:marTop w:val="0"/>
      <w:marBottom w:val="0"/>
      <w:divBdr>
        <w:top w:val="none" w:sz="0" w:space="0" w:color="auto"/>
        <w:left w:val="none" w:sz="0" w:space="0" w:color="auto"/>
        <w:bottom w:val="none" w:sz="0" w:space="0" w:color="auto"/>
        <w:right w:val="none" w:sz="0" w:space="0" w:color="auto"/>
      </w:divBdr>
    </w:div>
    <w:div w:id="1677031808">
      <w:bodyDiv w:val="1"/>
      <w:marLeft w:val="0"/>
      <w:marRight w:val="0"/>
      <w:marTop w:val="0"/>
      <w:marBottom w:val="0"/>
      <w:divBdr>
        <w:top w:val="none" w:sz="0" w:space="0" w:color="auto"/>
        <w:left w:val="none" w:sz="0" w:space="0" w:color="auto"/>
        <w:bottom w:val="none" w:sz="0" w:space="0" w:color="auto"/>
        <w:right w:val="none" w:sz="0" w:space="0" w:color="auto"/>
      </w:divBdr>
    </w:div>
    <w:div w:id="1677415747">
      <w:bodyDiv w:val="1"/>
      <w:marLeft w:val="0"/>
      <w:marRight w:val="0"/>
      <w:marTop w:val="0"/>
      <w:marBottom w:val="0"/>
      <w:divBdr>
        <w:top w:val="none" w:sz="0" w:space="0" w:color="auto"/>
        <w:left w:val="none" w:sz="0" w:space="0" w:color="auto"/>
        <w:bottom w:val="none" w:sz="0" w:space="0" w:color="auto"/>
        <w:right w:val="none" w:sz="0" w:space="0" w:color="auto"/>
      </w:divBdr>
    </w:div>
    <w:div w:id="1677682530">
      <w:bodyDiv w:val="1"/>
      <w:marLeft w:val="0"/>
      <w:marRight w:val="0"/>
      <w:marTop w:val="0"/>
      <w:marBottom w:val="0"/>
      <w:divBdr>
        <w:top w:val="none" w:sz="0" w:space="0" w:color="auto"/>
        <w:left w:val="none" w:sz="0" w:space="0" w:color="auto"/>
        <w:bottom w:val="none" w:sz="0" w:space="0" w:color="auto"/>
        <w:right w:val="none" w:sz="0" w:space="0" w:color="auto"/>
      </w:divBdr>
    </w:div>
    <w:div w:id="1678656192">
      <w:bodyDiv w:val="1"/>
      <w:marLeft w:val="0"/>
      <w:marRight w:val="0"/>
      <w:marTop w:val="0"/>
      <w:marBottom w:val="0"/>
      <w:divBdr>
        <w:top w:val="none" w:sz="0" w:space="0" w:color="auto"/>
        <w:left w:val="none" w:sz="0" w:space="0" w:color="auto"/>
        <w:bottom w:val="none" w:sz="0" w:space="0" w:color="auto"/>
        <w:right w:val="none" w:sz="0" w:space="0" w:color="auto"/>
      </w:divBdr>
    </w:div>
    <w:div w:id="1678776041">
      <w:bodyDiv w:val="1"/>
      <w:marLeft w:val="0"/>
      <w:marRight w:val="0"/>
      <w:marTop w:val="0"/>
      <w:marBottom w:val="0"/>
      <w:divBdr>
        <w:top w:val="none" w:sz="0" w:space="0" w:color="auto"/>
        <w:left w:val="none" w:sz="0" w:space="0" w:color="auto"/>
        <w:bottom w:val="none" w:sz="0" w:space="0" w:color="auto"/>
        <w:right w:val="none" w:sz="0" w:space="0" w:color="auto"/>
      </w:divBdr>
    </w:div>
    <w:div w:id="1678845503">
      <w:bodyDiv w:val="1"/>
      <w:marLeft w:val="0"/>
      <w:marRight w:val="0"/>
      <w:marTop w:val="0"/>
      <w:marBottom w:val="0"/>
      <w:divBdr>
        <w:top w:val="none" w:sz="0" w:space="0" w:color="auto"/>
        <w:left w:val="none" w:sz="0" w:space="0" w:color="auto"/>
        <w:bottom w:val="none" w:sz="0" w:space="0" w:color="auto"/>
        <w:right w:val="none" w:sz="0" w:space="0" w:color="auto"/>
      </w:divBdr>
    </w:div>
    <w:div w:id="1679039690">
      <w:bodyDiv w:val="1"/>
      <w:marLeft w:val="0"/>
      <w:marRight w:val="0"/>
      <w:marTop w:val="0"/>
      <w:marBottom w:val="0"/>
      <w:divBdr>
        <w:top w:val="none" w:sz="0" w:space="0" w:color="auto"/>
        <w:left w:val="none" w:sz="0" w:space="0" w:color="auto"/>
        <w:bottom w:val="none" w:sz="0" w:space="0" w:color="auto"/>
        <w:right w:val="none" w:sz="0" w:space="0" w:color="auto"/>
      </w:divBdr>
    </w:div>
    <w:div w:id="1679455776">
      <w:bodyDiv w:val="1"/>
      <w:marLeft w:val="0"/>
      <w:marRight w:val="0"/>
      <w:marTop w:val="0"/>
      <w:marBottom w:val="0"/>
      <w:divBdr>
        <w:top w:val="none" w:sz="0" w:space="0" w:color="auto"/>
        <w:left w:val="none" w:sz="0" w:space="0" w:color="auto"/>
        <w:bottom w:val="none" w:sz="0" w:space="0" w:color="auto"/>
        <w:right w:val="none" w:sz="0" w:space="0" w:color="auto"/>
      </w:divBdr>
    </w:div>
    <w:div w:id="1680041087">
      <w:bodyDiv w:val="1"/>
      <w:marLeft w:val="0"/>
      <w:marRight w:val="0"/>
      <w:marTop w:val="0"/>
      <w:marBottom w:val="0"/>
      <w:divBdr>
        <w:top w:val="none" w:sz="0" w:space="0" w:color="auto"/>
        <w:left w:val="none" w:sz="0" w:space="0" w:color="auto"/>
        <w:bottom w:val="none" w:sz="0" w:space="0" w:color="auto"/>
        <w:right w:val="none" w:sz="0" w:space="0" w:color="auto"/>
      </w:divBdr>
    </w:div>
    <w:div w:id="1680084533">
      <w:bodyDiv w:val="1"/>
      <w:marLeft w:val="0"/>
      <w:marRight w:val="0"/>
      <w:marTop w:val="0"/>
      <w:marBottom w:val="0"/>
      <w:divBdr>
        <w:top w:val="none" w:sz="0" w:space="0" w:color="auto"/>
        <w:left w:val="none" w:sz="0" w:space="0" w:color="auto"/>
        <w:bottom w:val="none" w:sz="0" w:space="0" w:color="auto"/>
        <w:right w:val="none" w:sz="0" w:space="0" w:color="auto"/>
      </w:divBdr>
    </w:div>
    <w:div w:id="1680086124">
      <w:bodyDiv w:val="1"/>
      <w:marLeft w:val="0"/>
      <w:marRight w:val="0"/>
      <w:marTop w:val="0"/>
      <w:marBottom w:val="0"/>
      <w:divBdr>
        <w:top w:val="none" w:sz="0" w:space="0" w:color="auto"/>
        <w:left w:val="none" w:sz="0" w:space="0" w:color="auto"/>
        <w:bottom w:val="none" w:sz="0" w:space="0" w:color="auto"/>
        <w:right w:val="none" w:sz="0" w:space="0" w:color="auto"/>
      </w:divBdr>
    </w:div>
    <w:div w:id="1680545186">
      <w:bodyDiv w:val="1"/>
      <w:marLeft w:val="0"/>
      <w:marRight w:val="0"/>
      <w:marTop w:val="0"/>
      <w:marBottom w:val="0"/>
      <w:divBdr>
        <w:top w:val="none" w:sz="0" w:space="0" w:color="auto"/>
        <w:left w:val="none" w:sz="0" w:space="0" w:color="auto"/>
        <w:bottom w:val="none" w:sz="0" w:space="0" w:color="auto"/>
        <w:right w:val="none" w:sz="0" w:space="0" w:color="auto"/>
      </w:divBdr>
    </w:div>
    <w:div w:id="1680699511">
      <w:bodyDiv w:val="1"/>
      <w:marLeft w:val="0"/>
      <w:marRight w:val="0"/>
      <w:marTop w:val="0"/>
      <w:marBottom w:val="0"/>
      <w:divBdr>
        <w:top w:val="none" w:sz="0" w:space="0" w:color="auto"/>
        <w:left w:val="none" w:sz="0" w:space="0" w:color="auto"/>
        <w:bottom w:val="none" w:sz="0" w:space="0" w:color="auto"/>
        <w:right w:val="none" w:sz="0" w:space="0" w:color="auto"/>
      </w:divBdr>
    </w:div>
    <w:div w:id="1681354863">
      <w:bodyDiv w:val="1"/>
      <w:marLeft w:val="0"/>
      <w:marRight w:val="0"/>
      <w:marTop w:val="0"/>
      <w:marBottom w:val="0"/>
      <w:divBdr>
        <w:top w:val="none" w:sz="0" w:space="0" w:color="auto"/>
        <w:left w:val="none" w:sz="0" w:space="0" w:color="auto"/>
        <w:bottom w:val="none" w:sz="0" w:space="0" w:color="auto"/>
        <w:right w:val="none" w:sz="0" w:space="0" w:color="auto"/>
      </w:divBdr>
    </w:div>
    <w:div w:id="1681734511">
      <w:bodyDiv w:val="1"/>
      <w:marLeft w:val="0"/>
      <w:marRight w:val="0"/>
      <w:marTop w:val="0"/>
      <w:marBottom w:val="0"/>
      <w:divBdr>
        <w:top w:val="none" w:sz="0" w:space="0" w:color="auto"/>
        <w:left w:val="none" w:sz="0" w:space="0" w:color="auto"/>
        <w:bottom w:val="none" w:sz="0" w:space="0" w:color="auto"/>
        <w:right w:val="none" w:sz="0" w:space="0" w:color="auto"/>
      </w:divBdr>
    </w:div>
    <w:div w:id="1682656944">
      <w:bodyDiv w:val="1"/>
      <w:marLeft w:val="0"/>
      <w:marRight w:val="0"/>
      <w:marTop w:val="0"/>
      <w:marBottom w:val="0"/>
      <w:divBdr>
        <w:top w:val="none" w:sz="0" w:space="0" w:color="auto"/>
        <w:left w:val="none" w:sz="0" w:space="0" w:color="auto"/>
        <w:bottom w:val="none" w:sz="0" w:space="0" w:color="auto"/>
        <w:right w:val="none" w:sz="0" w:space="0" w:color="auto"/>
      </w:divBdr>
    </w:div>
    <w:div w:id="1683162677">
      <w:bodyDiv w:val="1"/>
      <w:marLeft w:val="0"/>
      <w:marRight w:val="0"/>
      <w:marTop w:val="0"/>
      <w:marBottom w:val="0"/>
      <w:divBdr>
        <w:top w:val="none" w:sz="0" w:space="0" w:color="auto"/>
        <w:left w:val="none" w:sz="0" w:space="0" w:color="auto"/>
        <w:bottom w:val="none" w:sz="0" w:space="0" w:color="auto"/>
        <w:right w:val="none" w:sz="0" w:space="0" w:color="auto"/>
      </w:divBdr>
    </w:div>
    <w:div w:id="1683162913">
      <w:bodyDiv w:val="1"/>
      <w:marLeft w:val="0"/>
      <w:marRight w:val="0"/>
      <w:marTop w:val="0"/>
      <w:marBottom w:val="0"/>
      <w:divBdr>
        <w:top w:val="none" w:sz="0" w:space="0" w:color="auto"/>
        <w:left w:val="none" w:sz="0" w:space="0" w:color="auto"/>
        <w:bottom w:val="none" w:sz="0" w:space="0" w:color="auto"/>
        <w:right w:val="none" w:sz="0" w:space="0" w:color="auto"/>
      </w:divBdr>
    </w:div>
    <w:div w:id="1683505210">
      <w:bodyDiv w:val="1"/>
      <w:marLeft w:val="0"/>
      <w:marRight w:val="0"/>
      <w:marTop w:val="0"/>
      <w:marBottom w:val="0"/>
      <w:divBdr>
        <w:top w:val="none" w:sz="0" w:space="0" w:color="auto"/>
        <w:left w:val="none" w:sz="0" w:space="0" w:color="auto"/>
        <w:bottom w:val="none" w:sz="0" w:space="0" w:color="auto"/>
        <w:right w:val="none" w:sz="0" w:space="0" w:color="auto"/>
      </w:divBdr>
    </w:div>
    <w:div w:id="1683629311">
      <w:bodyDiv w:val="1"/>
      <w:marLeft w:val="0"/>
      <w:marRight w:val="0"/>
      <w:marTop w:val="0"/>
      <w:marBottom w:val="0"/>
      <w:divBdr>
        <w:top w:val="none" w:sz="0" w:space="0" w:color="auto"/>
        <w:left w:val="none" w:sz="0" w:space="0" w:color="auto"/>
        <w:bottom w:val="none" w:sz="0" w:space="0" w:color="auto"/>
        <w:right w:val="none" w:sz="0" w:space="0" w:color="auto"/>
      </w:divBdr>
    </w:div>
    <w:div w:id="1683968019">
      <w:bodyDiv w:val="1"/>
      <w:marLeft w:val="0"/>
      <w:marRight w:val="0"/>
      <w:marTop w:val="0"/>
      <w:marBottom w:val="0"/>
      <w:divBdr>
        <w:top w:val="none" w:sz="0" w:space="0" w:color="auto"/>
        <w:left w:val="none" w:sz="0" w:space="0" w:color="auto"/>
        <w:bottom w:val="none" w:sz="0" w:space="0" w:color="auto"/>
        <w:right w:val="none" w:sz="0" w:space="0" w:color="auto"/>
      </w:divBdr>
    </w:div>
    <w:div w:id="1684093961">
      <w:bodyDiv w:val="1"/>
      <w:marLeft w:val="0"/>
      <w:marRight w:val="0"/>
      <w:marTop w:val="0"/>
      <w:marBottom w:val="0"/>
      <w:divBdr>
        <w:top w:val="none" w:sz="0" w:space="0" w:color="auto"/>
        <w:left w:val="none" w:sz="0" w:space="0" w:color="auto"/>
        <w:bottom w:val="none" w:sz="0" w:space="0" w:color="auto"/>
        <w:right w:val="none" w:sz="0" w:space="0" w:color="auto"/>
      </w:divBdr>
    </w:div>
    <w:div w:id="1684165175">
      <w:bodyDiv w:val="1"/>
      <w:marLeft w:val="0"/>
      <w:marRight w:val="0"/>
      <w:marTop w:val="0"/>
      <w:marBottom w:val="0"/>
      <w:divBdr>
        <w:top w:val="none" w:sz="0" w:space="0" w:color="auto"/>
        <w:left w:val="none" w:sz="0" w:space="0" w:color="auto"/>
        <w:bottom w:val="none" w:sz="0" w:space="0" w:color="auto"/>
        <w:right w:val="none" w:sz="0" w:space="0" w:color="auto"/>
      </w:divBdr>
    </w:div>
    <w:div w:id="1684821010">
      <w:bodyDiv w:val="1"/>
      <w:marLeft w:val="0"/>
      <w:marRight w:val="0"/>
      <w:marTop w:val="0"/>
      <w:marBottom w:val="0"/>
      <w:divBdr>
        <w:top w:val="none" w:sz="0" w:space="0" w:color="auto"/>
        <w:left w:val="none" w:sz="0" w:space="0" w:color="auto"/>
        <w:bottom w:val="none" w:sz="0" w:space="0" w:color="auto"/>
        <w:right w:val="none" w:sz="0" w:space="0" w:color="auto"/>
      </w:divBdr>
    </w:div>
    <w:div w:id="1685083638">
      <w:bodyDiv w:val="1"/>
      <w:marLeft w:val="0"/>
      <w:marRight w:val="0"/>
      <w:marTop w:val="0"/>
      <w:marBottom w:val="0"/>
      <w:divBdr>
        <w:top w:val="none" w:sz="0" w:space="0" w:color="auto"/>
        <w:left w:val="none" w:sz="0" w:space="0" w:color="auto"/>
        <w:bottom w:val="none" w:sz="0" w:space="0" w:color="auto"/>
        <w:right w:val="none" w:sz="0" w:space="0" w:color="auto"/>
      </w:divBdr>
    </w:div>
    <w:div w:id="1685552022">
      <w:bodyDiv w:val="1"/>
      <w:marLeft w:val="0"/>
      <w:marRight w:val="0"/>
      <w:marTop w:val="0"/>
      <w:marBottom w:val="0"/>
      <w:divBdr>
        <w:top w:val="none" w:sz="0" w:space="0" w:color="auto"/>
        <w:left w:val="none" w:sz="0" w:space="0" w:color="auto"/>
        <w:bottom w:val="none" w:sz="0" w:space="0" w:color="auto"/>
        <w:right w:val="none" w:sz="0" w:space="0" w:color="auto"/>
      </w:divBdr>
    </w:div>
    <w:div w:id="1685789526">
      <w:bodyDiv w:val="1"/>
      <w:marLeft w:val="0"/>
      <w:marRight w:val="0"/>
      <w:marTop w:val="0"/>
      <w:marBottom w:val="0"/>
      <w:divBdr>
        <w:top w:val="none" w:sz="0" w:space="0" w:color="auto"/>
        <w:left w:val="none" w:sz="0" w:space="0" w:color="auto"/>
        <w:bottom w:val="none" w:sz="0" w:space="0" w:color="auto"/>
        <w:right w:val="none" w:sz="0" w:space="0" w:color="auto"/>
      </w:divBdr>
    </w:div>
    <w:div w:id="1686442132">
      <w:bodyDiv w:val="1"/>
      <w:marLeft w:val="0"/>
      <w:marRight w:val="0"/>
      <w:marTop w:val="0"/>
      <w:marBottom w:val="0"/>
      <w:divBdr>
        <w:top w:val="none" w:sz="0" w:space="0" w:color="auto"/>
        <w:left w:val="none" w:sz="0" w:space="0" w:color="auto"/>
        <w:bottom w:val="none" w:sz="0" w:space="0" w:color="auto"/>
        <w:right w:val="none" w:sz="0" w:space="0" w:color="auto"/>
      </w:divBdr>
    </w:div>
    <w:div w:id="1686442487">
      <w:bodyDiv w:val="1"/>
      <w:marLeft w:val="0"/>
      <w:marRight w:val="0"/>
      <w:marTop w:val="0"/>
      <w:marBottom w:val="0"/>
      <w:divBdr>
        <w:top w:val="none" w:sz="0" w:space="0" w:color="auto"/>
        <w:left w:val="none" w:sz="0" w:space="0" w:color="auto"/>
        <w:bottom w:val="none" w:sz="0" w:space="0" w:color="auto"/>
        <w:right w:val="none" w:sz="0" w:space="0" w:color="auto"/>
      </w:divBdr>
    </w:div>
    <w:div w:id="1686664147">
      <w:bodyDiv w:val="1"/>
      <w:marLeft w:val="0"/>
      <w:marRight w:val="0"/>
      <w:marTop w:val="0"/>
      <w:marBottom w:val="0"/>
      <w:divBdr>
        <w:top w:val="none" w:sz="0" w:space="0" w:color="auto"/>
        <w:left w:val="none" w:sz="0" w:space="0" w:color="auto"/>
        <w:bottom w:val="none" w:sz="0" w:space="0" w:color="auto"/>
        <w:right w:val="none" w:sz="0" w:space="0" w:color="auto"/>
      </w:divBdr>
    </w:div>
    <w:div w:id="1687100702">
      <w:bodyDiv w:val="1"/>
      <w:marLeft w:val="0"/>
      <w:marRight w:val="0"/>
      <w:marTop w:val="0"/>
      <w:marBottom w:val="0"/>
      <w:divBdr>
        <w:top w:val="none" w:sz="0" w:space="0" w:color="auto"/>
        <w:left w:val="none" w:sz="0" w:space="0" w:color="auto"/>
        <w:bottom w:val="none" w:sz="0" w:space="0" w:color="auto"/>
        <w:right w:val="none" w:sz="0" w:space="0" w:color="auto"/>
      </w:divBdr>
    </w:div>
    <w:div w:id="1687947908">
      <w:bodyDiv w:val="1"/>
      <w:marLeft w:val="0"/>
      <w:marRight w:val="0"/>
      <w:marTop w:val="0"/>
      <w:marBottom w:val="0"/>
      <w:divBdr>
        <w:top w:val="none" w:sz="0" w:space="0" w:color="auto"/>
        <w:left w:val="none" w:sz="0" w:space="0" w:color="auto"/>
        <w:bottom w:val="none" w:sz="0" w:space="0" w:color="auto"/>
        <w:right w:val="none" w:sz="0" w:space="0" w:color="auto"/>
      </w:divBdr>
    </w:div>
    <w:div w:id="1688866256">
      <w:bodyDiv w:val="1"/>
      <w:marLeft w:val="0"/>
      <w:marRight w:val="0"/>
      <w:marTop w:val="0"/>
      <w:marBottom w:val="0"/>
      <w:divBdr>
        <w:top w:val="none" w:sz="0" w:space="0" w:color="auto"/>
        <w:left w:val="none" w:sz="0" w:space="0" w:color="auto"/>
        <w:bottom w:val="none" w:sz="0" w:space="0" w:color="auto"/>
        <w:right w:val="none" w:sz="0" w:space="0" w:color="auto"/>
      </w:divBdr>
    </w:div>
    <w:div w:id="1688945435">
      <w:bodyDiv w:val="1"/>
      <w:marLeft w:val="0"/>
      <w:marRight w:val="0"/>
      <w:marTop w:val="0"/>
      <w:marBottom w:val="0"/>
      <w:divBdr>
        <w:top w:val="none" w:sz="0" w:space="0" w:color="auto"/>
        <w:left w:val="none" w:sz="0" w:space="0" w:color="auto"/>
        <w:bottom w:val="none" w:sz="0" w:space="0" w:color="auto"/>
        <w:right w:val="none" w:sz="0" w:space="0" w:color="auto"/>
      </w:divBdr>
    </w:div>
    <w:div w:id="1689595550">
      <w:bodyDiv w:val="1"/>
      <w:marLeft w:val="0"/>
      <w:marRight w:val="0"/>
      <w:marTop w:val="0"/>
      <w:marBottom w:val="0"/>
      <w:divBdr>
        <w:top w:val="none" w:sz="0" w:space="0" w:color="auto"/>
        <w:left w:val="none" w:sz="0" w:space="0" w:color="auto"/>
        <w:bottom w:val="none" w:sz="0" w:space="0" w:color="auto"/>
        <w:right w:val="none" w:sz="0" w:space="0" w:color="auto"/>
      </w:divBdr>
    </w:div>
    <w:div w:id="1689598456">
      <w:bodyDiv w:val="1"/>
      <w:marLeft w:val="0"/>
      <w:marRight w:val="0"/>
      <w:marTop w:val="0"/>
      <w:marBottom w:val="0"/>
      <w:divBdr>
        <w:top w:val="none" w:sz="0" w:space="0" w:color="auto"/>
        <w:left w:val="none" w:sz="0" w:space="0" w:color="auto"/>
        <w:bottom w:val="none" w:sz="0" w:space="0" w:color="auto"/>
        <w:right w:val="none" w:sz="0" w:space="0" w:color="auto"/>
      </w:divBdr>
    </w:div>
    <w:div w:id="1690256999">
      <w:bodyDiv w:val="1"/>
      <w:marLeft w:val="0"/>
      <w:marRight w:val="0"/>
      <w:marTop w:val="0"/>
      <w:marBottom w:val="0"/>
      <w:divBdr>
        <w:top w:val="none" w:sz="0" w:space="0" w:color="auto"/>
        <w:left w:val="none" w:sz="0" w:space="0" w:color="auto"/>
        <w:bottom w:val="none" w:sz="0" w:space="0" w:color="auto"/>
        <w:right w:val="none" w:sz="0" w:space="0" w:color="auto"/>
      </w:divBdr>
    </w:div>
    <w:div w:id="1690639594">
      <w:bodyDiv w:val="1"/>
      <w:marLeft w:val="0"/>
      <w:marRight w:val="0"/>
      <w:marTop w:val="0"/>
      <w:marBottom w:val="0"/>
      <w:divBdr>
        <w:top w:val="none" w:sz="0" w:space="0" w:color="auto"/>
        <w:left w:val="none" w:sz="0" w:space="0" w:color="auto"/>
        <w:bottom w:val="none" w:sz="0" w:space="0" w:color="auto"/>
        <w:right w:val="none" w:sz="0" w:space="0" w:color="auto"/>
      </w:divBdr>
    </w:div>
    <w:div w:id="1691251920">
      <w:bodyDiv w:val="1"/>
      <w:marLeft w:val="0"/>
      <w:marRight w:val="0"/>
      <w:marTop w:val="0"/>
      <w:marBottom w:val="0"/>
      <w:divBdr>
        <w:top w:val="none" w:sz="0" w:space="0" w:color="auto"/>
        <w:left w:val="none" w:sz="0" w:space="0" w:color="auto"/>
        <w:bottom w:val="none" w:sz="0" w:space="0" w:color="auto"/>
        <w:right w:val="none" w:sz="0" w:space="0" w:color="auto"/>
      </w:divBdr>
    </w:div>
    <w:div w:id="1691570656">
      <w:bodyDiv w:val="1"/>
      <w:marLeft w:val="0"/>
      <w:marRight w:val="0"/>
      <w:marTop w:val="0"/>
      <w:marBottom w:val="0"/>
      <w:divBdr>
        <w:top w:val="none" w:sz="0" w:space="0" w:color="auto"/>
        <w:left w:val="none" w:sz="0" w:space="0" w:color="auto"/>
        <w:bottom w:val="none" w:sz="0" w:space="0" w:color="auto"/>
        <w:right w:val="none" w:sz="0" w:space="0" w:color="auto"/>
      </w:divBdr>
    </w:div>
    <w:div w:id="1692030528">
      <w:bodyDiv w:val="1"/>
      <w:marLeft w:val="0"/>
      <w:marRight w:val="0"/>
      <w:marTop w:val="0"/>
      <w:marBottom w:val="0"/>
      <w:divBdr>
        <w:top w:val="none" w:sz="0" w:space="0" w:color="auto"/>
        <w:left w:val="none" w:sz="0" w:space="0" w:color="auto"/>
        <w:bottom w:val="none" w:sz="0" w:space="0" w:color="auto"/>
        <w:right w:val="none" w:sz="0" w:space="0" w:color="auto"/>
      </w:divBdr>
    </w:div>
    <w:div w:id="1692292882">
      <w:bodyDiv w:val="1"/>
      <w:marLeft w:val="0"/>
      <w:marRight w:val="0"/>
      <w:marTop w:val="0"/>
      <w:marBottom w:val="0"/>
      <w:divBdr>
        <w:top w:val="none" w:sz="0" w:space="0" w:color="auto"/>
        <w:left w:val="none" w:sz="0" w:space="0" w:color="auto"/>
        <w:bottom w:val="none" w:sz="0" w:space="0" w:color="auto"/>
        <w:right w:val="none" w:sz="0" w:space="0" w:color="auto"/>
      </w:divBdr>
    </w:div>
    <w:div w:id="1693415344">
      <w:bodyDiv w:val="1"/>
      <w:marLeft w:val="0"/>
      <w:marRight w:val="0"/>
      <w:marTop w:val="0"/>
      <w:marBottom w:val="0"/>
      <w:divBdr>
        <w:top w:val="none" w:sz="0" w:space="0" w:color="auto"/>
        <w:left w:val="none" w:sz="0" w:space="0" w:color="auto"/>
        <w:bottom w:val="none" w:sz="0" w:space="0" w:color="auto"/>
        <w:right w:val="none" w:sz="0" w:space="0" w:color="auto"/>
      </w:divBdr>
    </w:div>
    <w:div w:id="1693536125">
      <w:bodyDiv w:val="1"/>
      <w:marLeft w:val="0"/>
      <w:marRight w:val="0"/>
      <w:marTop w:val="0"/>
      <w:marBottom w:val="0"/>
      <w:divBdr>
        <w:top w:val="none" w:sz="0" w:space="0" w:color="auto"/>
        <w:left w:val="none" w:sz="0" w:space="0" w:color="auto"/>
        <w:bottom w:val="none" w:sz="0" w:space="0" w:color="auto"/>
        <w:right w:val="none" w:sz="0" w:space="0" w:color="auto"/>
      </w:divBdr>
    </w:div>
    <w:div w:id="1693873245">
      <w:bodyDiv w:val="1"/>
      <w:marLeft w:val="0"/>
      <w:marRight w:val="0"/>
      <w:marTop w:val="0"/>
      <w:marBottom w:val="0"/>
      <w:divBdr>
        <w:top w:val="none" w:sz="0" w:space="0" w:color="auto"/>
        <w:left w:val="none" w:sz="0" w:space="0" w:color="auto"/>
        <w:bottom w:val="none" w:sz="0" w:space="0" w:color="auto"/>
        <w:right w:val="none" w:sz="0" w:space="0" w:color="auto"/>
      </w:divBdr>
    </w:div>
    <w:div w:id="1694575115">
      <w:bodyDiv w:val="1"/>
      <w:marLeft w:val="0"/>
      <w:marRight w:val="0"/>
      <w:marTop w:val="0"/>
      <w:marBottom w:val="0"/>
      <w:divBdr>
        <w:top w:val="none" w:sz="0" w:space="0" w:color="auto"/>
        <w:left w:val="none" w:sz="0" w:space="0" w:color="auto"/>
        <w:bottom w:val="none" w:sz="0" w:space="0" w:color="auto"/>
        <w:right w:val="none" w:sz="0" w:space="0" w:color="auto"/>
      </w:divBdr>
    </w:div>
    <w:div w:id="1694726368">
      <w:bodyDiv w:val="1"/>
      <w:marLeft w:val="0"/>
      <w:marRight w:val="0"/>
      <w:marTop w:val="0"/>
      <w:marBottom w:val="0"/>
      <w:divBdr>
        <w:top w:val="none" w:sz="0" w:space="0" w:color="auto"/>
        <w:left w:val="none" w:sz="0" w:space="0" w:color="auto"/>
        <w:bottom w:val="none" w:sz="0" w:space="0" w:color="auto"/>
        <w:right w:val="none" w:sz="0" w:space="0" w:color="auto"/>
      </w:divBdr>
    </w:div>
    <w:div w:id="1694766604">
      <w:bodyDiv w:val="1"/>
      <w:marLeft w:val="0"/>
      <w:marRight w:val="0"/>
      <w:marTop w:val="0"/>
      <w:marBottom w:val="0"/>
      <w:divBdr>
        <w:top w:val="none" w:sz="0" w:space="0" w:color="auto"/>
        <w:left w:val="none" w:sz="0" w:space="0" w:color="auto"/>
        <w:bottom w:val="none" w:sz="0" w:space="0" w:color="auto"/>
        <w:right w:val="none" w:sz="0" w:space="0" w:color="auto"/>
      </w:divBdr>
    </w:div>
    <w:div w:id="1694964886">
      <w:bodyDiv w:val="1"/>
      <w:marLeft w:val="0"/>
      <w:marRight w:val="0"/>
      <w:marTop w:val="0"/>
      <w:marBottom w:val="0"/>
      <w:divBdr>
        <w:top w:val="none" w:sz="0" w:space="0" w:color="auto"/>
        <w:left w:val="none" w:sz="0" w:space="0" w:color="auto"/>
        <w:bottom w:val="none" w:sz="0" w:space="0" w:color="auto"/>
        <w:right w:val="none" w:sz="0" w:space="0" w:color="auto"/>
      </w:divBdr>
    </w:div>
    <w:div w:id="1695379818">
      <w:bodyDiv w:val="1"/>
      <w:marLeft w:val="0"/>
      <w:marRight w:val="0"/>
      <w:marTop w:val="0"/>
      <w:marBottom w:val="0"/>
      <w:divBdr>
        <w:top w:val="none" w:sz="0" w:space="0" w:color="auto"/>
        <w:left w:val="none" w:sz="0" w:space="0" w:color="auto"/>
        <w:bottom w:val="none" w:sz="0" w:space="0" w:color="auto"/>
        <w:right w:val="none" w:sz="0" w:space="0" w:color="auto"/>
      </w:divBdr>
    </w:div>
    <w:div w:id="1695571735">
      <w:bodyDiv w:val="1"/>
      <w:marLeft w:val="0"/>
      <w:marRight w:val="0"/>
      <w:marTop w:val="0"/>
      <w:marBottom w:val="0"/>
      <w:divBdr>
        <w:top w:val="none" w:sz="0" w:space="0" w:color="auto"/>
        <w:left w:val="none" w:sz="0" w:space="0" w:color="auto"/>
        <w:bottom w:val="none" w:sz="0" w:space="0" w:color="auto"/>
        <w:right w:val="none" w:sz="0" w:space="0" w:color="auto"/>
      </w:divBdr>
    </w:div>
    <w:div w:id="1695615937">
      <w:bodyDiv w:val="1"/>
      <w:marLeft w:val="0"/>
      <w:marRight w:val="0"/>
      <w:marTop w:val="0"/>
      <w:marBottom w:val="0"/>
      <w:divBdr>
        <w:top w:val="none" w:sz="0" w:space="0" w:color="auto"/>
        <w:left w:val="none" w:sz="0" w:space="0" w:color="auto"/>
        <w:bottom w:val="none" w:sz="0" w:space="0" w:color="auto"/>
        <w:right w:val="none" w:sz="0" w:space="0" w:color="auto"/>
      </w:divBdr>
    </w:div>
    <w:div w:id="1696074213">
      <w:bodyDiv w:val="1"/>
      <w:marLeft w:val="0"/>
      <w:marRight w:val="0"/>
      <w:marTop w:val="0"/>
      <w:marBottom w:val="0"/>
      <w:divBdr>
        <w:top w:val="none" w:sz="0" w:space="0" w:color="auto"/>
        <w:left w:val="none" w:sz="0" w:space="0" w:color="auto"/>
        <w:bottom w:val="none" w:sz="0" w:space="0" w:color="auto"/>
        <w:right w:val="none" w:sz="0" w:space="0" w:color="auto"/>
      </w:divBdr>
    </w:div>
    <w:div w:id="1697150189">
      <w:bodyDiv w:val="1"/>
      <w:marLeft w:val="0"/>
      <w:marRight w:val="0"/>
      <w:marTop w:val="0"/>
      <w:marBottom w:val="0"/>
      <w:divBdr>
        <w:top w:val="none" w:sz="0" w:space="0" w:color="auto"/>
        <w:left w:val="none" w:sz="0" w:space="0" w:color="auto"/>
        <w:bottom w:val="none" w:sz="0" w:space="0" w:color="auto"/>
        <w:right w:val="none" w:sz="0" w:space="0" w:color="auto"/>
      </w:divBdr>
    </w:div>
    <w:div w:id="1699116979">
      <w:bodyDiv w:val="1"/>
      <w:marLeft w:val="0"/>
      <w:marRight w:val="0"/>
      <w:marTop w:val="0"/>
      <w:marBottom w:val="0"/>
      <w:divBdr>
        <w:top w:val="none" w:sz="0" w:space="0" w:color="auto"/>
        <w:left w:val="none" w:sz="0" w:space="0" w:color="auto"/>
        <w:bottom w:val="none" w:sz="0" w:space="0" w:color="auto"/>
        <w:right w:val="none" w:sz="0" w:space="0" w:color="auto"/>
      </w:divBdr>
    </w:div>
    <w:div w:id="1699308844">
      <w:bodyDiv w:val="1"/>
      <w:marLeft w:val="0"/>
      <w:marRight w:val="0"/>
      <w:marTop w:val="0"/>
      <w:marBottom w:val="0"/>
      <w:divBdr>
        <w:top w:val="none" w:sz="0" w:space="0" w:color="auto"/>
        <w:left w:val="none" w:sz="0" w:space="0" w:color="auto"/>
        <w:bottom w:val="none" w:sz="0" w:space="0" w:color="auto"/>
        <w:right w:val="none" w:sz="0" w:space="0" w:color="auto"/>
      </w:divBdr>
    </w:div>
    <w:div w:id="1699429212">
      <w:bodyDiv w:val="1"/>
      <w:marLeft w:val="0"/>
      <w:marRight w:val="0"/>
      <w:marTop w:val="0"/>
      <w:marBottom w:val="0"/>
      <w:divBdr>
        <w:top w:val="none" w:sz="0" w:space="0" w:color="auto"/>
        <w:left w:val="none" w:sz="0" w:space="0" w:color="auto"/>
        <w:bottom w:val="none" w:sz="0" w:space="0" w:color="auto"/>
        <w:right w:val="none" w:sz="0" w:space="0" w:color="auto"/>
      </w:divBdr>
    </w:div>
    <w:div w:id="1699503152">
      <w:bodyDiv w:val="1"/>
      <w:marLeft w:val="0"/>
      <w:marRight w:val="0"/>
      <w:marTop w:val="0"/>
      <w:marBottom w:val="0"/>
      <w:divBdr>
        <w:top w:val="none" w:sz="0" w:space="0" w:color="auto"/>
        <w:left w:val="none" w:sz="0" w:space="0" w:color="auto"/>
        <w:bottom w:val="none" w:sz="0" w:space="0" w:color="auto"/>
        <w:right w:val="none" w:sz="0" w:space="0" w:color="auto"/>
      </w:divBdr>
    </w:div>
    <w:div w:id="1699623148">
      <w:bodyDiv w:val="1"/>
      <w:marLeft w:val="0"/>
      <w:marRight w:val="0"/>
      <w:marTop w:val="0"/>
      <w:marBottom w:val="0"/>
      <w:divBdr>
        <w:top w:val="none" w:sz="0" w:space="0" w:color="auto"/>
        <w:left w:val="none" w:sz="0" w:space="0" w:color="auto"/>
        <w:bottom w:val="none" w:sz="0" w:space="0" w:color="auto"/>
        <w:right w:val="none" w:sz="0" w:space="0" w:color="auto"/>
      </w:divBdr>
    </w:div>
    <w:div w:id="1699966597">
      <w:bodyDiv w:val="1"/>
      <w:marLeft w:val="0"/>
      <w:marRight w:val="0"/>
      <w:marTop w:val="0"/>
      <w:marBottom w:val="0"/>
      <w:divBdr>
        <w:top w:val="none" w:sz="0" w:space="0" w:color="auto"/>
        <w:left w:val="none" w:sz="0" w:space="0" w:color="auto"/>
        <w:bottom w:val="none" w:sz="0" w:space="0" w:color="auto"/>
        <w:right w:val="none" w:sz="0" w:space="0" w:color="auto"/>
      </w:divBdr>
    </w:div>
    <w:div w:id="1700473917">
      <w:bodyDiv w:val="1"/>
      <w:marLeft w:val="0"/>
      <w:marRight w:val="0"/>
      <w:marTop w:val="0"/>
      <w:marBottom w:val="0"/>
      <w:divBdr>
        <w:top w:val="none" w:sz="0" w:space="0" w:color="auto"/>
        <w:left w:val="none" w:sz="0" w:space="0" w:color="auto"/>
        <w:bottom w:val="none" w:sz="0" w:space="0" w:color="auto"/>
        <w:right w:val="none" w:sz="0" w:space="0" w:color="auto"/>
      </w:divBdr>
    </w:div>
    <w:div w:id="1700544893">
      <w:bodyDiv w:val="1"/>
      <w:marLeft w:val="0"/>
      <w:marRight w:val="0"/>
      <w:marTop w:val="0"/>
      <w:marBottom w:val="0"/>
      <w:divBdr>
        <w:top w:val="none" w:sz="0" w:space="0" w:color="auto"/>
        <w:left w:val="none" w:sz="0" w:space="0" w:color="auto"/>
        <w:bottom w:val="none" w:sz="0" w:space="0" w:color="auto"/>
        <w:right w:val="none" w:sz="0" w:space="0" w:color="auto"/>
      </w:divBdr>
    </w:div>
    <w:div w:id="1700739362">
      <w:bodyDiv w:val="1"/>
      <w:marLeft w:val="0"/>
      <w:marRight w:val="0"/>
      <w:marTop w:val="0"/>
      <w:marBottom w:val="0"/>
      <w:divBdr>
        <w:top w:val="none" w:sz="0" w:space="0" w:color="auto"/>
        <w:left w:val="none" w:sz="0" w:space="0" w:color="auto"/>
        <w:bottom w:val="none" w:sz="0" w:space="0" w:color="auto"/>
        <w:right w:val="none" w:sz="0" w:space="0" w:color="auto"/>
      </w:divBdr>
    </w:div>
    <w:div w:id="1701203557">
      <w:bodyDiv w:val="1"/>
      <w:marLeft w:val="0"/>
      <w:marRight w:val="0"/>
      <w:marTop w:val="0"/>
      <w:marBottom w:val="0"/>
      <w:divBdr>
        <w:top w:val="none" w:sz="0" w:space="0" w:color="auto"/>
        <w:left w:val="none" w:sz="0" w:space="0" w:color="auto"/>
        <w:bottom w:val="none" w:sz="0" w:space="0" w:color="auto"/>
        <w:right w:val="none" w:sz="0" w:space="0" w:color="auto"/>
      </w:divBdr>
    </w:div>
    <w:div w:id="1701515787">
      <w:bodyDiv w:val="1"/>
      <w:marLeft w:val="0"/>
      <w:marRight w:val="0"/>
      <w:marTop w:val="0"/>
      <w:marBottom w:val="0"/>
      <w:divBdr>
        <w:top w:val="none" w:sz="0" w:space="0" w:color="auto"/>
        <w:left w:val="none" w:sz="0" w:space="0" w:color="auto"/>
        <w:bottom w:val="none" w:sz="0" w:space="0" w:color="auto"/>
        <w:right w:val="none" w:sz="0" w:space="0" w:color="auto"/>
      </w:divBdr>
    </w:div>
    <w:div w:id="1701972416">
      <w:bodyDiv w:val="1"/>
      <w:marLeft w:val="0"/>
      <w:marRight w:val="0"/>
      <w:marTop w:val="0"/>
      <w:marBottom w:val="0"/>
      <w:divBdr>
        <w:top w:val="none" w:sz="0" w:space="0" w:color="auto"/>
        <w:left w:val="none" w:sz="0" w:space="0" w:color="auto"/>
        <w:bottom w:val="none" w:sz="0" w:space="0" w:color="auto"/>
        <w:right w:val="none" w:sz="0" w:space="0" w:color="auto"/>
      </w:divBdr>
    </w:div>
    <w:div w:id="1702897638">
      <w:bodyDiv w:val="1"/>
      <w:marLeft w:val="0"/>
      <w:marRight w:val="0"/>
      <w:marTop w:val="0"/>
      <w:marBottom w:val="0"/>
      <w:divBdr>
        <w:top w:val="none" w:sz="0" w:space="0" w:color="auto"/>
        <w:left w:val="none" w:sz="0" w:space="0" w:color="auto"/>
        <w:bottom w:val="none" w:sz="0" w:space="0" w:color="auto"/>
        <w:right w:val="none" w:sz="0" w:space="0" w:color="auto"/>
      </w:divBdr>
    </w:div>
    <w:div w:id="1703169437">
      <w:bodyDiv w:val="1"/>
      <w:marLeft w:val="0"/>
      <w:marRight w:val="0"/>
      <w:marTop w:val="0"/>
      <w:marBottom w:val="0"/>
      <w:divBdr>
        <w:top w:val="none" w:sz="0" w:space="0" w:color="auto"/>
        <w:left w:val="none" w:sz="0" w:space="0" w:color="auto"/>
        <w:bottom w:val="none" w:sz="0" w:space="0" w:color="auto"/>
        <w:right w:val="none" w:sz="0" w:space="0" w:color="auto"/>
      </w:divBdr>
    </w:div>
    <w:div w:id="1704089727">
      <w:bodyDiv w:val="1"/>
      <w:marLeft w:val="0"/>
      <w:marRight w:val="0"/>
      <w:marTop w:val="0"/>
      <w:marBottom w:val="0"/>
      <w:divBdr>
        <w:top w:val="none" w:sz="0" w:space="0" w:color="auto"/>
        <w:left w:val="none" w:sz="0" w:space="0" w:color="auto"/>
        <w:bottom w:val="none" w:sz="0" w:space="0" w:color="auto"/>
        <w:right w:val="none" w:sz="0" w:space="0" w:color="auto"/>
      </w:divBdr>
    </w:div>
    <w:div w:id="1704403562">
      <w:bodyDiv w:val="1"/>
      <w:marLeft w:val="0"/>
      <w:marRight w:val="0"/>
      <w:marTop w:val="0"/>
      <w:marBottom w:val="0"/>
      <w:divBdr>
        <w:top w:val="none" w:sz="0" w:space="0" w:color="auto"/>
        <w:left w:val="none" w:sz="0" w:space="0" w:color="auto"/>
        <w:bottom w:val="none" w:sz="0" w:space="0" w:color="auto"/>
        <w:right w:val="none" w:sz="0" w:space="0" w:color="auto"/>
      </w:divBdr>
    </w:div>
    <w:div w:id="1704480228">
      <w:bodyDiv w:val="1"/>
      <w:marLeft w:val="0"/>
      <w:marRight w:val="0"/>
      <w:marTop w:val="0"/>
      <w:marBottom w:val="0"/>
      <w:divBdr>
        <w:top w:val="none" w:sz="0" w:space="0" w:color="auto"/>
        <w:left w:val="none" w:sz="0" w:space="0" w:color="auto"/>
        <w:bottom w:val="none" w:sz="0" w:space="0" w:color="auto"/>
        <w:right w:val="none" w:sz="0" w:space="0" w:color="auto"/>
      </w:divBdr>
    </w:div>
    <w:div w:id="1704558114">
      <w:bodyDiv w:val="1"/>
      <w:marLeft w:val="0"/>
      <w:marRight w:val="0"/>
      <w:marTop w:val="0"/>
      <w:marBottom w:val="0"/>
      <w:divBdr>
        <w:top w:val="none" w:sz="0" w:space="0" w:color="auto"/>
        <w:left w:val="none" w:sz="0" w:space="0" w:color="auto"/>
        <w:bottom w:val="none" w:sz="0" w:space="0" w:color="auto"/>
        <w:right w:val="none" w:sz="0" w:space="0" w:color="auto"/>
      </w:divBdr>
    </w:div>
    <w:div w:id="1705016975">
      <w:bodyDiv w:val="1"/>
      <w:marLeft w:val="0"/>
      <w:marRight w:val="0"/>
      <w:marTop w:val="0"/>
      <w:marBottom w:val="0"/>
      <w:divBdr>
        <w:top w:val="none" w:sz="0" w:space="0" w:color="auto"/>
        <w:left w:val="none" w:sz="0" w:space="0" w:color="auto"/>
        <w:bottom w:val="none" w:sz="0" w:space="0" w:color="auto"/>
        <w:right w:val="none" w:sz="0" w:space="0" w:color="auto"/>
      </w:divBdr>
    </w:div>
    <w:div w:id="1705057631">
      <w:bodyDiv w:val="1"/>
      <w:marLeft w:val="0"/>
      <w:marRight w:val="0"/>
      <w:marTop w:val="0"/>
      <w:marBottom w:val="0"/>
      <w:divBdr>
        <w:top w:val="none" w:sz="0" w:space="0" w:color="auto"/>
        <w:left w:val="none" w:sz="0" w:space="0" w:color="auto"/>
        <w:bottom w:val="none" w:sz="0" w:space="0" w:color="auto"/>
        <w:right w:val="none" w:sz="0" w:space="0" w:color="auto"/>
      </w:divBdr>
    </w:div>
    <w:div w:id="1705209107">
      <w:bodyDiv w:val="1"/>
      <w:marLeft w:val="0"/>
      <w:marRight w:val="0"/>
      <w:marTop w:val="0"/>
      <w:marBottom w:val="0"/>
      <w:divBdr>
        <w:top w:val="none" w:sz="0" w:space="0" w:color="auto"/>
        <w:left w:val="none" w:sz="0" w:space="0" w:color="auto"/>
        <w:bottom w:val="none" w:sz="0" w:space="0" w:color="auto"/>
        <w:right w:val="none" w:sz="0" w:space="0" w:color="auto"/>
      </w:divBdr>
    </w:div>
    <w:div w:id="1705472897">
      <w:bodyDiv w:val="1"/>
      <w:marLeft w:val="0"/>
      <w:marRight w:val="0"/>
      <w:marTop w:val="0"/>
      <w:marBottom w:val="0"/>
      <w:divBdr>
        <w:top w:val="none" w:sz="0" w:space="0" w:color="auto"/>
        <w:left w:val="none" w:sz="0" w:space="0" w:color="auto"/>
        <w:bottom w:val="none" w:sz="0" w:space="0" w:color="auto"/>
        <w:right w:val="none" w:sz="0" w:space="0" w:color="auto"/>
      </w:divBdr>
    </w:div>
    <w:div w:id="1705591773">
      <w:bodyDiv w:val="1"/>
      <w:marLeft w:val="0"/>
      <w:marRight w:val="0"/>
      <w:marTop w:val="0"/>
      <w:marBottom w:val="0"/>
      <w:divBdr>
        <w:top w:val="none" w:sz="0" w:space="0" w:color="auto"/>
        <w:left w:val="none" w:sz="0" w:space="0" w:color="auto"/>
        <w:bottom w:val="none" w:sz="0" w:space="0" w:color="auto"/>
        <w:right w:val="none" w:sz="0" w:space="0" w:color="auto"/>
      </w:divBdr>
    </w:div>
    <w:div w:id="1706249900">
      <w:bodyDiv w:val="1"/>
      <w:marLeft w:val="0"/>
      <w:marRight w:val="0"/>
      <w:marTop w:val="0"/>
      <w:marBottom w:val="0"/>
      <w:divBdr>
        <w:top w:val="none" w:sz="0" w:space="0" w:color="auto"/>
        <w:left w:val="none" w:sz="0" w:space="0" w:color="auto"/>
        <w:bottom w:val="none" w:sz="0" w:space="0" w:color="auto"/>
        <w:right w:val="none" w:sz="0" w:space="0" w:color="auto"/>
      </w:divBdr>
    </w:div>
    <w:div w:id="1706365727">
      <w:bodyDiv w:val="1"/>
      <w:marLeft w:val="0"/>
      <w:marRight w:val="0"/>
      <w:marTop w:val="0"/>
      <w:marBottom w:val="0"/>
      <w:divBdr>
        <w:top w:val="none" w:sz="0" w:space="0" w:color="auto"/>
        <w:left w:val="none" w:sz="0" w:space="0" w:color="auto"/>
        <w:bottom w:val="none" w:sz="0" w:space="0" w:color="auto"/>
        <w:right w:val="none" w:sz="0" w:space="0" w:color="auto"/>
      </w:divBdr>
    </w:div>
    <w:div w:id="1706561916">
      <w:bodyDiv w:val="1"/>
      <w:marLeft w:val="0"/>
      <w:marRight w:val="0"/>
      <w:marTop w:val="0"/>
      <w:marBottom w:val="0"/>
      <w:divBdr>
        <w:top w:val="none" w:sz="0" w:space="0" w:color="auto"/>
        <w:left w:val="none" w:sz="0" w:space="0" w:color="auto"/>
        <w:bottom w:val="none" w:sz="0" w:space="0" w:color="auto"/>
        <w:right w:val="none" w:sz="0" w:space="0" w:color="auto"/>
      </w:divBdr>
    </w:div>
    <w:div w:id="1706785929">
      <w:bodyDiv w:val="1"/>
      <w:marLeft w:val="0"/>
      <w:marRight w:val="0"/>
      <w:marTop w:val="0"/>
      <w:marBottom w:val="0"/>
      <w:divBdr>
        <w:top w:val="none" w:sz="0" w:space="0" w:color="auto"/>
        <w:left w:val="none" w:sz="0" w:space="0" w:color="auto"/>
        <w:bottom w:val="none" w:sz="0" w:space="0" w:color="auto"/>
        <w:right w:val="none" w:sz="0" w:space="0" w:color="auto"/>
      </w:divBdr>
    </w:div>
    <w:div w:id="1707370746">
      <w:bodyDiv w:val="1"/>
      <w:marLeft w:val="0"/>
      <w:marRight w:val="0"/>
      <w:marTop w:val="0"/>
      <w:marBottom w:val="0"/>
      <w:divBdr>
        <w:top w:val="none" w:sz="0" w:space="0" w:color="auto"/>
        <w:left w:val="none" w:sz="0" w:space="0" w:color="auto"/>
        <w:bottom w:val="none" w:sz="0" w:space="0" w:color="auto"/>
        <w:right w:val="none" w:sz="0" w:space="0" w:color="auto"/>
      </w:divBdr>
    </w:div>
    <w:div w:id="1707411749">
      <w:bodyDiv w:val="1"/>
      <w:marLeft w:val="0"/>
      <w:marRight w:val="0"/>
      <w:marTop w:val="0"/>
      <w:marBottom w:val="0"/>
      <w:divBdr>
        <w:top w:val="none" w:sz="0" w:space="0" w:color="auto"/>
        <w:left w:val="none" w:sz="0" w:space="0" w:color="auto"/>
        <w:bottom w:val="none" w:sz="0" w:space="0" w:color="auto"/>
        <w:right w:val="none" w:sz="0" w:space="0" w:color="auto"/>
      </w:divBdr>
    </w:div>
    <w:div w:id="1707556793">
      <w:bodyDiv w:val="1"/>
      <w:marLeft w:val="0"/>
      <w:marRight w:val="0"/>
      <w:marTop w:val="0"/>
      <w:marBottom w:val="0"/>
      <w:divBdr>
        <w:top w:val="none" w:sz="0" w:space="0" w:color="auto"/>
        <w:left w:val="none" w:sz="0" w:space="0" w:color="auto"/>
        <w:bottom w:val="none" w:sz="0" w:space="0" w:color="auto"/>
        <w:right w:val="none" w:sz="0" w:space="0" w:color="auto"/>
      </w:divBdr>
    </w:div>
    <w:div w:id="1707606955">
      <w:bodyDiv w:val="1"/>
      <w:marLeft w:val="0"/>
      <w:marRight w:val="0"/>
      <w:marTop w:val="0"/>
      <w:marBottom w:val="0"/>
      <w:divBdr>
        <w:top w:val="none" w:sz="0" w:space="0" w:color="auto"/>
        <w:left w:val="none" w:sz="0" w:space="0" w:color="auto"/>
        <w:bottom w:val="none" w:sz="0" w:space="0" w:color="auto"/>
        <w:right w:val="none" w:sz="0" w:space="0" w:color="auto"/>
      </w:divBdr>
    </w:div>
    <w:div w:id="1707679506">
      <w:bodyDiv w:val="1"/>
      <w:marLeft w:val="0"/>
      <w:marRight w:val="0"/>
      <w:marTop w:val="0"/>
      <w:marBottom w:val="0"/>
      <w:divBdr>
        <w:top w:val="none" w:sz="0" w:space="0" w:color="auto"/>
        <w:left w:val="none" w:sz="0" w:space="0" w:color="auto"/>
        <w:bottom w:val="none" w:sz="0" w:space="0" w:color="auto"/>
        <w:right w:val="none" w:sz="0" w:space="0" w:color="auto"/>
      </w:divBdr>
    </w:div>
    <w:div w:id="1708136528">
      <w:bodyDiv w:val="1"/>
      <w:marLeft w:val="0"/>
      <w:marRight w:val="0"/>
      <w:marTop w:val="0"/>
      <w:marBottom w:val="0"/>
      <w:divBdr>
        <w:top w:val="none" w:sz="0" w:space="0" w:color="auto"/>
        <w:left w:val="none" w:sz="0" w:space="0" w:color="auto"/>
        <w:bottom w:val="none" w:sz="0" w:space="0" w:color="auto"/>
        <w:right w:val="none" w:sz="0" w:space="0" w:color="auto"/>
      </w:divBdr>
    </w:div>
    <w:div w:id="1708793264">
      <w:bodyDiv w:val="1"/>
      <w:marLeft w:val="0"/>
      <w:marRight w:val="0"/>
      <w:marTop w:val="0"/>
      <w:marBottom w:val="0"/>
      <w:divBdr>
        <w:top w:val="none" w:sz="0" w:space="0" w:color="auto"/>
        <w:left w:val="none" w:sz="0" w:space="0" w:color="auto"/>
        <w:bottom w:val="none" w:sz="0" w:space="0" w:color="auto"/>
        <w:right w:val="none" w:sz="0" w:space="0" w:color="auto"/>
      </w:divBdr>
    </w:div>
    <w:div w:id="1708943726">
      <w:bodyDiv w:val="1"/>
      <w:marLeft w:val="0"/>
      <w:marRight w:val="0"/>
      <w:marTop w:val="0"/>
      <w:marBottom w:val="0"/>
      <w:divBdr>
        <w:top w:val="none" w:sz="0" w:space="0" w:color="auto"/>
        <w:left w:val="none" w:sz="0" w:space="0" w:color="auto"/>
        <w:bottom w:val="none" w:sz="0" w:space="0" w:color="auto"/>
        <w:right w:val="none" w:sz="0" w:space="0" w:color="auto"/>
      </w:divBdr>
    </w:div>
    <w:div w:id="1710061669">
      <w:bodyDiv w:val="1"/>
      <w:marLeft w:val="0"/>
      <w:marRight w:val="0"/>
      <w:marTop w:val="0"/>
      <w:marBottom w:val="0"/>
      <w:divBdr>
        <w:top w:val="none" w:sz="0" w:space="0" w:color="auto"/>
        <w:left w:val="none" w:sz="0" w:space="0" w:color="auto"/>
        <w:bottom w:val="none" w:sz="0" w:space="0" w:color="auto"/>
        <w:right w:val="none" w:sz="0" w:space="0" w:color="auto"/>
      </w:divBdr>
    </w:div>
    <w:div w:id="1711102401">
      <w:bodyDiv w:val="1"/>
      <w:marLeft w:val="0"/>
      <w:marRight w:val="0"/>
      <w:marTop w:val="0"/>
      <w:marBottom w:val="0"/>
      <w:divBdr>
        <w:top w:val="none" w:sz="0" w:space="0" w:color="auto"/>
        <w:left w:val="none" w:sz="0" w:space="0" w:color="auto"/>
        <w:bottom w:val="none" w:sz="0" w:space="0" w:color="auto"/>
        <w:right w:val="none" w:sz="0" w:space="0" w:color="auto"/>
      </w:divBdr>
    </w:div>
    <w:div w:id="1711567994">
      <w:bodyDiv w:val="1"/>
      <w:marLeft w:val="0"/>
      <w:marRight w:val="0"/>
      <w:marTop w:val="0"/>
      <w:marBottom w:val="0"/>
      <w:divBdr>
        <w:top w:val="none" w:sz="0" w:space="0" w:color="auto"/>
        <w:left w:val="none" w:sz="0" w:space="0" w:color="auto"/>
        <w:bottom w:val="none" w:sz="0" w:space="0" w:color="auto"/>
        <w:right w:val="none" w:sz="0" w:space="0" w:color="auto"/>
      </w:divBdr>
    </w:div>
    <w:div w:id="1711613207">
      <w:bodyDiv w:val="1"/>
      <w:marLeft w:val="0"/>
      <w:marRight w:val="0"/>
      <w:marTop w:val="0"/>
      <w:marBottom w:val="0"/>
      <w:divBdr>
        <w:top w:val="none" w:sz="0" w:space="0" w:color="auto"/>
        <w:left w:val="none" w:sz="0" w:space="0" w:color="auto"/>
        <w:bottom w:val="none" w:sz="0" w:space="0" w:color="auto"/>
        <w:right w:val="none" w:sz="0" w:space="0" w:color="auto"/>
      </w:divBdr>
    </w:div>
    <w:div w:id="1711690244">
      <w:bodyDiv w:val="1"/>
      <w:marLeft w:val="0"/>
      <w:marRight w:val="0"/>
      <w:marTop w:val="0"/>
      <w:marBottom w:val="0"/>
      <w:divBdr>
        <w:top w:val="none" w:sz="0" w:space="0" w:color="auto"/>
        <w:left w:val="none" w:sz="0" w:space="0" w:color="auto"/>
        <w:bottom w:val="none" w:sz="0" w:space="0" w:color="auto"/>
        <w:right w:val="none" w:sz="0" w:space="0" w:color="auto"/>
      </w:divBdr>
    </w:div>
    <w:div w:id="1711764465">
      <w:bodyDiv w:val="1"/>
      <w:marLeft w:val="0"/>
      <w:marRight w:val="0"/>
      <w:marTop w:val="0"/>
      <w:marBottom w:val="0"/>
      <w:divBdr>
        <w:top w:val="none" w:sz="0" w:space="0" w:color="auto"/>
        <w:left w:val="none" w:sz="0" w:space="0" w:color="auto"/>
        <w:bottom w:val="none" w:sz="0" w:space="0" w:color="auto"/>
        <w:right w:val="none" w:sz="0" w:space="0" w:color="auto"/>
      </w:divBdr>
    </w:div>
    <w:div w:id="1712344696">
      <w:bodyDiv w:val="1"/>
      <w:marLeft w:val="0"/>
      <w:marRight w:val="0"/>
      <w:marTop w:val="0"/>
      <w:marBottom w:val="0"/>
      <w:divBdr>
        <w:top w:val="none" w:sz="0" w:space="0" w:color="auto"/>
        <w:left w:val="none" w:sz="0" w:space="0" w:color="auto"/>
        <w:bottom w:val="none" w:sz="0" w:space="0" w:color="auto"/>
        <w:right w:val="none" w:sz="0" w:space="0" w:color="auto"/>
      </w:divBdr>
    </w:div>
    <w:div w:id="1713074119">
      <w:bodyDiv w:val="1"/>
      <w:marLeft w:val="0"/>
      <w:marRight w:val="0"/>
      <w:marTop w:val="0"/>
      <w:marBottom w:val="0"/>
      <w:divBdr>
        <w:top w:val="none" w:sz="0" w:space="0" w:color="auto"/>
        <w:left w:val="none" w:sz="0" w:space="0" w:color="auto"/>
        <w:bottom w:val="none" w:sz="0" w:space="0" w:color="auto"/>
        <w:right w:val="none" w:sz="0" w:space="0" w:color="auto"/>
      </w:divBdr>
    </w:div>
    <w:div w:id="1713505796">
      <w:bodyDiv w:val="1"/>
      <w:marLeft w:val="0"/>
      <w:marRight w:val="0"/>
      <w:marTop w:val="0"/>
      <w:marBottom w:val="0"/>
      <w:divBdr>
        <w:top w:val="none" w:sz="0" w:space="0" w:color="auto"/>
        <w:left w:val="none" w:sz="0" w:space="0" w:color="auto"/>
        <w:bottom w:val="none" w:sz="0" w:space="0" w:color="auto"/>
        <w:right w:val="none" w:sz="0" w:space="0" w:color="auto"/>
      </w:divBdr>
    </w:div>
    <w:div w:id="1713536704">
      <w:bodyDiv w:val="1"/>
      <w:marLeft w:val="0"/>
      <w:marRight w:val="0"/>
      <w:marTop w:val="0"/>
      <w:marBottom w:val="0"/>
      <w:divBdr>
        <w:top w:val="none" w:sz="0" w:space="0" w:color="auto"/>
        <w:left w:val="none" w:sz="0" w:space="0" w:color="auto"/>
        <w:bottom w:val="none" w:sz="0" w:space="0" w:color="auto"/>
        <w:right w:val="none" w:sz="0" w:space="0" w:color="auto"/>
      </w:divBdr>
    </w:div>
    <w:div w:id="1713573064">
      <w:bodyDiv w:val="1"/>
      <w:marLeft w:val="0"/>
      <w:marRight w:val="0"/>
      <w:marTop w:val="0"/>
      <w:marBottom w:val="0"/>
      <w:divBdr>
        <w:top w:val="none" w:sz="0" w:space="0" w:color="auto"/>
        <w:left w:val="none" w:sz="0" w:space="0" w:color="auto"/>
        <w:bottom w:val="none" w:sz="0" w:space="0" w:color="auto"/>
        <w:right w:val="none" w:sz="0" w:space="0" w:color="auto"/>
      </w:divBdr>
    </w:div>
    <w:div w:id="1713770198">
      <w:bodyDiv w:val="1"/>
      <w:marLeft w:val="0"/>
      <w:marRight w:val="0"/>
      <w:marTop w:val="0"/>
      <w:marBottom w:val="0"/>
      <w:divBdr>
        <w:top w:val="none" w:sz="0" w:space="0" w:color="auto"/>
        <w:left w:val="none" w:sz="0" w:space="0" w:color="auto"/>
        <w:bottom w:val="none" w:sz="0" w:space="0" w:color="auto"/>
        <w:right w:val="none" w:sz="0" w:space="0" w:color="auto"/>
      </w:divBdr>
    </w:div>
    <w:div w:id="1713842823">
      <w:bodyDiv w:val="1"/>
      <w:marLeft w:val="0"/>
      <w:marRight w:val="0"/>
      <w:marTop w:val="0"/>
      <w:marBottom w:val="0"/>
      <w:divBdr>
        <w:top w:val="none" w:sz="0" w:space="0" w:color="auto"/>
        <w:left w:val="none" w:sz="0" w:space="0" w:color="auto"/>
        <w:bottom w:val="none" w:sz="0" w:space="0" w:color="auto"/>
        <w:right w:val="none" w:sz="0" w:space="0" w:color="auto"/>
      </w:divBdr>
    </w:div>
    <w:div w:id="1714504792">
      <w:bodyDiv w:val="1"/>
      <w:marLeft w:val="0"/>
      <w:marRight w:val="0"/>
      <w:marTop w:val="0"/>
      <w:marBottom w:val="0"/>
      <w:divBdr>
        <w:top w:val="none" w:sz="0" w:space="0" w:color="auto"/>
        <w:left w:val="none" w:sz="0" w:space="0" w:color="auto"/>
        <w:bottom w:val="none" w:sz="0" w:space="0" w:color="auto"/>
        <w:right w:val="none" w:sz="0" w:space="0" w:color="auto"/>
      </w:divBdr>
    </w:div>
    <w:div w:id="1715157629">
      <w:bodyDiv w:val="1"/>
      <w:marLeft w:val="0"/>
      <w:marRight w:val="0"/>
      <w:marTop w:val="0"/>
      <w:marBottom w:val="0"/>
      <w:divBdr>
        <w:top w:val="none" w:sz="0" w:space="0" w:color="auto"/>
        <w:left w:val="none" w:sz="0" w:space="0" w:color="auto"/>
        <w:bottom w:val="none" w:sz="0" w:space="0" w:color="auto"/>
        <w:right w:val="none" w:sz="0" w:space="0" w:color="auto"/>
      </w:divBdr>
    </w:div>
    <w:div w:id="1715961293">
      <w:bodyDiv w:val="1"/>
      <w:marLeft w:val="0"/>
      <w:marRight w:val="0"/>
      <w:marTop w:val="0"/>
      <w:marBottom w:val="0"/>
      <w:divBdr>
        <w:top w:val="none" w:sz="0" w:space="0" w:color="auto"/>
        <w:left w:val="none" w:sz="0" w:space="0" w:color="auto"/>
        <w:bottom w:val="none" w:sz="0" w:space="0" w:color="auto"/>
        <w:right w:val="none" w:sz="0" w:space="0" w:color="auto"/>
      </w:divBdr>
    </w:div>
    <w:div w:id="1716193031">
      <w:bodyDiv w:val="1"/>
      <w:marLeft w:val="0"/>
      <w:marRight w:val="0"/>
      <w:marTop w:val="0"/>
      <w:marBottom w:val="0"/>
      <w:divBdr>
        <w:top w:val="none" w:sz="0" w:space="0" w:color="auto"/>
        <w:left w:val="none" w:sz="0" w:space="0" w:color="auto"/>
        <w:bottom w:val="none" w:sz="0" w:space="0" w:color="auto"/>
        <w:right w:val="none" w:sz="0" w:space="0" w:color="auto"/>
      </w:divBdr>
    </w:div>
    <w:div w:id="1716345682">
      <w:bodyDiv w:val="1"/>
      <w:marLeft w:val="0"/>
      <w:marRight w:val="0"/>
      <w:marTop w:val="0"/>
      <w:marBottom w:val="0"/>
      <w:divBdr>
        <w:top w:val="none" w:sz="0" w:space="0" w:color="auto"/>
        <w:left w:val="none" w:sz="0" w:space="0" w:color="auto"/>
        <w:bottom w:val="none" w:sz="0" w:space="0" w:color="auto"/>
        <w:right w:val="none" w:sz="0" w:space="0" w:color="auto"/>
      </w:divBdr>
    </w:div>
    <w:div w:id="1716538661">
      <w:bodyDiv w:val="1"/>
      <w:marLeft w:val="0"/>
      <w:marRight w:val="0"/>
      <w:marTop w:val="0"/>
      <w:marBottom w:val="0"/>
      <w:divBdr>
        <w:top w:val="none" w:sz="0" w:space="0" w:color="auto"/>
        <w:left w:val="none" w:sz="0" w:space="0" w:color="auto"/>
        <w:bottom w:val="none" w:sz="0" w:space="0" w:color="auto"/>
        <w:right w:val="none" w:sz="0" w:space="0" w:color="auto"/>
      </w:divBdr>
    </w:div>
    <w:div w:id="1716656413">
      <w:bodyDiv w:val="1"/>
      <w:marLeft w:val="0"/>
      <w:marRight w:val="0"/>
      <w:marTop w:val="0"/>
      <w:marBottom w:val="0"/>
      <w:divBdr>
        <w:top w:val="none" w:sz="0" w:space="0" w:color="auto"/>
        <w:left w:val="none" w:sz="0" w:space="0" w:color="auto"/>
        <w:bottom w:val="none" w:sz="0" w:space="0" w:color="auto"/>
        <w:right w:val="none" w:sz="0" w:space="0" w:color="auto"/>
      </w:divBdr>
    </w:div>
    <w:div w:id="1716929531">
      <w:bodyDiv w:val="1"/>
      <w:marLeft w:val="0"/>
      <w:marRight w:val="0"/>
      <w:marTop w:val="0"/>
      <w:marBottom w:val="0"/>
      <w:divBdr>
        <w:top w:val="none" w:sz="0" w:space="0" w:color="auto"/>
        <w:left w:val="none" w:sz="0" w:space="0" w:color="auto"/>
        <w:bottom w:val="none" w:sz="0" w:space="0" w:color="auto"/>
        <w:right w:val="none" w:sz="0" w:space="0" w:color="auto"/>
      </w:divBdr>
    </w:div>
    <w:div w:id="1717120920">
      <w:bodyDiv w:val="1"/>
      <w:marLeft w:val="0"/>
      <w:marRight w:val="0"/>
      <w:marTop w:val="0"/>
      <w:marBottom w:val="0"/>
      <w:divBdr>
        <w:top w:val="none" w:sz="0" w:space="0" w:color="auto"/>
        <w:left w:val="none" w:sz="0" w:space="0" w:color="auto"/>
        <w:bottom w:val="none" w:sz="0" w:space="0" w:color="auto"/>
        <w:right w:val="none" w:sz="0" w:space="0" w:color="auto"/>
      </w:divBdr>
    </w:div>
    <w:div w:id="1717124519">
      <w:bodyDiv w:val="1"/>
      <w:marLeft w:val="0"/>
      <w:marRight w:val="0"/>
      <w:marTop w:val="0"/>
      <w:marBottom w:val="0"/>
      <w:divBdr>
        <w:top w:val="none" w:sz="0" w:space="0" w:color="auto"/>
        <w:left w:val="none" w:sz="0" w:space="0" w:color="auto"/>
        <w:bottom w:val="none" w:sz="0" w:space="0" w:color="auto"/>
        <w:right w:val="none" w:sz="0" w:space="0" w:color="auto"/>
      </w:divBdr>
    </w:div>
    <w:div w:id="1717701214">
      <w:bodyDiv w:val="1"/>
      <w:marLeft w:val="0"/>
      <w:marRight w:val="0"/>
      <w:marTop w:val="0"/>
      <w:marBottom w:val="0"/>
      <w:divBdr>
        <w:top w:val="none" w:sz="0" w:space="0" w:color="auto"/>
        <w:left w:val="none" w:sz="0" w:space="0" w:color="auto"/>
        <w:bottom w:val="none" w:sz="0" w:space="0" w:color="auto"/>
        <w:right w:val="none" w:sz="0" w:space="0" w:color="auto"/>
      </w:divBdr>
    </w:div>
    <w:div w:id="1718045954">
      <w:bodyDiv w:val="1"/>
      <w:marLeft w:val="0"/>
      <w:marRight w:val="0"/>
      <w:marTop w:val="0"/>
      <w:marBottom w:val="0"/>
      <w:divBdr>
        <w:top w:val="none" w:sz="0" w:space="0" w:color="auto"/>
        <w:left w:val="none" w:sz="0" w:space="0" w:color="auto"/>
        <w:bottom w:val="none" w:sz="0" w:space="0" w:color="auto"/>
        <w:right w:val="none" w:sz="0" w:space="0" w:color="auto"/>
      </w:divBdr>
    </w:div>
    <w:div w:id="1718047241">
      <w:bodyDiv w:val="1"/>
      <w:marLeft w:val="0"/>
      <w:marRight w:val="0"/>
      <w:marTop w:val="0"/>
      <w:marBottom w:val="0"/>
      <w:divBdr>
        <w:top w:val="none" w:sz="0" w:space="0" w:color="auto"/>
        <w:left w:val="none" w:sz="0" w:space="0" w:color="auto"/>
        <w:bottom w:val="none" w:sz="0" w:space="0" w:color="auto"/>
        <w:right w:val="none" w:sz="0" w:space="0" w:color="auto"/>
      </w:divBdr>
    </w:div>
    <w:div w:id="1718626675">
      <w:bodyDiv w:val="1"/>
      <w:marLeft w:val="0"/>
      <w:marRight w:val="0"/>
      <w:marTop w:val="0"/>
      <w:marBottom w:val="0"/>
      <w:divBdr>
        <w:top w:val="none" w:sz="0" w:space="0" w:color="auto"/>
        <w:left w:val="none" w:sz="0" w:space="0" w:color="auto"/>
        <w:bottom w:val="none" w:sz="0" w:space="0" w:color="auto"/>
        <w:right w:val="none" w:sz="0" w:space="0" w:color="auto"/>
      </w:divBdr>
    </w:div>
    <w:div w:id="1719426613">
      <w:bodyDiv w:val="1"/>
      <w:marLeft w:val="0"/>
      <w:marRight w:val="0"/>
      <w:marTop w:val="0"/>
      <w:marBottom w:val="0"/>
      <w:divBdr>
        <w:top w:val="none" w:sz="0" w:space="0" w:color="auto"/>
        <w:left w:val="none" w:sz="0" w:space="0" w:color="auto"/>
        <w:bottom w:val="none" w:sz="0" w:space="0" w:color="auto"/>
        <w:right w:val="none" w:sz="0" w:space="0" w:color="auto"/>
      </w:divBdr>
    </w:div>
    <w:div w:id="1719738077">
      <w:bodyDiv w:val="1"/>
      <w:marLeft w:val="0"/>
      <w:marRight w:val="0"/>
      <w:marTop w:val="0"/>
      <w:marBottom w:val="0"/>
      <w:divBdr>
        <w:top w:val="none" w:sz="0" w:space="0" w:color="auto"/>
        <w:left w:val="none" w:sz="0" w:space="0" w:color="auto"/>
        <w:bottom w:val="none" w:sz="0" w:space="0" w:color="auto"/>
        <w:right w:val="none" w:sz="0" w:space="0" w:color="auto"/>
      </w:divBdr>
    </w:div>
    <w:div w:id="1719891549">
      <w:bodyDiv w:val="1"/>
      <w:marLeft w:val="0"/>
      <w:marRight w:val="0"/>
      <w:marTop w:val="0"/>
      <w:marBottom w:val="0"/>
      <w:divBdr>
        <w:top w:val="none" w:sz="0" w:space="0" w:color="auto"/>
        <w:left w:val="none" w:sz="0" w:space="0" w:color="auto"/>
        <w:bottom w:val="none" w:sz="0" w:space="0" w:color="auto"/>
        <w:right w:val="none" w:sz="0" w:space="0" w:color="auto"/>
      </w:divBdr>
    </w:div>
    <w:div w:id="1720013404">
      <w:bodyDiv w:val="1"/>
      <w:marLeft w:val="0"/>
      <w:marRight w:val="0"/>
      <w:marTop w:val="0"/>
      <w:marBottom w:val="0"/>
      <w:divBdr>
        <w:top w:val="none" w:sz="0" w:space="0" w:color="auto"/>
        <w:left w:val="none" w:sz="0" w:space="0" w:color="auto"/>
        <w:bottom w:val="none" w:sz="0" w:space="0" w:color="auto"/>
        <w:right w:val="none" w:sz="0" w:space="0" w:color="auto"/>
      </w:divBdr>
    </w:div>
    <w:div w:id="1720475750">
      <w:bodyDiv w:val="1"/>
      <w:marLeft w:val="0"/>
      <w:marRight w:val="0"/>
      <w:marTop w:val="0"/>
      <w:marBottom w:val="0"/>
      <w:divBdr>
        <w:top w:val="none" w:sz="0" w:space="0" w:color="auto"/>
        <w:left w:val="none" w:sz="0" w:space="0" w:color="auto"/>
        <w:bottom w:val="none" w:sz="0" w:space="0" w:color="auto"/>
        <w:right w:val="none" w:sz="0" w:space="0" w:color="auto"/>
      </w:divBdr>
    </w:div>
    <w:div w:id="1720738725">
      <w:bodyDiv w:val="1"/>
      <w:marLeft w:val="0"/>
      <w:marRight w:val="0"/>
      <w:marTop w:val="0"/>
      <w:marBottom w:val="0"/>
      <w:divBdr>
        <w:top w:val="none" w:sz="0" w:space="0" w:color="auto"/>
        <w:left w:val="none" w:sz="0" w:space="0" w:color="auto"/>
        <w:bottom w:val="none" w:sz="0" w:space="0" w:color="auto"/>
        <w:right w:val="none" w:sz="0" w:space="0" w:color="auto"/>
      </w:divBdr>
    </w:div>
    <w:div w:id="1720979966">
      <w:bodyDiv w:val="1"/>
      <w:marLeft w:val="0"/>
      <w:marRight w:val="0"/>
      <w:marTop w:val="0"/>
      <w:marBottom w:val="0"/>
      <w:divBdr>
        <w:top w:val="none" w:sz="0" w:space="0" w:color="auto"/>
        <w:left w:val="none" w:sz="0" w:space="0" w:color="auto"/>
        <w:bottom w:val="none" w:sz="0" w:space="0" w:color="auto"/>
        <w:right w:val="none" w:sz="0" w:space="0" w:color="auto"/>
      </w:divBdr>
    </w:div>
    <w:div w:id="1721594707">
      <w:bodyDiv w:val="1"/>
      <w:marLeft w:val="0"/>
      <w:marRight w:val="0"/>
      <w:marTop w:val="0"/>
      <w:marBottom w:val="0"/>
      <w:divBdr>
        <w:top w:val="none" w:sz="0" w:space="0" w:color="auto"/>
        <w:left w:val="none" w:sz="0" w:space="0" w:color="auto"/>
        <w:bottom w:val="none" w:sz="0" w:space="0" w:color="auto"/>
        <w:right w:val="none" w:sz="0" w:space="0" w:color="auto"/>
      </w:divBdr>
    </w:div>
    <w:div w:id="1721632600">
      <w:bodyDiv w:val="1"/>
      <w:marLeft w:val="0"/>
      <w:marRight w:val="0"/>
      <w:marTop w:val="0"/>
      <w:marBottom w:val="0"/>
      <w:divBdr>
        <w:top w:val="none" w:sz="0" w:space="0" w:color="auto"/>
        <w:left w:val="none" w:sz="0" w:space="0" w:color="auto"/>
        <w:bottom w:val="none" w:sz="0" w:space="0" w:color="auto"/>
        <w:right w:val="none" w:sz="0" w:space="0" w:color="auto"/>
      </w:divBdr>
    </w:div>
    <w:div w:id="1722099381">
      <w:bodyDiv w:val="1"/>
      <w:marLeft w:val="0"/>
      <w:marRight w:val="0"/>
      <w:marTop w:val="0"/>
      <w:marBottom w:val="0"/>
      <w:divBdr>
        <w:top w:val="none" w:sz="0" w:space="0" w:color="auto"/>
        <w:left w:val="none" w:sz="0" w:space="0" w:color="auto"/>
        <w:bottom w:val="none" w:sz="0" w:space="0" w:color="auto"/>
        <w:right w:val="none" w:sz="0" w:space="0" w:color="auto"/>
      </w:divBdr>
    </w:div>
    <w:div w:id="1722241640">
      <w:bodyDiv w:val="1"/>
      <w:marLeft w:val="0"/>
      <w:marRight w:val="0"/>
      <w:marTop w:val="0"/>
      <w:marBottom w:val="0"/>
      <w:divBdr>
        <w:top w:val="none" w:sz="0" w:space="0" w:color="auto"/>
        <w:left w:val="none" w:sz="0" w:space="0" w:color="auto"/>
        <w:bottom w:val="none" w:sz="0" w:space="0" w:color="auto"/>
        <w:right w:val="none" w:sz="0" w:space="0" w:color="auto"/>
      </w:divBdr>
    </w:div>
    <w:div w:id="1722245189">
      <w:bodyDiv w:val="1"/>
      <w:marLeft w:val="0"/>
      <w:marRight w:val="0"/>
      <w:marTop w:val="0"/>
      <w:marBottom w:val="0"/>
      <w:divBdr>
        <w:top w:val="none" w:sz="0" w:space="0" w:color="auto"/>
        <w:left w:val="none" w:sz="0" w:space="0" w:color="auto"/>
        <w:bottom w:val="none" w:sz="0" w:space="0" w:color="auto"/>
        <w:right w:val="none" w:sz="0" w:space="0" w:color="auto"/>
      </w:divBdr>
    </w:div>
    <w:div w:id="1722823062">
      <w:bodyDiv w:val="1"/>
      <w:marLeft w:val="0"/>
      <w:marRight w:val="0"/>
      <w:marTop w:val="0"/>
      <w:marBottom w:val="0"/>
      <w:divBdr>
        <w:top w:val="none" w:sz="0" w:space="0" w:color="auto"/>
        <w:left w:val="none" w:sz="0" w:space="0" w:color="auto"/>
        <w:bottom w:val="none" w:sz="0" w:space="0" w:color="auto"/>
        <w:right w:val="none" w:sz="0" w:space="0" w:color="auto"/>
      </w:divBdr>
    </w:div>
    <w:div w:id="1724522343">
      <w:bodyDiv w:val="1"/>
      <w:marLeft w:val="0"/>
      <w:marRight w:val="0"/>
      <w:marTop w:val="0"/>
      <w:marBottom w:val="0"/>
      <w:divBdr>
        <w:top w:val="none" w:sz="0" w:space="0" w:color="auto"/>
        <w:left w:val="none" w:sz="0" w:space="0" w:color="auto"/>
        <w:bottom w:val="none" w:sz="0" w:space="0" w:color="auto"/>
        <w:right w:val="none" w:sz="0" w:space="0" w:color="auto"/>
      </w:divBdr>
    </w:div>
    <w:div w:id="1724981276">
      <w:bodyDiv w:val="1"/>
      <w:marLeft w:val="0"/>
      <w:marRight w:val="0"/>
      <w:marTop w:val="0"/>
      <w:marBottom w:val="0"/>
      <w:divBdr>
        <w:top w:val="none" w:sz="0" w:space="0" w:color="auto"/>
        <w:left w:val="none" w:sz="0" w:space="0" w:color="auto"/>
        <w:bottom w:val="none" w:sz="0" w:space="0" w:color="auto"/>
        <w:right w:val="none" w:sz="0" w:space="0" w:color="auto"/>
      </w:divBdr>
    </w:div>
    <w:div w:id="1725136822">
      <w:bodyDiv w:val="1"/>
      <w:marLeft w:val="0"/>
      <w:marRight w:val="0"/>
      <w:marTop w:val="0"/>
      <w:marBottom w:val="0"/>
      <w:divBdr>
        <w:top w:val="none" w:sz="0" w:space="0" w:color="auto"/>
        <w:left w:val="none" w:sz="0" w:space="0" w:color="auto"/>
        <w:bottom w:val="none" w:sz="0" w:space="0" w:color="auto"/>
        <w:right w:val="none" w:sz="0" w:space="0" w:color="auto"/>
      </w:divBdr>
    </w:div>
    <w:div w:id="1725449870">
      <w:bodyDiv w:val="1"/>
      <w:marLeft w:val="0"/>
      <w:marRight w:val="0"/>
      <w:marTop w:val="0"/>
      <w:marBottom w:val="0"/>
      <w:divBdr>
        <w:top w:val="none" w:sz="0" w:space="0" w:color="auto"/>
        <w:left w:val="none" w:sz="0" w:space="0" w:color="auto"/>
        <w:bottom w:val="none" w:sz="0" w:space="0" w:color="auto"/>
        <w:right w:val="none" w:sz="0" w:space="0" w:color="auto"/>
      </w:divBdr>
    </w:div>
    <w:div w:id="1725719662">
      <w:bodyDiv w:val="1"/>
      <w:marLeft w:val="0"/>
      <w:marRight w:val="0"/>
      <w:marTop w:val="0"/>
      <w:marBottom w:val="0"/>
      <w:divBdr>
        <w:top w:val="none" w:sz="0" w:space="0" w:color="auto"/>
        <w:left w:val="none" w:sz="0" w:space="0" w:color="auto"/>
        <w:bottom w:val="none" w:sz="0" w:space="0" w:color="auto"/>
        <w:right w:val="none" w:sz="0" w:space="0" w:color="auto"/>
      </w:divBdr>
    </w:div>
    <w:div w:id="1725831999">
      <w:bodyDiv w:val="1"/>
      <w:marLeft w:val="0"/>
      <w:marRight w:val="0"/>
      <w:marTop w:val="0"/>
      <w:marBottom w:val="0"/>
      <w:divBdr>
        <w:top w:val="none" w:sz="0" w:space="0" w:color="auto"/>
        <w:left w:val="none" w:sz="0" w:space="0" w:color="auto"/>
        <w:bottom w:val="none" w:sz="0" w:space="0" w:color="auto"/>
        <w:right w:val="none" w:sz="0" w:space="0" w:color="auto"/>
      </w:divBdr>
    </w:div>
    <w:div w:id="1725985428">
      <w:bodyDiv w:val="1"/>
      <w:marLeft w:val="0"/>
      <w:marRight w:val="0"/>
      <w:marTop w:val="0"/>
      <w:marBottom w:val="0"/>
      <w:divBdr>
        <w:top w:val="none" w:sz="0" w:space="0" w:color="auto"/>
        <w:left w:val="none" w:sz="0" w:space="0" w:color="auto"/>
        <w:bottom w:val="none" w:sz="0" w:space="0" w:color="auto"/>
        <w:right w:val="none" w:sz="0" w:space="0" w:color="auto"/>
      </w:divBdr>
    </w:div>
    <w:div w:id="1727097144">
      <w:bodyDiv w:val="1"/>
      <w:marLeft w:val="0"/>
      <w:marRight w:val="0"/>
      <w:marTop w:val="0"/>
      <w:marBottom w:val="0"/>
      <w:divBdr>
        <w:top w:val="none" w:sz="0" w:space="0" w:color="auto"/>
        <w:left w:val="none" w:sz="0" w:space="0" w:color="auto"/>
        <w:bottom w:val="none" w:sz="0" w:space="0" w:color="auto"/>
        <w:right w:val="none" w:sz="0" w:space="0" w:color="auto"/>
      </w:divBdr>
    </w:div>
    <w:div w:id="1727101213">
      <w:bodyDiv w:val="1"/>
      <w:marLeft w:val="0"/>
      <w:marRight w:val="0"/>
      <w:marTop w:val="0"/>
      <w:marBottom w:val="0"/>
      <w:divBdr>
        <w:top w:val="none" w:sz="0" w:space="0" w:color="auto"/>
        <w:left w:val="none" w:sz="0" w:space="0" w:color="auto"/>
        <w:bottom w:val="none" w:sz="0" w:space="0" w:color="auto"/>
        <w:right w:val="none" w:sz="0" w:space="0" w:color="auto"/>
      </w:divBdr>
    </w:div>
    <w:div w:id="1727298542">
      <w:bodyDiv w:val="1"/>
      <w:marLeft w:val="0"/>
      <w:marRight w:val="0"/>
      <w:marTop w:val="0"/>
      <w:marBottom w:val="0"/>
      <w:divBdr>
        <w:top w:val="none" w:sz="0" w:space="0" w:color="auto"/>
        <w:left w:val="none" w:sz="0" w:space="0" w:color="auto"/>
        <w:bottom w:val="none" w:sz="0" w:space="0" w:color="auto"/>
        <w:right w:val="none" w:sz="0" w:space="0" w:color="auto"/>
      </w:divBdr>
    </w:div>
    <w:div w:id="1727412306">
      <w:bodyDiv w:val="1"/>
      <w:marLeft w:val="0"/>
      <w:marRight w:val="0"/>
      <w:marTop w:val="0"/>
      <w:marBottom w:val="0"/>
      <w:divBdr>
        <w:top w:val="none" w:sz="0" w:space="0" w:color="auto"/>
        <w:left w:val="none" w:sz="0" w:space="0" w:color="auto"/>
        <w:bottom w:val="none" w:sz="0" w:space="0" w:color="auto"/>
        <w:right w:val="none" w:sz="0" w:space="0" w:color="auto"/>
      </w:divBdr>
    </w:div>
    <w:div w:id="1727757873">
      <w:bodyDiv w:val="1"/>
      <w:marLeft w:val="0"/>
      <w:marRight w:val="0"/>
      <w:marTop w:val="0"/>
      <w:marBottom w:val="0"/>
      <w:divBdr>
        <w:top w:val="none" w:sz="0" w:space="0" w:color="auto"/>
        <w:left w:val="none" w:sz="0" w:space="0" w:color="auto"/>
        <w:bottom w:val="none" w:sz="0" w:space="0" w:color="auto"/>
        <w:right w:val="none" w:sz="0" w:space="0" w:color="auto"/>
      </w:divBdr>
    </w:div>
    <w:div w:id="1727947830">
      <w:bodyDiv w:val="1"/>
      <w:marLeft w:val="0"/>
      <w:marRight w:val="0"/>
      <w:marTop w:val="0"/>
      <w:marBottom w:val="0"/>
      <w:divBdr>
        <w:top w:val="none" w:sz="0" w:space="0" w:color="auto"/>
        <w:left w:val="none" w:sz="0" w:space="0" w:color="auto"/>
        <w:bottom w:val="none" w:sz="0" w:space="0" w:color="auto"/>
        <w:right w:val="none" w:sz="0" w:space="0" w:color="auto"/>
      </w:divBdr>
    </w:div>
    <w:div w:id="1728381981">
      <w:bodyDiv w:val="1"/>
      <w:marLeft w:val="0"/>
      <w:marRight w:val="0"/>
      <w:marTop w:val="0"/>
      <w:marBottom w:val="0"/>
      <w:divBdr>
        <w:top w:val="none" w:sz="0" w:space="0" w:color="auto"/>
        <w:left w:val="none" w:sz="0" w:space="0" w:color="auto"/>
        <w:bottom w:val="none" w:sz="0" w:space="0" w:color="auto"/>
        <w:right w:val="none" w:sz="0" w:space="0" w:color="auto"/>
      </w:divBdr>
    </w:div>
    <w:div w:id="1728913155">
      <w:bodyDiv w:val="1"/>
      <w:marLeft w:val="0"/>
      <w:marRight w:val="0"/>
      <w:marTop w:val="0"/>
      <w:marBottom w:val="0"/>
      <w:divBdr>
        <w:top w:val="none" w:sz="0" w:space="0" w:color="auto"/>
        <w:left w:val="none" w:sz="0" w:space="0" w:color="auto"/>
        <w:bottom w:val="none" w:sz="0" w:space="0" w:color="auto"/>
        <w:right w:val="none" w:sz="0" w:space="0" w:color="auto"/>
      </w:divBdr>
    </w:div>
    <w:div w:id="1728919977">
      <w:bodyDiv w:val="1"/>
      <w:marLeft w:val="0"/>
      <w:marRight w:val="0"/>
      <w:marTop w:val="0"/>
      <w:marBottom w:val="0"/>
      <w:divBdr>
        <w:top w:val="none" w:sz="0" w:space="0" w:color="auto"/>
        <w:left w:val="none" w:sz="0" w:space="0" w:color="auto"/>
        <w:bottom w:val="none" w:sz="0" w:space="0" w:color="auto"/>
        <w:right w:val="none" w:sz="0" w:space="0" w:color="auto"/>
      </w:divBdr>
    </w:div>
    <w:div w:id="1728986804">
      <w:bodyDiv w:val="1"/>
      <w:marLeft w:val="0"/>
      <w:marRight w:val="0"/>
      <w:marTop w:val="0"/>
      <w:marBottom w:val="0"/>
      <w:divBdr>
        <w:top w:val="none" w:sz="0" w:space="0" w:color="auto"/>
        <w:left w:val="none" w:sz="0" w:space="0" w:color="auto"/>
        <w:bottom w:val="none" w:sz="0" w:space="0" w:color="auto"/>
        <w:right w:val="none" w:sz="0" w:space="0" w:color="auto"/>
      </w:divBdr>
    </w:div>
    <w:div w:id="1729380437">
      <w:bodyDiv w:val="1"/>
      <w:marLeft w:val="0"/>
      <w:marRight w:val="0"/>
      <w:marTop w:val="0"/>
      <w:marBottom w:val="0"/>
      <w:divBdr>
        <w:top w:val="none" w:sz="0" w:space="0" w:color="auto"/>
        <w:left w:val="none" w:sz="0" w:space="0" w:color="auto"/>
        <w:bottom w:val="none" w:sz="0" w:space="0" w:color="auto"/>
        <w:right w:val="none" w:sz="0" w:space="0" w:color="auto"/>
      </w:divBdr>
    </w:div>
    <w:div w:id="1729722042">
      <w:bodyDiv w:val="1"/>
      <w:marLeft w:val="0"/>
      <w:marRight w:val="0"/>
      <w:marTop w:val="0"/>
      <w:marBottom w:val="0"/>
      <w:divBdr>
        <w:top w:val="none" w:sz="0" w:space="0" w:color="auto"/>
        <w:left w:val="none" w:sz="0" w:space="0" w:color="auto"/>
        <w:bottom w:val="none" w:sz="0" w:space="0" w:color="auto"/>
        <w:right w:val="none" w:sz="0" w:space="0" w:color="auto"/>
      </w:divBdr>
    </w:div>
    <w:div w:id="1730108796">
      <w:bodyDiv w:val="1"/>
      <w:marLeft w:val="0"/>
      <w:marRight w:val="0"/>
      <w:marTop w:val="0"/>
      <w:marBottom w:val="0"/>
      <w:divBdr>
        <w:top w:val="none" w:sz="0" w:space="0" w:color="auto"/>
        <w:left w:val="none" w:sz="0" w:space="0" w:color="auto"/>
        <w:bottom w:val="none" w:sz="0" w:space="0" w:color="auto"/>
        <w:right w:val="none" w:sz="0" w:space="0" w:color="auto"/>
      </w:divBdr>
    </w:div>
    <w:div w:id="1730225029">
      <w:bodyDiv w:val="1"/>
      <w:marLeft w:val="0"/>
      <w:marRight w:val="0"/>
      <w:marTop w:val="0"/>
      <w:marBottom w:val="0"/>
      <w:divBdr>
        <w:top w:val="none" w:sz="0" w:space="0" w:color="auto"/>
        <w:left w:val="none" w:sz="0" w:space="0" w:color="auto"/>
        <w:bottom w:val="none" w:sz="0" w:space="0" w:color="auto"/>
        <w:right w:val="none" w:sz="0" w:space="0" w:color="auto"/>
      </w:divBdr>
    </w:div>
    <w:div w:id="1730877804">
      <w:bodyDiv w:val="1"/>
      <w:marLeft w:val="0"/>
      <w:marRight w:val="0"/>
      <w:marTop w:val="0"/>
      <w:marBottom w:val="0"/>
      <w:divBdr>
        <w:top w:val="none" w:sz="0" w:space="0" w:color="auto"/>
        <w:left w:val="none" w:sz="0" w:space="0" w:color="auto"/>
        <w:bottom w:val="none" w:sz="0" w:space="0" w:color="auto"/>
        <w:right w:val="none" w:sz="0" w:space="0" w:color="auto"/>
      </w:divBdr>
    </w:div>
    <w:div w:id="1730878731">
      <w:bodyDiv w:val="1"/>
      <w:marLeft w:val="0"/>
      <w:marRight w:val="0"/>
      <w:marTop w:val="0"/>
      <w:marBottom w:val="0"/>
      <w:divBdr>
        <w:top w:val="none" w:sz="0" w:space="0" w:color="auto"/>
        <w:left w:val="none" w:sz="0" w:space="0" w:color="auto"/>
        <w:bottom w:val="none" w:sz="0" w:space="0" w:color="auto"/>
        <w:right w:val="none" w:sz="0" w:space="0" w:color="auto"/>
      </w:divBdr>
    </w:div>
    <w:div w:id="1731464722">
      <w:bodyDiv w:val="1"/>
      <w:marLeft w:val="0"/>
      <w:marRight w:val="0"/>
      <w:marTop w:val="0"/>
      <w:marBottom w:val="0"/>
      <w:divBdr>
        <w:top w:val="none" w:sz="0" w:space="0" w:color="auto"/>
        <w:left w:val="none" w:sz="0" w:space="0" w:color="auto"/>
        <w:bottom w:val="none" w:sz="0" w:space="0" w:color="auto"/>
        <w:right w:val="none" w:sz="0" w:space="0" w:color="auto"/>
      </w:divBdr>
    </w:div>
    <w:div w:id="1732382763">
      <w:bodyDiv w:val="1"/>
      <w:marLeft w:val="0"/>
      <w:marRight w:val="0"/>
      <w:marTop w:val="0"/>
      <w:marBottom w:val="0"/>
      <w:divBdr>
        <w:top w:val="none" w:sz="0" w:space="0" w:color="auto"/>
        <w:left w:val="none" w:sz="0" w:space="0" w:color="auto"/>
        <w:bottom w:val="none" w:sz="0" w:space="0" w:color="auto"/>
        <w:right w:val="none" w:sz="0" w:space="0" w:color="auto"/>
      </w:divBdr>
    </w:div>
    <w:div w:id="1732461354">
      <w:bodyDiv w:val="1"/>
      <w:marLeft w:val="0"/>
      <w:marRight w:val="0"/>
      <w:marTop w:val="0"/>
      <w:marBottom w:val="0"/>
      <w:divBdr>
        <w:top w:val="none" w:sz="0" w:space="0" w:color="auto"/>
        <w:left w:val="none" w:sz="0" w:space="0" w:color="auto"/>
        <w:bottom w:val="none" w:sz="0" w:space="0" w:color="auto"/>
        <w:right w:val="none" w:sz="0" w:space="0" w:color="auto"/>
      </w:divBdr>
    </w:div>
    <w:div w:id="1732995812">
      <w:bodyDiv w:val="1"/>
      <w:marLeft w:val="0"/>
      <w:marRight w:val="0"/>
      <w:marTop w:val="0"/>
      <w:marBottom w:val="0"/>
      <w:divBdr>
        <w:top w:val="none" w:sz="0" w:space="0" w:color="auto"/>
        <w:left w:val="none" w:sz="0" w:space="0" w:color="auto"/>
        <w:bottom w:val="none" w:sz="0" w:space="0" w:color="auto"/>
        <w:right w:val="none" w:sz="0" w:space="0" w:color="auto"/>
      </w:divBdr>
    </w:div>
    <w:div w:id="1734084181">
      <w:bodyDiv w:val="1"/>
      <w:marLeft w:val="0"/>
      <w:marRight w:val="0"/>
      <w:marTop w:val="0"/>
      <w:marBottom w:val="0"/>
      <w:divBdr>
        <w:top w:val="none" w:sz="0" w:space="0" w:color="auto"/>
        <w:left w:val="none" w:sz="0" w:space="0" w:color="auto"/>
        <w:bottom w:val="none" w:sz="0" w:space="0" w:color="auto"/>
        <w:right w:val="none" w:sz="0" w:space="0" w:color="auto"/>
      </w:divBdr>
    </w:div>
    <w:div w:id="1735657817">
      <w:bodyDiv w:val="1"/>
      <w:marLeft w:val="0"/>
      <w:marRight w:val="0"/>
      <w:marTop w:val="0"/>
      <w:marBottom w:val="0"/>
      <w:divBdr>
        <w:top w:val="none" w:sz="0" w:space="0" w:color="auto"/>
        <w:left w:val="none" w:sz="0" w:space="0" w:color="auto"/>
        <w:bottom w:val="none" w:sz="0" w:space="0" w:color="auto"/>
        <w:right w:val="none" w:sz="0" w:space="0" w:color="auto"/>
      </w:divBdr>
    </w:div>
    <w:div w:id="1735857900">
      <w:bodyDiv w:val="1"/>
      <w:marLeft w:val="0"/>
      <w:marRight w:val="0"/>
      <w:marTop w:val="0"/>
      <w:marBottom w:val="0"/>
      <w:divBdr>
        <w:top w:val="none" w:sz="0" w:space="0" w:color="auto"/>
        <w:left w:val="none" w:sz="0" w:space="0" w:color="auto"/>
        <w:bottom w:val="none" w:sz="0" w:space="0" w:color="auto"/>
        <w:right w:val="none" w:sz="0" w:space="0" w:color="auto"/>
      </w:divBdr>
    </w:div>
    <w:div w:id="1736312988">
      <w:bodyDiv w:val="1"/>
      <w:marLeft w:val="0"/>
      <w:marRight w:val="0"/>
      <w:marTop w:val="0"/>
      <w:marBottom w:val="0"/>
      <w:divBdr>
        <w:top w:val="none" w:sz="0" w:space="0" w:color="auto"/>
        <w:left w:val="none" w:sz="0" w:space="0" w:color="auto"/>
        <w:bottom w:val="none" w:sz="0" w:space="0" w:color="auto"/>
        <w:right w:val="none" w:sz="0" w:space="0" w:color="auto"/>
      </w:divBdr>
    </w:div>
    <w:div w:id="1736321165">
      <w:bodyDiv w:val="1"/>
      <w:marLeft w:val="0"/>
      <w:marRight w:val="0"/>
      <w:marTop w:val="0"/>
      <w:marBottom w:val="0"/>
      <w:divBdr>
        <w:top w:val="none" w:sz="0" w:space="0" w:color="auto"/>
        <w:left w:val="none" w:sz="0" w:space="0" w:color="auto"/>
        <w:bottom w:val="none" w:sz="0" w:space="0" w:color="auto"/>
        <w:right w:val="none" w:sz="0" w:space="0" w:color="auto"/>
      </w:divBdr>
    </w:div>
    <w:div w:id="1736394503">
      <w:bodyDiv w:val="1"/>
      <w:marLeft w:val="0"/>
      <w:marRight w:val="0"/>
      <w:marTop w:val="0"/>
      <w:marBottom w:val="0"/>
      <w:divBdr>
        <w:top w:val="none" w:sz="0" w:space="0" w:color="auto"/>
        <w:left w:val="none" w:sz="0" w:space="0" w:color="auto"/>
        <w:bottom w:val="none" w:sz="0" w:space="0" w:color="auto"/>
        <w:right w:val="none" w:sz="0" w:space="0" w:color="auto"/>
      </w:divBdr>
    </w:div>
    <w:div w:id="1736856198">
      <w:bodyDiv w:val="1"/>
      <w:marLeft w:val="0"/>
      <w:marRight w:val="0"/>
      <w:marTop w:val="0"/>
      <w:marBottom w:val="0"/>
      <w:divBdr>
        <w:top w:val="none" w:sz="0" w:space="0" w:color="auto"/>
        <w:left w:val="none" w:sz="0" w:space="0" w:color="auto"/>
        <w:bottom w:val="none" w:sz="0" w:space="0" w:color="auto"/>
        <w:right w:val="none" w:sz="0" w:space="0" w:color="auto"/>
      </w:divBdr>
    </w:div>
    <w:div w:id="1737240601">
      <w:bodyDiv w:val="1"/>
      <w:marLeft w:val="0"/>
      <w:marRight w:val="0"/>
      <w:marTop w:val="0"/>
      <w:marBottom w:val="0"/>
      <w:divBdr>
        <w:top w:val="none" w:sz="0" w:space="0" w:color="auto"/>
        <w:left w:val="none" w:sz="0" w:space="0" w:color="auto"/>
        <w:bottom w:val="none" w:sz="0" w:space="0" w:color="auto"/>
        <w:right w:val="none" w:sz="0" w:space="0" w:color="auto"/>
      </w:divBdr>
    </w:div>
    <w:div w:id="1737312430">
      <w:bodyDiv w:val="1"/>
      <w:marLeft w:val="0"/>
      <w:marRight w:val="0"/>
      <w:marTop w:val="0"/>
      <w:marBottom w:val="0"/>
      <w:divBdr>
        <w:top w:val="none" w:sz="0" w:space="0" w:color="auto"/>
        <w:left w:val="none" w:sz="0" w:space="0" w:color="auto"/>
        <w:bottom w:val="none" w:sz="0" w:space="0" w:color="auto"/>
        <w:right w:val="none" w:sz="0" w:space="0" w:color="auto"/>
      </w:divBdr>
    </w:div>
    <w:div w:id="1737363012">
      <w:bodyDiv w:val="1"/>
      <w:marLeft w:val="0"/>
      <w:marRight w:val="0"/>
      <w:marTop w:val="0"/>
      <w:marBottom w:val="0"/>
      <w:divBdr>
        <w:top w:val="none" w:sz="0" w:space="0" w:color="auto"/>
        <w:left w:val="none" w:sz="0" w:space="0" w:color="auto"/>
        <w:bottom w:val="none" w:sz="0" w:space="0" w:color="auto"/>
        <w:right w:val="none" w:sz="0" w:space="0" w:color="auto"/>
      </w:divBdr>
    </w:div>
    <w:div w:id="1737820566">
      <w:bodyDiv w:val="1"/>
      <w:marLeft w:val="0"/>
      <w:marRight w:val="0"/>
      <w:marTop w:val="0"/>
      <w:marBottom w:val="0"/>
      <w:divBdr>
        <w:top w:val="none" w:sz="0" w:space="0" w:color="auto"/>
        <w:left w:val="none" w:sz="0" w:space="0" w:color="auto"/>
        <w:bottom w:val="none" w:sz="0" w:space="0" w:color="auto"/>
        <w:right w:val="none" w:sz="0" w:space="0" w:color="auto"/>
      </w:divBdr>
    </w:div>
    <w:div w:id="1737973794">
      <w:bodyDiv w:val="1"/>
      <w:marLeft w:val="0"/>
      <w:marRight w:val="0"/>
      <w:marTop w:val="0"/>
      <w:marBottom w:val="0"/>
      <w:divBdr>
        <w:top w:val="none" w:sz="0" w:space="0" w:color="auto"/>
        <w:left w:val="none" w:sz="0" w:space="0" w:color="auto"/>
        <w:bottom w:val="none" w:sz="0" w:space="0" w:color="auto"/>
        <w:right w:val="none" w:sz="0" w:space="0" w:color="auto"/>
      </w:divBdr>
    </w:div>
    <w:div w:id="1738820260">
      <w:bodyDiv w:val="1"/>
      <w:marLeft w:val="0"/>
      <w:marRight w:val="0"/>
      <w:marTop w:val="0"/>
      <w:marBottom w:val="0"/>
      <w:divBdr>
        <w:top w:val="none" w:sz="0" w:space="0" w:color="auto"/>
        <w:left w:val="none" w:sz="0" w:space="0" w:color="auto"/>
        <w:bottom w:val="none" w:sz="0" w:space="0" w:color="auto"/>
        <w:right w:val="none" w:sz="0" w:space="0" w:color="auto"/>
      </w:divBdr>
    </w:div>
    <w:div w:id="1739015972">
      <w:bodyDiv w:val="1"/>
      <w:marLeft w:val="0"/>
      <w:marRight w:val="0"/>
      <w:marTop w:val="0"/>
      <w:marBottom w:val="0"/>
      <w:divBdr>
        <w:top w:val="none" w:sz="0" w:space="0" w:color="auto"/>
        <w:left w:val="none" w:sz="0" w:space="0" w:color="auto"/>
        <w:bottom w:val="none" w:sz="0" w:space="0" w:color="auto"/>
        <w:right w:val="none" w:sz="0" w:space="0" w:color="auto"/>
      </w:divBdr>
    </w:div>
    <w:div w:id="1739209618">
      <w:bodyDiv w:val="1"/>
      <w:marLeft w:val="0"/>
      <w:marRight w:val="0"/>
      <w:marTop w:val="0"/>
      <w:marBottom w:val="0"/>
      <w:divBdr>
        <w:top w:val="none" w:sz="0" w:space="0" w:color="auto"/>
        <w:left w:val="none" w:sz="0" w:space="0" w:color="auto"/>
        <w:bottom w:val="none" w:sz="0" w:space="0" w:color="auto"/>
        <w:right w:val="none" w:sz="0" w:space="0" w:color="auto"/>
      </w:divBdr>
    </w:div>
    <w:div w:id="1740206777">
      <w:bodyDiv w:val="1"/>
      <w:marLeft w:val="0"/>
      <w:marRight w:val="0"/>
      <w:marTop w:val="0"/>
      <w:marBottom w:val="0"/>
      <w:divBdr>
        <w:top w:val="none" w:sz="0" w:space="0" w:color="auto"/>
        <w:left w:val="none" w:sz="0" w:space="0" w:color="auto"/>
        <w:bottom w:val="none" w:sz="0" w:space="0" w:color="auto"/>
        <w:right w:val="none" w:sz="0" w:space="0" w:color="auto"/>
      </w:divBdr>
    </w:div>
    <w:div w:id="1740249423">
      <w:bodyDiv w:val="1"/>
      <w:marLeft w:val="0"/>
      <w:marRight w:val="0"/>
      <w:marTop w:val="0"/>
      <w:marBottom w:val="0"/>
      <w:divBdr>
        <w:top w:val="none" w:sz="0" w:space="0" w:color="auto"/>
        <w:left w:val="none" w:sz="0" w:space="0" w:color="auto"/>
        <w:bottom w:val="none" w:sz="0" w:space="0" w:color="auto"/>
        <w:right w:val="none" w:sz="0" w:space="0" w:color="auto"/>
      </w:divBdr>
    </w:div>
    <w:div w:id="1740321882">
      <w:bodyDiv w:val="1"/>
      <w:marLeft w:val="0"/>
      <w:marRight w:val="0"/>
      <w:marTop w:val="0"/>
      <w:marBottom w:val="0"/>
      <w:divBdr>
        <w:top w:val="none" w:sz="0" w:space="0" w:color="auto"/>
        <w:left w:val="none" w:sz="0" w:space="0" w:color="auto"/>
        <w:bottom w:val="none" w:sz="0" w:space="0" w:color="auto"/>
        <w:right w:val="none" w:sz="0" w:space="0" w:color="auto"/>
      </w:divBdr>
    </w:div>
    <w:div w:id="1741097556">
      <w:bodyDiv w:val="1"/>
      <w:marLeft w:val="0"/>
      <w:marRight w:val="0"/>
      <w:marTop w:val="0"/>
      <w:marBottom w:val="0"/>
      <w:divBdr>
        <w:top w:val="none" w:sz="0" w:space="0" w:color="auto"/>
        <w:left w:val="none" w:sz="0" w:space="0" w:color="auto"/>
        <w:bottom w:val="none" w:sz="0" w:space="0" w:color="auto"/>
        <w:right w:val="none" w:sz="0" w:space="0" w:color="auto"/>
      </w:divBdr>
    </w:div>
    <w:div w:id="1741101823">
      <w:bodyDiv w:val="1"/>
      <w:marLeft w:val="0"/>
      <w:marRight w:val="0"/>
      <w:marTop w:val="0"/>
      <w:marBottom w:val="0"/>
      <w:divBdr>
        <w:top w:val="none" w:sz="0" w:space="0" w:color="auto"/>
        <w:left w:val="none" w:sz="0" w:space="0" w:color="auto"/>
        <w:bottom w:val="none" w:sz="0" w:space="0" w:color="auto"/>
        <w:right w:val="none" w:sz="0" w:space="0" w:color="auto"/>
      </w:divBdr>
    </w:div>
    <w:div w:id="1741169782">
      <w:bodyDiv w:val="1"/>
      <w:marLeft w:val="0"/>
      <w:marRight w:val="0"/>
      <w:marTop w:val="0"/>
      <w:marBottom w:val="0"/>
      <w:divBdr>
        <w:top w:val="none" w:sz="0" w:space="0" w:color="auto"/>
        <w:left w:val="none" w:sz="0" w:space="0" w:color="auto"/>
        <w:bottom w:val="none" w:sz="0" w:space="0" w:color="auto"/>
        <w:right w:val="none" w:sz="0" w:space="0" w:color="auto"/>
      </w:divBdr>
    </w:div>
    <w:div w:id="1741246193">
      <w:bodyDiv w:val="1"/>
      <w:marLeft w:val="0"/>
      <w:marRight w:val="0"/>
      <w:marTop w:val="0"/>
      <w:marBottom w:val="0"/>
      <w:divBdr>
        <w:top w:val="none" w:sz="0" w:space="0" w:color="auto"/>
        <w:left w:val="none" w:sz="0" w:space="0" w:color="auto"/>
        <w:bottom w:val="none" w:sz="0" w:space="0" w:color="auto"/>
        <w:right w:val="none" w:sz="0" w:space="0" w:color="auto"/>
      </w:divBdr>
    </w:div>
    <w:div w:id="1742364581">
      <w:bodyDiv w:val="1"/>
      <w:marLeft w:val="0"/>
      <w:marRight w:val="0"/>
      <w:marTop w:val="0"/>
      <w:marBottom w:val="0"/>
      <w:divBdr>
        <w:top w:val="none" w:sz="0" w:space="0" w:color="auto"/>
        <w:left w:val="none" w:sz="0" w:space="0" w:color="auto"/>
        <w:bottom w:val="none" w:sz="0" w:space="0" w:color="auto"/>
        <w:right w:val="none" w:sz="0" w:space="0" w:color="auto"/>
      </w:divBdr>
    </w:div>
    <w:div w:id="1742364785">
      <w:bodyDiv w:val="1"/>
      <w:marLeft w:val="0"/>
      <w:marRight w:val="0"/>
      <w:marTop w:val="0"/>
      <w:marBottom w:val="0"/>
      <w:divBdr>
        <w:top w:val="none" w:sz="0" w:space="0" w:color="auto"/>
        <w:left w:val="none" w:sz="0" w:space="0" w:color="auto"/>
        <w:bottom w:val="none" w:sz="0" w:space="0" w:color="auto"/>
        <w:right w:val="none" w:sz="0" w:space="0" w:color="auto"/>
      </w:divBdr>
    </w:div>
    <w:div w:id="1742483302">
      <w:bodyDiv w:val="1"/>
      <w:marLeft w:val="0"/>
      <w:marRight w:val="0"/>
      <w:marTop w:val="0"/>
      <w:marBottom w:val="0"/>
      <w:divBdr>
        <w:top w:val="none" w:sz="0" w:space="0" w:color="auto"/>
        <w:left w:val="none" w:sz="0" w:space="0" w:color="auto"/>
        <w:bottom w:val="none" w:sz="0" w:space="0" w:color="auto"/>
        <w:right w:val="none" w:sz="0" w:space="0" w:color="auto"/>
      </w:divBdr>
    </w:div>
    <w:div w:id="1742753337">
      <w:bodyDiv w:val="1"/>
      <w:marLeft w:val="0"/>
      <w:marRight w:val="0"/>
      <w:marTop w:val="0"/>
      <w:marBottom w:val="0"/>
      <w:divBdr>
        <w:top w:val="none" w:sz="0" w:space="0" w:color="auto"/>
        <w:left w:val="none" w:sz="0" w:space="0" w:color="auto"/>
        <w:bottom w:val="none" w:sz="0" w:space="0" w:color="auto"/>
        <w:right w:val="none" w:sz="0" w:space="0" w:color="auto"/>
      </w:divBdr>
    </w:div>
    <w:div w:id="1743870982">
      <w:bodyDiv w:val="1"/>
      <w:marLeft w:val="0"/>
      <w:marRight w:val="0"/>
      <w:marTop w:val="0"/>
      <w:marBottom w:val="0"/>
      <w:divBdr>
        <w:top w:val="none" w:sz="0" w:space="0" w:color="auto"/>
        <w:left w:val="none" w:sz="0" w:space="0" w:color="auto"/>
        <w:bottom w:val="none" w:sz="0" w:space="0" w:color="auto"/>
        <w:right w:val="none" w:sz="0" w:space="0" w:color="auto"/>
      </w:divBdr>
    </w:div>
    <w:div w:id="1744179642">
      <w:bodyDiv w:val="1"/>
      <w:marLeft w:val="0"/>
      <w:marRight w:val="0"/>
      <w:marTop w:val="0"/>
      <w:marBottom w:val="0"/>
      <w:divBdr>
        <w:top w:val="none" w:sz="0" w:space="0" w:color="auto"/>
        <w:left w:val="none" w:sz="0" w:space="0" w:color="auto"/>
        <w:bottom w:val="none" w:sz="0" w:space="0" w:color="auto"/>
        <w:right w:val="none" w:sz="0" w:space="0" w:color="auto"/>
      </w:divBdr>
    </w:div>
    <w:div w:id="1745103521">
      <w:bodyDiv w:val="1"/>
      <w:marLeft w:val="0"/>
      <w:marRight w:val="0"/>
      <w:marTop w:val="0"/>
      <w:marBottom w:val="0"/>
      <w:divBdr>
        <w:top w:val="none" w:sz="0" w:space="0" w:color="auto"/>
        <w:left w:val="none" w:sz="0" w:space="0" w:color="auto"/>
        <w:bottom w:val="none" w:sz="0" w:space="0" w:color="auto"/>
        <w:right w:val="none" w:sz="0" w:space="0" w:color="auto"/>
      </w:divBdr>
    </w:div>
    <w:div w:id="1745372983">
      <w:bodyDiv w:val="1"/>
      <w:marLeft w:val="0"/>
      <w:marRight w:val="0"/>
      <w:marTop w:val="0"/>
      <w:marBottom w:val="0"/>
      <w:divBdr>
        <w:top w:val="none" w:sz="0" w:space="0" w:color="auto"/>
        <w:left w:val="none" w:sz="0" w:space="0" w:color="auto"/>
        <w:bottom w:val="none" w:sz="0" w:space="0" w:color="auto"/>
        <w:right w:val="none" w:sz="0" w:space="0" w:color="auto"/>
      </w:divBdr>
    </w:div>
    <w:div w:id="1745637508">
      <w:bodyDiv w:val="1"/>
      <w:marLeft w:val="0"/>
      <w:marRight w:val="0"/>
      <w:marTop w:val="0"/>
      <w:marBottom w:val="0"/>
      <w:divBdr>
        <w:top w:val="none" w:sz="0" w:space="0" w:color="auto"/>
        <w:left w:val="none" w:sz="0" w:space="0" w:color="auto"/>
        <w:bottom w:val="none" w:sz="0" w:space="0" w:color="auto"/>
        <w:right w:val="none" w:sz="0" w:space="0" w:color="auto"/>
      </w:divBdr>
    </w:div>
    <w:div w:id="1745906694">
      <w:bodyDiv w:val="1"/>
      <w:marLeft w:val="0"/>
      <w:marRight w:val="0"/>
      <w:marTop w:val="0"/>
      <w:marBottom w:val="0"/>
      <w:divBdr>
        <w:top w:val="none" w:sz="0" w:space="0" w:color="auto"/>
        <w:left w:val="none" w:sz="0" w:space="0" w:color="auto"/>
        <w:bottom w:val="none" w:sz="0" w:space="0" w:color="auto"/>
        <w:right w:val="none" w:sz="0" w:space="0" w:color="auto"/>
      </w:divBdr>
    </w:div>
    <w:div w:id="1745956035">
      <w:bodyDiv w:val="1"/>
      <w:marLeft w:val="0"/>
      <w:marRight w:val="0"/>
      <w:marTop w:val="0"/>
      <w:marBottom w:val="0"/>
      <w:divBdr>
        <w:top w:val="none" w:sz="0" w:space="0" w:color="auto"/>
        <w:left w:val="none" w:sz="0" w:space="0" w:color="auto"/>
        <w:bottom w:val="none" w:sz="0" w:space="0" w:color="auto"/>
        <w:right w:val="none" w:sz="0" w:space="0" w:color="auto"/>
      </w:divBdr>
    </w:div>
    <w:div w:id="1746341808">
      <w:bodyDiv w:val="1"/>
      <w:marLeft w:val="0"/>
      <w:marRight w:val="0"/>
      <w:marTop w:val="0"/>
      <w:marBottom w:val="0"/>
      <w:divBdr>
        <w:top w:val="none" w:sz="0" w:space="0" w:color="auto"/>
        <w:left w:val="none" w:sz="0" w:space="0" w:color="auto"/>
        <w:bottom w:val="none" w:sz="0" w:space="0" w:color="auto"/>
        <w:right w:val="none" w:sz="0" w:space="0" w:color="auto"/>
      </w:divBdr>
    </w:div>
    <w:div w:id="1747342488">
      <w:bodyDiv w:val="1"/>
      <w:marLeft w:val="0"/>
      <w:marRight w:val="0"/>
      <w:marTop w:val="0"/>
      <w:marBottom w:val="0"/>
      <w:divBdr>
        <w:top w:val="none" w:sz="0" w:space="0" w:color="auto"/>
        <w:left w:val="none" w:sz="0" w:space="0" w:color="auto"/>
        <w:bottom w:val="none" w:sz="0" w:space="0" w:color="auto"/>
        <w:right w:val="none" w:sz="0" w:space="0" w:color="auto"/>
      </w:divBdr>
    </w:div>
    <w:div w:id="1747457738">
      <w:bodyDiv w:val="1"/>
      <w:marLeft w:val="0"/>
      <w:marRight w:val="0"/>
      <w:marTop w:val="0"/>
      <w:marBottom w:val="0"/>
      <w:divBdr>
        <w:top w:val="none" w:sz="0" w:space="0" w:color="auto"/>
        <w:left w:val="none" w:sz="0" w:space="0" w:color="auto"/>
        <w:bottom w:val="none" w:sz="0" w:space="0" w:color="auto"/>
        <w:right w:val="none" w:sz="0" w:space="0" w:color="auto"/>
      </w:divBdr>
    </w:div>
    <w:div w:id="1747679021">
      <w:bodyDiv w:val="1"/>
      <w:marLeft w:val="0"/>
      <w:marRight w:val="0"/>
      <w:marTop w:val="0"/>
      <w:marBottom w:val="0"/>
      <w:divBdr>
        <w:top w:val="none" w:sz="0" w:space="0" w:color="auto"/>
        <w:left w:val="none" w:sz="0" w:space="0" w:color="auto"/>
        <w:bottom w:val="none" w:sz="0" w:space="0" w:color="auto"/>
        <w:right w:val="none" w:sz="0" w:space="0" w:color="auto"/>
      </w:divBdr>
    </w:div>
    <w:div w:id="1747726645">
      <w:bodyDiv w:val="1"/>
      <w:marLeft w:val="0"/>
      <w:marRight w:val="0"/>
      <w:marTop w:val="0"/>
      <w:marBottom w:val="0"/>
      <w:divBdr>
        <w:top w:val="none" w:sz="0" w:space="0" w:color="auto"/>
        <w:left w:val="none" w:sz="0" w:space="0" w:color="auto"/>
        <w:bottom w:val="none" w:sz="0" w:space="0" w:color="auto"/>
        <w:right w:val="none" w:sz="0" w:space="0" w:color="auto"/>
      </w:divBdr>
    </w:div>
    <w:div w:id="1748720384">
      <w:bodyDiv w:val="1"/>
      <w:marLeft w:val="0"/>
      <w:marRight w:val="0"/>
      <w:marTop w:val="0"/>
      <w:marBottom w:val="0"/>
      <w:divBdr>
        <w:top w:val="none" w:sz="0" w:space="0" w:color="auto"/>
        <w:left w:val="none" w:sz="0" w:space="0" w:color="auto"/>
        <w:bottom w:val="none" w:sz="0" w:space="0" w:color="auto"/>
        <w:right w:val="none" w:sz="0" w:space="0" w:color="auto"/>
      </w:divBdr>
    </w:div>
    <w:div w:id="1748847352">
      <w:bodyDiv w:val="1"/>
      <w:marLeft w:val="0"/>
      <w:marRight w:val="0"/>
      <w:marTop w:val="0"/>
      <w:marBottom w:val="0"/>
      <w:divBdr>
        <w:top w:val="none" w:sz="0" w:space="0" w:color="auto"/>
        <w:left w:val="none" w:sz="0" w:space="0" w:color="auto"/>
        <w:bottom w:val="none" w:sz="0" w:space="0" w:color="auto"/>
        <w:right w:val="none" w:sz="0" w:space="0" w:color="auto"/>
      </w:divBdr>
    </w:div>
    <w:div w:id="1749766156">
      <w:bodyDiv w:val="1"/>
      <w:marLeft w:val="0"/>
      <w:marRight w:val="0"/>
      <w:marTop w:val="0"/>
      <w:marBottom w:val="0"/>
      <w:divBdr>
        <w:top w:val="none" w:sz="0" w:space="0" w:color="auto"/>
        <w:left w:val="none" w:sz="0" w:space="0" w:color="auto"/>
        <w:bottom w:val="none" w:sz="0" w:space="0" w:color="auto"/>
        <w:right w:val="none" w:sz="0" w:space="0" w:color="auto"/>
      </w:divBdr>
    </w:div>
    <w:div w:id="1749812546">
      <w:bodyDiv w:val="1"/>
      <w:marLeft w:val="0"/>
      <w:marRight w:val="0"/>
      <w:marTop w:val="0"/>
      <w:marBottom w:val="0"/>
      <w:divBdr>
        <w:top w:val="none" w:sz="0" w:space="0" w:color="auto"/>
        <w:left w:val="none" w:sz="0" w:space="0" w:color="auto"/>
        <w:bottom w:val="none" w:sz="0" w:space="0" w:color="auto"/>
        <w:right w:val="none" w:sz="0" w:space="0" w:color="auto"/>
      </w:divBdr>
    </w:div>
    <w:div w:id="1749881028">
      <w:bodyDiv w:val="1"/>
      <w:marLeft w:val="0"/>
      <w:marRight w:val="0"/>
      <w:marTop w:val="0"/>
      <w:marBottom w:val="0"/>
      <w:divBdr>
        <w:top w:val="none" w:sz="0" w:space="0" w:color="auto"/>
        <w:left w:val="none" w:sz="0" w:space="0" w:color="auto"/>
        <w:bottom w:val="none" w:sz="0" w:space="0" w:color="auto"/>
        <w:right w:val="none" w:sz="0" w:space="0" w:color="auto"/>
      </w:divBdr>
    </w:div>
    <w:div w:id="1749955283">
      <w:bodyDiv w:val="1"/>
      <w:marLeft w:val="0"/>
      <w:marRight w:val="0"/>
      <w:marTop w:val="0"/>
      <w:marBottom w:val="0"/>
      <w:divBdr>
        <w:top w:val="none" w:sz="0" w:space="0" w:color="auto"/>
        <w:left w:val="none" w:sz="0" w:space="0" w:color="auto"/>
        <w:bottom w:val="none" w:sz="0" w:space="0" w:color="auto"/>
        <w:right w:val="none" w:sz="0" w:space="0" w:color="auto"/>
      </w:divBdr>
    </w:div>
    <w:div w:id="1750149227">
      <w:bodyDiv w:val="1"/>
      <w:marLeft w:val="0"/>
      <w:marRight w:val="0"/>
      <w:marTop w:val="0"/>
      <w:marBottom w:val="0"/>
      <w:divBdr>
        <w:top w:val="none" w:sz="0" w:space="0" w:color="auto"/>
        <w:left w:val="none" w:sz="0" w:space="0" w:color="auto"/>
        <w:bottom w:val="none" w:sz="0" w:space="0" w:color="auto"/>
        <w:right w:val="none" w:sz="0" w:space="0" w:color="auto"/>
      </w:divBdr>
    </w:div>
    <w:div w:id="1750150553">
      <w:bodyDiv w:val="1"/>
      <w:marLeft w:val="0"/>
      <w:marRight w:val="0"/>
      <w:marTop w:val="0"/>
      <w:marBottom w:val="0"/>
      <w:divBdr>
        <w:top w:val="none" w:sz="0" w:space="0" w:color="auto"/>
        <w:left w:val="none" w:sz="0" w:space="0" w:color="auto"/>
        <w:bottom w:val="none" w:sz="0" w:space="0" w:color="auto"/>
        <w:right w:val="none" w:sz="0" w:space="0" w:color="auto"/>
      </w:divBdr>
    </w:div>
    <w:div w:id="1750929650">
      <w:bodyDiv w:val="1"/>
      <w:marLeft w:val="0"/>
      <w:marRight w:val="0"/>
      <w:marTop w:val="0"/>
      <w:marBottom w:val="0"/>
      <w:divBdr>
        <w:top w:val="none" w:sz="0" w:space="0" w:color="auto"/>
        <w:left w:val="none" w:sz="0" w:space="0" w:color="auto"/>
        <w:bottom w:val="none" w:sz="0" w:space="0" w:color="auto"/>
        <w:right w:val="none" w:sz="0" w:space="0" w:color="auto"/>
      </w:divBdr>
    </w:div>
    <w:div w:id="1751460846">
      <w:bodyDiv w:val="1"/>
      <w:marLeft w:val="0"/>
      <w:marRight w:val="0"/>
      <w:marTop w:val="0"/>
      <w:marBottom w:val="0"/>
      <w:divBdr>
        <w:top w:val="none" w:sz="0" w:space="0" w:color="auto"/>
        <w:left w:val="none" w:sz="0" w:space="0" w:color="auto"/>
        <w:bottom w:val="none" w:sz="0" w:space="0" w:color="auto"/>
        <w:right w:val="none" w:sz="0" w:space="0" w:color="auto"/>
      </w:divBdr>
    </w:div>
    <w:div w:id="1751609821">
      <w:bodyDiv w:val="1"/>
      <w:marLeft w:val="0"/>
      <w:marRight w:val="0"/>
      <w:marTop w:val="0"/>
      <w:marBottom w:val="0"/>
      <w:divBdr>
        <w:top w:val="none" w:sz="0" w:space="0" w:color="auto"/>
        <w:left w:val="none" w:sz="0" w:space="0" w:color="auto"/>
        <w:bottom w:val="none" w:sz="0" w:space="0" w:color="auto"/>
        <w:right w:val="none" w:sz="0" w:space="0" w:color="auto"/>
      </w:divBdr>
    </w:div>
    <w:div w:id="1751729536">
      <w:bodyDiv w:val="1"/>
      <w:marLeft w:val="0"/>
      <w:marRight w:val="0"/>
      <w:marTop w:val="0"/>
      <w:marBottom w:val="0"/>
      <w:divBdr>
        <w:top w:val="none" w:sz="0" w:space="0" w:color="auto"/>
        <w:left w:val="none" w:sz="0" w:space="0" w:color="auto"/>
        <w:bottom w:val="none" w:sz="0" w:space="0" w:color="auto"/>
        <w:right w:val="none" w:sz="0" w:space="0" w:color="auto"/>
      </w:divBdr>
    </w:div>
    <w:div w:id="1752238070">
      <w:bodyDiv w:val="1"/>
      <w:marLeft w:val="0"/>
      <w:marRight w:val="0"/>
      <w:marTop w:val="0"/>
      <w:marBottom w:val="0"/>
      <w:divBdr>
        <w:top w:val="none" w:sz="0" w:space="0" w:color="auto"/>
        <w:left w:val="none" w:sz="0" w:space="0" w:color="auto"/>
        <w:bottom w:val="none" w:sz="0" w:space="0" w:color="auto"/>
        <w:right w:val="none" w:sz="0" w:space="0" w:color="auto"/>
      </w:divBdr>
    </w:div>
    <w:div w:id="1752385979">
      <w:bodyDiv w:val="1"/>
      <w:marLeft w:val="0"/>
      <w:marRight w:val="0"/>
      <w:marTop w:val="0"/>
      <w:marBottom w:val="0"/>
      <w:divBdr>
        <w:top w:val="none" w:sz="0" w:space="0" w:color="auto"/>
        <w:left w:val="none" w:sz="0" w:space="0" w:color="auto"/>
        <w:bottom w:val="none" w:sz="0" w:space="0" w:color="auto"/>
        <w:right w:val="none" w:sz="0" w:space="0" w:color="auto"/>
      </w:divBdr>
    </w:div>
    <w:div w:id="1752655324">
      <w:bodyDiv w:val="1"/>
      <w:marLeft w:val="0"/>
      <w:marRight w:val="0"/>
      <w:marTop w:val="0"/>
      <w:marBottom w:val="0"/>
      <w:divBdr>
        <w:top w:val="none" w:sz="0" w:space="0" w:color="auto"/>
        <w:left w:val="none" w:sz="0" w:space="0" w:color="auto"/>
        <w:bottom w:val="none" w:sz="0" w:space="0" w:color="auto"/>
        <w:right w:val="none" w:sz="0" w:space="0" w:color="auto"/>
      </w:divBdr>
    </w:div>
    <w:div w:id="1753046556">
      <w:bodyDiv w:val="1"/>
      <w:marLeft w:val="0"/>
      <w:marRight w:val="0"/>
      <w:marTop w:val="0"/>
      <w:marBottom w:val="0"/>
      <w:divBdr>
        <w:top w:val="none" w:sz="0" w:space="0" w:color="auto"/>
        <w:left w:val="none" w:sz="0" w:space="0" w:color="auto"/>
        <w:bottom w:val="none" w:sz="0" w:space="0" w:color="auto"/>
        <w:right w:val="none" w:sz="0" w:space="0" w:color="auto"/>
      </w:divBdr>
    </w:div>
    <w:div w:id="1753550778">
      <w:bodyDiv w:val="1"/>
      <w:marLeft w:val="0"/>
      <w:marRight w:val="0"/>
      <w:marTop w:val="0"/>
      <w:marBottom w:val="0"/>
      <w:divBdr>
        <w:top w:val="none" w:sz="0" w:space="0" w:color="auto"/>
        <w:left w:val="none" w:sz="0" w:space="0" w:color="auto"/>
        <w:bottom w:val="none" w:sz="0" w:space="0" w:color="auto"/>
        <w:right w:val="none" w:sz="0" w:space="0" w:color="auto"/>
      </w:divBdr>
    </w:div>
    <w:div w:id="1754088980">
      <w:bodyDiv w:val="1"/>
      <w:marLeft w:val="0"/>
      <w:marRight w:val="0"/>
      <w:marTop w:val="0"/>
      <w:marBottom w:val="0"/>
      <w:divBdr>
        <w:top w:val="none" w:sz="0" w:space="0" w:color="auto"/>
        <w:left w:val="none" w:sz="0" w:space="0" w:color="auto"/>
        <w:bottom w:val="none" w:sz="0" w:space="0" w:color="auto"/>
        <w:right w:val="none" w:sz="0" w:space="0" w:color="auto"/>
      </w:divBdr>
    </w:div>
    <w:div w:id="1754206300">
      <w:bodyDiv w:val="1"/>
      <w:marLeft w:val="0"/>
      <w:marRight w:val="0"/>
      <w:marTop w:val="0"/>
      <w:marBottom w:val="0"/>
      <w:divBdr>
        <w:top w:val="none" w:sz="0" w:space="0" w:color="auto"/>
        <w:left w:val="none" w:sz="0" w:space="0" w:color="auto"/>
        <w:bottom w:val="none" w:sz="0" w:space="0" w:color="auto"/>
        <w:right w:val="none" w:sz="0" w:space="0" w:color="auto"/>
      </w:divBdr>
    </w:div>
    <w:div w:id="1755737623">
      <w:bodyDiv w:val="1"/>
      <w:marLeft w:val="0"/>
      <w:marRight w:val="0"/>
      <w:marTop w:val="0"/>
      <w:marBottom w:val="0"/>
      <w:divBdr>
        <w:top w:val="none" w:sz="0" w:space="0" w:color="auto"/>
        <w:left w:val="none" w:sz="0" w:space="0" w:color="auto"/>
        <w:bottom w:val="none" w:sz="0" w:space="0" w:color="auto"/>
        <w:right w:val="none" w:sz="0" w:space="0" w:color="auto"/>
      </w:divBdr>
    </w:div>
    <w:div w:id="1755932661">
      <w:bodyDiv w:val="1"/>
      <w:marLeft w:val="0"/>
      <w:marRight w:val="0"/>
      <w:marTop w:val="0"/>
      <w:marBottom w:val="0"/>
      <w:divBdr>
        <w:top w:val="none" w:sz="0" w:space="0" w:color="auto"/>
        <w:left w:val="none" w:sz="0" w:space="0" w:color="auto"/>
        <w:bottom w:val="none" w:sz="0" w:space="0" w:color="auto"/>
        <w:right w:val="none" w:sz="0" w:space="0" w:color="auto"/>
      </w:divBdr>
    </w:div>
    <w:div w:id="1755977058">
      <w:bodyDiv w:val="1"/>
      <w:marLeft w:val="0"/>
      <w:marRight w:val="0"/>
      <w:marTop w:val="0"/>
      <w:marBottom w:val="0"/>
      <w:divBdr>
        <w:top w:val="none" w:sz="0" w:space="0" w:color="auto"/>
        <w:left w:val="none" w:sz="0" w:space="0" w:color="auto"/>
        <w:bottom w:val="none" w:sz="0" w:space="0" w:color="auto"/>
        <w:right w:val="none" w:sz="0" w:space="0" w:color="auto"/>
      </w:divBdr>
    </w:div>
    <w:div w:id="1757970345">
      <w:bodyDiv w:val="1"/>
      <w:marLeft w:val="0"/>
      <w:marRight w:val="0"/>
      <w:marTop w:val="0"/>
      <w:marBottom w:val="0"/>
      <w:divBdr>
        <w:top w:val="none" w:sz="0" w:space="0" w:color="auto"/>
        <w:left w:val="none" w:sz="0" w:space="0" w:color="auto"/>
        <w:bottom w:val="none" w:sz="0" w:space="0" w:color="auto"/>
        <w:right w:val="none" w:sz="0" w:space="0" w:color="auto"/>
      </w:divBdr>
    </w:div>
    <w:div w:id="1758675481">
      <w:bodyDiv w:val="1"/>
      <w:marLeft w:val="0"/>
      <w:marRight w:val="0"/>
      <w:marTop w:val="0"/>
      <w:marBottom w:val="0"/>
      <w:divBdr>
        <w:top w:val="none" w:sz="0" w:space="0" w:color="auto"/>
        <w:left w:val="none" w:sz="0" w:space="0" w:color="auto"/>
        <w:bottom w:val="none" w:sz="0" w:space="0" w:color="auto"/>
        <w:right w:val="none" w:sz="0" w:space="0" w:color="auto"/>
      </w:divBdr>
    </w:div>
    <w:div w:id="1759788190">
      <w:bodyDiv w:val="1"/>
      <w:marLeft w:val="0"/>
      <w:marRight w:val="0"/>
      <w:marTop w:val="0"/>
      <w:marBottom w:val="0"/>
      <w:divBdr>
        <w:top w:val="none" w:sz="0" w:space="0" w:color="auto"/>
        <w:left w:val="none" w:sz="0" w:space="0" w:color="auto"/>
        <w:bottom w:val="none" w:sz="0" w:space="0" w:color="auto"/>
        <w:right w:val="none" w:sz="0" w:space="0" w:color="auto"/>
      </w:divBdr>
    </w:div>
    <w:div w:id="1759906891">
      <w:bodyDiv w:val="1"/>
      <w:marLeft w:val="0"/>
      <w:marRight w:val="0"/>
      <w:marTop w:val="0"/>
      <w:marBottom w:val="0"/>
      <w:divBdr>
        <w:top w:val="none" w:sz="0" w:space="0" w:color="auto"/>
        <w:left w:val="none" w:sz="0" w:space="0" w:color="auto"/>
        <w:bottom w:val="none" w:sz="0" w:space="0" w:color="auto"/>
        <w:right w:val="none" w:sz="0" w:space="0" w:color="auto"/>
      </w:divBdr>
    </w:div>
    <w:div w:id="1760252266">
      <w:bodyDiv w:val="1"/>
      <w:marLeft w:val="0"/>
      <w:marRight w:val="0"/>
      <w:marTop w:val="0"/>
      <w:marBottom w:val="0"/>
      <w:divBdr>
        <w:top w:val="none" w:sz="0" w:space="0" w:color="auto"/>
        <w:left w:val="none" w:sz="0" w:space="0" w:color="auto"/>
        <w:bottom w:val="none" w:sz="0" w:space="0" w:color="auto"/>
        <w:right w:val="none" w:sz="0" w:space="0" w:color="auto"/>
      </w:divBdr>
    </w:div>
    <w:div w:id="1760714406">
      <w:bodyDiv w:val="1"/>
      <w:marLeft w:val="0"/>
      <w:marRight w:val="0"/>
      <w:marTop w:val="0"/>
      <w:marBottom w:val="0"/>
      <w:divBdr>
        <w:top w:val="none" w:sz="0" w:space="0" w:color="auto"/>
        <w:left w:val="none" w:sz="0" w:space="0" w:color="auto"/>
        <w:bottom w:val="none" w:sz="0" w:space="0" w:color="auto"/>
        <w:right w:val="none" w:sz="0" w:space="0" w:color="auto"/>
      </w:divBdr>
    </w:div>
    <w:div w:id="1760827209">
      <w:bodyDiv w:val="1"/>
      <w:marLeft w:val="0"/>
      <w:marRight w:val="0"/>
      <w:marTop w:val="0"/>
      <w:marBottom w:val="0"/>
      <w:divBdr>
        <w:top w:val="none" w:sz="0" w:space="0" w:color="auto"/>
        <w:left w:val="none" w:sz="0" w:space="0" w:color="auto"/>
        <w:bottom w:val="none" w:sz="0" w:space="0" w:color="auto"/>
        <w:right w:val="none" w:sz="0" w:space="0" w:color="auto"/>
      </w:divBdr>
    </w:div>
    <w:div w:id="1760832660">
      <w:bodyDiv w:val="1"/>
      <w:marLeft w:val="0"/>
      <w:marRight w:val="0"/>
      <w:marTop w:val="0"/>
      <w:marBottom w:val="0"/>
      <w:divBdr>
        <w:top w:val="none" w:sz="0" w:space="0" w:color="auto"/>
        <w:left w:val="none" w:sz="0" w:space="0" w:color="auto"/>
        <w:bottom w:val="none" w:sz="0" w:space="0" w:color="auto"/>
        <w:right w:val="none" w:sz="0" w:space="0" w:color="auto"/>
      </w:divBdr>
    </w:div>
    <w:div w:id="1760978653">
      <w:bodyDiv w:val="1"/>
      <w:marLeft w:val="0"/>
      <w:marRight w:val="0"/>
      <w:marTop w:val="0"/>
      <w:marBottom w:val="0"/>
      <w:divBdr>
        <w:top w:val="none" w:sz="0" w:space="0" w:color="auto"/>
        <w:left w:val="none" w:sz="0" w:space="0" w:color="auto"/>
        <w:bottom w:val="none" w:sz="0" w:space="0" w:color="auto"/>
        <w:right w:val="none" w:sz="0" w:space="0" w:color="auto"/>
      </w:divBdr>
    </w:div>
    <w:div w:id="1761170702">
      <w:bodyDiv w:val="1"/>
      <w:marLeft w:val="0"/>
      <w:marRight w:val="0"/>
      <w:marTop w:val="0"/>
      <w:marBottom w:val="0"/>
      <w:divBdr>
        <w:top w:val="none" w:sz="0" w:space="0" w:color="auto"/>
        <w:left w:val="none" w:sz="0" w:space="0" w:color="auto"/>
        <w:bottom w:val="none" w:sz="0" w:space="0" w:color="auto"/>
        <w:right w:val="none" w:sz="0" w:space="0" w:color="auto"/>
      </w:divBdr>
    </w:div>
    <w:div w:id="1761219628">
      <w:bodyDiv w:val="1"/>
      <w:marLeft w:val="0"/>
      <w:marRight w:val="0"/>
      <w:marTop w:val="0"/>
      <w:marBottom w:val="0"/>
      <w:divBdr>
        <w:top w:val="none" w:sz="0" w:space="0" w:color="auto"/>
        <w:left w:val="none" w:sz="0" w:space="0" w:color="auto"/>
        <w:bottom w:val="none" w:sz="0" w:space="0" w:color="auto"/>
        <w:right w:val="none" w:sz="0" w:space="0" w:color="auto"/>
      </w:divBdr>
    </w:div>
    <w:div w:id="1761288149">
      <w:bodyDiv w:val="1"/>
      <w:marLeft w:val="0"/>
      <w:marRight w:val="0"/>
      <w:marTop w:val="0"/>
      <w:marBottom w:val="0"/>
      <w:divBdr>
        <w:top w:val="none" w:sz="0" w:space="0" w:color="auto"/>
        <w:left w:val="none" w:sz="0" w:space="0" w:color="auto"/>
        <w:bottom w:val="none" w:sz="0" w:space="0" w:color="auto"/>
        <w:right w:val="none" w:sz="0" w:space="0" w:color="auto"/>
      </w:divBdr>
    </w:div>
    <w:div w:id="1761563323">
      <w:bodyDiv w:val="1"/>
      <w:marLeft w:val="0"/>
      <w:marRight w:val="0"/>
      <w:marTop w:val="0"/>
      <w:marBottom w:val="0"/>
      <w:divBdr>
        <w:top w:val="none" w:sz="0" w:space="0" w:color="auto"/>
        <w:left w:val="none" w:sz="0" w:space="0" w:color="auto"/>
        <w:bottom w:val="none" w:sz="0" w:space="0" w:color="auto"/>
        <w:right w:val="none" w:sz="0" w:space="0" w:color="auto"/>
      </w:divBdr>
    </w:div>
    <w:div w:id="1761563595">
      <w:bodyDiv w:val="1"/>
      <w:marLeft w:val="0"/>
      <w:marRight w:val="0"/>
      <w:marTop w:val="0"/>
      <w:marBottom w:val="0"/>
      <w:divBdr>
        <w:top w:val="none" w:sz="0" w:space="0" w:color="auto"/>
        <w:left w:val="none" w:sz="0" w:space="0" w:color="auto"/>
        <w:bottom w:val="none" w:sz="0" w:space="0" w:color="auto"/>
        <w:right w:val="none" w:sz="0" w:space="0" w:color="auto"/>
      </w:divBdr>
    </w:div>
    <w:div w:id="1762019860">
      <w:bodyDiv w:val="1"/>
      <w:marLeft w:val="0"/>
      <w:marRight w:val="0"/>
      <w:marTop w:val="0"/>
      <w:marBottom w:val="0"/>
      <w:divBdr>
        <w:top w:val="none" w:sz="0" w:space="0" w:color="auto"/>
        <w:left w:val="none" w:sz="0" w:space="0" w:color="auto"/>
        <w:bottom w:val="none" w:sz="0" w:space="0" w:color="auto"/>
        <w:right w:val="none" w:sz="0" w:space="0" w:color="auto"/>
      </w:divBdr>
    </w:div>
    <w:div w:id="1762799726">
      <w:bodyDiv w:val="1"/>
      <w:marLeft w:val="0"/>
      <w:marRight w:val="0"/>
      <w:marTop w:val="0"/>
      <w:marBottom w:val="0"/>
      <w:divBdr>
        <w:top w:val="none" w:sz="0" w:space="0" w:color="auto"/>
        <w:left w:val="none" w:sz="0" w:space="0" w:color="auto"/>
        <w:bottom w:val="none" w:sz="0" w:space="0" w:color="auto"/>
        <w:right w:val="none" w:sz="0" w:space="0" w:color="auto"/>
      </w:divBdr>
    </w:div>
    <w:div w:id="1763188383">
      <w:bodyDiv w:val="1"/>
      <w:marLeft w:val="0"/>
      <w:marRight w:val="0"/>
      <w:marTop w:val="0"/>
      <w:marBottom w:val="0"/>
      <w:divBdr>
        <w:top w:val="none" w:sz="0" w:space="0" w:color="auto"/>
        <w:left w:val="none" w:sz="0" w:space="0" w:color="auto"/>
        <w:bottom w:val="none" w:sz="0" w:space="0" w:color="auto"/>
        <w:right w:val="none" w:sz="0" w:space="0" w:color="auto"/>
      </w:divBdr>
    </w:div>
    <w:div w:id="1763331800">
      <w:bodyDiv w:val="1"/>
      <w:marLeft w:val="0"/>
      <w:marRight w:val="0"/>
      <w:marTop w:val="0"/>
      <w:marBottom w:val="0"/>
      <w:divBdr>
        <w:top w:val="none" w:sz="0" w:space="0" w:color="auto"/>
        <w:left w:val="none" w:sz="0" w:space="0" w:color="auto"/>
        <w:bottom w:val="none" w:sz="0" w:space="0" w:color="auto"/>
        <w:right w:val="none" w:sz="0" w:space="0" w:color="auto"/>
      </w:divBdr>
    </w:div>
    <w:div w:id="1764496319">
      <w:bodyDiv w:val="1"/>
      <w:marLeft w:val="0"/>
      <w:marRight w:val="0"/>
      <w:marTop w:val="0"/>
      <w:marBottom w:val="0"/>
      <w:divBdr>
        <w:top w:val="none" w:sz="0" w:space="0" w:color="auto"/>
        <w:left w:val="none" w:sz="0" w:space="0" w:color="auto"/>
        <w:bottom w:val="none" w:sz="0" w:space="0" w:color="auto"/>
        <w:right w:val="none" w:sz="0" w:space="0" w:color="auto"/>
      </w:divBdr>
    </w:div>
    <w:div w:id="1764566712">
      <w:bodyDiv w:val="1"/>
      <w:marLeft w:val="0"/>
      <w:marRight w:val="0"/>
      <w:marTop w:val="0"/>
      <w:marBottom w:val="0"/>
      <w:divBdr>
        <w:top w:val="none" w:sz="0" w:space="0" w:color="auto"/>
        <w:left w:val="none" w:sz="0" w:space="0" w:color="auto"/>
        <w:bottom w:val="none" w:sz="0" w:space="0" w:color="auto"/>
        <w:right w:val="none" w:sz="0" w:space="0" w:color="auto"/>
      </w:divBdr>
    </w:div>
    <w:div w:id="1764692143">
      <w:bodyDiv w:val="1"/>
      <w:marLeft w:val="0"/>
      <w:marRight w:val="0"/>
      <w:marTop w:val="0"/>
      <w:marBottom w:val="0"/>
      <w:divBdr>
        <w:top w:val="none" w:sz="0" w:space="0" w:color="auto"/>
        <w:left w:val="none" w:sz="0" w:space="0" w:color="auto"/>
        <w:bottom w:val="none" w:sz="0" w:space="0" w:color="auto"/>
        <w:right w:val="none" w:sz="0" w:space="0" w:color="auto"/>
      </w:divBdr>
    </w:div>
    <w:div w:id="1765148833">
      <w:bodyDiv w:val="1"/>
      <w:marLeft w:val="0"/>
      <w:marRight w:val="0"/>
      <w:marTop w:val="0"/>
      <w:marBottom w:val="0"/>
      <w:divBdr>
        <w:top w:val="none" w:sz="0" w:space="0" w:color="auto"/>
        <w:left w:val="none" w:sz="0" w:space="0" w:color="auto"/>
        <w:bottom w:val="none" w:sz="0" w:space="0" w:color="auto"/>
        <w:right w:val="none" w:sz="0" w:space="0" w:color="auto"/>
      </w:divBdr>
    </w:div>
    <w:div w:id="1765346750">
      <w:bodyDiv w:val="1"/>
      <w:marLeft w:val="0"/>
      <w:marRight w:val="0"/>
      <w:marTop w:val="0"/>
      <w:marBottom w:val="0"/>
      <w:divBdr>
        <w:top w:val="none" w:sz="0" w:space="0" w:color="auto"/>
        <w:left w:val="none" w:sz="0" w:space="0" w:color="auto"/>
        <w:bottom w:val="none" w:sz="0" w:space="0" w:color="auto"/>
        <w:right w:val="none" w:sz="0" w:space="0" w:color="auto"/>
      </w:divBdr>
    </w:div>
    <w:div w:id="1765570727">
      <w:bodyDiv w:val="1"/>
      <w:marLeft w:val="0"/>
      <w:marRight w:val="0"/>
      <w:marTop w:val="0"/>
      <w:marBottom w:val="0"/>
      <w:divBdr>
        <w:top w:val="none" w:sz="0" w:space="0" w:color="auto"/>
        <w:left w:val="none" w:sz="0" w:space="0" w:color="auto"/>
        <w:bottom w:val="none" w:sz="0" w:space="0" w:color="auto"/>
        <w:right w:val="none" w:sz="0" w:space="0" w:color="auto"/>
      </w:divBdr>
    </w:div>
    <w:div w:id="1765681901">
      <w:bodyDiv w:val="1"/>
      <w:marLeft w:val="0"/>
      <w:marRight w:val="0"/>
      <w:marTop w:val="0"/>
      <w:marBottom w:val="0"/>
      <w:divBdr>
        <w:top w:val="none" w:sz="0" w:space="0" w:color="auto"/>
        <w:left w:val="none" w:sz="0" w:space="0" w:color="auto"/>
        <w:bottom w:val="none" w:sz="0" w:space="0" w:color="auto"/>
        <w:right w:val="none" w:sz="0" w:space="0" w:color="auto"/>
      </w:divBdr>
    </w:div>
    <w:div w:id="1765877450">
      <w:bodyDiv w:val="1"/>
      <w:marLeft w:val="0"/>
      <w:marRight w:val="0"/>
      <w:marTop w:val="0"/>
      <w:marBottom w:val="0"/>
      <w:divBdr>
        <w:top w:val="none" w:sz="0" w:space="0" w:color="auto"/>
        <w:left w:val="none" w:sz="0" w:space="0" w:color="auto"/>
        <w:bottom w:val="none" w:sz="0" w:space="0" w:color="auto"/>
        <w:right w:val="none" w:sz="0" w:space="0" w:color="auto"/>
      </w:divBdr>
    </w:div>
    <w:div w:id="1765878728">
      <w:bodyDiv w:val="1"/>
      <w:marLeft w:val="0"/>
      <w:marRight w:val="0"/>
      <w:marTop w:val="0"/>
      <w:marBottom w:val="0"/>
      <w:divBdr>
        <w:top w:val="none" w:sz="0" w:space="0" w:color="auto"/>
        <w:left w:val="none" w:sz="0" w:space="0" w:color="auto"/>
        <w:bottom w:val="none" w:sz="0" w:space="0" w:color="auto"/>
        <w:right w:val="none" w:sz="0" w:space="0" w:color="auto"/>
      </w:divBdr>
    </w:div>
    <w:div w:id="1766412957">
      <w:bodyDiv w:val="1"/>
      <w:marLeft w:val="0"/>
      <w:marRight w:val="0"/>
      <w:marTop w:val="0"/>
      <w:marBottom w:val="0"/>
      <w:divBdr>
        <w:top w:val="none" w:sz="0" w:space="0" w:color="auto"/>
        <w:left w:val="none" w:sz="0" w:space="0" w:color="auto"/>
        <w:bottom w:val="none" w:sz="0" w:space="0" w:color="auto"/>
        <w:right w:val="none" w:sz="0" w:space="0" w:color="auto"/>
      </w:divBdr>
    </w:div>
    <w:div w:id="1766414641">
      <w:bodyDiv w:val="1"/>
      <w:marLeft w:val="0"/>
      <w:marRight w:val="0"/>
      <w:marTop w:val="0"/>
      <w:marBottom w:val="0"/>
      <w:divBdr>
        <w:top w:val="none" w:sz="0" w:space="0" w:color="auto"/>
        <w:left w:val="none" w:sz="0" w:space="0" w:color="auto"/>
        <w:bottom w:val="none" w:sz="0" w:space="0" w:color="auto"/>
        <w:right w:val="none" w:sz="0" w:space="0" w:color="auto"/>
      </w:divBdr>
    </w:div>
    <w:div w:id="1766419256">
      <w:bodyDiv w:val="1"/>
      <w:marLeft w:val="0"/>
      <w:marRight w:val="0"/>
      <w:marTop w:val="0"/>
      <w:marBottom w:val="0"/>
      <w:divBdr>
        <w:top w:val="none" w:sz="0" w:space="0" w:color="auto"/>
        <w:left w:val="none" w:sz="0" w:space="0" w:color="auto"/>
        <w:bottom w:val="none" w:sz="0" w:space="0" w:color="auto"/>
        <w:right w:val="none" w:sz="0" w:space="0" w:color="auto"/>
      </w:divBdr>
    </w:div>
    <w:div w:id="1766729466">
      <w:bodyDiv w:val="1"/>
      <w:marLeft w:val="0"/>
      <w:marRight w:val="0"/>
      <w:marTop w:val="0"/>
      <w:marBottom w:val="0"/>
      <w:divBdr>
        <w:top w:val="none" w:sz="0" w:space="0" w:color="auto"/>
        <w:left w:val="none" w:sz="0" w:space="0" w:color="auto"/>
        <w:bottom w:val="none" w:sz="0" w:space="0" w:color="auto"/>
        <w:right w:val="none" w:sz="0" w:space="0" w:color="auto"/>
      </w:divBdr>
    </w:div>
    <w:div w:id="1767145014">
      <w:bodyDiv w:val="1"/>
      <w:marLeft w:val="0"/>
      <w:marRight w:val="0"/>
      <w:marTop w:val="0"/>
      <w:marBottom w:val="0"/>
      <w:divBdr>
        <w:top w:val="none" w:sz="0" w:space="0" w:color="auto"/>
        <w:left w:val="none" w:sz="0" w:space="0" w:color="auto"/>
        <w:bottom w:val="none" w:sz="0" w:space="0" w:color="auto"/>
        <w:right w:val="none" w:sz="0" w:space="0" w:color="auto"/>
      </w:divBdr>
    </w:div>
    <w:div w:id="1767264287">
      <w:bodyDiv w:val="1"/>
      <w:marLeft w:val="0"/>
      <w:marRight w:val="0"/>
      <w:marTop w:val="0"/>
      <w:marBottom w:val="0"/>
      <w:divBdr>
        <w:top w:val="none" w:sz="0" w:space="0" w:color="auto"/>
        <w:left w:val="none" w:sz="0" w:space="0" w:color="auto"/>
        <w:bottom w:val="none" w:sz="0" w:space="0" w:color="auto"/>
        <w:right w:val="none" w:sz="0" w:space="0" w:color="auto"/>
      </w:divBdr>
    </w:div>
    <w:div w:id="1767576463">
      <w:bodyDiv w:val="1"/>
      <w:marLeft w:val="0"/>
      <w:marRight w:val="0"/>
      <w:marTop w:val="0"/>
      <w:marBottom w:val="0"/>
      <w:divBdr>
        <w:top w:val="none" w:sz="0" w:space="0" w:color="auto"/>
        <w:left w:val="none" w:sz="0" w:space="0" w:color="auto"/>
        <w:bottom w:val="none" w:sz="0" w:space="0" w:color="auto"/>
        <w:right w:val="none" w:sz="0" w:space="0" w:color="auto"/>
      </w:divBdr>
    </w:div>
    <w:div w:id="1768304425">
      <w:bodyDiv w:val="1"/>
      <w:marLeft w:val="0"/>
      <w:marRight w:val="0"/>
      <w:marTop w:val="0"/>
      <w:marBottom w:val="0"/>
      <w:divBdr>
        <w:top w:val="none" w:sz="0" w:space="0" w:color="auto"/>
        <w:left w:val="none" w:sz="0" w:space="0" w:color="auto"/>
        <w:bottom w:val="none" w:sz="0" w:space="0" w:color="auto"/>
        <w:right w:val="none" w:sz="0" w:space="0" w:color="auto"/>
      </w:divBdr>
    </w:div>
    <w:div w:id="1768502426">
      <w:bodyDiv w:val="1"/>
      <w:marLeft w:val="0"/>
      <w:marRight w:val="0"/>
      <w:marTop w:val="0"/>
      <w:marBottom w:val="0"/>
      <w:divBdr>
        <w:top w:val="none" w:sz="0" w:space="0" w:color="auto"/>
        <w:left w:val="none" w:sz="0" w:space="0" w:color="auto"/>
        <w:bottom w:val="none" w:sz="0" w:space="0" w:color="auto"/>
        <w:right w:val="none" w:sz="0" w:space="0" w:color="auto"/>
      </w:divBdr>
    </w:div>
    <w:div w:id="1768772603">
      <w:bodyDiv w:val="1"/>
      <w:marLeft w:val="0"/>
      <w:marRight w:val="0"/>
      <w:marTop w:val="0"/>
      <w:marBottom w:val="0"/>
      <w:divBdr>
        <w:top w:val="none" w:sz="0" w:space="0" w:color="auto"/>
        <w:left w:val="none" w:sz="0" w:space="0" w:color="auto"/>
        <w:bottom w:val="none" w:sz="0" w:space="0" w:color="auto"/>
        <w:right w:val="none" w:sz="0" w:space="0" w:color="auto"/>
      </w:divBdr>
    </w:div>
    <w:div w:id="1768964790">
      <w:bodyDiv w:val="1"/>
      <w:marLeft w:val="0"/>
      <w:marRight w:val="0"/>
      <w:marTop w:val="0"/>
      <w:marBottom w:val="0"/>
      <w:divBdr>
        <w:top w:val="none" w:sz="0" w:space="0" w:color="auto"/>
        <w:left w:val="none" w:sz="0" w:space="0" w:color="auto"/>
        <w:bottom w:val="none" w:sz="0" w:space="0" w:color="auto"/>
        <w:right w:val="none" w:sz="0" w:space="0" w:color="auto"/>
      </w:divBdr>
    </w:div>
    <w:div w:id="1769035476">
      <w:bodyDiv w:val="1"/>
      <w:marLeft w:val="0"/>
      <w:marRight w:val="0"/>
      <w:marTop w:val="0"/>
      <w:marBottom w:val="0"/>
      <w:divBdr>
        <w:top w:val="none" w:sz="0" w:space="0" w:color="auto"/>
        <w:left w:val="none" w:sz="0" w:space="0" w:color="auto"/>
        <w:bottom w:val="none" w:sz="0" w:space="0" w:color="auto"/>
        <w:right w:val="none" w:sz="0" w:space="0" w:color="auto"/>
      </w:divBdr>
    </w:div>
    <w:div w:id="1769621798">
      <w:bodyDiv w:val="1"/>
      <w:marLeft w:val="0"/>
      <w:marRight w:val="0"/>
      <w:marTop w:val="0"/>
      <w:marBottom w:val="0"/>
      <w:divBdr>
        <w:top w:val="none" w:sz="0" w:space="0" w:color="auto"/>
        <w:left w:val="none" w:sz="0" w:space="0" w:color="auto"/>
        <w:bottom w:val="none" w:sz="0" w:space="0" w:color="auto"/>
        <w:right w:val="none" w:sz="0" w:space="0" w:color="auto"/>
      </w:divBdr>
    </w:div>
    <w:div w:id="1770352723">
      <w:bodyDiv w:val="1"/>
      <w:marLeft w:val="0"/>
      <w:marRight w:val="0"/>
      <w:marTop w:val="0"/>
      <w:marBottom w:val="0"/>
      <w:divBdr>
        <w:top w:val="none" w:sz="0" w:space="0" w:color="auto"/>
        <w:left w:val="none" w:sz="0" w:space="0" w:color="auto"/>
        <w:bottom w:val="none" w:sz="0" w:space="0" w:color="auto"/>
        <w:right w:val="none" w:sz="0" w:space="0" w:color="auto"/>
      </w:divBdr>
    </w:div>
    <w:div w:id="1770470942">
      <w:bodyDiv w:val="1"/>
      <w:marLeft w:val="0"/>
      <w:marRight w:val="0"/>
      <w:marTop w:val="0"/>
      <w:marBottom w:val="0"/>
      <w:divBdr>
        <w:top w:val="none" w:sz="0" w:space="0" w:color="auto"/>
        <w:left w:val="none" w:sz="0" w:space="0" w:color="auto"/>
        <w:bottom w:val="none" w:sz="0" w:space="0" w:color="auto"/>
        <w:right w:val="none" w:sz="0" w:space="0" w:color="auto"/>
      </w:divBdr>
    </w:div>
    <w:div w:id="1770855168">
      <w:bodyDiv w:val="1"/>
      <w:marLeft w:val="0"/>
      <w:marRight w:val="0"/>
      <w:marTop w:val="0"/>
      <w:marBottom w:val="0"/>
      <w:divBdr>
        <w:top w:val="none" w:sz="0" w:space="0" w:color="auto"/>
        <w:left w:val="none" w:sz="0" w:space="0" w:color="auto"/>
        <w:bottom w:val="none" w:sz="0" w:space="0" w:color="auto"/>
        <w:right w:val="none" w:sz="0" w:space="0" w:color="auto"/>
      </w:divBdr>
    </w:div>
    <w:div w:id="1770924056">
      <w:bodyDiv w:val="1"/>
      <w:marLeft w:val="0"/>
      <w:marRight w:val="0"/>
      <w:marTop w:val="0"/>
      <w:marBottom w:val="0"/>
      <w:divBdr>
        <w:top w:val="none" w:sz="0" w:space="0" w:color="auto"/>
        <w:left w:val="none" w:sz="0" w:space="0" w:color="auto"/>
        <w:bottom w:val="none" w:sz="0" w:space="0" w:color="auto"/>
        <w:right w:val="none" w:sz="0" w:space="0" w:color="auto"/>
      </w:divBdr>
    </w:div>
    <w:div w:id="1771118791">
      <w:bodyDiv w:val="1"/>
      <w:marLeft w:val="0"/>
      <w:marRight w:val="0"/>
      <w:marTop w:val="0"/>
      <w:marBottom w:val="0"/>
      <w:divBdr>
        <w:top w:val="none" w:sz="0" w:space="0" w:color="auto"/>
        <w:left w:val="none" w:sz="0" w:space="0" w:color="auto"/>
        <w:bottom w:val="none" w:sz="0" w:space="0" w:color="auto"/>
        <w:right w:val="none" w:sz="0" w:space="0" w:color="auto"/>
      </w:divBdr>
    </w:div>
    <w:div w:id="1772043341">
      <w:bodyDiv w:val="1"/>
      <w:marLeft w:val="0"/>
      <w:marRight w:val="0"/>
      <w:marTop w:val="0"/>
      <w:marBottom w:val="0"/>
      <w:divBdr>
        <w:top w:val="none" w:sz="0" w:space="0" w:color="auto"/>
        <w:left w:val="none" w:sz="0" w:space="0" w:color="auto"/>
        <w:bottom w:val="none" w:sz="0" w:space="0" w:color="auto"/>
        <w:right w:val="none" w:sz="0" w:space="0" w:color="auto"/>
      </w:divBdr>
    </w:div>
    <w:div w:id="1772236312">
      <w:bodyDiv w:val="1"/>
      <w:marLeft w:val="0"/>
      <w:marRight w:val="0"/>
      <w:marTop w:val="0"/>
      <w:marBottom w:val="0"/>
      <w:divBdr>
        <w:top w:val="none" w:sz="0" w:space="0" w:color="auto"/>
        <w:left w:val="none" w:sz="0" w:space="0" w:color="auto"/>
        <w:bottom w:val="none" w:sz="0" w:space="0" w:color="auto"/>
        <w:right w:val="none" w:sz="0" w:space="0" w:color="auto"/>
      </w:divBdr>
    </w:div>
    <w:div w:id="1772503647">
      <w:bodyDiv w:val="1"/>
      <w:marLeft w:val="0"/>
      <w:marRight w:val="0"/>
      <w:marTop w:val="0"/>
      <w:marBottom w:val="0"/>
      <w:divBdr>
        <w:top w:val="none" w:sz="0" w:space="0" w:color="auto"/>
        <w:left w:val="none" w:sz="0" w:space="0" w:color="auto"/>
        <w:bottom w:val="none" w:sz="0" w:space="0" w:color="auto"/>
        <w:right w:val="none" w:sz="0" w:space="0" w:color="auto"/>
      </w:divBdr>
    </w:div>
    <w:div w:id="1772815830">
      <w:bodyDiv w:val="1"/>
      <w:marLeft w:val="0"/>
      <w:marRight w:val="0"/>
      <w:marTop w:val="0"/>
      <w:marBottom w:val="0"/>
      <w:divBdr>
        <w:top w:val="none" w:sz="0" w:space="0" w:color="auto"/>
        <w:left w:val="none" w:sz="0" w:space="0" w:color="auto"/>
        <w:bottom w:val="none" w:sz="0" w:space="0" w:color="auto"/>
        <w:right w:val="none" w:sz="0" w:space="0" w:color="auto"/>
      </w:divBdr>
    </w:div>
    <w:div w:id="1773159785">
      <w:bodyDiv w:val="1"/>
      <w:marLeft w:val="0"/>
      <w:marRight w:val="0"/>
      <w:marTop w:val="0"/>
      <w:marBottom w:val="0"/>
      <w:divBdr>
        <w:top w:val="none" w:sz="0" w:space="0" w:color="auto"/>
        <w:left w:val="none" w:sz="0" w:space="0" w:color="auto"/>
        <w:bottom w:val="none" w:sz="0" w:space="0" w:color="auto"/>
        <w:right w:val="none" w:sz="0" w:space="0" w:color="auto"/>
      </w:divBdr>
    </w:div>
    <w:div w:id="1773236569">
      <w:bodyDiv w:val="1"/>
      <w:marLeft w:val="0"/>
      <w:marRight w:val="0"/>
      <w:marTop w:val="0"/>
      <w:marBottom w:val="0"/>
      <w:divBdr>
        <w:top w:val="none" w:sz="0" w:space="0" w:color="auto"/>
        <w:left w:val="none" w:sz="0" w:space="0" w:color="auto"/>
        <w:bottom w:val="none" w:sz="0" w:space="0" w:color="auto"/>
        <w:right w:val="none" w:sz="0" w:space="0" w:color="auto"/>
      </w:divBdr>
    </w:div>
    <w:div w:id="1773359289">
      <w:bodyDiv w:val="1"/>
      <w:marLeft w:val="0"/>
      <w:marRight w:val="0"/>
      <w:marTop w:val="0"/>
      <w:marBottom w:val="0"/>
      <w:divBdr>
        <w:top w:val="none" w:sz="0" w:space="0" w:color="auto"/>
        <w:left w:val="none" w:sz="0" w:space="0" w:color="auto"/>
        <w:bottom w:val="none" w:sz="0" w:space="0" w:color="auto"/>
        <w:right w:val="none" w:sz="0" w:space="0" w:color="auto"/>
      </w:divBdr>
    </w:div>
    <w:div w:id="1774519679">
      <w:bodyDiv w:val="1"/>
      <w:marLeft w:val="0"/>
      <w:marRight w:val="0"/>
      <w:marTop w:val="0"/>
      <w:marBottom w:val="0"/>
      <w:divBdr>
        <w:top w:val="none" w:sz="0" w:space="0" w:color="auto"/>
        <w:left w:val="none" w:sz="0" w:space="0" w:color="auto"/>
        <w:bottom w:val="none" w:sz="0" w:space="0" w:color="auto"/>
        <w:right w:val="none" w:sz="0" w:space="0" w:color="auto"/>
      </w:divBdr>
    </w:div>
    <w:div w:id="1775006885">
      <w:bodyDiv w:val="1"/>
      <w:marLeft w:val="0"/>
      <w:marRight w:val="0"/>
      <w:marTop w:val="0"/>
      <w:marBottom w:val="0"/>
      <w:divBdr>
        <w:top w:val="none" w:sz="0" w:space="0" w:color="auto"/>
        <w:left w:val="none" w:sz="0" w:space="0" w:color="auto"/>
        <w:bottom w:val="none" w:sz="0" w:space="0" w:color="auto"/>
        <w:right w:val="none" w:sz="0" w:space="0" w:color="auto"/>
      </w:divBdr>
    </w:div>
    <w:div w:id="1775202215">
      <w:bodyDiv w:val="1"/>
      <w:marLeft w:val="0"/>
      <w:marRight w:val="0"/>
      <w:marTop w:val="0"/>
      <w:marBottom w:val="0"/>
      <w:divBdr>
        <w:top w:val="none" w:sz="0" w:space="0" w:color="auto"/>
        <w:left w:val="none" w:sz="0" w:space="0" w:color="auto"/>
        <w:bottom w:val="none" w:sz="0" w:space="0" w:color="auto"/>
        <w:right w:val="none" w:sz="0" w:space="0" w:color="auto"/>
      </w:divBdr>
    </w:div>
    <w:div w:id="1775435815">
      <w:bodyDiv w:val="1"/>
      <w:marLeft w:val="0"/>
      <w:marRight w:val="0"/>
      <w:marTop w:val="0"/>
      <w:marBottom w:val="0"/>
      <w:divBdr>
        <w:top w:val="none" w:sz="0" w:space="0" w:color="auto"/>
        <w:left w:val="none" w:sz="0" w:space="0" w:color="auto"/>
        <w:bottom w:val="none" w:sz="0" w:space="0" w:color="auto"/>
        <w:right w:val="none" w:sz="0" w:space="0" w:color="auto"/>
      </w:divBdr>
    </w:div>
    <w:div w:id="1776973277">
      <w:bodyDiv w:val="1"/>
      <w:marLeft w:val="0"/>
      <w:marRight w:val="0"/>
      <w:marTop w:val="0"/>
      <w:marBottom w:val="0"/>
      <w:divBdr>
        <w:top w:val="none" w:sz="0" w:space="0" w:color="auto"/>
        <w:left w:val="none" w:sz="0" w:space="0" w:color="auto"/>
        <w:bottom w:val="none" w:sz="0" w:space="0" w:color="auto"/>
        <w:right w:val="none" w:sz="0" w:space="0" w:color="auto"/>
      </w:divBdr>
    </w:div>
    <w:div w:id="1777286000">
      <w:bodyDiv w:val="1"/>
      <w:marLeft w:val="0"/>
      <w:marRight w:val="0"/>
      <w:marTop w:val="0"/>
      <w:marBottom w:val="0"/>
      <w:divBdr>
        <w:top w:val="none" w:sz="0" w:space="0" w:color="auto"/>
        <w:left w:val="none" w:sz="0" w:space="0" w:color="auto"/>
        <w:bottom w:val="none" w:sz="0" w:space="0" w:color="auto"/>
        <w:right w:val="none" w:sz="0" w:space="0" w:color="auto"/>
      </w:divBdr>
    </w:div>
    <w:div w:id="1778212957">
      <w:bodyDiv w:val="1"/>
      <w:marLeft w:val="0"/>
      <w:marRight w:val="0"/>
      <w:marTop w:val="0"/>
      <w:marBottom w:val="0"/>
      <w:divBdr>
        <w:top w:val="none" w:sz="0" w:space="0" w:color="auto"/>
        <w:left w:val="none" w:sz="0" w:space="0" w:color="auto"/>
        <w:bottom w:val="none" w:sz="0" w:space="0" w:color="auto"/>
        <w:right w:val="none" w:sz="0" w:space="0" w:color="auto"/>
      </w:divBdr>
    </w:div>
    <w:div w:id="1779370097">
      <w:bodyDiv w:val="1"/>
      <w:marLeft w:val="0"/>
      <w:marRight w:val="0"/>
      <w:marTop w:val="0"/>
      <w:marBottom w:val="0"/>
      <w:divBdr>
        <w:top w:val="none" w:sz="0" w:space="0" w:color="auto"/>
        <w:left w:val="none" w:sz="0" w:space="0" w:color="auto"/>
        <w:bottom w:val="none" w:sz="0" w:space="0" w:color="auto"/>
        <w:right w:val="none" w:sz="0" w:space="0" w:color="auto"/>
      </w:divBdr>
    </w:div>
    <w:div w:id="1780369185">
      <w:bodyDiv w:val="1"/>
      <w:marLeft w:val="0"/>
      <w:marRight w:val="0"/>
      <w:marTop w:val="0"/>
      <w:marBottom w:val="0"/>
      <w:divBdr>
        <w:top w:val="none" w:sz="0" w:space="0" w:color="auto"/>
        <w:left w:val="none" w:sz="0" w:space="0" w:color="auto"/>
        <w:bottom w:val="none" w:sz="0" w:space="0" w:color="auto"/>
        <w:right w:val="none" w:sz="0" w:space="0" w:color="auto"/>
      </w:divBdr>
    </w:div>
    <w:div w:id="1780877926">
      <w:bodyDiv w:val="1"/>
      <w:marLeft w:val="0"/>
      <w:marRight w:val="0"/>
      <w:marTop w:val="0"/>
      <w:marBottom w:val="0"/>
      <w:divBdr>
        <w:top w:val="none" w:sz="0" w:space="0" w:color="auto"/>
        <w:left w:val="none" w:sz="0" w:space="0" w:color="auto"/>
        <w:bottom w:val="none" w:sz="0" w:space="0" w:color="auto"/>
        <w:right w:val="none" w:sz="0" w:space="0" w:color="auto"/>
      </w:divBdr>
    </w:div>
    <w:div w:id="1780946869">
      <w:bodyDiv w:val="1"/>
      <w:marLeft w:val="0"/>
      <w:marRight w:val="0"/>
      <w:marTop w:val="0"/>
      <w:marBottom w:val="0"/>
      <w:divBdr>
        <w:top w:val="none" w:sz="0" w:space="0" w:color="auto"/>
        <w:left w:val="none" w:sz="0" w:space="0" w:color="auto"/>
        <w:bottom w:val="none" w:sz="0" w:space="0" w:color="auto"/>
        <w:right w:val="none" w:sz="0" w:space="0" w:color="auto"/>
      </w:divBdr>
    </w:div>
    <w:div w:id="1781024189">
      <w:bodyDiv w:val="1"/>
      <w:marLeft w:val="0"/>
      <w:marRight w:val="0"/>
      <w:marTop w:val="0"/>
      <w:marBottom w:val="0"/>
      <w:divBdr>
        <w:top w:val="none" w:sz="0" w:space="0" w:color="auto"/>
        <w:left w:val="none" w:sz="0" w:space="0" w:color="auto"/>
        <w:bottom w:val="none" w:sz="0" w:space="0" w:color="auto"/>
        <w:right w:val="none" w:sz="0" w:space="0" w:color="auto"/>
      </w:divBdr>
    </w:div>
    <w:div w:id="1781533192">
      <w:bodyDiv w:val="1"/>
      <w:marLeft w:val="0"/>
      <w:marRight w:val="0"/>
      <w:marTop w:val="0"/>
      <w:marBottom w:val="0"/>
      <w:divBdr>
        <w:top w:val="none" w:sz="0" w:space="0" w:color="auto"/>
        <w:left w:val="none" w:sz="0" w:space="0" w:color="auto"/>
        <w:bottom w:val="none" w:sz="0" w:space="0" w:color="auto"/>
        <w:right w:val="none" w:sz="0" w:space="0" w:color="auto"/>
      </w:divBdr>
    </w:div>
    <w:div w:id="1781728670">
      <w:bodyDiv w:val="1"/>
      <w:marLeft w:val="0"/>
      <w:marRight w:val="0"/>
      <w:marTop w:val="0"/>
      <w:marBottom w:val="0"/>
      <w:divBdr>
        <w:top w:val="none" w:sz="0" w:space="0" w:color="auto"/>
        <w:left w:val="none" w:sz="0" w:space="0" w:color="auto"/>
        <w:bottom w:val="none" w:sz="0" w:space="0" w:color="auto"/>
        <w:right w:val="none" w:sz="0" w:space="0" w:color="auto"/>
      </w:divBdr>
    </w:div>
    <w:div w:id="1782525878">
      <w:bodyDiv w:val="1"/>
      <w:marLeft w:val="0"/>
      <w:marRight w:val="0"/>
      <w:marTop w:val="0"/>
      <w:marBottom w:val="0"/>
      <w:divBdr>
        <w:top w:val="none" w:sz="0" w:space="0" w:color="auto"/>
        <w:left w:val="none" w:sz="0" w:space="0" w:color="auto"/>
        <w:bottom w:val="none" w:sz="0" w:space="0" w:color="auto"/>
        <w:right w:val="none" w:sz="0" w:space="0" w:color="auto"/>
      </w:divBdr>
    </w:div>
    <w:div w:id="1782988377">
      <w:bodyDiv w:val="1"/>
      <w:marLeft w:val="0"/>
      <w:marRight w:val="0"/>
      <w:marTop w:val="0"/>
      <w:marBottom w:val="0"/>
      <w:divBdr>
        <w:top w:val="none" w:sz="0" w:space="0" w:color="auto"/>
        <w:left w:val="none" w:sz="0" w:space="0" w:color="auto"/>
        <w:bottom w:val="none" w:sz="0" w:space="0" w:color="auto"/>
        <w:right w:val="none" w:sz="0" w:space="0" w:color="auto"/>
      </w:divBdr>
    </w:div>
    <w:div w:id="1783068990">
      <w:bodyDiv w:val="1"/>
      <w:marLeft w:val="0"/>
      <w:marRight w:val="0"/>
      <w:marTop w:val="0"/>
      <w:marBottom w:val="0"/>
      <w:divBdr>
        <w:top w:val="none" w:sz="0" w:space="0" w:color="auto"/>
        <w:left w:val="none" w:sz="0" w:space="0" w:color="auto"/>
        <w:bottom w:val="none" w:sz="0" w:space="0" w:color="auto"/>
        <w:right w:val="none" w:sz="0" w:space="0" w:color="auto"/>
      </w:divBdr>
    </w:div>
    <w:div w:id="1783189288">
      <w:bodyDiv w:val="1"/>
      <w:marLeft w:val="0"/>
      <w:marRight w:val="0"/>
      <w:marTop w:val="0"/>
      <w:marBottom w:val="0"/>
      <w:divBdr>
        <w:top w:val="none" w:sz="0" w:space="0" w:color="auto"/>
        <w:left w:val="none" w:sz="0" w:space="0" w:color="auto"/>
        <w:bottom w:val="none" w:sz="0" w:space="0" w:color="auto"/>
        <w:right w:val="none" w:sz="0" w:space="0" w:color="auto"/>
      </w:divBdr>
    </w:div>
    <w:div w:id="1783300973">
      <w:bodyDiv w:val="1"/>
      <w:marLeft w:val="0"/>
      <w:marRight w:val="0"/>
      <w:marTop w:val="0"/>
      <w:marBottom w:val="0"/>
      <w:divBdr>
        <w:top w:val="none" w:sz="0" w:space="0" w:color="auto"/>
        <w:left w:val="none" w:sz="0" w:space="0" w:color="auto"/>
        <w:bottom w:val="none" w:sz="0" w:space="0" w:color="auto"/>
        <w:right w:val="none" w:sz="0" w:space="0" w:color="auto"/>
      </w:divBdr>
    </w:div>
    <w:div w:id="1783912953">
      <w:bodyDiv w:val="1"/>
      <w:marLeft w:val="0"/>
      <w:marRight w:val="0"/>
      <w:marTop w:val="0"/>
      <w:marBottom w:val="0"/>
      <w:divBdr>
        <w:top w:val="none" w:sz="0" w:space="0" w:color="auto"/>
        <w:left w:val="none" w:sz="0" w:space="0" w:color="auto"/>
        <w:bottom w:val="none" w:sz="0" w:space="0" w:color="auto"/>
        <w:right w:val="none" w:sz="0" w:space="0" w:color="auto"/>
      </w:divBdr>
    </w:div>
    <w:div w:id="1783919940">
      <w:bodyDiv w:val="1"/>
      <w:marLeft w:val="0"/>
      <w:marRight w:val="0"/>
      <w:marTop w:val="0"/>
      <w:marBottom w:val="0"/>
      <w:divBdr>
        <w:top w:val="none" w:sz="0" w:space="0" w:color="auto"/>
        <w:left w:val="none" w:sz="0" w:space="0" w:color="auto"/>
        <w:bottom w:val="none" w:sz="0" w:space="0" w:color="auto"/>
        <w:right w:val="none" w:sz="0" w:space="0" w:color="auto"/>
      </w:divBdr>
    </w:div>
    <w:div w:id="1784155215">
      <w:bodyDiv w:val="1"/>
      <w:marLeft w:val="0"/>
      <w:marRight w:val="0"/>
      <w:marTop w:val="0"/>
      <w:marBottom w:val="0"/>
      <w:divBdr>
        <w:top w:val="none" w:sz="0" w:space="0" w:color="auto"/>
        <w:left w:val="none" w:sz="0" w:space="0" w:color="auto"/>
        <w:bottom w:val="none" w:sz="0" w:space="0" w:color="auto"/>
        <w:right w:val="none" w:sz="0" w:space="0" w:color="auto"/>
      </w:divBdr>
    </w:div>
    <w:div w:id="1784299159">
      <w:bodyDiv w:val="1"/>
      <w:marLeft w:val="0"/>
      <w:marRight w:val="0"/>
      <w:marTop w:val="0"/>
      <w:marBottom w:val="0"/>
      <w:divBdr>
        <w:top w:val="none" w:sz="0" w:space="0" w:color="auto"/>
        <w:left w:val="none" w:sz="0" w:space="0" w:color="auto"/>
        <w:bottom w:val="none" w:sz="0" w:space="0" w:color="auto"/>
        <w:right w:val="none" w:sz="0" w:space="0" w:color="auto"/>
      </w:divBdr>
    </w:div>
    <w:div w:id="1784687914">
      <w:bodyDiv w:val="1"/>
      <w:marLeft w:val="0"/>
      <w:marRight w:val="0"/>
      <w:marTop w:val="0"/>
      <w:marBottom w:val="0"/>
      <w:divBdr>
        <w:top w:val="none" w:sz="0" w:space="0" w:color="auto"/>
        <w:left w:val="none" w:sz="0" w:space="0" w:color="auto"/>
        <w:bottom w:val="none" w:sz="0" w:space="0" w:color="auto"/>
        <w:right w:val="none" w:sz="0" w:space="0" w:color="auto"/>
      </w:divBdr>
    </w:div>
    <w:div w:id="1784768399">
      <w:bodyDiv w:val="1"/>
      <w:marLeft w:val="0"/>
      <w:marRight w:val="0"/>
      <w:marTop w:val="0"/>
      <w:marBottom w:val="0"/>
      <w:divBdr>
        <w:top w:val="none" w:sz="0" w:space="0" w:color="auto"/>
        <w:left w:val="none" w:sz="0" w:space="0" w:color="auto"/>
        <w:bottom w:val="none" w:sz="0" w:space="0" w:color="auto"/>
        <w:right w:val="none" w:sz="0" w:space="0" w:color="auto"/>
      </w:divBdr>
    </w:div>
    <w:div w:id="1784957143">
      <w:bodyDiv w:val="1"/>
      <w:marLeft w:val="0"/>
      <w:marRight w:val="0"/>
      <w:marTop w:val="0"/>
      <w:marBottom w:val="0"/>
      <w:divBdr>
        <w:top w:val="none" w:sz="0" w:space="0" w:color="auto"/>
        <w:left w:val="none" w:sz="0" w:space="0" w:color="auto"/>
        <w:bottom w:val="none" w:sz="0" w:space="0" w:color="auto"/>
        <w:right w:val="none" w:sz="0" w:space="0" w:color="auto"/>
      </w:divBdr>
    </w:div>
    <w:div w:id="1785075913">
      <w:bodyDiv w:val="1"/>
      <w:marLeft w:val="0"/>
      <w:marRight w:val="0"/>
      <w:marTop w:val="0"/>
      <w:marBottom w:val="0"/>
      <w:divBdr>
        <w:top w:val="none" w:sz="0" w:space="0" w:color="auto"/>
        <w:left w:val="none" w:sz="0" w:space="0" w:color="auto"/>
        <w:bottom w:val="none" w:sz="0" w:space="0" w:color="auto"/>
        <w:right w:val="none" w:sz="0" w:space="0" w:color="auto"/>
      </w:divBdr>
    </w:div>
    <w:div w:id="1785924622">
      <w:bodyDiv w:val="1"/>
      <w:marLeft w:val="0"/>
      <w:marRight w:val="0"/>
      <w:marTop w:val="0"/>
      <w:marBottom w:val="0"/>
      <w:divBdr>
        <w:top w:val="none" w:sz="0" w:space="0" w:color="auto"/>
        <w:left w:val="none" w:sz="0" w:space="0" w:color="auto"/>
        <w:bottom w:val="none" w:sz="0" w:space="0" w:color="auto"/>
        <w:right w:val="none" w:sz="0" w:space="0" w:color="auto"/>
      </w:divBdr>
    </w:div>
    <w:div w:id="1786535004">
      <w:bodyDiv w:val="1"/>
      <w:marLeft w:val="0"/>
      <w:marRight w:val="0"/>
      <w:marTop w:val="0"/>
      <w:marBottom w:val="0"/>
      <w:divBdr>
        <w:top w:val="none" w:sz="0" w:space="0" w:color="auto"/>
        <w:left w:val="none" w:sz="0" w:space="0" w:color="auto"/>
        <w:bottom w:val="none" w:sz="0" w:space="0" w:color="auto"/>
        <w:right w:val="none" w:sz="0" w:space="0" w:color="auto"/>
      </w:divBdr>
    </w:div>
    <w:div w:id="1786926676">
      <w:bodyDiv w:val="1"/>
      <w:marLeft w:val="0"/>
      <w:marRight w:val="0"/>
      <w:marTop w:val="0"/>
      <w:marBottom w:val="0"/>
      <w:divBdr>
        <w:top w:val="none" w:sz="0" w:space="0" w:color="auto"/>
        <w:left w:val="none" w:sz="0" w:space="0" w:color="auto"/>
        <w:bottom w:val="none" w:sz="0" w:space="0" w:color="auto"/>
        <w:right w:val="none" w:sz="0" w:space="0" w:color="auto"/>
      </w:divBdr>
    </w:div>
    <w:div w:id="1787196703">
      <w:bodyDiv w:val="1"/>
      <w:marLeft w:val="0"/>
      <w:marRight w:val="0"/>
      <w:marTop w:val="0"/>
      <w:marBottom w:val="0"/>
      <w:divBdr>
        <w:top w:val="none" w:sz="0" w:space="0" w:color="auto"/>
        <w:left w:val="none" w:sz="0" w:space="0" w:color="auto"/>
        <w:bottom w:val="none" w:sz="0" w:space="0" w:color="auto"/>
        <w:right w:val="none" w:sz="0" w:space="0" w:color="auto"/>
      </w:divBdr>
    </w:div>
    <w:div w:id="1787310139">
      <w:bodyDiv w:val="1"/>
      <w:marLeft w:val="0"/>
      <w:marRight w:val="0"/>
      <w:marTop w:val="0"/>
      <w:marBottom w:val="0"/>
      <w:divBdr>
        <w:top w:val="none" w:sz="0" w:space="0" w:color="auto"/>
        <w:left w:val="none" w:sz="0" w:space="0" w:color="auto"/>
        <w:bottom w:val="none" w:sz="0" w:space="0" w:color="auto"/>
        <w:right w:val="none" w:sz="0" w:space="0" w:color="auto"/>
      </w:divBdr>
    </w:div>
    <w:div w:id="1787313417">
      <w:bodyDiv w:val="1"/>
      <w:marLeft w:val="0"/>
      <w:marRight w:val="0"/>
      <w:marTop w:val="0"/>
      <w:marBottom w:val="0"/>
      <w:divBdr>
        <w:top w:val="none" w:sz="0" w:space="0" w:color="auto"/>
        <w:left w:val="none" w:sz="0" w:space="0" w:color="auto"/>
        <w:bottom w:val="none" w:sz="0" w:space="0" w:color="auto"/>
        <w:right w:val="none" w:sz="0" w:space="0" w:color="auto"/>
      </w:divBdr>
    </w:div>
    <w:div w:id="1787502649">
      <w:bodyDiv w:val="1"/>
      <w:marLeft w:val="0"/>
      <w:marRight w:val="0"/>
      <w:marTop w:val="0"/>
      <w:marBottom w:val="0"/>
      <w:divBdr>
        <w:top w:val="none" w:sz="0" w:space="0" w:color="auto"/>
        <w:left w:val="none" w:sz="0" w:space="0" w:color="auto"/>
        <w:bottom w:val="none" w:sz="0" w:space="0" w:color="auto"/>
        <w:right w:val="none" w:sz="0" w:space="0" w:color="auto"/>
      </w:divBdr>
    </w:div>
    <w:div w:id="1787652824">
      <w:bodyDiv w:val="1"/>
      <w:marLeft w:val="0"/>
      <w:marRight w:val="0"/>
      <w:marTop w:val="0"/>
      <w:marBottom w:val="0"/>
      <w:divBdr>
        <w:top w:val="none" w:sz="0" w:space="0" w:color="auto"/>
        <w:left w:val="none" w:sz="0" w:space="0" w:color="auto"/>
        <w:bottom w:val="none" w:sz="0" w:space="0" w:color="auto"/>
        <w:right w:val="none" w:sz="0" w:space="0" w:color="auto"/>
      </w:divBdr>
    </w:div>
    <w:div w:id="1788087510">
      <w:bodyDiv w:val="1"/>
      <w:marLeft w:val="0"/>
      <w:marRight w:val="0"/>
      <w:marTop w:val="0"/>
      <w:marBottom w:val="0"/>
      <w:divBdr>
        <w:top w:val="none" w:sz="0" w:space="0" w:color="auto"/>
        <w:left w:val="none" w:sz="0" w:space="0" w:color="auto"/>
        <w:bottom w:val="none" w:sz="0" w:space="0" w:color="auto"/>
        <w:right w:val="none" w:sz="0" w:space="0" w:color="auto"/>
      </w:divBdr>
    </w:div>
    <w:div w:id="1788235957">
      <w:bodyDiv w:val="1"/>
      <w:marLeft w:val="0"/>
      <w:marRight w:val="0"/>
      <w:marTop w:val="0"/>
      <w:marBottom w:val="0"/>
      <w:divBdr>
        <w:top w:val="none" w:sz="0" w:space="0" w:color="auto"/>
        <w:left w:val="none" w:sz="0" w:space="0" w:color="auto"/>
        <w:bottom w:val="none" w:sz="0" w:space="0" w:color="auto"/>
        <w:right w:val="none" w:sz="0" w:space="0" w:color="auto"/>
      </w:divBdr>
    </w:div>
    <w:div w:id="1788549018">
      <w:bodyDiv w:val="1"/>
      <w:marLeft w:val="0"/>
      <w:marRight w:val="0"/>
      <w:marTop w:val="0"/>
      <w:marBottom w:val="0"/>
      <w:divBdr>
        <w:top w:val="none" w:sz="0" w:space="0" w:color="auto"/>
        <w:left w:val="none" w:sz="0" w:space="0" w:color="auto"/>
        <w:bottom w:val="none" w:sz="0" w:space="0" w:color="auto"/>
        <w:right w:val="none" w:sz="0" w:space="0" w:color="auto"/>
      </w:divBdr>
    </w:div>
    <w:div w:id="1788769812">
      <w:bodyDiv w:val="1"/>
      <w:marLeft w:val="0"/>
      <w:marRight w:val="0"/>
      <w:marTop w:val="0"/>
      <w:marBottom w:val="0"/>
      <w:divBdr>
        <w:top w:val="none" w:sz="0" w:space="0" w:color="auto"/>
        <w:left w:val="none" w:sz="0" w:space="0" w:color="auto"/>
        <w:bottom w:val="none" w:sz="0" w:space="0" w:color="auto"/>
        <w:right w:val="none" w:sz="0" w:space="0" w:color="auto"/>
      </w:divBdr>
    </w:div>
    <w:div w:id="1789006409">
      <w:bodyDiv w:val="1"/>
      <w:marLeft w:val="0"/>
      <w:marRight w:val="0"/>
      <w:marTop w:val="0"/>
      <w:marBottom w:val="0"/>
      <w:divBdr>
        <w:top w:val="none" w:sz="0" w:space="0" w:color="auto"/>
        <w:left w:val="none" w:sz="0" w:space="0" w:color="auto"/>
        <w:bottom w:val="none" w:sz="0" w:space="0" w:color="auto"/>
        <w:right w:val="none" w:sz="0" w:space="0" w:color="auto"/>
      </w:divBdr>
    </w:div>
    <w:div w:id="1789280276">
      <w:bodyDiv w:val="1"/>
      <w:marLeft w:val="0"/>
      <w:marRight w:val="0"/>
      <w:marTop w:val="0"/>
      <w:marBottom w:val="0"/>
      <w:divBdr>
        <w:top w:val="none" w:sz="0" w:space="0" w:color="auto"/>
        <w:left w:val="none" w:sz="0" w:space="0" w:color="auto"/>
        <w:bottom w:val="none" w:sz="0" w:space="0" w:color="auto"/>
        <w:right w:val="none" w:sz="0" w:space="0" w:color="auto"/>
      </w:divBdr>
    </w:div>
    <w:div w:id="1789398513">
      <w:bodyDiv w:val="1"/>
      <w:marLeft w:val="0"/>
      <w:marRight w:val="0"/>
      <w:marTop w:val="0"/>
      <w:marBottom w:val="0"/>
      <w:divBdr>
        <w:top w:val="none" w:sz="0" w:space="0" w:color="auto"/>
        <w:left w:val="none" w:sz="0" w:space="0" w:color="auto"/>
        <w:bottom w:val="none" w:sz="0" w:space="0" w:color="auto"/>
        <w:right w:val="none" w:sz="0" w:space="0" w:color="auto"/>
      </w:divBdr>
    </w:div>
    <w:div w:id="1789622266">
      <w:bodyDiv w:val="1"/>
      <w:marLeft w:val="0"/>
      <w:marRight w:val="0"/>
      <w:marTop w:val="0"/>
      <w:marBottom w:val="0"/>
      <w:divBdr>
        <w:top w:val="none" w:sz="0" w:space="0" w:color="auto"/>
        <w:left w:val="none" w:sz="0" w:space="0" w:color="auto"/>
        <w:bottom w:val="none" w:sz="0" w:space="0" w:color="auto"/>
        <w:right w:val="none" w:sz="0" w:space="0" w:color="auto"/>
      </w:divBdr>
    </w:div>
    <w:div w:id="1790124486">
      <w:bodyDiv w:val="1"/>
      <w:marLeft w:val="0"/>
      <w:marRight w:val="0"/>
      <w:marTop w:val="0"/>
      <w:marBottom w:val="0"/>
      <w:divBdr>
        <w:top w:val="none" w:sz="0" w:space="0" w:color="auto"/>
        <w:left w:val="none" w:sz="0" w:space="0" w:color="auto"/>
        <w:bottom w:val="none" w:sz="0" w:space="0" w:color="auto"/>
        <w:right w:val="none" w:sz="0" w:space="0" w:color="auto"/>
      </w:divBdr>
    </w:div>
    <w:div w:id="1790664598">
      <w:bodyDiv w:val="1"/>
      <w:marLeft w:val="0"/>
      <w:marRight w:val="0"/>
      <w:marTop w:val="0"/>
      <w:marBottom w:val="0"/>
      <w:divBdr>
        <w:top w:val="none" w:sz="0" w:space="0" w:color="auto"/>
        <w:left w:val="none" w:sz="0" w:space="0" w:color="auto"/>
        <w:bottom w:val="none" w:sz="0" w:space="0" w:color="auto"/>
        <w:right w:val="none" w:sz="0" w:space="0" w:color="auto"/>
      </w:divBdr>
    </w:div>
    <w:div w:id="1790781114">
      <w:bodyDiv w:val="1"/>
      <w:marLeft w:val="0"/>
      <w:marRight w:val="0"/>
      <w:marTop w:val="0"/>
      <w:marBottom w:val="0"/>
      <w:divBdr>
        <w:top w:val="none" w:sz="0" w:space="0" w:color="auto"/>
        <w:left w:val="none" w:sz="0" w:space="0" w:color="auto"/>
        <w:bottom w:val="none" w:sz="0" w:space="0" w:color="auto"/>
        <w:right w:val="none" w:sz="0" w:space="0" w:color="auto"/>
      </w:divBdr>
    </w:div>
    <w:div w:id="1791246767">
      <w:bodyDiv w:val="1"/>
      <w:marLeft w:val="0"/>
      <w:marRight w:val="0"/>
      <w:marTop w:val="0"/>
      <w:marBottom w:val="0"/>
      <w:divBdr>
        <w:top w:val="none" w:sz="0" w:space="0" w:color="auto"/>
        <w:left w:val="none" w:sz="0" w:space="0" w:color="auto"/>
        <w:bottom w:val="none" w:sz="0" w:space="0" w:color="auto"/>
        <w:right w:val="none" w:sz="0" w:space="0" w:color="auto"/>
      </w:divBdr>
    </w:div>
    <w:div w:id="1791437311">
      <w:bodyDiv w:val="1"/>
      <w:marLeft w:val="0"/>
      <w:marRight w:val="0"/>
      <w:marTop w:val="0"/>
      <w:marBottom w:val="0"/>
      <w:divBdr>
        <w:top w:val="none" w:sz="0" w:space="0" w:color="auto"/>
        <w:left w:val="none" w:sz="0" w:space="0" w:color="auto"/>
        <w:bottom w:val="none" w:sz="0" w:space="0" w:color="auto"/>
        <w:right w:val="none" w:sz="0" w:space="0" w:color="auto"/>
      </w:divBdr>
    </w:div>
    <w:div w:id="1791779230">
      <w:bodyDiv w:val="1"/>
      <w:marLeft w:val="0"/>
      <w:marRight w:val="0"/>
      <w:marTop w:val="0"/>
      <w:marBottom w:val="0"/>
      <w:divBdr>
        <w:top w:val="none" w:sz="0" w:space="0" w:color="auto"/>
        <w:left w:val="none" w:sz="0" w:space="0" w:color="auto"/>
        <w:bottom w:val="none" w:sz="0" w:space="0" w:color="auto"/>
        <w:right w:val="none" w:sz="0" w:space="0" w:color="auto"/>
      </w:divBdr>
    </w:div>
    <w:div w:id="1791820225">
      <w:bodyDiv w:val="1"/>
      <w:marLeft w:val="0"/>
      <w:marRight w:val="0"/>
      <w:marTop w:val="0"/>
      <w:marBottom w:val="0"/>
      <w:divBdr>
        <w:top w:val="none" w:sz="0" w:space="0" w:color="auto"/>
        <w:left w:val="none" w:sz="0" w:space="0" w:color="auto"/>
        <w:bottom w:val="none" w:sz="0" w:space="0" w:color="auto"/>
        <w:right w:val="none" w:sz="0" w:space="0" w:color="auto"/>
      </w:divBdr>
    </w:div>
    <w:div w:id="1792018048">
      <w:bodyDiv w:val="1"/>
      <w:marLeft w:val="0"/>
      <w:marRight w:val="0"/>
      <w:marTop w:val="0"/>
      <w:marBottom w:val="0"/>
      <w:divBdr>
        <w:top w:val="none" w:sz="0" w:space="0" w:color="auto"/>
        <w:left w:val="none" w:sz="0" w:space="0" w:color="auto"/>
        <w:bottom w:val="none" w:sz="0" w:space="0" w:color="auto"/>
        <w:right w:val="none" w:sz="0" w:space="0" w:color="auto"/>
      </w:divBdr>
    </w:div>
    <w:div w:id="1792168416">
      <w:bodyDiv w:val="1"/>
      <w:marLeft w:val="0"/>
      <w:marRight w:val="0"/>
      <w:marTop w:val="0"/>
      <w:marBottom w:val="0"/>
      <w:divBdr>
        <w:top w:val="none" w:sz="0" w:space="0" w:color="auto"/>
        <w:left w:val="none" w:sz="0" w:space="0" w:color="auto"/>
        <w:bottom w:val="none" w:sz="0" w:space="0" w:color="auto"/>
        <w:right w:val="none" w:sz="0" w:space="0" w:color="auto"/>
      </w:divBdr>
    </w:div>
    <w:div w:id="1792557259">
      <w:bodyDiv w:val="1"/>
      <w:marLeft w:val="0"/>
      <w:marRight w:val="0"/>
      <w:marTop w:val="0"/>
      <w:marBottom w:val="0"/>
      <w:divBdr>
        <w:top w:val="none" w:sz="0" w:space="0" w:color="auto"/>
        <w:left w:val="none" w:sz="0" w:space="0" w:color="auto"/>
        <w:bottom w:val="none" w:sz="0" w:space="0" w:color="auto"/>
        <w:right w:val="none" w:sz="0" w:space="0" w:color="auto"/>
      </w:divBdr>
    </w:div>
    <w:div w:id="1793548358">
      <w:bodyDiv w:val="1"/>
      <w:marLeft w:val="0"/>
      <w:marRight w:val="0"/>
      <w:marTop w:val="0"/>
      <w:marBottom w:val="0"/>
      <w:divBdr>
        <w:top w:val="none" w:sz="0" w:space="0" w:color="auto"/>
        <w:left w:val="none" w:sz="0" w:space="0" w:color="auto"/>
        <w:bottom w:val="none" w:sz="0" w:space="0" w:color="auto"/>
        <w:right w:val="none" w:sz="0" w:space="0" w:color="auto"/>
      </w:divBdr>
    </w:div>
    <w:div w:id="1793597029">
      <w:bodyDiv w:val="1"/>
      <w:marLeft w:val="0"/>
      <w:marRight w:val="0"/>
      <w:marTop w:val="0"/>
      <w:marBottom w:val="0"/>
      <w:divBdr>
        <w:top w:val="none" w:sz="0" w:space="0" w:color="auto"/>
        <w:left w:val="none" w:sz="0" w:space="0" w:color="auto"/>
        <w:bottom w:val="none" w:sz="0" w:space="0" w:color="auto"/>
        <w:right w:val="none" w:sz="0" w:space="0" w:color="auto"/>
      </w:divBdr>
    </w:div>
    <w:div w:id="1793667438">
      <w:bodyDiv w:val="1"/>
      <w:marLeft w:val="0"/>
      <w:marRight w:val="0"/>
      <w:marTop w:val="0"/>
      <w:marBottom w:val="0"/>
      <w:divBdr>
        <w:top w:val="none" w:sz="0" w:space="0" w:color="auto"/>
        <w:left w:val="none" w:sz="0" w:space="0" w:color="auto"/>
        <w:bottom w:val="none" w:sz="0" w:space="0" w:color="auto"/>
        <w:right w:val="none" w:sz="0" w:space="0" w:color="auto"/>
      </w:divBdr>
    </w:div>
    <w:div w:id="1793742544">
      <w:bodyDiv w:val="1"/>
      <w:marLeft w:val="0"/>
      <w:marRight w:val="0"/>
      <w:marTop w:val="0"/>
      <w:marBottom w:val="0"/>
      <w:divBdr>
        <w:top w:val="none" w:sz="0" w:space="0" w:color="auto"/>
        <w:left w:val="none" w:sz="0" w:space="0" w:color="auto"/>
        <w:bottom w:val="none" w:sz="0" w:space="0" w:color="auto"/>
        <w:right w:val="none" w:sz="0" w:space="0" w:color="auto"/>
      </w:divBdr>
    </w:div>
    <w:div w:id="1794131817">
      <w:bodyDiv w:val="1"/>
      <w:marLeft w:val="0"/>
      <w:marRight w:val="0"/>
      <w:marTop w:val="0"/>
      <w:marBottom w:val="0"/>
      <w:divBdr>
        <w:top w:val="none" w:sz="0" w:space="0" w:color="auto"/>
        <w:left w:val="none" w:sz="0" w:space="0" w:color="auto"/>
        <w:bottom w:val="none" w:sz="0" w:space="0" w:color="auto"/>
        <w:right w:val="none" w:sz="0" w:space="0" w:color="auto"/>
      </w:divBdr>
    </w:div>
    <w:div w:id="1794395862">
      <w:bodyDiv w:val="1"/>
      <w:marLeft w:val="0"/>
      <w:marRight w:val="0"/>
      <w:marTop w:val="0"/>
      <w:marBottom w:val="0"/>
      <w:divBdr>
        <w:top w:val="none" w:sz="0" w:space="0" w:color="auto"/>
        <w:left w:val="none" w:sz="0" w:space="0" w:color="auto"/>
        <w:bottom w:val="none" w:sz="0" w:space="0" w:color="auto"/>
        <w:right w:val="none" w:sz="0" w:space="0" w:color="auto"/>
      </w:divBdr>
    </w:div>
    <w:div w:id="1795169941">
      <w:bodyDiv w:val="1"/>
      <w:marLeft w:val="0"/>
      <w:marRight w:val="0"/>
      <w:marTop w:val="0"/>
      <w:marBottom w:val="0"/>
      <w:divBdr>
        <w:top w:val="none" w:sz="0" w:space="0" w:color="auto"/>
        <w:left w:val="none" w:sz="0" w:space="0" w:color="auto"/>
        <w:bottom w:val="none" w:sz="0" w:space="0" w:color="auto"/>
        <w:right w:val="none" w:sz="0" w:space="0" w:color="auto"/>
      </w:divBdr>
    </w:div>
    <w:div w:id="1795320457">
      <w:bodyDiv w:val="1"/>
      <w:marLeft w:val="0"/>
      <w:marRight w:val="0"/>
      <w:marTop w:val="0"/>
      <w:marBottom w:val="0"/>
      <w:divBdr>
        <w:top w:val="none" w:sz="0" w:space="0" w:color="auto"/>
        <w:left w:val="none" w:sz="0" w:space="0" w:color="auto"/>
        <w:bottom w:val="none" w:sz="0" w:space="0" w:color="auto"/>
        <w:right w:val="none" w:sz="0" w:space="0" w:color="auto"/>
      </w:divBdr>
    </w:div>
    <w:div w:id="1795908172">
      <w:bodyDiv w:val="1"/>
      <w:marLeft w:val="0"/>
      <w:marRight w:val="0"/>
      <w:marTop w:val="0"/>
      <w:marBottom w:val="0"/>
      <w:divBdr>
        <w:top w:val="none" w:sz="0" w:space="0" w:color="auto"/>
        <w:left w:val="none" w:sz="0" w:space="0" w:color="auto"/>
        <w:bottom w:val="none" w:sz="0" w:space="0" w:color="auto"/>
        <w:right w:val="none" w:sz="0" w:space="0" w:color="auto"/>
      </w:divBdr>
    </w:div>
    <w:div w:id="1796294878">
      <w:bodyDiv w:val="1"/>
      <w:marLeft w:val="0"/>
      <w:marRight w:val="0"/>
      <w:marTop w:val="0"/>
      <w:marBottom w:val="0"/>
      <w:divBdr>
        <w:top w:val="none" w:sz="0" w:space="0" w:color="auto"/>
        <w:left w:val="none" w:sz="0" w:space="0" w:color="auto"/>
        <w:bottom w:val="none" w:sz="0" w:space="0" w:color="auto"/>
        <w:right w:val="none" w:sz="0" w:space="0" w:color="auto"/>
      </w:divBdr>
    </w:div>
    <w:div w:id="1797020543">
      <w:bodyDiv w:val="1"/>
      <w:marLeft w:val="0"/>
      <w:marRight w:val="0"/>
      <w:marTop w:val="0"/>
      <w:marBottom w:val="0"/>
      <w:divBdr>
        <w:top w:val="none" w:sz="0" w:space="0" w:color="auto"/>
        <w:left w:val="none" w:sz="0" w:space="0" w:color="auto"/>
        <w:bottom w:val="none" w:sz="0" w:space="0" w:color="auto"/>
        <w:right w:val="none" w:sz="0" w:space="0" w:color="auto"/>
      </w:divBdr>
    </w:div>
    <w:div w:id="1797067010">
      <w:bodyDiv w:val="1"/>
      <w:marLeft w:val="0"/>
      <w:marRight w:val="0"/>
      <w:marTop w:val="0"/>
      <w:marBottom w:val="0"/>
      <w:divBdr>
        <w:top w:val="none" w:sz="0" w:space="0" w:color="auto"/>
        <w:left w:val="none" w:sz="0" w:space="0" w:color="auto"/>
        <w:bottom w:val="none" w:sz="0" w:space="0" w:color="auto"/>
        <w:right w:val="none" w:sz="0" w:space="0" w:color="auto"/>
      </w:divBdr>
    </w:div>
    <w:div w:id="1797946469">
      <w:bodyDiv w:val="1"/>
      <w:marLeft w:val="0"/>
      <w:marRight w:val="0"/>
      <w:marTop w:val="0"/>
      <w:marBottom w:val="0"/>
      <w:divBdr>
        <w:top w:val="none" w:sz="0" w:space="0" w:color="auto"/>
        <w:left w:val="none" w:sz="0" w:space="0" w:color="auto"/>
        <w:bottom w:val="none" w:sz="0" w:space="0" w:color="auto"/>
        <w:right w:val="none" w:sz="0" w:space="0" w:color="auto"/>
      </w:divBdr>
    </w:div>
    <w:div w:id="1798066538">
      <w:bodyDiv w:val="1"/>
      <w:marLeft w:val="0"/>
      <w:marRight w:val="0"/>
      <w:marTop w:val="0"/>
      <w:marBottom w:val="0"/>
      <w:divBdr>
        <w:top w:val="none" w:sz="0" w:space="0" w:color="auto"/>
        <w:left w:val="none" w:sz="0" w:space="0" w:color="auto"/>
        <w:bottom w:val="none" w:sz="0" w:space="0" w:color="auto"/>
        <w:right w:val="none" w:sz="0" w:space="0" w:color="auto"/>
      </w:divBdr>
    </w:div>
    <w:div w:id="1798177698">
      <w:bodyDiv w:val="1"/>
      <w:marLeft w:val="0"/>
      <w:marRight w:val="0"/>
      <w:marTop w:val="0"/>
      <w:marBottom w:val="0"/>
      <w:divBdr>
        <w:top w:val="none" w:sz="0" w:space="0" w:color="auto"/>
        <w:left w:val="none" w:sz="0" w:space="0" w:color="auto"/>
        <w:bottom w:val="none" w:sz="0" w:space="0" w:color="auto"/>
        <w:right w:val="none" w:sz="0" w:space="0" w:color="auto"/>
      </w:divBdr>
    </w:div>
    <w:div w:id="1798446043">
      <w:bodyDiv w:val="1"/>
      <w:marLeft w:val="0"/>
      <w:marRight w:val="0"/>
      <w:marTop w:val="0"/>
      <w:marBottom w:val="0"/>
      <w:divBdr>
        <w:top w:val="none" w:sz="0" w:space="0" w:color="auto"/>
        <w:left w:val="none" w:sz="0" w:space="0" w:color="auto"/>
        <w:bottom w:val="none" w:sz="0" w:space="0" w:color="auto"/>
        <w:right w:val="none" w:sz="0" w:space="0" w:color="auto"/>
      </w:divBdr>
    </w:div>
    <w:div w:id="1798527593">
      <w:bodyDiv w:val="1"/>
      <w:marLeft w:val="0"/>
      <w:marRight w:val="0"/>
      <w:marTop w:val="0"/>
      <w:marBottom w:val="0"/>
      <w:divBdr>
        <w:top w:val="none" w:sz="0" w:space="0" w:color="auto"/>
        <w:left w:val="none" w:sz="0" w:space="0" w:color="auto"/>
        <w:bottom w:val="none" w:sz="0" w:space="0" w:color="auto"/>
        <w:right w:val="none" w:sz="0" w:space="0" w:color="auto"/>
      </w:divBdr>
    </w:div>
    <w:div w:id="1798985985">
      <w:bodyDiv w:val="1"/>
      <w:marLeft w:val="0"/>
      <w:marRight w:val="0"/>
      <w:marTop w:val="0"/>
      <w:marBottom w:val="0"/>
      <w:divBdr>
        <w:top w:val="none" w:sz="0" w:space="0" w:color="auto"/>
        <w:left w:val="none" w:sz="0" w:space="0" w:color="auto"/>
        <w:bottom w:val="none" w:sz="0" w:space="0" w:color="auto"/>
        <w:right w:val="none" w:sz="0" w:space="0" w:color="auto"/>
      </w:divBdr>
    </w:div>
    <w:div w:id="1800142860">
      <w:bodyDiv w:val="1"/>
      <w:marLeft w:val="0"/>
      <w:marRight w:val="0"/>
      <w:marTop w:val="0"/>
      <w:marBottom w:val="0"/>
      <w:divBdr>
        <w:top w:val="none" w:sz="0" w:space="0" w:color="auto"/>
        <w:left w:val="none" w:sz="0" w:space="0" w:color="auto"/>
        <w:bottom w:val="none" w:sz="0" w:space="0" w:color="auto"/>
        <w:right w:val="none" w:sz="0" w:space="0" w:color="auto"/>
      </w:divBdr>
    </w:div>
    <w:div w:id="1800294321">
      <w:bodyDiv w:val="1"/>
      <w:marLeft w:val="0"/>
      <w:marRight w:val="0"/>
      <w:marTop w:val="0"/>
      <w:marBottom w:val="0"/>
      <w:divBdr>
        <w:top w:val="none" w:sz="0" w:space="0" w:color="auto"/>
        <w:left w:val="none" w:sz="0" w:space="0" w:color="auto"/>
        <w:bottom w:val="none" w:sz="0" w:space="0" w:color="auto"/>
        <w:right w:val="none" w:sz="0" w:space="0" w:color="auto"/>
      </w:divBdr>
    </w:div>
    <w:div w:id="1800761351">
      <w:bodyDiv w:val="1"/>
      <w:marLeft w:val="0"/>
      <w:marRight w:val="0"/>
      <w:marTop w:val="0"/>
      <w:marBottom w:val="0"/>
      <w:divBdr>
        <w:top w:val="none" w:sz="0" w:space="0" w:color="auto"/>
        <w:left w:val="none" w:sz="0" w:space="0" w:color="auto"/>
        <w:bottom w:val="none" w:sz="0" w:space="0" w:color="auto"/>
        <w:right w:val="none" w:sz="0" w:space="0" w:color="auto"/>
      </w:divBdr>
    </w:div>
    <w:div w:id="1801655537">
      <w:bodyDiv w:val="1"/>
      <w:marLeft w:val="0"/>
      <w:marRight w:val="0"/>
      <w:marTop w:val="0"/>
      <w:marBottom w:val="0"/>
      <w:divBdr>
        <w:top w:val="none" w:sz="0" w:space="0" w:color="auto"/>
        <w:left w:val="none" w:sz="0" w:space="0" w:color="auto"/>
        <w:bottom w:val="none" w:sz="0" w:space="0" w:color="auto"/>
        <w:right w:val="none" w:sz="0" w:space="0" w:color="auto"/>
      </w:divBdr>
    </w:div>
    <w:div w:id="1802187699">
      <w:bodyDiv w:val="1"/>
      <w:marLeft w:val="0"/>
      <w:marRight w:val="0"/>
      <w:marTop w:val="0"/>
      <w:marBottom w:val="0"/>
      <w:divBdr>
        <w:top w:val="none" w:sz="0" w:space="0" w:color="auto"/>
        <w:left w:val="none" w:sz="0" w:space="0" w:color="auto"/>
        <w:bottom w:val="none" w:sz="0" w:space="0" w:color="auto"/>
        <w:right w:val="none" w:sz="0" w:space="0" w:color="auto"/>
      </w:divBdr>
    </w:div>
    <w:div w:id="1802261602">
      <w:bodyDiv w:val="1"/>
      <w:marLeft w:val="0"/>
      <w:marRight w:val="0"/>
      <w:marTop w:val="0"/>
      <w:marBottom w:val="0"/>
      <w:divBdr>
        <w:top w:val="none" w:sz="0" w:space="0" w:color="auto"/>
        <w:left w:val="none" w:sz="0" w:space="0" w:color="auto"/>
        <w:bottom w:val="none" w:sz="0" w:space="0" w:color="auto"/>
        <w:right w:val="none" w:sz="0" w:space="0" w:color="auto"/>
      </w:divBdr>
    </w:div>
    <w:div w:id="1802306964">
      <w:bodyDiv w:val="1"/>
      <w:marLeft w:val="0"/>
      <w:marRight w:val="0"/>
      <w:marTop w:val="0"/>
      <w:marBottom w:val="0"/>
      <w:divBdr>
        <w:top w:val="none" w:sz="0" w:space="0" w:color="auto"/>
        <w:left w:val="none" w:sz="0" w:space="0" w:color="auto"/>
        <w:bottom w:val="none" w:sz="0" w:space="0" w:color="auto"/>
        <w:right w:val="none" w:sz="0" w:space="0" w:color="auto"/>
      </w:divBdr>
    </w:div>
    <w:div w:id="1802771948">
      <w:bodyDiv w:val="1"/>
      <w:marLeft w:val="0"/>
      <w:marRight w:val="0"/>
      <w:marTop w:val="0"/>
      <w:marBottom w:val="0"/>
      <w:divBdr>
        <w:top w:val="none" w:sz="0" w:space="0" w:color="auto"/>
        <w:left w:val="none" w:sz="0" w:space="0" w:color="auto"/>
        <w:bottom w:val="none" w:sz="0" w:space="0" w:color="auto"/>
        <w:right w:val="none" w:sz="0" w:space="0" w:color="auto"/>
      </w:divBdr>
    </w:div>
    <w:div w:id="1804039934">
      <w:bodyDiv w:val="1"/>
      <w:marLeft w:val="0"/>
      <w:marRight w:val="0"/>
      <w:marTop w:val="0"/>
      <w:marBottom w:val="0"/>
      <w:divBdr>
        <w:top w:val="none" w:sz="0" w:space="0" w:color="auto"/>
        <w:left w:val="none" w:sz="0" w:space="0" w:color="auto"/>
        <w:bottom w:val="none" w:sz="0" w:space="0" w:color="auto"/>
        <w:right w:val="none" w:sz="0" w:space="0" w:color="auto"/>
      </w:divBdr>
    </w:div>
    <w:div w:id="1804158394">
      <w:bodyDiv w:val="1"/>
      <w:marLeft w:val="0"/>
      <w:marRight w:val="0"/>
      <w:marTop w:val="0"/>
      <w:marBottom w:val="0"/>
      <w:divBdr>
        <w:top w:val="none" w:sz="0" w:space="0" w:color="auto"/>
        <w:left w:val="none" w:sz="0" w:space="0" w:color="auto"/>
        <w:bottom w:val="none" w:sz="0" w:space="0" w:color="auto"/>
        <w:right w:val="none" w:sz="0" w:space="0" w:color="auto"/>
      </w:divBdr>
    </w:div>
    <w:div w:id="1804427594">
      <w:bodyDiv w:val="1"/>
      <w:marLeft w:val="0"/>
      <w:marRight w:val="0"/>
      <w:marTop w:val="0"/>
      <w:marBottom w:val="0"/>
      <w:divBdr>
        <w:top w:val="none" w:sz="0" w:space="0" w:color="auto"/>
        <w:left w:val="none" w:sz="0" w:space="0" w:color="auto"/>
        <w:bottom w:val="none" w:sz="0" w:space="0" w:color="auto"/>
        <w:right w:val="none" w:sz="0" w:space="0" w:color="auto"/>
      </w:divBdr>
    </w:div>
    <w:div w:id="1804611633">
      <w:bodyDiv w:val="1"/>
      <w:marLeft w:val="0"/>
      <w:marRight w:val="0"/>
      <w:marTop w:val="0"/>
      <w:marBottom w:val="0"/>
      <w:divBdr>
        <w:top w:val="none" w:sz="0" w:space="0" w:color="auto"/>
        <w:left w:val="none" w:sz="0" w:space="0" w:color="auto"/>
        <w:bottom w:val="none" w:sz="0" w:space="0" w:color="auto"/>
        <w:right w:val="none" w:sz="0" w:space="0" w:color="auto"/>
      </w:divBdr>
    </w:div>
    <w:div w:id="1804618394">
      <w:bodyDiv w:val="1"/>
      <w:marLeft w:val="0"/>
      <w:marRight w:val="0"/>
      <w:marTop w:val="0"/>
      <w:marBottom w:val="0"/>
      <w:divBdr>
        <w:top w:val="none" w:sz="0" w:space="0" w:color="auto"/>
        <w:left w:val="none" w:sz="0" w:space="0" w:color="auto"/>
        <w:bottom w:val="none" w:sz="0" w:space="0" w:color="auto"/>
        <w:right w:val="none" w:sz="0" w:space="0" w:color="auto"/>
      </w:divBdr>
    </w:div>
    <w:div w:id="1804957928">
      <w:bodyDiv w:val="1"/>
      <w:marLeft w:val="0"/>
      <w:marRight w:val="0"/>
      <w:marTop w:val="0"/>
      <w:marBottom w:val="0"/>
      <w:divBdr>
        <w:top w:val="none" w:sz="0" w:space="0" w:color="auto"/>
        <w:left w:val="none" w:sz="0" w:space="0" w:color="auto"/>
        <w:bottom w:val="none" w:sz="0" w:space="0" w:color="auto"/>
        <w:right w:val="none" w:sz="0" w:space="0" w:color="auto"/>
      </w:divBdr>
    </w:div>
    <w:div w:id="1805198466">
      <w:bodyDiv w:val="1"/>
      <w:marLeft w:val="0"/>
      <w:marRight w:val="0"/>
      <w:marTop w:val="0"/>
      <w:marBottom w:val="0"/>
      <w:divBdr>
        <w:top w:val="none" w:sz="0" w:space="0" w:color="auto"/>
        <w:left w:val="none" w:sz="0" w:space="0" w:color="auto"/>
        <w:bottom w:val="none" w:sz="0" w:space="0" w:color="auto"/>
        <w:right w:val="none" w:sz="0" w:space="0" w:color="auto"/>
      </w:divBdr>
    </w:div>
    <w:div w:id="1805348755">
      <w:bodyDiv w:val="1"/>
      <w:marLeft w:val="0"/>
      <w:marRight w:val="0"/>
      <w:marTop w:val="0"/>
      <w:marBottom w:val="0"/>
      <w:divBdr>
        <w:top w:val="none" w:sz="0" w:space="0" w:color="auto"/>
        <w:left w:val="none" w:sz="0" w:space="0" w:color="auto"/>
        <w:bottom w:val="none" w:sz="0" w:space="0" w:color="auto"/>
        <w:right w:val="none" w:sz="0" w:space="0" w:color="auto"/>
      </w:divBdr>
    </w:div>
    <w:div w:id="1805582917">
      <w:bodyDiv w:val="1"/>
      <w:marLeft w:val="0"/>
      <w:marRight w:val="0"/>
      <w:marTop w:val="0"/>
      <w:marBottom w:val="0"/>
      <w:divBdr>
        <w:top w:val="none" w:sz="0" w:space="0" w:color="auto"/>
        <w:left w:val="none" w:sz="0" w:space="0" w:color="auto"/>
        <w:bottom w:val="none" w:sz="0" w:space="0" w:color="auto"/>
        <w:right w:val="none" w:sz="0" w:space="0" w:color="auto"/>
      </w:divBdr>
    </w:div>
    <w:div w:id="1806117070">
      <w:bodyDiv w:val="1"/>
      <w:marLeft w:val="0"/>
      <w:marRight w:val="0"/>
      <w:marTop w:val="0"/>
      <w:marBottom w:val="0"/>
      <w:divBdr>
        <w:top w:val="none" w:sz="0" w:space="0" w:color="auto"/>
        <w:left w:val="none" w:sz="0" w:space="0" w:color="auto"/>
        <w:bottom w:val="none" w:sz="0" w:space="0" w:color="auto"/>
        <w:right w:val="none" w:sz="0" w:space="0" w:color="auto"/>
      </w:divBdr>
    </w:div>
    <w:div w:id="1806267409">
      <w:bodyDiv w:val="1"/>
      <w:marLeft w:val="0"/>
      <w:marRight w:val="0"/>
      <w:marTop w:val="0"/>
      <w:marBottom w:val="0"/>
      <w:divBdr>
        <w:top w:val="none" w:sz="0" w:space="0" w:color="auto"/>
        <w:left w:val="none" w:sz="0" w:space="0" w:color="auto"/>
        <w:bottom w:val="none" w:sz="0" w:space="0" w:color="auto"/>
        <w:right w:val="none" w:sz="0" w:space="0" w:color="auto"/>
      </w:divBdr>
    </w:div>
    <w:div w:id="1806311648">
      <w:bodyDiv w:val="1"/>
      <w:marLeft w:val="0"/>
      <w:marRight w:val="0"/>
      <w:marTop w:val="0"/>
      <w:marBottom w:val="0"/>
      <w:divBdr>
        <w:top w:val="none" w:sz="0" w:space="0" w:color="auto"/>
        <w:left w:val="none" w:sz="0" w:space="0" w:color="auto"/>
        <w:bottom w:val="none" w:sz="0" w:space="0" w:color="auto"/>
        <w:right w:val="none" w:sz="0" w:space="0" w:color="auto"/>
      </w:divBdr>
    </w:div>
    <w:div w:id="1806391731">
      <w:bodyDiv w:val="1"/>
      <w:marLeft w:val="0"/>
      <w:marRight w:val="0"/>
      <w:marTop w:val="0"/>
      <w:marBottom w:val="0"/>
      <w:divBdr>
        <w:top w:val="none" w:sz="0" w:space="0" w:color="auto"/>
        <w:left w:val="none" w:sz="0" w:space="0" w:color="auto"/>
        <w:bottom w:val="none" w:sz="0" w:space="0" w:color="auto"/>
        <w:right w:val="none" w:sz="0" w:space="0" w:color="auto"/>
      </w:divBdr>
    </w:div>
    <w:div w:id="1806773614">
      <w:bodyDiv w:val="1"/>
      <w:marLeft w:val="0"/>
      <w:marRight w:val="0"/>
      <w:marTop w:val="0"/>
      <w:marBottom w:val="0"/>
      <w:divBdr>
        <w:top w:val="none" w:sz="0" w:space="0" w:color="auto"/>
        <w:left w:val="none" w:sz="0" w:space="0" w:color="auto"/>
        <w:bottom w:val="none" w:sz="0" w:space="0" w:color="auto"/>
        <w:right w:val="none" w:sz="0" w:space="0" w:color="auto"/>
      </w:divBdr>
    </w:div>
    <w:div w:id="1806774296">
      <w:bodyDiv w:val="1"/>
      <w:marLeft w:val="0"/>
      <w:marRight w:val="0"/>
      <w:marTop w:val="0"/>
      <w:marBottom w:val="0"/>
      <w:divBdr>
        <w:top w:val="none" w:sz="0" w:space="0" w:color="auto"/>
        <w:left w:val="none" w:sz="0" w:space="0" w:color="auto"/>
        <w:bottom w:val="none" w:sz="0" w:space="0" w:color="auto"/>
        <w:right w:val="none" w:sz="0" w:space="0" w:color="auto"/>
      </w:divBdr>
    </w:div>
    <w:div w:id="1807241492">
      <w:bodyDiv w:val="1"/>
      <w:marLeft w:val="0"/>
      <w:marRight w:val="0"/>
      <w:marTop w:val="0"/>
      <w:marBottom w:val="0"/>
      <w:divBdr>
        <w:top w:val="none" w:sz="0" w:space="0" w:color="auto"/>
        <w:left w:val="none" w:sz="0" w:space="0" w:color="auto"/>
        <w:bottom w:val="none" w:sz="0" w:space="0" w:color="auto"/>
        <w:right w:val="none" w:sz="0" w:space="0" w:color="auto"/>
      </w:divBdr>
    </w:div>
    <w:div w:id="1807383016">
      <w:bodyDiv w:val="1"/>
      <w:marLeft w:val="0"/>
      <w:marRight w:val="0"/>
      <w:marTop w:val="0"/>
      <w:marBottom w:val="0"/>
      <w:divBdr>
        <w:top w:val="none" w:sz="0" w:space="0" w:color="auto"/>
        <w:left w:val="none" w:sz="0" w:space="0" w:color="auto"/>
        <w:bottom w:val="none" w:sz="0" w:space="0" w:color="auto"/>
        <w:right w:val="none" w:sz="0" w:space="0" w:color="auto"/>
      </w:divBdr>
    </w:div>
    <w:div w:id="1807503026">
      <w:bodyDiv w:val="1"/>
      <w:marLeft w:val="0"/>
      <w:marRight w:val="0"/>
      <w:marTop w:val="0"/>
      <w:marBottom w:val="0"/>
      <w:divBdr>
        <w:top w:val="none" w:sz="0" w:space="0" w:color="auto"/>
        <w:left w:val="none" w:sz="0" w:space="0" w:color="auto"/>
        <w:bottom w:val="none" w:sz="0" w:space="0" w:color="auto"/>
        <w:right w:val="none" w:sz="0" w:space="0" w:color="auto"/>
      </w:divBdr>
    </w:div>
    <w:div w:id="1807966797">
      <w:bodyDiv w:val="1"/>
      <w:marLeft w:val="0"/>
      <w:marRight w:val="0"/>
      <w:marTop w:val="0"/>
      <w:marBottom w:val="0"/>
      <w:divBdr>
        <w:top w:val="none" w:sz="0" w:space="0" w:color="auto"/>
        <w:left w:val="none" w:sz="0" w:space="0" w:color="auto"/>
        <w:bottom w:val="none" w:sz="0" w:space="0" w:color="auto"/>
        <w:right w:val="none" w:sz="0" w:space="0" w:color="auto"/>
      </w:divBdr>
    </w:div>
    <w:div w:id="1808008951">
      <w:bodyDiv w:val="1"/>
      <w:marLeft w:val="0"/>
      <w:marRight w:val="0"/>
      <w:marTop w:val="0"/>
      <w:marBottom w:val="0"/>
      <w:divBdr>
        <w:top w:val="none" w:sz="0" w:space="0" w:color="auto"/>
        <w:left w:val="none" w:sz="0" w:space="0" w:color="auto"/>
        <w:bottom w:val="none" w:sz="0" w:space="0" w:color="auto"/>
        <w:right w:val="none" w:sz="0" w:space="0" w:color="auto"/>
      </w:divBdr>
    </w:div>
    <w:div w:id="1808472006">
      <w:bodyDiv w:val="1"/>
      <w:marLeft w:val="0"/>
      <w:marRight w:val="0"/>
      <w:marTop w:val="0"/>
      <w:marBottom w:val="0"/>
      <w:divBdr>
        <w:top w:val="none" w:sz="0" w:space="0" w:color="auto"/>
        <w:left w:val="none" w:sz="0" w:space="0" w:color="auto"/>
        <w:bottom w:val="none" w:sz="0" w:space="0" w:color="auto"/>
        <w:right w:val="none" w:sz="0" w:space="0" w:color="auto"/>
      </w:divBdr>
    </w:div>
    <w:div w:id="1808477251">
      <w:bodyDiv w:val="1"/>
      <w:marLeft w:val="0"/>
      <w:marRight w:val="0"/>
      <w:marTop w:val="0"/>
      <w:marBottom w:val="0"/>
      <w:divBdr>
        <w:top w:val="none" w:sz="0" w:space="0" w:color="auto"/>
        <w:left w:val="none" w:sz="0" w:space="0" w:color="auto"/>
        <w:bottom w:val="none" w:sz="0" w:space="0" w:color="auto"/>
        <w:right w:val="none" w:sz="0" w:space="0" w:color="auto"/>
      </w:divBdr>
    </w:div>
    <w:div w:id="1808664081">
      <w:bodyDiv w:val="1"/>
      <w:marLeft w:val="0"/>
      <w:marRight w:val="0"/>
      <w:marTop w:val="0"/>
      <w:marBottom w:val="0"/>
      <w:divBdr>
        <w:top w:val="none" w:sz="0" w:space="0" w:color="auto"/>
        <w:left w:val="none" w:sz="0" w:space="0" w:color="auto"/>
        <w:bottom w:val="none" w:sz="0" w:space="0" w:color="auto"/>
        <w:right w:val="none" w:sz="0" w:space="0" w:color="auto"/>
      </w:divBdr>
    </w:div>
    <w:div w:id="1808741458">
      <w:bodyDiv w:val="1"/>
      <w:marLeft w:val="0"/>
      <w:marRight w:val="0"/>
      <w:marTop w:val="0"/>
      <w:marBottom w:val="0"/>
      <w:divBdr>
        <w:top w:val="none" w:sz="0" w:space="0" w:color="auto"/>
        <w:left w:val="none" w:sz="0" w:space="0" w:color="auto"/>
        <w:bottom w:val="none" w:sz="0" w:space="0" w:color="auto"/>
        <w:right w:val="none" w:sz="0" w:space="0" w:color="auto"/>
      </w:divBdr>
    </w:div>
    <w:div w:id="1809007377">
      <w:bodyDiv w:val="1"/>
      <w:marLeft w:val="0"/>
      <w:marRight w:val="0"/>
      <w:marTop w:val="0"/>
      <w:marBottom w:val="0"/>
      <w:divBdr>
        <w:top w:val="none" w:sz="0" w:space="0" w:color="auto"/>
        <w:left w:val="none" w:sz="0" w:space="0" w:color="auto"/>
        <w:bottom w:val="none" w:sz="0" w:space="0" w:color="auto"/>
        <w:right w:val="none" w:sz="0" w:space="0" w:color="auto"/>
      </w:divBdr>
    </w:div>
    <w:div w:id="1809085486">
      <w:bodyDiv w:val="1"/>
      <w:marLeft w:val="0"/>
      <w:marRight w:val="0"/>
      <w:marTop w:val="0"/>
      <w:marBottom w:val="0"/>
      <w:divBdr>
        <w:top w:val="none" w:sz="0" w:space="0" w:color="auto"/>
        <w:left w:val="none" w:sz="0" w:space="0" w:color="auto"/>
        <w:bottom w:val="none" w:sz="0" w:space="0" w:color="auto"/>
        <w:right w:val="none" w:sz="0" w:space="0" w:color="auto"/>
      </w:divBdr>
    </w:div>
    <w:div w:id="1809280729">
      <w:bodyDiv w:val="1"/>
      <w:marLeft w:val="0"/>
      <w:marRight w:val="0"/>
      <w:marTop w:val="0"/>
      <w:marBottom w:val="0"/>
      <w:divBdr>
        <w:top w:val="none" w:sz="0" w:space="0" w:color="auto"/>
        <w:left w:val="none" w:sz="0" w:space="0" w:color="auto"/>
        <w:bottom w:val="none" w:sz="0" w:space="0" w:color="auto"/>
        <w:right w:val="none" w:sz="0" w:space="0" w:color="auto"/>
      </w:divBdr>
    </w:div>
    <w:div w:id="1809472710">
      <w:bodyDiv w:val="1"/>
      <w:marLeft w:val="0"/>
      <w:marRight w:val="0"/>
      <w:marTop w:val="0"/>
      <w:marBottom w:val="0"/>
      <w:divBdr>
        <w:top w:val="none" w:sz="0" w:space="0" w:color="auto"/>
        <w:left w:val="none" w:sz="0" w:space="0" w:color="auto"/>
        <w:bottom w:val="none" w:sz="0" w:space="0" w:color="auto"/>
        <w:right w:val="none" w:sz="0" w:space="0" w:color="auto"/>
      </w:divBdr>
    </w:div>
    <w:div w:id="1810433475">
      <w:bodyDiv w:val="1"/>
      <w:marLeft w:val="0"/>
      <w:marRight w:val="0"/>
      <w:marTop w:val="0"/>
      <w:marBottom w:val="0"/>
      <w:divBdr>
        <w:top w:val="none" w:sz="0" w:space="0" w:color="auto"/>
        <w:left w:val="none" w:sz="0" w:space="0" w:color="auto"/>
        <w:bottom w:val="none" w:sz="0" w:space="0" w:color="auto"/>
        <w:right w:val="none" w:sz="0" w:space="0" w:color="auto"/>
      </w:divBdr>
    </w:div>
    <w:div w:id="1812139388">
      <w:bodyDiv w:val="1"/>
      <w:marLeft w:val="0"/>
      <w:marRight w:val="0"/>
      <w:marTop w:val="0"/>
      <w:marBottom w:val="0"/>
      <w:divBdr>
        <w:top w:val="none" w:sz="0" w:space="0" w:color="auto"/>
        <w:left w:val="none" w:sz="0" w:space="0" w:color="auto"/>
        <w:bottom w:val="none" w:sz="0" w:space="0" w:color="auto"/>
        <w:right w:val="none" w:sz="0" w:space="0" w:color="auto"/>
      </w:divBdr>
    </w:div>
    <w:div w:id="1813330558">
      <w:bodyDiv w:val="1"/>
      <w:marLeft w:val="0"/>
      <w:marRight w:val="0"/>
      <w:marTop w:val="0"/>
      <w:marBottom w:val="0"/>
      <w:divBdr>
        <w:top w:val="none" w:sz="0" w:space="0" w:color="auto"/>
        <w:left w:val="none" w:sz="0" w:space="0" w:color="auto"/>
        <w:bottom w:val="none" w:sz="0" w:space="0" w:color="auto"/>
        <w:right w:val="none" w:sz="0" w:space="0" w:color="auto"/>
      </w:divBdr>
    </w:div>
    <w:div w:id="1814054988">
      <w:bodyDiv w:val="1"/>
      <w:marLeft w:val="0"/>
      <w:marRight w:val="0"/>
      <w:marTop w:val="0"/>
      <w:marBottom w:val="0"/>
      <w:divBdr>
        <w:top w:val="none" w:sz="0" w:space="0" w:color="auto"/>
        <w:left w:val="none" w:sz="0" w:space="0" w:color="auto"/>
        <w:bottom w:val="none" w:sz="0" w:space="0" w:color="auto"/>
        <w:right w:val="none" w:sz="0" w:space="0" w:color="auto"/>
      </w:divBdr>
    </w:div>
    <w:div w:id="1814642540">
      <w:bodyDiv w:val="1"/>
      <w:marLeft w:val="0"/>
      <w:marRight w:val="0"/>
      <w:marTop w:val="0"/>
      <w:marBottom w:val="0"/>
      <w:divBdr>
        <w:top w:val="none" w:sz="0" w:space="0" w:color="auto"/>
        <w:left w:val="none" w:sz="0" w:space="0" w:color="auto"/>
        <w:bottom w:val="none" w:sz="0" w:space="0" w:color="auto"/>
        <w:right w:val="none" w:sz="0" w:space="0" w:color="auto"/>
      </w:divBdr>
    </w:div>
    <w:div w:id="1814979231">
      <w:bodyDiv w:val="1"/>
      <w:marLeft w:val="0"/>
      <w:marRight w:val="0"/>
      <w:marTop w:val="0"/>
      <w:marBottom w:val="0"/>
      <w:divBdr>
        <w:top w:val="none" w:sz="0" w:space="0" w:color="auto"/>
        <w:left w:val="none" w:sz="0" w:space="0" w:color="auto"/>
        <w:bottom w:val="none" w:sz="0" w:space="0" w:color="auto"/>
        <w:right w:val="none" w:sz="0" w:space="0" w:color="auto"/>
      </w:divBdr>
    </w:div>
    <w:div w:id="1815290993">
      <w:bodyDiv w:val="1"/>
      <w:marLeft w:val="0"/>
      <w:marRight w:val="0"/>
      <w:marTop w:val="0"/>
      <w:marBottom w:val="0"/>
      <w:divBdr>
        <w:top w:val="none" w:sz="0" w:space="0" w:color="auto"/>
        <w:left w:val="none" w:sz="0" w:space="0" w:color="auto"/>
        <w:bottom w:val="none" w:sz="0" w:space="0" w:color="auto"/>
        <w:right w:val="none" w:sz="0" w:space="0" w:color="auto"/>
      </w:divBdr>
    </w:div>
    <w:div w:id="1815639972">
      <w:bodyDiv w:val="1"/>
      <w:marLeft w:val="0"/>
      <w:marRight w:val="0"/>
      <w:marTop w:val="0"/>
      <w:marBottom w:val="0"/>
      <w:divBdr>
        <w:top w:val="none" w:sz="0" w:space="0" w:color="auto"/>
        <w:left w:val="none" w:sz="0" w:space="0" w:color="auto"/>
        <w:bottom w:val="none" w:sz="0" w:space="0" w:color="auto"/>
        <w:right w:val="none" w:sz="0" w:space="0" w:color="auto"/>
      </w:divBdr>
    </w:div>
    <w:div w:id="1815902919">
      <w:bodyDiv w:val="1"/>
      <w:marLeft w:val="0"/>
      <w:marRight w:val="0"/>
      <w:marTop w:val="0"/>
      <w:marBottom w:val="0"/>
      <w:divBdr>
        <w:top w:val="none" w:sz="0" w:space="0" w:color="auto"/>
        <w:left w:val="none" w:sz="0" w:space="0" w:color="auto"/>
        <w:bottom w:val="none" w:sz="0" w:space="0" w:color="auto"/>
        <w:right w:val="none" w:sz="0" w:space="0" w:color="auto"/>
      </w:divBdr>
    </w:div>
    <w:div w:id="1815903065">
      <w:bodyDiv w:val="1"/>
      <w:marLeft w:val="0"/>
      <w:marRight w:val="0"/>
      <w:marTop w:val="0"/>
      <w:marBottom w:val="0"/>
      <w:divBdr>
        <w:top w:val="none" w:sz="0" w:space="0" w:color="auto"/>
        <w:left w:val="none" w:sz="0" w:space="0" w:color="auto"/>
        <w:bottom w:val="none" w:sz="0" w:space="0" w:color="auto"/>
        <w:right w:val="none" w:sz="0" w:space="0" w:color="auto"/>
      </w:divBdr>
    </w:div>
    <w:div w:id="1816217396">
      <w:bodyDiv w:val="1"/>
      <w:marLeft w:val="0"/>
      <w:marRight w:val="0"/>
      <w:marTop w:val="0"/>
      <w:marBottom w:val="0"/>
      <w:divBdr>
        <w:top w:val="none" w:sz="0" w:space="0" w:color="auto"/>
        <w:left w:val="none" w:sz="0" w:space="0" w:color="auto"/>
        <w:bottom w:val="none" w:sz="0" w:space="0" w:color="auto"/>
        <w:right w:val="none" w:sz="0" w:space="0" w:color="auto"/>
      </w:divBdr>
    </w:div>
    <w:div w:id="1816793492">
      <w:bodyDiv w:val="1"/>
      <w:marLeft w:val="0"/>
      <w:marRight w:val="0"/>
      <w:marTop w:val="0"/>
      <w:marBottom w:val="0"/>
      <w:divBdr>
        <w:top w:val="none" w:sz="0" w:space="0" w:color="auto"/>
        <w:left w:val="none" w:sz="0" w:space="0" w:color="auto"/>
        <w:bottom w:val="none" w:sz="0" w:space="0" w:color="auto"/>
        <w:right w:val="none" w:sz="0" w:space="0" w:color="auto"/>
      </w:divBdr>
    </w:div>
    <w:div w:id="1816950152">
      <w:bodyDiv w:val="1"/>
      <w:marLeft w:val="0"/>
      <w:marRight w:val="0"/>
      <w:marTop w:val="0"/>
      <w:marBottom w:val="0"/>
      <w:divBdr>
        <w:top w:val="none" w:sz="0" w:space="0" w:color="auto"/>
        <w:left w:val="none" w:sz="0" w:space="0" w:color="auto"/>
        <w:bottom w:val="none" w:sz="0" w:space="0" w:color="auto"/>
        <w:right w:val="none" w:sz="0" w:space="0" w:color="auto"/>
      </w:divBdr>
    </w:div>
    <w:div w:id="1816991058">
      <w:bodyDiv w:val="1"/>
      <w:marLeft w:val="0"/>
      <w:marRight w:val="0"/>
      <w:marTop w:val="0"/>
      <w:marBottom w:val="0"/>
      <w:divBdr>
        <w:top w:val="none" w:sz="0" w:space="0" w:color="auto"/>
        <w:left w:val="none" w:sz="0" w:space="0" w:color="auto"/>
        <w:bottom w:val="none" w:sz="0" w:space="0" w:color="auto"/>
        <w:right w:val="none" w:sz="0" w:space="0" w:color="auto"/>
      </w:divBdr>
    </w:div>
    <w:div w:id="1817182338">
      <w:bodyDiv w:val="1"/>
      <w:marLeft w:val="0"/>
      <w:marRight w:val="0"/>
      <w:marTop w:val="0"/>
      <w:marBottom w:val="0"/>
      <w:divBdr>
        <w:top w:val="none" w:sz="0" w:space="0" w:color="auto"/>
        <w:left w:val="none" w:sz="0" w:space="0" w:color="auto"/>
        <w:bottom w:val="none" w:sz="0" w:space="0" w:color="auto"/>
        <w:right w:val="none" w:sz="0" w:space="0" w:color="auto"/>
      </w:divBdr>
    </w:div>
    <w:div w:id="1817182502">
      <w:bodyDiv w:val="1"/>
      <w:marLeft w:val="0"/>
      <w:marRight w:val="0"/>
      <w:marTop w:val="0"/>
      <w:marBottom w:val="0"/>
      <w:divBdr>
        <w:top w:val="none" w:sz="0" w:space="0" w:color="auto"/>
        <w:left w:val="none" w:sz="0" w:space="0" w:color="auto"/>
        <w:bottom w:val="none" w:sz="0" w:space="0" w:color="auto"/>
        <w:right w:val="none" w:sz="0" w:space="0" w:color="auto"/>
      </w:divBdr>
    </w:div>
    <w:div w:id="1817792850">
      <w:bodyDiv w:val="1"/>
      <w:marLeft w:val="0"/>
      <w:marRight w:val="0"/>
      <w:marTop w:val="0"/>
      <w:marBottom w:val="0"/>
      <w:divBdr>
        <w:top w:val="none" w:sz="0" w:space="0" w:color="auto"/>
        <w:left w:val="none" w:sz="0" w:space="0" w:color="auto"/>
        <w:bottom w:val="none" w:sz="0" w:space="0" w:color="auto"/>
        <w:right w:val="none" w:sz="0" w:space="0" w:color="auto"/>
      </w:divBdr>
    </w:div>
    <w:div w:id="1818185675">
      <w:bodyDiv w:val="1"/>
      <w:marLeft w:val="0"/>
      <w:marRight w:val="0"/>
      <w:marTop w:val="0"/>
      <w:marBottom w:val="0"/>
      <w:divBdr>
        <w:top w:val="none" w:sz="0" w:space="0" w:color="auto"/>
        <w:left w:val="none" w:sz="0" w:space="0" w:color="auto"/>
        <w:bottom w:val="none" w:sz="0" w:space="0" w:color="auto"/>
        <w:right w:val="none" w:sz="0" w:space="0" w:color="auto"/>
      </w:divBdr>
    </w:div>
    <w:div w:id="1818301433">
      <w:bodyDiv w:val="1"/>
      <w:marLeft w:val="0"/>
      <w:marRight w:val="0"/>
      <w:marTop w:val="0"/>
      <w:marBottom w:val="0"/>
      <w:divBdr>
        <w:top w:val="none" w:sz="0" w:space="0" w:color="auto"/>
        <w:left w:val="none" w:sz="0" w:space="0" w:color="auto"/>
        <w:bottom w:val="none" w:sz="0" w:space="0" w:color="auto"/>
        <w:right w:val="none" w:sz="0" w:space="0" w:color="auto"/>
      </w:divBdr>
    </w:div>
    <w:div w:id="1818380393">
      <w:bodyDiv w:val="1"/>
      <w:marLeft w:val="0"/>
      <w:marRight w:val="0"/>
      <w:marTop w:val="0"/>
      <w:marBottom w:val="0"/>
      <w:divBdr>
        <w:top w:val="none" w:sz="0" w:space="0" w:color="auto"/>
        <w:left w:val="none" w:sz="0" w:space="0" w:color="auto"/>
        <w:bottom w:val="none" w:sz="0" w:space="0" w:color="auto"/>
        <w:right w:val="none" w:sz="0" w:space="0" w:color="auto"/>
      </w:divBdr>
    </w:div>
    <w:div w:id="1819224218">
      <w:bodyDiv w:val="1"/>
      <w:marLeft w:val="0"/>
      <w:marRight w:val="0"/>
      <w:marTop w:val="0"/>
      <w:marBottom w:val="0"/>
      <w:divBdr>
        <w:top w:val="none" w:sz="0" w:space="0" w:color="auto"/>
        <w:left w:val="none" w:sz="0" w:space="0" w:color="auto"/>
        <w:bottom w:val="none" w:sz="0" w:space="0" w:color="auto"/>
        <w:right w:val="none" w:sz="0" w:space="0" w:color="auto"/>
      </w:divBdr>
    </w:div>
    <w:div w:id="1819573619">
      <w:bodyDiv w:val="1"/>
      <w:marLeft w:val="0"/>
      <w:marRight w:val="0"/>
      <w:marTop w:val="0"/>
      <w:marBottom w:val="0"/>
      <w:divBdr>
        <w:top w:val="none" w:sz="0" w:space="0" w:color="auto"/>
        <w:left w:val="none" w:sz="0" w:space="0" w:color="auto"/>
        <w:bottom w:val="none" w:sz="0" w:space="0" w:color="auto"/>
        <w:right w:val="none" w:sz="0" w:space="0" w:color="auto"/>
      </w:divBdr>
    </w:div>
    <w:div w:id="1819610154">
      <w:bodyDiv w:val="1"/>
      <w:marLeft w:val="0"/>
      <w:marRight w:val="0"/>
      <w:marTop w:val="0"/>
      <w:marBottom w:val="0"/>
      <w:divBdr>
        <w:top w:val="none" w:sz="0" w:space="0" w:color="auto"/>
        <w:left w:val="none" w:sz="0" w:space="0" w:color="auto"/>
        <w:bottom w:val="none" w:sz="0" w:space="0" w:color="auto"/>
        <w:right w:val="none" w:sz="0" w:space="0" w:color="auto"/>
      </w:divBdr>
    </w:div>
    <w:div w:id="1819960071">
      <w:bodyDiv w:val="1"/>
      <w:marLeft w:val="0"/>
      <w:marRight w:val="0"/>
      <w:marTop w:val="0"/>
      <w:marBottom w:val="0"/>
      <w:divBdr>
        <w:top w:val="none" w:sz="0" w:space="0" w:color="auto"/>
        <w:left w:val="none" w:sz="0" w:space="0" w:color="auto"/>
        <w:bottom w:val="none" w:sz="0" w:space="0" w:color="auto"/>
        <w:right w:val="none" w:sz="0" w:space="0" w:color="auto"/>
      </w:divBdr>
    </w:div>
    <w:div w:id="1820030171">
      <w:bodyDiv w:val="1"/>
      <w:marLeft w:val="0"/>
      <w:marRight w:val="0"/>
      <w:marTop w:val="0"/>
      <w:marBottom w:val="0"/>
      <w:divBdr>
        <w:top w:val="none" w:sz="0" w:space="0" w:color="auto"/>
        <w:left w:val="none" w:sz="0" w:space="0" w:color="auto"/>
        <w:bottom w:val="none" w:sz="0" w:space="0" w:color="auto"/>
        <w:right w:val="none" w:sz="0" w:space="0" w:color="auto"/>
      </w:divBdr>
    </w:div>
    <w:div w:id="1820539212">
      <w:bodyDiv w:val="1"/>
      <w:marLeft w:val="0"/>
      <w:marRight w:val="0"/>
      <w:marTop w:val="0"/>
      <w:marBottom w:val="0"/>
      <w:divBdr>
        <w:top w:val="none" w:sz="0" w:space="0" w:color="auto"/>
        <w:left w:val="none" w:sz="0" w:space="0" w:color="auto"/>
        <w:bottom w:val="none" w:sz="0" w:space="0" w:color="auto"/>
        <w:right w:val="none" w:sz="0" w:space="0" w:color="auto"/>
      </w:divBdr>
    </w:div>
    <w:div w:id="1820921085">
      <w:bodyDiv w:val="1"/>
      <w:marLeft w:val="0"/>
      <w:marRight w:val="0"/>
      <w:marTop w:val="0"/>
      <w:marBottom w:val="0"/>
      <w:divBdr>
        <w:top w:val="none" w:sz="0" w:space="0" w:color="auto"/>
        <w:left w:val="none" w:sz="0" w:space="0" w:color="auto"/>
        <w:bottom w:val="none" w:sz="0" w:space="0" w:color="auto"/>
        <w:right w:val="none" w:sz="0" w:space="0" w:color="auto"/>
      </w:divBdr>
    </w:div>
    <w:div w:id="1820997324">
      <w:bodyDiv w:val="1"/>
      <w:marLeft w:val="0"/>
      <w:marRight w:val="0"/>
      <w:marTop w:val="0"/>
      <w:marBottom w:val="0"/>
      <w:divBdr>
        <w:top w:val="none" w:sz="0" w:space="0" w:color="auto"/>
        <w:left w:val="none" w:sz="0" w:space="0" w:color="auto"/>
        <w:bottom w:val="none" w:sz="0" w:space="0" w:color="auto"/>
        <w:right w:val="none" w:sz="0" w:space="0" w:color="auto"/>
      </w:divBdr>
    </w:div>
    <w:div w:id="1821072496">
      <w:bodyDiv w:val="1"/>
      <w:marLeft w:val="0"/>
      <w:marRight w:val="0"/>
      <w:marTop w:val="0"/>
      <w:marBottom w:val="0"/>
      <w:divBdr>
        <w:top w:val="none" w:sz="0" w:space="0" w:color="auto"/>
        <w:left w:val="none" w:sz="0" w:space="0" w:color="auto"/>
        <w:bottom w:val="none" w:sz="0" w:space="0" w:color="auto"/>
        <w:right w:val="none" w:sz="0" w:space="0" w:color="auto"/>
      </w:divBdr>
    </w:div>
    <w:div w:id="1822189756">
      <w:bodyDiv w:val="1"/>
      <w:marLeft w:val="0"/>
      <w:marRight w:val="0"/>
      <w:marTop w:val="0"/>
      <w:marBottom w:val="0"/>
      <w:divBdr>
        <w:top w:val="none" w:sz="0" w:space="0" w:color="auto"/>
        <w:left w:val="none" w:sz="0" w:space="0" w:color="auto"/>
        <w:bottom w:val="none" w:sz="0" w:space="0" w:color="auto"/>
        <w:right w:val="none" w:sz="0" w:space="0" w:color="auto"/>
      </w:divBdr>
    </w:div>
    <w:div w:id="1822309713">
      <w:bodyDiv w:val="1"/>
      <w:marLeft w:val="0"/>
      <w:marRight w:val="0"/>
      <w:marTop w:val="0"/>
      <w:marBottom w:val="0"/>
      <w:divBdr>
        <w:top w:val="none" w:sz="0" w:space="0" w:color="auto"/>
        <w:left w:val="none" w:sz="0" w:space="0" w:color="auto"/>
        <w:bottom w:val="none" w:sz="0" w:space="0" w:color="auto"/>
        <w:right w:val="none" w:sz="0" w:space="0" w:color="auto"/>
      </w:divBdr>
    </w:div>
    <w:div w:id="1822455322">
      <w:bodyDiv w:val="1"/>
      <w:marLeft w:val="0"/>
      <w:marRight w:val="0"/>
      <w:marTop w:val="0"/>
      <w:marBottom w:val="0"/>
      <w:divBdr>
        <w:top w:val="none" w:sz="0" w:space="0" w:color="auto"/>
        <w:left w:val="none" w:sz="0" w:space="0" w:color="auto"/>
        <w:bottom w:val="none" w:sz="0" w:space="0" w:color="auto"/>
        <w:right w:val="none" w:sz="0" w:space="0" w:color="auto"/>
      </w:divBdr>
    </w:div>
    <w:div w:id="1822887067">
      <w:bodyDiv w:val="1"/>
      <w:marLeft w:val="0"/>
      <w:marRight w:val="0"/>
      <w:marTop w:val="0"/>
      <w:marBottom w:val="0"/>
      <w:divBdr>
        <w:top w:val="none" w:sz="0" w:space="0" w:color="auto"/>
        <w:left w:val="none" w:sz="0" w:space="0" w:color="auto"/>
        <w:bottom w:val="none" w:sz="0" w:space="0" w:color="auto"/>
        <w:right w:val="none" w:sz="0" w:space="0" w:color="auto"/>
      </w:divBdr>
    </w:div>
    <w:div w:id="1823041671">
      <w:bodyDiv w:val="1"/>
      <w:marLeft w:val="0"/>
      <w:marRight w:val="0"/>
      <w:marTop w:val="0"/>
      <w:marBottom w:val="0"/>
      <w:divBdr>
        <w:top w:val="none" w:sz="0" w:space="0" w:color="auto"/>
        <w:left w:val="none" w:sz="0" w:space="0" w:color="auto"/>
        <w:bottom w:val="none" w:sz="0" w:space="0" w:color="auto"/>
        <w:right w:val="none" w:sz="0" w:space="0" w:color="auto"/>
      </w:divBdr>
    </w:div>
    <w:div w:id="1823421680">
      <w:bodyDiv w:val="1"/>
      <w:marLeft w:val="0"/>
      <w:marRight w:val="0"/>
      <w:marTop w:val="0"/>
      <w:marBottom w:val="0"/>
      <w:divBdr>
        <w:top w:val="none" w:sz="0" w:space="0" w:color="auto"/>
        <w:left w:val="none" w:sz="0" w:space="0" w:color="auto"/>
        <w:bottom w:val="none" w:sz="0" w:space="0" w:color="auto"/>
        <w:right w:val="none" w:sz="0" w:space="0" w:color="auto"/>
      </w:divBdr>
    </w:div>
    <w:div w:id="1823621146">
      <w:bodyDiv w:val="1"/>
      <w:marLeft w:val="0"/>
      <w:marRight w:val="0"/>
      <w:marTop w:val="0"/>
      <w:marBottom w:val="0"/>
      <w:divBdr>
        <w:top w:val="none" w:sz="0" w:space="0" w:color="auto"/>
        <w:left w:val="none" w:sz="0" w:space="0" w:color="auto"/>
        <w:bottom w:val="none" w:sz="0" w:space="0" w:color="auto"/>
        <w:right w:val="none" w:sz="0" w:space="0" w:color="auto"/>
      </w:divBdr>
    </w:div>
    <w:div w:id="1823932540">
      <w:bodyDiv w:val="1"/>
      <w:marLeft w:val="0"/>
      <w:marRight w:val="0"/>
      <w:marTop w:val="0"/>
      <w:marBottom w:val="0"/>
      <w:divBdr>
        <w:top w:val="none" w:sz="0" w:space="0" w:color="auto"/>
        <w:left w:val="none" w:sz="0" w:space="0" w:color="auto"/>
        <w:bottom w:val="none" w:sz="0" w:space="0" w:color="auto"/>
        <w:right w:val="none" w:sz="0" w:space="0" w:color="auto"/>
      </w:divBdr>
    </w:div>
    <w:div w:id="1824613865">
      <w:bodyDiv w:val="1"/>
      <w:marLeft w:val="0"/>
      <w:marRight w:val="0"/>
      <w:marTop w:val="0"/>
      <w:marBottom w:val="0"/>
      <w:divBdr>
        <w:top w:val="none" w:sz="0" w:space="0" w:color="auto"/>
        <w:left w:val="none" w:sz="0" w:space="0" w:color="auto"/>
        <w:bottom w:val="none" w:sz="0" w:space="0" w:color="auto"/>
        <w:right w:val="none" w:sz="0" w:space="0" w:color="auto"/>
      </w:divBdr>
    </w:div>
    <w:div w:id="1824736384">
      <w:bodyDiv w:val="1"/>
      <w:marLeft w:val="0"/>
      <w:marRight w:val="0"/>
      <w:marTop w:val="0"/>
      <w:marBottom w:val="0"/>
      <w:divBdr>
        <w:top w:val="none" w:sz="0" w:space="0" w:color="auto"/>
        <w:left w:val="none" w:sz="0" w:space="0" w:color="auto"/>
        <w:bottom w:val="none" w:sz="0" w:space="0" w:color="auto"/>
        <w:right w:val="none" w:sz="0" w:space="0" w:color="auto"/>
      </w:divBdr>
    </w:div>
    <w:div w:id="1824850466">
      <w:bodyDiv w:val="1"/>
      <w:marLeft w:val="0"/>
      <w:marRight w:val="0"/>
      <w:marTop w:val="0"/>
      <w:marBottom w:val="0"/>
      <w:divBdr>
        <w:top w:val="none" w:sz="0" w:space="0" w:color="auto"/>
        <w:left w:val="none" w:sz="0" w:space="0" w:color="auto"/>
        <w:bottom w:val="none" w:sz="0" w:space="0" w:color="auto"/>
        <w:right w:val="none" w:sz="0" w:space="0" w:color="auto"/>
      </w:divBdr>
    </w:div>
    <w:div w:id="1825050905">
      <w:bodyDiv w:val="1"/>
      <w:marLeft w:val="0"/>
      <w:marRight w:val="0"/>
      <w:marTop w:val="0"/>
      <w:marBottom w:val="0"/>
      <w:divBdr>
        <w:top w:val="none" w:sz="0" w:space="0" w:color="auto"/>
        <w:left w:val="none" w:sz="0" w:space="0" w:color="auto"/>
        <w:bottom w:val="none" w:sz="0" w:space="0" w:color="auto"/>
        <w:right w:val="none" w:sz="0" w:space="0" w:color="auto"/>
      </w:divBdr>
    </w:div>
    <w:div w:id="1826435977">
      <w:bodyDiv w:val="1"/>
      <w:marLeft w:val="0"/>
      <w:marRight w:val="0"/>
      <w:marTop w:val="0"/>
      <w:marBottom w:val="0"/>
      <w:divBdr>
        <w:top w:val="none" w:sz="0" w:space="0" w:color="auto"/>
        <w:left w:val="none" w:sz="0" w:space="0" w:color="auto"/>
        <w:bottom w:val="none" w:sz="0" w:space="0" w:color="auto"/>
        <w:right w:val="none" w:sz="0" w:space="0" w:color="auto"/>
      </w:divBdr>
    </w:div>
    <w:div w:id="1827429383">
      <w:bodyDiv w:val="1"/>
      <w:marLeft w:val="0"/>
      <w:marRight w:val="0"/>
      <w:marTop w:val="0"/>
      <w:marBottom w:val="0"/>
      <w:divBdr>
        <w:top w:val="none" w:sz="0" w:space="0" w:color="auto"/>
        <w:left w:val="none" w:sz="0" w:space="0" w:color="auto"/>
        <w:bottom w:val="none" w:sz="0" w:space="0" w:color="auto"/>
        <w:right w:val="none" w:sz="0" w:space="0" w:color="auto"/>
      </w:divBdr>
    </w:div>
    <w:div w:id="1827546582">
      <w:bodyDiv w:val="1"/>
      <w:marLeft w:val="0"/>
      <w:marRight w:val="0"/>
      <w:marTop w:val="0"/>
      <w:marBottom w:val="0"/>
      <w:divBdr>
        <w:top w:val="none" w:sz="0" w:space="0" w:color="auto"/>
        <w:left w:val="none" w:sz="0" w:space="0" w:color="auto"/>
        <w:bottom w:val="none" w:sz="0" w:space="0" w:color="auto"/>
        <w:right w:val="none" w:sz="0" w:space="0" w:color="auto"/>
      </w:divBdr>
    </w:div>
    <w:div w:id="1828008510">
      <w:bodyDiv w:val="1"/>
      <w:marLeft w:val="0"/>
      <w:marRight w:val="0"/>
      <w:marTop w:val="0"/>
      <w:marBottom w:val="0"/>
      <w:divBdr>
        <w:top w:val="none" w:sz="0" w:space="0" w:color="auto"/>
        <w:left w:val="none" w:sz="0" w:space="0" w:color="auto"/>
        <w:bottom w:val="none" w:sz="0" w:space="0" w:color="auto"/>
        <w:right w:val="none" w:sz="0" w:space="0" w:color="auto"/>
      </w:divBdr>
    </w:div>
    <w:div w:id="1828394446">
      <w:bodyDiv w:val="1"/>
      <w:marLeft w:val="0"/>
      <w:marRight w:val="0"/>
      <w:marTop w:val="0"/>
      <w:marBottom w:val="0"/>
      <w:divBdr>
        <w:top w:val="none" w:sz="0" w:space="0" w:color="auto"/>
        <w:left w:val="none" w:sz="0" w:space="0" w:color="auto"/>
        <w:bottom w:val="none" w:sz="0" w:space="0" w:color="auto"/>
        <w:right w:val="none" w:sz="0" w:space="0" w:color="auto"/>
      </w:divBdr>
    </w:div>
    <w:div w:id="1828545744">
      <w:bodyDiv w:val="1"/>
      <w:marLeft w:val="0"/>
      <w:marRight w:val="0"/>
      <w:marTop w:val="0"/>
      <w:marBottom w:val="0"/>
      <w:divBdr>
        <w:top w:val="none" w:sz="0" w:space="0" w:color="auto"/>
        <w:left w:val="none" w:sz="0" w:space="0" w:color="auto"/>
        <w:bottom w:val="none" w:sz="0" w:space="0" w:color="auto"/>
        <w:right w:val="none" w:sz="0" w:space="0" w:color="auto"/>
      </w:divBdr>
    </w:div>
    <w:div w:id="1828860369">
      <w:bodyDiv w:val="1"/>
      <w:marLeft w:val="0"/>
      <w:marRight w:val="0"/>
      <w:marTop w:val="0"/>
      <w:marBottom w:val="0"/>
      <w:divBdr>
        <w:top w:val="none" w:sz="0" w:space="0" w:color="auto"/>
        <w:left w:val="none" w:sz="0" w:space="0" w:color="auto"/>
        <w:bottom w:val="none" w:sz="0" w:space="0" w:color="auto"/>
        <w:right w:val="none" w:sz="0" w:space="0" w:color="auto"/>
      </w:divBdr>
    </w:div>
    <w:div w:id="1829131281">
      <w:bodyDiv w:val="1"/>
      <w:marLeft w:val="0"/>
      <w:marRight w:val="0"/>
      <w:marTop w:val="0"/>
      <w:marBottom w:val="0"/>
      <w:divBdr>
        <w:top w:val="none" w:sz="0" w:space="0" w:color="auto"/>
        <w:left w:val="none" w:sz="0" w:space="0" w:color="auto"/>
        <w:bottom w:val="none" w:sz="0" w:space="0" w:color="auto"/>
        <w:right w:val="none" w:sz="0" w:space="0" w:color="auto"/>
      </w:divBdr>
    </w:div>
    <w:div w:id="1829322909">
      <w:bodyDiv w:val="1"/>
      <w:marLeft w:val="0"/>
      <w:marRight w:val="0"/>
      <w:marTop w:val="0"/>
      <w:marBottom w:val="0"/>
      <w:divBdr>
        <w:top w:val="none" w:sz="0" w:space="0" w:color="auto"/>
        <w:left w:val="none" w:sz="0" w:space="0" w:color="auto"/>
        <w:bottom w:val="none" w:sz="0" w:space="0" w:color="auto"/>
        <w:right w:val="none" w:sz="0" w:space="0" w:color="auto"/>
      </w:divBdr>
    </w:div>
    <w:div w:id="1829783244">
      <w:bodyDiv w:val="1"/>
      <w:marLeft w:val="0"/>
      <w:marRight w:val="0"/>
      <w:marTop w:val="0"/>
      <w:marBottom w:val="0"/>
      <w:divBdr>
        <w:top w:val="none" w:sz="0" w:space="0" w:color="auto"/>
        <w:left w:val="none" w:sz="0" w:space="0" w:color="auto"/>
        <w:bottom w:val="none" w:sz="0" w:space="0" w:color="auto"/>
        <w:right w:val="none" w:sz="0" w:space="0" w:color="auto"/>
      </w:divBdr>
    </w:div>
    <w:div w:id="1830251292">
      <w:bodyDiv w:val="1"/>
      <w:marLeft w:val="0"/>
      <w:marRight w:val="0"/>
      <w:marTop w:val="0"/>
      <w:marBottom w:val="0"/>
      <w:divBdr>
        <w:top w:val="none" w:sz="0" w:space="0" w:color="auto"/>
        <w:left w:val="none" w:sz="0" w:space="0" w:color="auto"/>
        <w:bottom w:val="none" w:sz="0" w:space="0" w:color="auto"/>
        <w:right w:val="none" w:sz="0" w:space="0" w:color="auto"/>
      </w:divBdr>
    </w:div>
    <w:div w:id="1830515933">
      <w:bodyDiv w:val="1"/>
      <w:marLeft w:val="0"/>
      <w:marRight w:val="0"/>
      <w:marTop w:val="0"/>
      <w:marBottom w:val="0"/>
      <w:divBdr>
        <w:top w:val="none" w:sz="0" w:space="0" w:color="auto"/>
        <w:left w:val="none" w:sz="0" w:space="0" w:color="auto"/>
        <w:bottom w:val="none" w:sz="0" w:space="0" w:color="auto"/>
        <w:right w:val="none" w:sz="0" w:space="0" w:color="auto"/>
      </w:divBdr>
    </w:div>
    <w:div w:id="1830559890">
      <w:bodyDiv w:val="1"/>
      <w:marLeft w:val="0"/>
      <w:marRight w:val="0"/>
      <w:marTop w:val="0"/>
      <w:marBottom w:val="0"/>
      <w:divBdr>
        <w:top w:val="none" w:sz="0" w:space="0" w:color="auto"/>
        <w:left w:val="none" w:sz="0" w:space="0" w:color="auto"/>
        <w:bottom w:val="none" w:sz="0" w:space="0" w:color="auto"/>
        <w:right w:val="none" w:sz="0" w:space="0" w:color="auto"/>
      </w:divBdr>
    </w:div>
    <w:div w:id="1830829767">
      <w:bodyDiv w:val="1"/>
      <w:marLeft w:val="0"/>
      <w:marRight w:val="0"/>
      <w:marTop w:val="0"/>
      <w:marBottom w:val="0"/>
      <w:divBdr>
        <w:top w:val="none" w:sz="0" w:space="0" w:color="auto"/>
        <w:left w:val="none" w:sz="0" w:space="0" w:color="auto"/>
        <w:bottom w:val="none" w:sz="0" w:space="0" w:color="auto"/>
        <w:right w:val="none" w:sz="0" w:space="0" w:color="auto"/>
      </w:divBdr>
    </w:div>
    <w:div w:id="1830946731">
      <w:bodyDiv w:val="1"/>
      <w:marLeft w:val="0"/>
      <w:marRight w:val="0"/>
      <w:marTop w:val="0"/>
      <w:marBottom w:val="0"/>
      <w:divBdr>
        <w:top w:val="none" w:sz="0" w:space="0" w:color="auto"/>
        <w:left w:val="none" w:sz="0" w:space="0" w:color="auto"/>
        <w:bottom w:val="none" w:sz="0" w:space="0" w:color="auto"/>
        <w:right w:val="none" w:sz="0" w:space="0" w:color="auto"/>
      </w:divBdr>
    </w:div>
    <w:div w:id="1831284894">
      <w:bodyDiv w:val="1"/>
      <w:marLeft w:val="0"/>
      <w:marRight w:val="0"/>
      <w:marTop w:val="0"/>
      <w:marBottom w:val="0"/>
      <w:divBdr>
        <w:top w:val="none" w:sz="0" w:space="0" w:color="auto"/>
        <w:left w:val="none" w:sz="0" w:space="0" w:color="auto"/>
        <w:bottom w:val="none" w:sz="0" w:space="0" w:color="auto"/>
        <w:right w:val="none" w:sz="0" w:space="0" w:color="auto"/>
      </w:divBdr>
    </w:div>
    <w:div w:id="1831677659">
      <w:bodyDiv w:val="1"/>
      <w:marLeft w:val="0"/>
      <w:marRight w:val="0"/>
      <w:marTop w:val="0"/>
      <w:marBottom w:val="0"/>
      <w:divBdr>
        <w:top w:val="none" w:sz="0" w:space="0" w:color="auto"/>
        <w:left w:val="none" w:sz="0" w:space="0" w:color="auto"/>
        <w:bottom w:val="none" w:sz="0" w:space="0" w:color="auto"/>
        <w:right w:val="none" w:sz="0" w:space="0" w:color="auto"/>
      </w:divBdr>
    </w:div>
    <w:div w:id="1831749950">
      <w:bodyDiv w:val="1"/>
      <w:marLeft w:val="0"/>
      <w:marRight w:val="0"/>
      <w:marTop w:val="0"/>
      <w:marBottom w:val="0"/>
      <w:divBdr>
        <w:top w:val="none" w:sz="0" w:space="0" w:color="auto"/>
        <w:left w:val="none" w:sz="0" w:space="0" w:color="auto"/>
        <w:bottom w:val="none" w:sz="0" w:space="0" w:color="auto"/>
        <w:right w:val="none" w:sz="0" w:space="0" w:color="auto"/>
      </w:divBdr>
    </w:div>
    <w:div w:id="1831948457">
      <w:bodyDiv w:val="1"/>
      <w:marLeft w:val="0"/>
      <w:marRight w:val="0"/>
      <w:marTop w:val="0"/>
      <w:marBottom w:val="0"/>
      <w:divBdr>
        <w:top w:val="none" w:sz="0" w:space="0" w:color="auto"/>
        <w:left w:val="none" w:sz="0" w:space="0" w:color="auto"/>
        <w:bottom w:val="none" w:sz="0" w:space="0" w:color="auto"/>
        <w:right w:val="none" w:sz="0" w:space="0" w:color="auto"/>
      </w:divBdr>
    </w:div>
    <w:div w:id="1832061675">
      <w:bodyDiv w:val="1"/>
      <w:marLeft w:val="0"/>
      <w:marRight w:val="0"/>
      <w:marTop w:val="0"/>
      <w:marBottom w:val="0"/>
      <w:divBdr>
        <w:top w:val="none" w:sz="0" w:space="0" w:color="auto"/>
        <w:left w:val="none" w:sz="0" w:space="0" w:color="auto"/>
        <w:bottom w:val="none" w:sz="0" w:space="0" w:color="auto"/>
        <w:right w:val="none" w:sz="0" w:space="0" w:color="auto"/>
      </w:divBdr>
    </w:div>
    <w:div w:id="1832679343">
      <w:bodyDiv w:val="1"/>
      <w:marLeft w:val="0"/>
      <w:marRight w:val="0"/>
      <w:marTop w:val="0"/>
      <w:marBottom w:val="0"/>
      <w:divBdr>
        <w:top w:val="none" w:sz="0" w:space="0" w:color="auto"/>
        <w:left w:val="none" w:sz="0" w:space="0" w:color="auto"/>
        <w:bottom w:val="none" w:sz="0" w:space="0" w:color="auto"/>
        <w:right w:val="none" w:sz="0" w:space="0" w:color="auto"/>
      </w:divBdr>
    </w:div>
    <w:div w:id="1833137938">
      <w:bodyDiv w:val="1"/>
      <w:marLeft w:val="0"/>
      <w:marRight w:val="0"/>
      <w:marTop w:val="0"/>
      <w:marBottom w:val="0"/>
      <w:divBdr>
        <w:top w:val="none" w:sz="0" w:space="0" w:color="auto"/>
        <w:left w:val="none" w:sz="0" w:space="0" w:color="auto"/>
        <w:bottom w:val="none" w:sz="0" w:space="0" w:color="auto"/>
        <w:right w:val="none" w:sz="0" w:space="0" w:color="auto"/>
      </w:divBdr>
    </w:div>
    <w:div w:id="1833182588">
      <w:bodyDiv w:val="1"/>
      <w:marLeft w:val="0"/>
      <w:marRight w:val="0"/>
      <w:marTop w:val="0"/>
      <w:marBottom w:val="0"/>
      <w:divBdr>
        <w:top w:val="none" w:sz="0" w:space="0" w:color="auto"/>
        <w:left w:val="none" w:sz="0" w:space="0" w:color="auto"/>
        <w:bottom w:val="none" w:sz="0" w:space="0" w:color="auto"/>
        <w:right w:val="none" w:sz="0" w:space="0" w:color="auto"/>
      </w:divBdr>
    </w:div>
    <w:div w:id="1833325852">
      <w:bodyDiv w:val="1"/>
      <w:marLeft w:val="0"/>
      <w:marRight w:val="0"/>
      <w:marTop w:val="0"/>
      <w:marBottom w:val="0"/>
      <w:divBdr>
        <w:top w:val="none" w:sz="0" w:space="0" w:color="auto"/>
        <w:left w:val="none" w:sz="0" w:space="0" w:color="auto"/>
        <w:bottom w:val="none" w:sz="0" w:space="0" w:color="auto"/>
        <w:right w:val="none" w:sz="0" w:space="0" w:color="auto"/>
      </w:divBdr>
    </w:div>
    <w:div w:id="1834250046">
      <w:bodyDiv w:val="1"/>
      <w:marLeft w:val="0"/>
      <w:marRight w:val="0"/>
      <w:marTop w:val="0"/>
      <w:marBottom w:val="0"/>
      <w:divBdr>
        <w:top w:val="none" w:sz="0" w:space="0" w:color="auto"/>
        <w:left w:val="none" w:sz="0" w:space="0" w:color="auto"/>
        <w:bottom w:val="none" w:sz="0" w:space="0" w:color="auto"/>
        <w:right w:val="none" w:sz="0" w:space="0" w:color="auto"/>
      </w:divBdr>
    </w:div>
    <w:div w:id="1835562532">
      <w:bodyDiv w:val="1"/>
      <w:marLeft w:val="0"/>
      <w:marRight w:val="0"/>
      <w:marTop w:val="0"/>
      <w:marBottom w:val="0"/>
      <w:divBdr>
        <w:top w:val="none" w:sz="0" w:space="0" w:color="auto"/>
        <w:left w:val="none" w:sz="0" w:space="0" w:color="auto"/>
        <w:bottom w:val="none" w:sz="0" w:space="0" w:color="auto"/>
        <w:right w:val="none" w:sz="0" w:space="0" w:color="auto"/>
      </w:divBdr>
    </w:div>
    <w:div w:id="1836609904">
      <w:bodyDiv w:val="1"/>
      <w:marLeft w:val="0"/>
      <w:marRight w:val="0"/>
      <w:marTop w:val="0"/>
      <w:marBottom w:val="0"/>
      <w:divBdr>
        <w:top w:val="none" w:sz="0" w:space="0" w:color="auto"/>
        <w:left w:val="none" w:sz="0" w:space="0" w:color="auto"/>
        <w:bottom w:val="none" w:sz="0" w:space="0" w:color="auto"/>
        <w:right w:val="none" w:sz="0" w:space="0" w:color="auto"/>
      </w:divBdr>
    </w:div>
    <w:div w:id="1836920955">
      <w:bodyDiv w:val="1"/>
      <w:marLeft w:val="0"/>
      <w:marRight w:val="0"/>
      <w:marTop w:val="0"/>
      <w:marBottom w:val="0"/>
      <w:divBdr>
        <w:top w:val="none" w:sz="0" w:space="0" w:color="auto"/>
        <w:left w:val="none" w:sz="0" w:space="0" w:color="auto"/>
        <w:bottom w:val="none" w:sz="0" w:space="0" w:color="auto"/>
        <w:right w:val="none" w:sz="0" w:space="0" w:color="auto"/>
      </w:divBdr>
    </w:div>
    <w:div w:id="1837069166">
      <w:bodyDiv w:val="1"/>
      <w:marLeft w:val="0"/>
      <w:marRight w:val="0"/>
      <w:marTop w:val="0"/>
      <w:marBottom w:val="0"/>
      <w:divBdr>
        <w:top w:val="none" w:sz="0" w:space="0" w:color="auto"/>
        <w:left w:val="none" w:sz="0" w:space="0" w:color="auto"/>
        <w:bottom w:val="none" w:sz="0" w:space="0" w:color="auto"/>
        <w:right w:val="none" w:sz="0" w:space="0" w:color="auto"/>
      </w:divBdr>
    </w:div>
    <w:div w:id="1837185780">
      <w:bodyDiv w:val="1"/>
      <w:marLeft w:val="0"/>
      <w:marRight w:val="0"/>
      <w:marTop w:val="0"/>
      <w:marBottom w:val="0"/>
      <w:divBdr>
        <w:top w:val="none" w:sz="0" w:space="0" w:color="auto"/>
        <w:left w:val="none" w:sz="0" w:space="0" w:color="auto"/>
        <w:bottom w:val="none" w:sz="0" w:space="0" w:color="auto"/>
        <w:right w:val="none" w:sz="0" w:space="0" w:color="auto"/>
      </w:divBdr>
    </w:div>
    <w:div w:id="1838155735">
      <w:bodyDiv w:val="1"/>
      <w:marLeft w:val="0"/>
      <w:marRight w:val="0"/>
      <w:marTop w:val="0"/>
      <w:marBottom w:val="0"/>
      <w:divBdr>
        <w:top w:val="none" w:sz="0" w:space="0" w:color="auto"/>
        <w:left w:val="none" w:sz="0" w:space="0" w:color="auto"/>
        <w:bottom w:val="none" w:sz="0" w:space="0" w:color="auto"/>
        <w:right w:val="none" w:sz="0" w:space="0" w:color="auto"/>
      </w:divBdr>
    </w:div>
    <w:div w:id="1838838627">
      <w:bodyDiv w:val="1"/>
      <w:marLeft w:val="0"/>
      <w:marRight w:val="0"/>
      <w:marTop w:val="0"/>
      <w:marBottom w:val="0"/>
      <w:divBdr>
        <w:top w:val="none" w:sz="0" w:space="0" w:color="auto"/>
        <w:left w:val="none" w:sz="0" w:space="0" w:color="auto"/>
        <w:bottom w:val="none" w:sz="0" w:space="0" w:color="auto"/>
        <w:right w:val="none" w:sz="0" w:space="0" w:color="auto"/>
      </w:divBdr>
    </w:div>
    <w:div w:id="1839151608">
      <w:bodyDiv w:val="1"/>
      <w:marLeft w:val="0"/>
      <w:marRight w:val="0"/>
      <w:marTop w:val="0"/>
      <w:marBottom w:val="0"/>
      <w:divBdr>
        <w:top w:val="none" w:sz="0" w:space="0" w:color="auto"/>
        <w:left w:val="none" w:sz="0" w:space="0" w:color="auto"/>
        <w:bottom w:val="none" w:sz="0" w:space="0" w:color="auto"/>
        <w:right w:val="none" w:sz="0" w:space="0" w:color="auto"/>
      </w:divBdr>
    </w:div>
    <w:div w:id="1839610567">
      <w:bodyDiv w:val="1"/>
      <w:marLeft w:val="0"/>
      <w:marRight w:val="0"/>
      <w:marTop w:val="0"/>
      <w:marBottom w:val="0"/>
      <w:divBdr>
        <w:top w:val="none" w:sz="0" w:space="0" w:color="auto"/>
        <w:left w:val="none" w:sz="0" w:space="0" w:color="auto"/>
        <w:bottom w:val="none" w:sz="0" w:space="0" w:color="auto"/>
        <w:right w:val="none" w:sz="0" w:space="0" w:color="auto"/>
      </w:divBdr>
    </w:div>
    <w:div w:id="1841114890">
      <w:bodyDiv w:val="1"/>
      <w:marLeft w:val="0"/>
      <w:marRight w:val="0"/>
      <w:marTop w:val="0"/>
      <w:marBottom w:val="0"/>
      <w:divBdr>
        <w:top w:val="none" w:sz="0" w:space="0" w:color="auto"/>
        <w:left w:val="none" w:sz="0" w:space="0" w:color="auto"/>
        <w:bottom w:val="none" w:sz="0" w:space="0" w:color="auto"/>
        <w:right w:val="none" w:sz="0" w:space="0" w:color="auto"/>
      </w:divBdr>
    </w:div>
    <w:div w:id="1841462384">
      <w:bodyDiv w:val="1"/>
      <w:marLeft w:val="0"/>
      <w:marRight w:val="0"/>
      <w:marTop w:val="0"/>
      <w:marBottom w:val="0"/>
      <w:divBdr>
        <w:top w:val="none" w:sz="0" w:space="0" w:color="auto"/>
        <w:left w:val="none" w:sz="0" w:space="0" w:color="auto"/>
        <w:bottom w:val="none" w:sz="0" w:space="0" w:color="auto"/>
        <w:right w:val="none" w:sz="0" w:space="0" w:color="auto"/>
      </w:divBdr>
    </w:div>
    <w:div w:id="1841965702">
      <w:bodyDiv w:val="1"/>
      <w:marLeft w:val="0"/>
      <w:marRight w:val="0"/>
      <w:marTop w:val="0"/>
      <w:marBottom w:val="0"/>
      <w:divBdr>
        <w:top w:val="none" w:sz="0" w:space="0" w:color="auto"/>
        <w:left w:val="none" w:sz="0" w:space="0" w:color="auto"/>
        <w:bottom w:val="none" w:sz="0" w:space="0" w:color="auto"/>
        <w:right w:val="none" w:sz="0" w:space="0" w:color="auto"/>
      </w:divBdr>
    </w:div>
    <w:div w:id="1842232755">
      <w:bodyDiv w:val="1"/>
      <w:marLeft w:val="0"/>
      <w:marRight w:val="0"/>
      <w:marTop w:val="0"/>
      <w:marBottom w:val="0"/>
      <w:divBdr>
        <w:top w:val="none" w:sz="0" w:space="0" w:color="auto"/>
        <w:left w:val="none" w:sz="0" w:space="0" w:color="auto"/>
        <w:bottom w:val="none" w:sz="0" w:space="0" w:color="auto"/>
        <w:right w:val="none" w:sz="0" w:space="0" w:color="auto"/>
      </w:divBdr>
    </w:div>
    <w:div w:id="1842349357">
      <w:bodyDiv w:val="1"/>
      <w:marLeft w:val="0"/>
      <w:marRight w:val="0"/>
      <w:marTop w:val="0"/>
      <w:marBottom w:val="0"/>
      <w:divBdr>
        <w:top w:val="none" w:sz="0" w:space="0" w:color="auto"/>
        <w:left w:val="none" w:sz="0" w:space="0" w:color="auto"/>
        <w:bottom w:val="none" w:sz="0" w:space="0" w:color="auto"/>
        <w:right w:val="none" w:sz="0" w:space="0" w:color="auto"/>
      </w:divBdr>
    </w:div>
    <w:div w:id="1843280875">
      <w:bodyDiv w:val="1"/>
      <w:marLeft w:val="0"/>
      <w:marRight w:val="0"/>
      <w:marTop w:val="0"/>
      <w:marBottom w:val="0"/>
      <w:divBdr>
        <w:top w:val="none" w:sz="0" w:space="0" w:color="auto"/>
        <w:left w:val="none" w:sz="0" w:space="0" w:color="auto"/>
        <w:bottom w:val="none" w:sz="0" w:space="0" w:color="auto"/>
        <w:right w:val="none" w:sz="0" w:space="0" w:color="auto"/>
      </w:divBdr>
    </w:div>
    <w:div w:id="1843428628">
      <w:bodyDiv w:val="1"/>
      <w:marLeft w:val="0"/>
      <w:marRight w:val="0"/>
      <w:marTop w:val="0"/>
      <w:marBottom w:val="0"/>
      <w:divBdr>
        <w:top w:val="none" w:sz="0" w:space="0" w:color="auto"/>
        <w:left w:val="none" w:sz="0" w:space="0" w:color="auto"/>
        <w:bottom w:val="none" w:sz="0" w:space="0" w:color="auto"/>
        <w:right w:val="none" w:sz="0" w:space="0" w:color="auto"/>
      </w:divBdr>
    </w:div>
    <w:div w:id="1843546341">
      <w:bodyDiv w:val="1"/>
      <w:marLeft w:val="0"/>
      <w:marRight w:val="0"/>
      <w:marTop w:val="0"/>
      <w:marBottom w:val="0"/>
      <w:divBdr>
        <w:top w:val="none" w:sz="0" w:space="0" w:color="auto"/>
        <w:left w:val="none" w:sz="0" w:space="0" w:color="auto"/>
        <w:bottom w:val="none" w:sz="0" w:space="0" w:color="auto"/>
        <w:right w:val="none" w:sz="0" w:space="0" w:color="auto"/>
      </w:divBdr>
    </w:div>
    <w:div w:id="1843665056">
      <w:bodyDiv w:val="1"/>
      <w:marLeft w:val="0"/>
      <w:marRight w:val="0"/>
      <w:marTop w:val="0"/>
      <w:marBottom w:val="0"/>
      <w:divBdr>
        <w:top w:val="none" w:sz="0" w:space="0" w:color="auto"/>
        <w:left w:val="none" w:sz="0" w:space="0" w:color="auto"/>
        <w:bottom w:val="none" w:sz="0" w:space="0" w:color="auto"/>
        <w:right w:val="none" w:sz="0" w:space="0" w:color="auto"/>
      </w:divBdr>
    </w:div>
    <w:div w:id="1844473137">
      <w:bodyDiv w:val="1"/>
      <w:marLeft w:val="0"/>
      <w:marRight w:val="0"/>
      <w:marTop w:val="0"/>
      <w:marBottom w:val="0"/>
      <w:divBdr>
        <w:top w:val="none" w:sz="0" w:space="0" w:color="auto"/>
        <w:left w:val="none" w:sz="0" w:space="0" w:color="auto"/>
        <w:bottom w:val="none" w:sz="0" w:space="0" w:color="auto"/>
        <w:right w:val="none" w:sz="0" w:space="0" w:color="auto"/>
      </w:divBdr>
    </w:div>
    <w:div w:id="1844473435">
      <w:bodyDiv w:val="1"/>
      <w:marLeft w:val="0"/>
      <w:marRight w:val="0"/>
      <w:marTop w:val="0"/>
      <w:marBottom w:val="0"/>
      <w:divBdr>
        <w:top w:val="none" w:sz="0" w:space="0" w:color="auto"/>
        <w:left w:val="none" w:sz="0" w:space="0" w:color="auto"/>
        <w:bottom w:val="none" w:sz="0" w:space="0" w:color="auto"/>
        <w:right w:val="none" w:sz="0" w:space="0" w:color="auto"/>
      </w:divBdr>
    </w:div>
    <w:div w:id="1844592012">
      <w:bodyDiv w:val="1"/>
      <w:marLeft w:val="0"/>
      <w:marRight w:val="0"/>
      <w:marTop w:val="0"/>
      <w:marBottom w:val="0"/>
      <w:divBdr>
        <w:top w:val="none" w:sz="0" w:space="0" w:color="auto"/>
        <w:left w:val="none" w:sz="0" w:space="0" w:color="auto"/>
        <w:bottom w:val="none" w:sz="0" w:space="0" w:color="auto"/>
        <w:right w:val="none" w:sz="0" w:space="0" w:color="auto"/>
      </w:divBdr>
    </w:div>
    <w:div w:id="1844783195">
      <w:bodyDiv w:val="1"/>
      <w:marLeft w:val="0"/>
      <w:marRight w:val="0"/>
      <w:marTop w:val="0"/>
      <w:marBottom w:val="0"/>
      <w:divBdr>
        <w:top w:val="none" w:sz="0" w:space="0" w:color="auto"/>
        <w:left w:val="none" w:sz="0" w:space="0" w:color="auto"/>
        <w:bottom w:val="none" w:sz="0" w:space="0" w:color="auto"/>
        <w:right w:val="none" w:sz="0" w:space="0" w:color="auto"/>
      </w:divBdr>
    </w:div>
    <w:div w:id="1844932285">
      <w:bodyDiv w:val="1"/>
      <w:marLeft w:val="0"/>
      <w:marRight w:val="0"/>
      <w:marTop w:val="0"/>
      <w:marBottom w:val="0"/>
      <w:divBdr>
        <w:top w:val="none" w:sz="0" w:space="0" w:color="auto"/>
        <w:left w:val="none" w:sz="0" w:space="0" w:color="auto"/>
        <w:bottom w:val="none" w:sz="0" w:space="0" w:color="auto"/>
        <w:right w:val="none" w:sz="0" w:space="0" w:color="auto"/>
      </w:divBdr>
    </w:div>
    <w:div w:id="1845316964">
      <w:bodyDiv w:val="1"/>
      <w:marLeft w:val="0"/>
      <w:marRight w:val="0"/>
      <w:marTop w:val="0"/>
      <w:marBottom w:val="0"/>
      <w:divBdr>
        <w:top w:val="none" w:sz="0" w:space="0" w:color="auto"/>
        <w:left w:val="none" w:sz="0" w:space="0" w:color="auto"/>
        <w:bottom w:val="none" w:sz="0" w:space="0" w:color="auto"/>
        <w:right w:val="none" w:sz="0" w:space="0" w:color="auto"/>
      </w:divBdr>
    </w:div>
    <w:div w:id="1845436637">
      <w:bodyDiv w:val="1"/>
      <w:marLeft w:val="0"/>
      <w:marRight w:val="0"/>
      <w:marTop w:val="0"/>
      <w:marBottom w:val="0"/>
      <w:divBdr>
        <w:top w:val="none" w:sz="0" w:space="0" w:color="auto"/>
        <w:left w:val="none" w:sz="0" w:space="0" w:color="auto"/>
        <w:bottom w:val="none" w:sz="0" w:space="0" w:color="auto"/>
        <w:right w:val="none" w:sz="0" w:space="0" w:color="auto"/>
      </w:divBdr>
    </w:div>
    <w:div w:id="1845778548">
      <w:bodyDiv w:val="1"/>
      <w:marLeft w:val="0"/>
      <w:marRight w:val="0"/>
      <w:marTop w:val="0"/>
      <w:marBottom w:val="0"/>
      <w:divBdr>
        <w:top w:val="none" w:sz="0" w:space="0" w:color="auto"/>
        <w:left w:val="none" w:sz="0" w:space="0" w:color="auto"/>
        <w:bottom w:val="none" w:sz="0" w:space="0" w:color="auto"/>
        <w:right w:val="none" w:sz="0" w:space="0" w:color="auto"/>
      </w:divBdr>
    </w:div>
    <w:div w:id="1846239649">
      <w:bodyDiv w:val="1"/>
      <w:marLeft w:val="0"/>
      <w:marRight w:val="0"/>
      <w:marTop w:val="0"/>
      <w:marBottom w:val="0"/>
      <w:divBdr>
        <w:top w:val="none" w:sz="0" w:space="0" w:color="auto"/>
        <w:left w:val="none" w:sz="0" w:space="0" w:color="auto"/>
        <w:bottom w:val="none" w:sz="0" w:space="0" w:color="auto"/>
        <w:right w:val="none" w:sz="0" w:space="0" w:color="auto"/>
      </w:divBdr>
    </w:div>
    <w:div w:id="1846555177">
      <w:bodyDiv w:val="1"/>
      <w:marLeft w:val="0"/>
      <w:marRight w:val="0"/>
      <w:marTop w:val="0"/>
      <w:marBottom w:val="0"/>
      <w:divBdr>
        <w:top w:val="none" w:sz="0" w:space="0" w:color="auto"/>
        <w:left w:val="none" w:sz="0" w:space="0" w:color="auto"/>
        <w:bottom w:val="none" w:sz="0" w:space="0" w:color="auto"/>
        <w:right w:val="none" w:sz="0" w:space="0" w:color="auto"/>
      </w:divBdr>
    </w:div>
    <w:div w:id="1846625019">
      <w:bodyDiv w:val="1"/>
      <w:marLeft w:val="0"/>
      <w:marRight w:val="0"/>
      <w:marTop w:val="0"/>
      <w:marBottom w:val="0"/>
      <w:divBdr>
        <w:top w:val="none" w:sz="0" w:space="0" w:color="auto"/>
        <w:left w:val="none" w:sz="0" w:space="0" w:color="auto"/>
        <w:bottom w:val="none" w:sz="0" w:space="0" w:color="auto"/>
        <w:right w:val="none" w:sz="0" w:space="0" w:color="auto"/>
      </w:divBdr>
    </w:div>
    <w:div w:id="1847591888">
      <w:bodyDiv w:val="1"/>
      <w:marLeft w:val="0"/>
      <w:marRight w:val="0"/>
      <w:marTop w:val="0"/>
      <w:marBottom w:val="0"/>
      <w:divBdr>
        <w:top w:val="none" w:sz="0" w:space="0" w:color="auto"/>
        <w:left w:val="none" w:sz="0" w:space="0" w:color="auto"/>
        <w:bottom w:val="none" w:sz="0" w:space="0" w:color="auto"/>
        <w:right w:val="none" w:sz="0" w:space="0" w:color="auto"/>
      </w:divBdr>
    </w:div>
    <w:div w:id="1847790901">
      <w:bodyDiv w:val="1"/>
      <w:marLeft w:val="0"/>
      <w:marRight w:val="0"/>
      <w:marTop w:val="0"/>
      <w:marBottom w:val="0"/>
      <w:divBdr>
        <w:top w:val="none" w:sz="0" w:space="0" w:color="auto"/>
        <w:left w:val="none" w:sz="0" w:space="0" w:color="auto"/>
        <w:bottom w:val="none" w:sz="0" w:space="0" w:color="auto"/>
        <w:right w:val="none" w:sz="0" w:space="0" w:color="auto"/>
      </w:divBdr>
    </w:div>
    <w:div w:id="1848135775">
      <w:bodyDiv w:val="1"/>
      <w:marLeft w:val="0"/>
      <w:marRight w:val="0"/>
      <w:marTop w:val="0"/>
      <w:marBottom w:val="0"/>
      <w:divBdr>
        <w:top w:val="none" w:sz="0" w:space="0" w:color="auto"/>
        <w:left w:val="none" w:sz="0" w:space="0" w:color="auto"/>
        <w:bottom w:val="none" w:sz="0" w:space="0" w:color="auto"/>
        <w:right w:val="none" w:sz="0" w:space="0" w:color="auto"/>
      </w:divBdr>
    </w:div>
    <w:div w:id="1848712834">
      <w:bodyDiv w:val="1"/>
      <w:marLeft w:val="0"/>
      <w:marRight w:val="0"/>
      <w:marTop w:val="0"/>
      <w:marBottom w:val="0"/>
      <w:divBdr>
        <w:top w:val="none" w:sz="0" w:space="0" w:color="auto"/>
        <w:left w:val="none" w:sz="0" w:space="0" w:color="auto"/>
        <w:bottom w:val="none" w:sz="0" w:space="0" w:color="auto"/>
        <w:right w:val="none" w:sz="0" w:space="0" w:color="auto"/>
      </w:divBdr>
    </w:div>
    <w:div w:id="1848903193">
      <w:bodyDiv w:val="1"/>
      <w:marLeft w:val="0"/>
      <w:marRight w:val="0"/>
      <w:marTop w:val="0"/>
      <w:marBottom w:val="0"/>
      <w:divBdr>
        <w:top w:val="none" w:sz="0" w:space="0" w:color="auto"/>
        <w:left w:val="none" w:sz="0" w:space="0" w:color="auto"/>
        <w:bottom w:val="none" w:sz="0" w:space="0" w:color="auto"/>
        <w:right w:val="none" w:sz="0" w:space="0" w:color="auto"/>
      </w:divBdr>
    </w:div>
    <w:div w:id="1849054594">
      <w:bodyDiv w:val="1"/>
      <w:marLeft w:val="0"/>
      <w:marRight w:val="0"/>
      <w:marTop w:val="0"/>
      <w:marBottom w:val="0"/>
      <w:divBdr>
        <w:top w:val="none" w:sz="0" w:space="0" w:color="auto"/>
        <w:left w:val="none" w:sz="0" w:space="0" w:color="auto"/>
        <w:bottom w:val="none" w:sz="0" w:space="0" w:color="auto"/>
        <w:right w:val="none" w:sz="0" w:space="0" w:color="auto"/>
      </w:divBdr>
    </w:div>
    <w:div w:id="1849127762">
      <w:bodyDiv w:val="1"/>
      <w:marLeft w:val="0"/>
      <w:marRight w:val="0"/>
      <w:marTop w:val="0"/>
      <w:marBottom w:val="0"/>
      <w:divBdr>
        <w:top w:val="none" w:sz="0" w:space="0" w:color="auto"/>
        <w:left w:val="none" w:sz="0" w:space="0" w:color="auto"/>
        <w:bottom w:val="none" w:sz="0" w:space="0" w:color="auto"/>
        <w:right w:val="none" w:sz="0" w:space="0" w:color="auto"/>
      </w:divBdr>
    </w:div>
    <w:div w:id="1849250938">
      <w:bodyDiv w:val="1"/>
      <w:marLeft w:val="0"/>
      <w:marRight w:val="0"/>
      <w:marTop w:val="0"/>
      <w:marBottom w:val="0"/>
      <w:divBdr>
        <w:top w:val="none" w:sz="0" w:space="0" w:color="auto"/>
        <w:left w:val="none" w:sz="0" w:space="0" w:color="auto"/>
        <w:bottom w:val="none" w:sz="0" w:space="0" w:color="auto"/>
        <w:right w:val="none" w:sz="0" w:space="0" w:color="auto"/>
      </w:divBdr>
    </w:div>
    <w:div w:id="1849254669">
      <w:bodyDiv w:val="1"/>
      <w:marLeft w:val="0"/>
      <w:marRight w:val="0"/>
      <w:marTop w:val="0"/>
      <w:marBottom w:val="0"/>
      <w:divBdr>
        <w:top w:val="none" w:sz="0" w:space="0" w:color="auto"/>
        <w:left w:val="none" w:sz="0" w:space="0" w:color="auto"/>
        <w:bottom w:val="none" w:sz="0" w:space="0" w:color="auto"/>
        <w:right w:val="none" w:sz="0" w:space="0" w:color="auto"/>
      </w:divBdr>
    </w:div>
    <w:div w:id="1849321372">
      <w:bodyDiv w:val="1"/>
      <w:marLeft w:val="0"/>
      <w:marRight w:val="0"/>
      <w:marTop w:val="0"/>
      <w:marBottom w:val="0"/>
      <w:divBdr>
        <w:top w:val="none" w:sz="0" w:space="0" w:color="auto"/>
        <w:left w:val="none" w:sz="0" w:space="0" w:color="auto"/>
        <w:bottom w:val="none" w:sz="0" w:space="0" w:color="auto"/>
        <w:right w:val="none" w:sz="0" w:space="0" w:color="auto"/>
      </w:divBdr>
    </w:div>
    <w:div w:id="1849638698">
      <w:bodyDiv w:val="1"/>
      <w:marLeft w:val="0"/>
      <w:marRight w:val="0"/>
      <w:marTop w:val="0"/>
      <w:marBottom w:val="0"/>
      <w:divBdr>
        <w:top w:val="none" w:sz="0" w:space="0" w:color="auto"/>
        <w:left w:val="none" w:sz="0" w:space="0" w:color="auto"/>
        <w:bottom w:val="none" w:sz="0" w:space="0" w:color="auto"/>
        <w:right w:val="none" w:sz="0" w:space="0" w:color="auto"/>
      </w:divBdr>
    </w:div>
    <w:div w:id="1849900224">
      <w:bodyDiv w:val="1"/>
      <w:marLeft w:val="0"/>
      <w:marRight w:val="0"/>
      <w:marTop w:val="0"/>
      <w:marBottom w:val="0"/>
      <w:divBdr>
        <w:top w:val="none" w:sz="0" w:space="0" w:color="auto"/>
        <w:left w:val="none" w:sz="0" w:space="0" w:color="auto"/>
        <w:bottom w:val="none" w:sz="0" w:space="0" w:color="auto"/>
        <w:right w:val="none" w:sz="0" w:space="0" w:color="auto"/>
      </w:divBdr>
    </w:div>
    <w:div w:id="1849981550">
      <w:bodyDiv w:val="1"/>
      <w:marLeft w:val="0"/>
      <w:marRight w:val="0"/>
      <w:marTop w:val="0"/>
      <w:marBottom w:val="0"/>
      <w:divBdr>
        <w:top w:val="none" w:sz="0" w:space="0" w:color="auto"/>
        <w:left w:val="none" w:sz="0" w:space="0" w:color="auto"/>
        <w:bottom w:val="none" w:sz="0" w:space="0" w:color="auto"/>
        <w:right w:val="none" w:sz="0" w:space="0" w:color="auto"/>
      </w:divBdr>
    </w:div>
    <w:div w:id="1850412342">
      <w:bodyDiv w:val="1"/>
      <w:marLeft w:val="0"/>
      <w:marRight w:val="0"/>
      <w:marTop w:val="0"/>
      <w:marBottom w:val="0"/>
      <w:divBdr>
        <w:top w:val="none" w:sz="0" w:space="0" w:color="auto"/>
        <w:left w:val="none" w:sz="0" w:space="0" w:color="auto"/>
        <w:bottom w:val="none" w:sz="0" w:space="0" w:color="auto"/>
        <w:right w:val="none" w:sz="0" w:space="0" w:color="auto"/>
      </w:divBdr>
    </w:div>
    <w:div w:id="1850483152">
      <w:bodyDiv w:val="1"/>
      <w:marLeft w:val="0"/>
      <w:marRight w:val="0"/>
      <w:marTop w:val="0"/>
      <w:marBottom w:val="0"/>
      <w:divBdr>
        <w:top w:val="none" w:sz="0" w:space="0" w:color="auto"/>
        <w:left w:val="none" w:sz="0" w:space="0" w:color="auto"/>
        <w:bottom w:val="none" w:sz="0" w:space="0" w:color="auto"/>
        <w:right w:val="none" w:sz="0" w:space="0" w:color="auto"/>
      </w:divBdr>
    </w:div>
    <w:div w:id="1851020981">
      <w:bodyDiv w:val="1"/>
      <w:marLeft w:val="0"/>
      <w:marRight w:val="0"/>
      <w:marTop w:val="0"/>
      <w:marBottom w:val="0"/>
      <w:divBdr>
        <w:top w:val="none" w:sz="0" w:space="0" w:color="auto"/>
        <w:left w:val="none" w:sz="0" w:space="0" w:color="auto"/>
        <w:bottom w:val="none" w:sz="0" w:space="0" w:color="auto"/>
        <w:right w:val="none" w:sz="0" w:space="0" w:color="auto"/>
      </w:divBdr>
    </w:div>
    <w:div w:id="1851138335">
      <w:bodyDiv w:val="1"/>
      <w:marLeft w:val="0"/>
      <w:marRight w:val="0"/>
      <w:marTop w:val="0"/>
      <w:marBottom w:val="0"/>
      <w:divBdr>
        <w:top w:val="none" w:sz="0" w:space="0" w:color="auto"/>
        <w:left w:val="none" w:sz="0" w:space="0" w:color="auto"/>
        <w:bottom w:val="none" w:sz="0" w:space="0" w:color="auto"/>
        <w:right w:val="none" w:sz="0" w:space="0" w:color="auto"/>
      </w:divBdr>
    </w:div>
    <w:div w:id="1851144066">
      <w:bodyDiv w:val="1"/>
      <w:marLeft w:val="0"/>
      <w:marRight w:val="0"/>
      <w:marTop w:val="0"/>
      <w:marBottom w:val="0"/>
      <w:divBdr>
        <w:top w:val="none" w:sz="0" w:space="0" w:color="auto"/>
        <w:left w:val="none" w:sz="0" w:space="0" w:color="auto"/>
        <w:bottom w:val="none" w:sz="0" w:space="0" w:color="auto"/>
        <w:right w:val="none" w:sz="0" w:space="0" w:color="auto"/>
      </w:divBdr>
    </w:div>
    <w:div w:id="1851330826">
      <w:bodyDiv w:val="1"/>
      <w:marLeft w:val="0"/>
      <w:marRight w:val="0"/>
      <w:marTop w:val="0"/>
      <w:marBottom w:val="0"/>
      <w:divBdr>
        <w:top w:val="none" w:sz="0" w:space="0" w:color="auto"/>
        <w:left w:val="none" w:sz="0" w:space="0" w:color="auto"/>
        <w:bottom w:val="none" w:sz="0" w:space="0" w:color="auto"/>
        <w:right w:val="none" w:sz="0" w:space="0" w:color="auto"/>
      </w:divBdr>
    </w:div>
    <w:div w:id="1851480474">
      <w:bodyDiv w:val="1"/>
      <w:marLeft w:val="0"/>
      <w:marRight w:val="0"/>
      <w:marTop w:val="0"/>
      <w:marBottom w:val="0"/>
      <w:divBdr>
        <w:top w:val="none" w:sz="0" w:space="0" w:color="auto"/>
        <w:left w:val="none" w:sz="0" w:space="0" w:color="auto"/>
        <w:bottom w:val="none" w:sz="0" w:space="0" w:color="auto"/>
        <w:right w:val="none" w:sz="0" w:space="0" w:color="auto"/>
      </w:divBdr>
    </w:div>
    <w:div w:id="1851602699">
      <w:bodyDiv w:val="1"/>
      <w:marLeft w:val="0"/>
      <w:marRight w:val="0"/>
      <w:marTop w:val="0"/>
      <w:marBottom w:val="0"/>
      <w:divBdr>
        <w:top w:val="none" w:sz="0" w:space="0" w:color="auto"/>
        <w:left w:val="none" w:sz="0" w:space="0" w:color="auto"/>
        <w:bottom w:val="none" w:sz="0" w:space="0" w:color="auto"/>
        <w:right w:val="none" w:sz="0" w:space="0" w:color="auto"/>
      </w:divBdr>
    </w:div>
    <w:div w:id="1851917857">
      <w:bodyDiv w:val="1"/>
      <w:marLeft w:val="0"/>
      <w:marRight w:val="0"/>
      <w:marTop w:val="0"/>
      <w:marBottom w:val="0"/>
      <w:divBdr>
        <w:top w:val="none" w:sz="0" w:space="0" w:color="auto"/>
        <w:left w:val="none" w:sz="0" w:space="0" w:color="auto"/>
        <w:bottom w:val="none" w:sz="0" w:space="0" w:color="auto"/>
        <w:right w:val="none" w:sz="0" w:space="0" w:color="auto"/>
      </w:divBdr>
    </w:div>
    <w:div w:id="1851942648">
      <w:bodyDiv w:val="1"/>
      <w:marLeft w:val="0"/>
      <w:marRight w:val="0"/>
      <w:marTop w:val="0"/>
      <w:marBottom w:val="0"/>
      <w:divBdr>
        <w:top w:val="none" w:sz="0" w:space="0" w:color="auto"/>
        <w:left w:val="none" w:sz="0" w:space="0" w:color="auto"/>
        <w:bottom w:val="none" w:sz="0" w:space="0" w:color="auto"/>
        <w:right w:val="none" w:sz="0" w:space="0" w:color="auto"/>
      </w:divBdr>
    </w:div>
    <w:div w:id="1852065291">
      <w:bodyDiv w:val="1"/>
      <w:marLeft w:val="0"/>
      <w:marRight w:val="0"/>
      <w:marTop w:val="0"/>
      <w:marBottom w:val="0"/>
      <w:divBdr>
        <w:top w:val="none" w:sz="0" w:space="0" w:color="auto"/>
        <w:left w:val="none" w:sz="0" w:space="0" w:color="auto"/>
        <w:bottom w:val="none" w:sz="0" w:space="0" w:color="auto"/>
        <w:right w:val="none" w:sz="0" w:space="0" w:color="auto"/>
      </w:divBdr>
    </w:div>
    <w:div w:id="1852068565">
      <w:bodyDiv w:val="1"/>
      <w:marLeft w:val="0"/>
      <w:marRight w:val="0"/>
      <w:marTop w:val="0"/>
      <w:marBottom w:val="0"/>
      <w:divBdr>
        <w:top w:val="none" w:sz="0" w:space="0" w:color="auto"/>
        <w:left w:val="none" w:sz="0" w:space="0" w:color="auto"/>
        <w:bottom w:val="none" w:sz="0" w:space="0" w:color="auto"/>
        <w:right w:val="none" w:sz="0" w:space="0" w:color="auto"/>
      </w:divBdr>
    </w:div>
    <w:div w:id="1852453089">
      <w:bodyDiv w:val="1"/>
      <w:marLeft w:val="0"/>
      <w:marRight w:val="0"/>
      <w:marTop w:val="0"/>
      <w:marBottom w:val="0"/>
      <w:divBdr>
        <w:top w:val="none" w:sz="0" w:space="0" w:color="auto"/>
        <w:left w:val="none" w:sz="0" w:space="0" w:color="auto"/>
        <w:bottom w:val="none" w:sz="0" w:space="0" w:color="auto"/>
        <w:right w:val="none" w:sz="0" w:space="0" w:color="auto"/>
      </w:divBdr>
    </w:div>
    <w:div w:id="1852987055">
      <w:bodyDiv w:val="1"/>
      <w:marLeft w:val="0"/>
      <w:marRight w:val="0"/>
      <w:marTop w:val="0"/>
      <w:marBottom w:val="0"/>
      <w:divBdr>
        <w:top w:val="none" w:sz="0" w:space="0" w:color="auto"/>
        <w:left w:val="none" w:sz="0" w:space="0" w:color="auto"/>
        <w:bottom w:val="none" w:sz="0" w:space="0" w:color="auto"/>
        <w:right w:val="none" w:sz="0" w:space="0" w:color="auto"/>
      </w:divBdr>
    </w:div>
    <w:div w:id="1852987965">
      <w:bodyDiv w:val="1"/>
      <w:marLeft w:val="0"/>
      <w:marRight w:val="0"/>
      <w:marTop w:val="0"/>
      <w:marBottom w:val="0"/>
      <w:divBdr>
        <w:top w:val="none" w:sz="0" w:space="0" w:color="auto"/>
        <w:left w:val="none" w:sz="0" w:space="0" w:color="auto"/>
        <w:bottom w:val="none" w:sz="0" w:space="0" w:color="auto"/>
        <w:right w:val="none" w:sz="0" w:space="0" w:color="auto"/>
      </w:divBdr>
    </w:div>
    <w:div w:id="1852992836">
      <w:bodyDiv w:val="1"/>
      <w:marLeft w:val="0"/>
      <w:marRight w:val="0"/>
      <w:marTop w:val="0"/>
      <w:marBottom w:val="0"/>
      <w:divBdr>
        <w:top w:val="none" w:sz="0" w:space="0" w:color="auto"/>
        <w:left w:val="none" w:sz="0" w:space="0" w:color="auto"/>
        <w:bottom w:val="none" w:sz="0" w:space="0" w:color="auto"/>
        <w:right w:val="none" w:sz="0" w:space="0" w:color="auto"/>
      </w:divBdr>
    </w:div>
    <w:div w:id="1853258789">
      <w:bodyDiv w:val="1"/>
      <w:marLeft w:val="0"/>
      <w:marRight w:val="0"/>
      <w:marTop w:val="0"/>
      <w:marBottom w:val="0"/>
      <w:divBdr>
        <w:top w:val="none" w:sz="0" w:space="0" w:color="auto"/>
        <w:left w:val="none" w:sz="0" w:space="0" w:color="auto"/>
        <w:bottom w:val="none" w:sz="0" w:space="0" w:color="auto"/>
        <w:right w:val="none" w:sz="0" w:space="0" w:color="auto"/>
      </w:divBdr>
    </w:div>
    <w:div w:id="1854109433">
      <w:bodyDiv w:val="1"/>
      <w:marLeft w:val="0"/>
      <w:marRight w:val="0"/>
      <w:marTop w:val="0"/>
      <w:marBottom w:val="0"/>
      <w:divBdr>
        <w:top w:val="none" w:sz="0" w:space="0" w:color="auto"/>
        <w:left w:val="none" w:sz="0" w:space="0" w:color="auto"/>
        <w:bottom w:val="none" w:sz="0" w:space="0" w:color="auto"/>
        <w:right w:val="none" w:sz="0" w:space="0" w:color="auto"/>
      </w:divBdr>
    </w:div>
    <w:div w:id="1854490796">
      <w:bodyDiv w:val="1"/>
      <w:marLeft w:val="0"/>
      <w:marRight w:val="0"/>
      <w:marTop w:val="0"/>
      <w:marBottom w:val="0"/>
      <w:divBdr>
        <w:top w:val="none" w:sz="0" w:space="0" w:color="auto"/>
        <w:left w:val="none" w:sz="0" w:space="0" w:color="auto"/>
        <w:bottom w:val="none" w:sz="0" w:space="0" w:color="auto"/>
        <w:right w:val="none" w:sz="0" w:space="0" w:color="auto"/>
      </w:divBdr>
    </w:div>
    <w:div w:id="1854681243">
      <w:bodyDiv w:val="1"/>
      <w:marLeft w:val="0"/>
      <w:marRight w:val="0"/>
      <w:marTop w:val="0"/>
      <w:marBottom w:val="0"/>
      <w:divBdr>
        <w:top w:val="none" w:sz="0" w:space="0" w:color="auto"/>
        <w:left w:val="none" w:sz="0" w:space="0" w:color="auto"/>
        <w:bottom w:val="none" w:sz="0" w:space="0" w:color="auto"/>
        <w:right w:val="none" w:sz="0" w:space="0" w:color="auto"/>
      </w:divBdr>
    </w:div>
    <w:div w:id="1854756684">
      <w:bodyDiv w:val="1"/>
      <w:marLeft w:val="0"/>
      <w:marRight w:val="0"/>
      <w:marTop w:val="0"/>
      <w:marBottom w:val="0"/>
      <w:divBdr>
        <w:top w:val="none" w:sz="0" w:space="0" w:color="auto"/>
        <w:left w:val="none" w:sz="0" w:space="0" w:color="auto"/>
        <w:bottom w:val="none" w:sz="0" w:space="0" w:color="auto"/>
        <w:right w:val="none" w:sz="0" w:space="0" w:color="auto"/>
      </w:divBdr>
    </w:div>
    <w:div w:id="1855071329">
      <w:bodyDiv w:val="1"/>
      <w:marLeft w:val="0"/>
      <w:marRight w:val="0"/>
      <w:marTop w:val="0"/>
      <w:marBottom w:val="0"/>
      <w:divBdr>
        <w:top w:val="none" w:sz="0" w:space="0" w:color="auto"/>
        <w:left w:val="none" w:sz="0" w:space="0" w:color="auto"/>
        <w:bottom w:val="none" w:sz="0" w:space="0" w:color="auto"/>
        <w:right w:val="none" w:sz="0" w:space="0" w:color="auto"/>
      </w:divBdr>
    </w:div>
    <w:div w:id="1855337137">
      <w:bodyDiv w:val="1"/>
      <w:marLeft w:val="0"/>
      <w:marRight w:val="0"/>
      <w:marTop w:val="0"/>
      <w:marBottom w:val="0"/>
      <w:divBdr>
        <w:top w:val="none" w:sz="0" w:space="0" w:color="auto"/>
        <w:left w:val="none" w:sz="0" w:space="0" w:color="auto"/>
        <w:bottom w:val="none" w:sz="0" w:space="0" w:color="auto"/>
        <w:right w:val="none" w:sz="0" w:space="0" w:color="auto"/>
      </w:divBdr>
    </w:div>
    <w:div w:id="1855343537">
      <w:bodyDiv w:val="1"/>
      <w:marLeft w:val="0"/>
      <w:marRight w:val="0"/>
      <w:marTop w:val="0"/>
      <w:marBottom w:val="0"/>
      <w:divBdr>
        <w:top w:val="none" w:sz="0" w:space="0" w:color="auto"/>
        <w:left w:val="none" w:sz="0" w:space="0" w:color="auto"/>
        <w:bottom w:val="none" w:sz="0" w:space="0" w:color="auto"/>
        <w:right w:val="none" w:sz="0" w:space="0" w:color="auto"/>
      </w:divBdr>
    </w:div>
    <w:div w:id="1855456652">
      <w:bodyDiv w:val="1"/>
      <w:marLeft w:val="0"/>
      <w:marRight w:val="0"/>
      <w:marTop w:val="0"/>
      <w:marBottom w:val="0"/>
      <w:divBdr>
        <w:top w:val="none" w:sz="0" w:space="0" w:color="auto"/>
        <w:left w:val="none" w:sz="0" w:space="0" w:color="auto"/>
        <w:bottom w:val="none" w:sz="0" w:space="0" w:color="auto"/>
        <w:right w:val="none" w:sz="0" w:space="0" w:color="auto"/>
      </w:divBdr>
    </w:div>
    <w:div w:id="1855725388">
      <w:bodyDiv w:val="1"/>
      <w:marLeft w:val="0"/>
      <w:marRight w:val="0"/>
      <w:marTop w:val="0"/>
      <w:marBottom w:val="0"/>
      <w:divBdr>
        <w:top w:val="none" w:sz="0" w:space="0" w:color="auto"/>
        <w:left w:val="none" w:sz="0" w:space="0" w:color="auto"/>
        <w:bottom w:val="none" w:sz="0" w:space="0" w:color="auto"/>
        <w:right w:val="none" w:sz="0" w:space="0" w:color="auto"/>
      </w:divBdr>
    </w:div>
    <w:div w:id="1855875938">
      <w:bodyDiv w:val="1"/>
      <w:marLeft w:val="0"/>
      <w:marRight w:val="0"/>
      <w:marTop w:val="0"/>
      <w:marBottom w:val="0"/>
      <w:divBdr>
        <w:top w:val="none" w:sz="0" w:space="0" w:color="auto"/>
        <w:left w:val="none" w:sz="0" w:space="0" w:color="auto"/>
        <w:bottom w:val="none" w:sz="0" w:space="0" w:color="auto"/>
        <w:right w:val="none" w:sz="0" w:space="0" w:color="auto"/>
      </w:divBdr>
    </w:div>
    <w:div w:id="1857033964">
      <w:bodyDiv w:val="1"/>
      <w:marLeft w:val="0"/>
      <w:marRight w:val="0"/>
      <w:marTop w:val="0"/>
      <w:marBottom w:val="0"/>
      <w:divBdr>
        <w:top w:val="none" w:sz="0" w:space="0" w:color="auto"/>
        <w:left w:val="none" w:sz="0" w:space="0" w:color="auto"/>
        <w:bottom w:val="none" w:sz="0" w:space="0" w:color="auto"/>
        <w:right w:val="none" w:sz="0" w:space="0" w:color="auto"/>
      </w:divBdr>
    </w:div>
    <w:div w:id="1857110576">
      <w:bodyDiv w:val="1"/>
      <w:marLeft w:val="0"/>
      <w:marRight w:val="0"/>
      <w:marTop w:val="0"/>
      <w:marBottom w:val="0"/>
      <w:divBdr>
        <w:top w:val="none" w:sz="0" w:space="0" w:color="auto"/>
        <w:left w:val="none" w:sz="0" w:space="0" w:color="auto"/>
        <w:bottom w:val="none" w:sz="0" w:space="0" w:color="auto"/>
        <w:right w:val="none" w:sz="0" w:space="0" w:color="auto"/>
      </w:divBdr>
    </w:div>
    <w:div w:id="1857304588">
      <w:bodyDiv w:val="1"/>
      <w:marLeft w:val="0"/>
      <w:marRight w:val="0"/>
      <w:marTop w:val="0"/>
      <w:marBottom w:val="0"/>
      <w:divBdr>
        <w:top w:val="none" w:sz="0" w:space="0" w:color="auto"/>
        <w:left w:val="none" w:sz="0" w:space="0" w:color="auto"/>
        <w:bottom w:val="none" w:sz="0" w:space="0" w:color="auto"/>
        <w:right w:val="none" w:sz="0" w:space="0" w:color="auto"/>
      </w:divBdr>
    </w:div>
    <w:div w:id="1857572999">
      <w:bodyDiv w:val="1"/>
      <w:marLeft w:val="0"/>
      <w:marRight w:val="0"/>
      <w:marTop w:val="0"/>
      <w:marBottom w:val="0"/>
      <w:divBdr>
        <w:top w:val="none" w:sz="0" w:space="0" w:color="auto"/>
        <w:left w:val="none" w:sz="0" w:space="0" w:color="auto"/>
        <w:bottom w:val="none" w:sz="0" w:space="0" w:color="auto"/>
        <w:right w:val="none" w:sz="0" w:space="0" w:color="auto"/>
      </w:divBdr>
    </w:div>
    <w:div w:id="1857764098">
      <w:bodyDiv w:val="1"/>
      <w:marLeft w:val="0"/>
      <w:marRight w:val="0"/>
      <w:marTop w:val="0"/>
      <w:marBottom w:val="0"/>
      <w:divBdr>
        <w:top w:val="none" w:sz="0" w:space="0" w:color="auto"/>
        <w:left w:val="none" w:sz="0" w:space="0" w:color="auto"/>
        <w:bottom w:val="none" w:sz="0" w:space="0" w:color="auto"/>
        <w:right w:val="none" w:sz="0" w:space="0" w:color="auto"/>
      </w:divBdr>
    </w:div>
    <w:div w:id="1857771303">
      <w:bodyDiv w:val="1"/>
      <w:marLeft w:val="0"/>
      <w:marRight w:val="0"/>
      <w:marTop w:val="0"/>
      <w:marBottom w:val="0"/>
      <w:divBdr>
        <w:top w:val="none" w:sz="0" w:space="0" w:color="auto"/>
        <w:left w:val="none" w:sz="0" w:space="0" w:color="auto"/>
        <w:bottom w:val="none" w:sz="0" w:space="0" w:color="auto"/>
        <w:right w:val="none" w:sz="0" w:space="0" w:color="auto"/>
      </w:divBdr>
    </w:div>
    <w:div w:id="1858542258">
      <w:bodyDiv w:val="1"/>
      <w:marLeft w:val="0"/>
      <w:marRight w:val="0"/>
      <w:marTop w:val="0"/>
      <w:marBottom w:val="0"/>
      <w:divBdr>
        <w:top w:val="none" w:sz="0" w:space="0" w:color="auto"/>
        <w:left w:val="none" w:sz="0" w:space="0" w:color="auto"/>
        <w:bottom w:val="none" w:sz="0" w:space="0" w:color="auto"/>
        <w:right w:val="none" w:sz="0" w:space="0" w:color="auto"/>
      </w:divBdr>
    </w:div>
    <w:div w:id="1858617553">
      <w:bodyDiv w:val="1"/>
      <w:marLeft w:val="0"/>
      <w:marRight w:val="0"/>
      <w:marTop w:val="0"/>
      <w:marBottom w:val="0"/>
      <w:divBdr>
        <w:top w:val="none" w:sz="0" w:space="0" w:color="auto"/>
        <w:left w:val="none" w:sz="0" w:space="0" w:color="auto"/>
        <w:bottom w:val="none" w:sz="0" w:space="0" w:color="auto"/>
        <w:right w:val="none" w:sz="0" w:space="0" w:color="auto"/>
      </w:divBdr>
    </w:div>
    <w:div w:id="1858620891">
      <w:bodyDiv w:val="1"/>
      <w:marLeft w:val="0"/>
      <w:marRight w:val="0"/>
      <w:marTop w:val="0"/>
      <w:marBottom w:val="0"/>
      <w:divBdr>
        <w:top w:val="none" w:sz="0" w:space="0" w:color="auto"/>
        <w:left w:val="none" w:sz="0" w:space="0" w:color="auto"/>
        <w:bottom w:val="none" w:sz="0" w:space="0" w:color="auto"/>
        <w:right w:val="none" w:sz="0" w:space="0" w:color="auto"/>
      </w:divBdr>
    </w:div>
    <w:div w:id="1858961097">
      <w:bodyDiv w:val="1"/>
      <w:marLeft w:val="0"/>
      <w:marRight w:val="0"/>
      <w:marTop w:val="0"/>
      <w:marBottom w:val="0"/>
      <w:divBdr>
        <w:top w:val="none" w:sz="0" w:space="0" w:color="auto"/>
        <w:left w:val="none" w:sz="0" w:space="0" w:color="auto"/>
        <w:bottom w:val="none" w:sz="0" w:space="0" w:color="auto"/>
        <w:right w:val="none" w:sz="0" w:space="0" w:color="auto"/>
      </w:divBdr>
    </w:div>
    <w:div w:id="1859078320">
      <w:bodyDiv w:val="1"/>
      <w:marLeft w:val="0"/>
      <w:marRight w:val="0"/>
      <w:marTop w:val="0"/>
      <w:marBottom w:val="0"/>
      <w:divBdr>
        <w:top w:val="none" w:sz="0" w:space="0" w:color="auto"/>
        <w:left w:val="none" w:sz="0" w:space="0" w:color="auto"/>
        <w:bottom w:val="none" w:sz="0" w:space="0" w:color="auto"/>
        <w:right w:val="none" w:sz="0" w:space="0" w:color="auto"/>
      </w:divBdr>
    </w:div>
    <w:div w:id="1859854464">
      <w:bodyDiv w:val="1"/>
      <w:marLeft w:val="0"/>
      <w:marRight w:val="0"/>
      <w:marTop w:val="0"/>
      <w:marBottom w:val="0"/>
      <w:divBdr>
        <w:top w:val="none" w:sz="0" w:space="0" w:color="auto"/>
        <w:left w:val="none" w:sz="0" w:space="0" w:color="auto"/>
        <w:bottom w:val="none" w:sz="0" w:space="0" w:color="auto"/>
        <w:right w:val="none" w:sz="0" w:space="0" w:color="auto"/>
      </w:divBdr>
    </w:div>
    <w:div w:id="1860007633">
      <w:bodyDiv w:val="1"/>
      <w:marLeft w:val="0"/>
      <w:marRight w:val="0"/>
      <w:marTop w:val="0"/>
      <w:marBottom w:val="0"/>
      <w:divBdr>
        <w:top w:val="none" w:sz="0" w:space="0" w:color="auto"/>
        <w:left w:val="none" w:sz="0" w:space="0" w:color="auto"/>
        <w:bottom w:val="none" w:sz="0" w:space="0" w:color="auto"/>
        <w:right w:val="none" w:sz="0" w:space="0" w:color="auto"/>
      </w:divBdr>
    </w:div>
    <w:div w:id="1860271805">
      <w:bodyDiv w:val="1"/>
      <w:marLeft w:val="0"/>
      <w:marRight w:val="0"/>
      <w:marTop w:val="0"/>
      <w:marBottom w:val="0"/>
      <w:divBdr>
        <w:top w:val="none" w:sz="0" w:space="0" w:color="auto"/>
        <w:left w:val="none" w:sz="0" w:space="0" w:color="auto"/>
        <w:bottom w:val="none" w:sz="0" w:space="0" w:color="auto"/>
        <w:right w:val="none" w:sz="0" w:space="0" w:color="auto"/>
      </w:divBdr>
    </w:div>
    <w:div w:id="1860318396">
      <w:bodyDiv w:val="1"/>
      <w:marLeft w:val="0"/>
      <w:marRight w:val="0"/>
      <w:marTop w:val="0"/>
      <w:marBottom w:val="0"/>
      <w:divBdr>
        <w:top w:val="none" w:sz="0" w:space="0" w:color="auto"/>
        <w:left w:val="none" w:sz="0" w:space="0" w:color="auto"/>
        <w:bottom w:val="none" w:sz="0" w:space="0" w:color="auto"/>
        <w:right w:val="none" w:sz="0" w:space="0" w:color="auto"/>
      </w:divBdr>
    </w:div>
    <w:div w:id="1860776259">
      <w:bodyDiv w:val="1"/>
      <w:marLeft w:val="0"/>
      <w:marRight w:val="0"/>
      <w:marTop w:val="0"/>
      <w:marBottom w:val="0"/>
      <w:divBdr>
        <w:top w:val="none" w:sz="0" w:space="0" w:color="auto"/>
        <w:left w:val="none" w:sz="0" w:space="0" w:color="auto"/>
        <w:bottom w:val="none" w:sz="0" w:space="0" w:color="auto"/>
        <w:right w:val="none" w:sz="0" w:space="0" w:color="auto"/>
      </w:divBdr>
    </w:div>
    <w:div w:id="1860776659">
      <w:bodyDiv w:val="1"/>
      <w:marLeft w:val="0"/>
      <w:marRight w:val="0"/>
      <w:marTop w:val="0"/>
      <w:marBottom w:val="0"/>
      <w:divBdr>
        <w:top w:val="none" w:sz="0" w:space="0" w:color="auto"/>
        <w:left w:val="none" w:sz="0" w:space="0" w:color="auto"/>
        <w:bottom w:val="none" w:sz="0" w:space="0" w:color="auto"/>
        <w:right w:val="none" w:sz="0" w:space="0" w:color="auto"/>
      </w:divBdr>
    </w:div>
    <w:div w:id="1861040025">
      <w:bodyDiv w:val="1"/>
      <w:marLeft w:val="0"/>
      <w:marRight w:val="0"/>
      <w:marTop w:val="0"/>
      <w:marBottom w:val="0"/>
      <w:divBdr>
        <w:top w:val="none" w:sz="0" w:space="0" w:color="auto"/>
        <w:left w:val="none" w:sz="0" w:space="0" w:color="auto"/>
        <w:bottom w:val="none" w:sz="0" w:space="0" w:color="auto"/>
        <w:right w:val="none" w:sz="0" w:space="0" w:color="auto"/>
      </w:divBdr>
    </w:div>
    <w:div w:id="1861117210">
      <w:bodyDiv w:val="1"/>
      <w:marLeft w:val="0"/>
      <w:marRight w:val="0"/>
      <w:marTop w:val="0"/>
      <w:marBottom w:val="0"/>
      <w:divBdr>
        <w:top w:val="none" w:sz="0" w:space="0" w:color="auto"/>
        <w:left w:val="none" w:sz="0" w:space="0" w:color="auto"/>
        <w:bottom w:val="none" w:sz="0" w:space="0" w:color="auto"/>
        <w:right w:val="none" w:sz="0" w:space="0" w:color="auto"/>
      </w:divBdr>
    </w:div>
    <w:div w:id="1861310681">
      <w:bodyDiv w:val="1"/>
      <w:marLeft w:val="0"/>
      <w:marRight w:val="0"/>
      <w:marTop w:val="0"/>
      <w:marBottom w:val="0"/>
      <w:divBdr>
        <w:top w:val="none" w:sz="0" w:space="0" w:color="auto"/>
        <w:left w:val="none" w:sz="0" w:space="0" w:color="auto"/>
        <w:bottom w:val="none" w:sz="0" w:space="0" w:color="auto"/>
        <w:right w:val="none" w:sz="0" w:space="0" w:color="auto"/>
      </w:divBdr>
    </w:div>
    <w:div w:id="1861355698">
      <w:bodyDiv w:val="1"/>
      <w:marLeft w:val="0"/>
      <w:marRight w:val="0"/>
      <w:marTop w:val="0"/>
      <w:marBottom w:val="0"/>
      <w:divBdr>
        <w:top w:val="none" w:sz="0" w:space="0" w:color="auto"/>
        <w:left w:val="none" w:sz="0" w:space="0" w:color="auto"/>
        <w:bottom w:val="none" w:sz="0" w:space="0" w:color="auto"/>
        <w:right w:val="none" w:sz="0" w:space="0" w:color="auto"/>
      </w:divBdr>
    </w:div>
    <w:div w:id="1861813556">
      <w:bodyDiv w:val="1"/>
      <w:marLeft w:val="0"/>
      <w:marRight w:val="0"/>
      <w:marTop w:val="0"/>
      <w:marBottom w:val="0"/>
      <w:divBdr>
        <w:top w:val="none" w:sz="0" w:space="0" w:color="auto"/>
        <w:left w:val="none" w:sz="0" w:space="0" w:color="auto"/>
        <w:bottom w:val="none" w:sz="0" w:space="0" w:color="auto"/>
        <w:right w:val="none" w:sz="0" w:space="0" w:color="auto"/>
      </w:divBdr>
    </w:div>
    <w:div w:id="1861893339">
      <w:bodyDiv w:val="1"/>
      <w:marLeft w:val="0"/>
      <w:marRight w:val="0"/>
      <w:marTop w:val="0"/>
      <w:marBottom w:val="0"/>
      <w:divBdr>
        <w:top w:val="none" w:sz="0" w:space="0" w:color="auto"/>
        <w:left w:val="none" w:sz="0" w:space="0" w:color="auto"/>
        <w:bottom w:val="none" w:sz="0" w:space="0" w:color="auto"/>
        <w:right w:val="none" w:sz="0" w:space="0" w:color="auto"/>
      </w:divBdr>
    </w:div>
    <w:div w:id="1861967612">
      <w:bodyDiv w:val="1"/>
      <w:marLeft w:val="0"/>
      <w:marRight w:val="0"/>
      <w:marTop w:val="0"/>
      <w:marBottom w:val="0"/>
      <w:divBdr>
        <w:top w:val="none" w:sz="0" w:space="0" w:color="auto"/>
        <w:left w:val="none" w:sz="0" w:space="0" w:color="auto"/>
        <w:bottom w:val="none" w:sz="0" w:space="0" w:color="auto"/>
        <w:right w:val="none" w:sz="0" w:space="0" w:color="auto"/>
      </w:divBdr>
    </w:div>
    <w:div w:id="1861969819">
      <w:bodyDiv w:val="1"/>
      <w:marLeft w:val="0"/>
      <w:marRight w:val="0"/>
      <w:marTop w:val="0"/>
      <w:marBottom w:val="0"/>
      <w:divBdr>
        <w:top w:val="none" w:sz="0" w:space="0" w:color="auto"/>
        <w:left w:val="none" w:sz="0" w:space="0" w:color="auto"/>
        <w:bottom w:val="none" w:sz="0" w:space="0" w:color="auto"/>
        <w:right w:val="none" w:sz="0" w:space="0" w:color="auto"/>
      </w:divBdr>
    </w:div>
    <w:div w:id="1862433614">
      <w:bodyDiv w:val="1"/>
      <w:marLeft w:val="0"/>
      <w:marRight w:val="0"/>
      <w:marTop w:val="0"/>
      <w:marBottom w:val="0"/>
      <w:divBdr>
        <w:top w:val="none" w:sz="0" w:space="0" w:color="auto"/>
        <w:left w:val="none" w:sz="0" w:space="0" w:color="auto"/>
        <w:bottom w:val="none" w:sz="0" w:space="0" w:color="auto"/>
        <w:right w:val="none" w:sz="0" w:space="0" w:color="auto"/>
      </w:divBdr>
    </w:div>
    <w:div w:id="1862743698">
      <w:bodyDiv w:val="1"/>
      <w:marLeft w:val="0"/>
      <w:marRight w:val="0"/>
      <w:marTop w:val="0"/>
      <w:marBottom w:val="0"/>
      <w:divBdr>
        <w:top w:val="none" w:sz="0" w:space="0" w:color="auto"/>
        <w:left w:val="none" w:sz="0" w:space="0" w:color="auto"/>
        <w:bottom w:val="none" w:sz="0" w:space="0" w:color="auto"/>
        <w:right w:val="none" w:sz="0" w:space="0" w:color="auto"/>
      </w:divBdr>
    </w:div>
    <w:div w:id="1863862946">
      <w:bodyDiv w:val="1"/>
      <w:marLeft w:val="0"/>
      <w:marRight w:val="0"/>
      <w:marTop w:val="0"/>
      <w:marBottom w:val="0"/>
      <w:divBdr>
        <w:top w:val="none" w:sz="0" w:space="0" w:color="auto"/>
        <w:left w:val="none" w:sz="0" w:space="0" w:color="auto"/>
        <w:bottom w:val="none" w:sz="0" w:space="0" w:color="auto"/>
        <w:right w:val="none" w:sz="0" w:space="0" w:color="auto"/>
      </w:divBdr>
    </w:div>
    <w:div w:id="1863978434">
      <w:bodyDiv w:val="1"/>
      <w:marLeft w:val="0"/>
      <w:marRight w:val="0"/>
      <w:marTop w:val="0"/>
      <w:marBottom w:val="0"/>
      <w:divBdr>
        <w:top w:val="none" w:sz="0" w:space="0" w:color="auto"/>
        <w:left w:val="none" w:sz="0" w:space="0" w:color="auto"/>
        <w:bottom w:val="none" w:sz="0" w:space="0" w:color="auto"/>
        <w:right w:val="none" w:sz="0" w:space="0" w:color="auto"/>
      </w:divBdr>
    </w:div>
    <w:div w:id="1864634495">
      <w:bodyDiv w:val="1"/>
      <w:marLeft w:val="0"/>
      <w:marRight w:val="0"/>
      <w:marTop w:val="0"/>
      <w:marBottom w:val="0"/>
      <w:divBdr>
        <w:top w:val="none" w:sz="0" w:space="0" w:color="auto"/>
        <w:left w:val="none" w:sz="0" w:space="0" w:color="auto"/>
        <w:bottom w:val="none" w:sz="0" w:space="0" w:color="auto"/>
        <w:right w:val="none" w:sz="0" w:space="0" w:color="auto"/>
      </w:divBdr>
    </w:div>
    <w:div w:id="1864661480">
      <w:bodyDiv w:val="1"/>
      <w:marLeft w:val="0"/>
      <w:marRight w:val="0"/>
      <w:marTop w:val="0"/>
      <w:marBottom w:val="0"/>
      <w:divBdr>
        <w:top w:val="none" w:sz="0" w:space="0" w:color="auto"/>
        <w:left w:val="none" w:sz="0" w:space="0" w:color="auto"/>
        <w:bottom w:val="none" w:sz="0" w:space="0" w:color="auto"/>
        <w:right w:val="none" w:sz="0" w:space="0" w:color="auto"/>
      </w:divBdr>
    </w:div>
    <w:div w:id="1864974105">
      <w:bodyDiv w:val="1"/>
      <w:marLeft w:val="0"/>
      <w:marRight w:val="0"/>
      <w:marTop w:val="0"/>
      <w:marBottom w:val="0"/>
      <w:divBdr>
        <w:top w:val="none" w:sz="0" w:space="0" w:color="auto"/>
        <w:left w:val="none" w:sz="0" w:space="0" w:color="auto"/>
        <w:bottom w:val="none" w:sz="0" w:space="0" w:color="auto"/>
        <w:right w:val="none" w:sz="0" w:space="0" w:color="auto"/>
      </w:divBdr>
    </w:div>
    <w:div w:id="1865051726">
      <w:bodyDiv w:val="1"/>
      <w:marLeft w:val="0"/>
      <w:marRight w:val="0"/>
      <w:marTop w:val="0"/>
      <w:marBottom w:val="0"/>
      <w:divBdr>
        <w:top w:val="none" w:sz="0" w:space="0" w:color="auto"/>
        <w:left w:val="none" w:sz="0" w:space="0" w:color="auto"/>
        <w:bottom w:val="none" w:sz="0" w:space="0" w:color="auto"/>
        <w:right w:val="none" w:sz="0" w:space="0" w:color="auto"/>
      </w:divBdr>
    </w:div>
    <w:div w:id="1865242434">
      <w:bodyDiv w:val="1"/>
      <w:marLeft w:val="0"/>
      <w:marRight w:val="0"/>
      <w:marTop w:val="0"/>
      <w:marBottom w:val="0"/>
      <w:divBdr>
        <w:top w:val="none" w:sz="0" w:space="0" w:color="auto"/>
        <w:left w:val="none" w:sz="0" w:space="0" w:color="auto"/>
        <w:bottom w:val="none" w:sz="0" w:space="0" w:color="auto"/>
        <w:right w:val="none" w:sz="0" w:space="0" w:color="auto"/>
      </w:divBdr>
    </w:div>
    <w:div w:id="1865288611">
      <w:bodyDiv w:val="1"/>
      <w:marLeft w:val="0"/>
      <w:marRight w:val="0"/>
      <w:marTop w:val="0"/>
      <w:marBottom w:val="0"/>
      <w:divBdr>
        <w:top w:val="none" w:sz="0" w:space="0" w:color="auto"/>
        <w:left w:val="none" w:sz="0" w:space="0" w:color="auto"/>
        <w:bottom w:val="none" w:sz="0" w:space="0" w:color="auto"/>
        <w:right w:val="none" w:sz="0" w:space="0" w:color="auto"/>
      </w:divBdr>
    </w:div>
    <w:div w:id="1865943309">
      <w:bodyDiv w:val="1"/>
      <w:marLeft w:val="0"/>
      <w:marRight w:val="0"/>
      <w:marTop w:val="0"/>
      <w:marBottom w:val="0"/>
      <w:divBdr>
        <w:top w:val="none" w:sz="0" w:space="0" w:color="auto"/>
        <w:left w:val="none" w:sz="0" w:space="0" w:color="auto"/>
        <w:bottom w:val="none" w:sz="0" w:space="0" w:color="auto"/>
        <w:right w:val="none" w:sz="0" w:space="0" w:color="auto"/>
      </w:divBdr>
    </w:div>
    <w:div w:id="1868256466">
      <w:bodyDiv w:val="1"/>
      <w:marLeft w:val="0"/>
      <w:marRight w:val="0"/>
      <w:marTop w:val="0"/>
      <w:marBottom w:val="0"/>
      <w:divBdr>
        <w:top w:val="none" w:sz="0" w:space="0" w:color="auto"/>
        <w:left w:val="none" w:sz="0" w:space="0" w:color="auto"/>
        <w:bottom w:val="none" w:sz="0" w:space="0" w:color="auto"/>
        <w:right w:val="none" w:sz="0" w:space="0" w:color="auto"/>
      </w:divBdr>
    </w:div>
    <w:div w:id="1868715363">
      <w:bodyDiv w:val="1"/>
      <w:marLeft w:val="0"/>
      <w:marRight w:val="0"/>
      <w:marTop w:val="0"/>
      <w:marBottom w:val="0"/>
      <w:divBdr>
        <w:top w:val="none" w:sz="0" w:space="0" w:color="auto"/>
        <w:left w:val="none" w:sz="0" w:space="0" w:color="auto"/>
        <w:bottom w:val="none" w:sz="0" w:space="0" w:color="auto"/>
        <w:right w:val="none" w:sz="0" w:space="0" w:color="auto"/>
      </w:divBdr>
    </w:div>
    <w:div w:id="1868759852">
      <w:bodyDiv w:val="1"/>
      <w:marLeft w:val="0"/>
      <w:marRight w:val="0"/>
      <w:marTop w:val="0"/>
      <w:marBottom w:val="0"/>
      <w:divBdr>
        <w:top w:val="none" w:sz="0" w:space="0" w:color="auto"/>
        <w:left w:val="none" w:sz="0" w:space="0" w:color="auto"/>
        <w:bottom w:val="none" w:sz="0" w:space="0" w:color="auto"/>
        <w:right w:val="none" w:sz="0" w:space="0" w:color="auto"/>
      </w:divBdr>
    </w:div>
    <w:div w:id="1869219932">
      <w:bodyDiv w:val="1"/>
      <w:marLeft w:val="0"/>
      <w:marRight w:val="0"/>
      <w:marTop w:val="0"/>
      <w:marBottom w:val="0"/>
      <w:divBdr>
        <w:top w:val="none" w:sz="0" w:space="0" w:color="auto"/>
        <w:left w:val="none" w:sz="0" w:space="0" w:color="auto"/>
        <w:bottom w:val="none" w:sz="0" w:space="0" w:color="auto"/>
        <w:right w:val="none" w:sz="0" w:space="0" w:color="auto"/>
      </w:divBdr>
    </w:div>
    <w:div w:id="1869370800">
      <w:bodyDiv w:val="1"/>
      <w:marLeft w:val="0"/>
      <w:marRight w:val="0"/>
      <w:marTop w:val="0"/>
      <w:marBottom w:val="0"/>
      <w:divBdr>
        <w:top w:val="none" w:sz="0" w:space="0" w:color="auto"/>
        <w:left w:val="none" w:sz="0" w:space="0" w:color="auto"/>
        <w:bottom w:val="none" w:sz="0" w:space="0" w:color="auto"/>
        <w:right w:val="none" w:sz="0" w:space="0" w:color="auto"/>
      </w:divBdr>
    </w:div>
    <w:div w:id="1869492578">
      <w:bodyDiv w:val="1"/>
      <w:marLeft w:val="0"/>
      <w:marRight w:val="0"/>
      <w:marTop w:val="0"/>
      <w:marBottom w:val="0"/>
      <w:divBdr>
        <w:top w:val="none" w:sz="0" w:space="0" w:color="auto"/>
        <w:left w:val="none" w:sz="0" w:space="0" w:color="auto"/>
        <w:bottom w:val="none" w:sz="0" w:space="0" w:color="auto"/>
        <w:right w:val="none" w:sz="0" w:space="0" w:color="auto"/>
      </w:divBdr>
    </w:div>
    <w:div w:id="1870069964">
      <w:bodyDiv w:val="1"/>
      <w:marLeft w:val="0"/>
      <w:marRight w:val="0"/>
      <w:marTop w:val="0"/>
      <w:marBottom w:val="0"/>
      <w:divBdr>
        <w:top w:val="none" w:sz="0" w:space="0" w:color="auto"/>
        <w:left w:val="none" w:sz="0" w:space="0" w:color="auto"/>
        <w:bottom w:val="none" w:sz="0" w:space="0" w:color="auto"/>
        <w:right w:val="none" w:sz="0" w:space="0" w:color="auto"/>
      </w:divBdr>
    </w:div>
    <w:div w:id="1870290131">
      <w:bodyDiv w:val="1"/>
      <w:marLeft w:val="0"/>
      <w:marRight w:val="0"/>
      <w:marTop w:val="0"/>
      <w:marBottom w:val="0"/>
      <w:divBdr>
        <w:top w:val="none" w:sz="0" w:space="0" w:color="auto"/>
        <w:left w:val="none" w:sz="0" w:space="0" w:color="auto"/>
        <w:bottom w:val="none" w:sz="0" w:space="0" w:color="auto"/>
        <w:right w:val="none" w:sz="0" w:space="0" w:color="auto"/>
      </w:divBdr>
    </w:div>
    <w:div w:id="1870677686">
      <w:bodyDiv w:val="1"/>
      <w:marLeft w:val="0"/>
      <w:marRight w:val="0"/>
      <w:marTop w:val="0"/>
      <w:marBottom w:val="0"/>
      <w:divBdr>
        <w:top w:val="none" w:sz="0" w:space="0" w:color="auto"/>
        <w:left w:val="none" w:sz="0" w:space="0" w:color="auto"/>
        <w:bottom w:val="none" w:sz="0" w:space="0" w:color="auto"/>
        <w:right w:val="none" w:sz="0" w:space="0" w:color="auto"/>
      </w:divBdr>
    </w:div>
    <w:div w:id="1870682404">
      <w:bodyDiv w:val="1"/>
      <w:marLeft w:val="0"/>
      <w:marRight w:val="0"/>
      <w:marTop w:val="0"/>
      <w:marBottom w:val="0"/>
      <w:divBdr>
        <w:top w:val="none" w:sz="0" w:space="0" w:color="auto"/>
        <w:left w:val="none" w:sz="0" w:space="0" w:color="auto"/>
        <w:bottom w:val="none" w:sz="0" w:space="0" w:color="auto"/>
        <w:right w:val="none" w:sz="0" w:space="0" w:color="auto"/>
      </w:divBdr>
    </w:div>
    <w:div w:id="1870753857">
      <w:bodyDiv w:val="1"/>
      <w:marLeft w:val="0"/>
      <w:marRight w:val="0"/>
      <w:marTop w:val="0"/>
      <w:marBottom w:val="0"/>
      <w:divBdr>
        <w:top w:val="none" w:sz="0" w:space="0" w:color="auto"/>
        <w:left w:val="none" w:sz="0" w:space="0" w:color="auto"/>
        <w:bottom w:val="none" w:sz="0" w:space="0" w:color="auto"/>
        <w:right w:val="none" w:sz="0" w:space="0" w:color="auto"/>
      </w:divBdr>
    </w:div>
    <w:div w:id="1871141153">
      <w:bodyDiv w:val="1"/>
      <w:marLeft w:val="0"/>
      <w:marRight w:val="0"/>
      <w:marTop w:val="0"/>
      <w:marBottom w:val="0"/>
      <w:divBdr>
        <w:top w:val="none" w:sz="0" w:space="0" w:color="auto"/>
        <w:left w:val="none" w:sz="0" w:space="0" w:color="auto"/>
        <w:bottom w:val="none" w:sz="0" w:space="0" w:color="auto"/>
        <w:right w:val="none" w:sz="0" w:space="0" w:color="auto"/>
      </w:divBdr>
    </w:div>
    <w:div w:id="1871142328">
      <w:bodyDiv w:val="1"/>
      <w:marLeft w:val="0"/>
      <w:marRight w:val="0"/>
      <w:marTop w:val="0"/>
      <w:marBottom w:val="0"/>
      <w:divBdr>
        <w:top w:val="none" w:sz="0" w:space="0" w:color="auto"/>
        <w:left w:val="none" w:sz="0" w:space="0" w:color="auto"/>
        <w:bottom w:val="none" w:sz="0" w:space="0" w:color="auto"/>
        <w:right w:val="none" w:sz="0" w:space="0" w:color="auto"/>
      </w:divBdr>
    </w:div>
    <w:div w:id="1871214683">
      <w:bodyDiv w:val="1"/>
      <w:marLeft w:val="0"/>
      <w:marRight w:val="0"/>
      <w:marTop w:val="0"/>
      <w:marBottom w:val="0"/>
      <w:divBdr>
        <w:top w:val="none" w:sz="0" w:space="0" w:color="auto"/>
        <w:left w:val="none" w:sz="0" w:space="0" w:color="auto"/>
        <w:bottom w:val="none" w:sz="0" w:space="0" w:color="auto"/>
        <w:right w:val="none" w:sz="0" w:space="0" w:color="auto"/>
      </w:divBdr>
    </w:div>
    <w:div w:id="1871335615">
      <w:bodyDiv w:val="1"/>
      <w:marLeft w:val="0"/>
      <w:marRight w:val="0"/>
      <w:marTop w:val="0"/>
      <w:marBottom w:val="0"/>
      <w:divBdr>
        <w:top w:val="none" w:sz="0" w:space="0" w:color="auto"/>
        <w:left w:val="none" w:sz="0" w:space="0" w:color="auto"/>
        <w:bottom w:val="none" w:sz="0" w:space="0" w:color="auto"/>
        <w:right w:val="none" w:sz="0" w:space="0" w:color="auto"/>
      </w:divBdr>
    </w:div>
    <w:div w:id="1871380857">
      <w:bodyDiv w:val="1"/>
      <w:marLeft w:val="0"/>
      <w:marRight w:val="0"/>
      <w:marTop w:val="0"/>
      <w:marBottom w:val="0"/>
      <w:divBdr>
        <w:top w:val="none" w:sz="0" w:space="0" w:color="auto"/>
        <w:left w:val="none" w:sz="0" w:space="0" w:color="auto"/>
        <w:bottom w:val="none" w:sz="0" w:space="0" w:color="auto"/>
        <w:right w:val="none" w:sz="0" w:space="0" w:color="auto"/>
      </w:divBdr>
    </w:div>
    <w:div w:id="1871381821">
      <w:bodyDiv w:val="1"/>
      <w:marLeft w:val="0"/>
      <w:marRight w:val="0"/>
      <w:marTop w:val="0"/>
      <w:marBottom w:val="0"/>
      <w:divBdr>
        <w:top w:val="none" w:sz="0" w:space="0" w:color="auto"/>
        <w:left w:val="none" w:sz="0" w:space="0" w:color="auto"/>
        <w:bottom w:val="none" w:sz="0" w:space="0" w:color="auto"/>
        <w:right w:val="none" w:sz="0" w:space="0" w:color="auto"/>
      </w:divBdr>
    </w:div>
    <w:div w:id="1873033877">
      <w:bodyDiv w:val="1"/>
      <w:marLeft w:val="0"/>
      <w:marRight w:val="0"/>
      <w:marTop w:val="0"/>
      <w:marBottom w:val="0"/>
      <w:divBdr>
        <w:top w:val="none" w:sz="0" w:space="0" w:color="auto"/>
        <w:left w:val="none" w:sz="0" w:space="0" w:color="auto"/>
        <w:bottom w:val="none" w:sz="0" w:space="0" w:color="auto"/>
        <w:right w:val="none" w:sz="0" w:space="0" w:color="auto"/>
      </w:divBdr>
    </w:div>
    <w:div w:id="1873110273">
      <w:bodyDiv w:val="1"/>
      <w:marLeft w:val="0"/>
      <w:marRight w:val="0"/>
      <w:marTop w:val="0"/>
      <w:marBottom w:val="0"/>
      <w:divBdr>
        <w:top w:val="none" w:sz="0" w:space="0" w:color="auto"/>
        <w:left w:val="none" w:sz="0" w:space="0" w:color="auto"/>
        <w:bottom w:val="none" w:sz="0" w:space="0" w:color="auto"/>
        <w:right w:val="none" w:sz="0" w:space="0" w:color="auto"/>
      </w:divBdr>
    </w:div>
    <w:div w:id="1873225848">
      <w:bodyDiv w:val="1"/>
      <w:marLeft w:val="0"/>
      <w:marRight w:val="0"/>
      <w:marTop w:val="0"/>
      <w:marBottom w:val="0"/>
      <w:divBdr>
        <w:top w:val="none" w:sz="0" w:space="0" w:color="auto"/>
        <w:left w:val="none" w:sz="0" w:space="0" w:color="auto"/>
        <w:bottom w:val="none" w:sz="0" w:space="0" w:color="auto"/>
        <w:right w:val="none" w:sz="0" w:space="0" w:color="auto"/>
      </w:divBdr>
    </w:div>
    <w:div w:id="1873422603">
      <w:bodyDiv w:val="1"/>
      <w:marLeft w:val="0"/>
      <w:marRight w:val="0"/>
      <w:marTop w:val="0"/>
      <w:marBottom w:val="0"/>
      <w:divBdr>
        <w:top w:val="none" w:sz="0" w:space="0" w:color="auto"/>
        <w:left w:val="none" w:sz="0" w:space="0" w:color="auto"/>
        <w:bottom w:val="none" w:sz="0" w:space="0" w:color="auto"/>
        <w:right w:val="none" w:sz="0" w:space="0" w:color="auto"/>
      </w:divBdr>
    </w:div>
    <w:div w:id="1873809386">
      <w:bodyDiv w:val="1"/>
      <w:marLeft w:val="0"/>
      <w:marRight w:val="0"/>
      <w:marTop w:val="0"/>
      <w:marBottom w:val="0"/>
      <w:divBdr>
        <w:top w:val="none" w:sz="0" w:space="0" w:color="auto"/>
        <w:left w:val="none" w:sz="0" w:space="0" w:color="auto"/>
        <w:bottom w:val="none" w:sz="0" w:space="0" w:color="auto"/>
        <w:right w:val="none" w:sz="0" w:space="0" w:color="auto"/>
      </w:divBdr>
    </w:div>
    <w:div w:id="1873881802">
      <w:bodyDiv w:val="1"/>
      <w:marLeft w:val="0"/>
      <w:marRight w:val="0"/>
      <w:marTop w:val="0"/>
      <w:marBottom w:val="0"/>
      <w:divBdr>
        <w:top w:val="none" w:sz="0" w:space="0" w:color="auto"/>
        <w:left w:val="none" w:sz="0" w:space="0" w:color="auto"/>
        <w:bottom w:val="none" w:sz="0" w:space="0" w:color="auto"/>
        <w:right w:val="none" w:sz="0" w:space="0" w:color="auto"/>
      </w:divBdr>
    </w:div>
    <w:div w:id="1874464430">
      <w:bodyDiv w:val="1"/>
      <w:marLeft w:val="0"/>
      <w:marRight w:val="0"/>
      <w:marTop w:val="0"/>
      <w:marBottom w:val="0"/>
      <w:divBdr>
        <w:top w:val="none" w:sz="0" w:space="0" w:color="auto"/>
        <w:left w:val="none" w:sz="0" w:space="0" w:color="auto"/>
        <w:bottom w:val="none" w:sz="0" w:space="0" w:color="auto"/>
        <w:right w:val="none" w:sz="0" w:space="0" w:color="auto"/>
      </w:divBdr>
    </w:div>
    <w:div w:id="1874684646">
      <w:bodyDiv w:val="1"/>
      <w:marLeft w:val="0"/>
      <w:marRight w:val="0"/>
      <w:marTop w:val="0"/>
      <w:marBottom w:val="0"/>
      <w:divBdr>
        <w:top w:val="none" w:sz="0" w:space="0" w:color="auto"/>
        <w:left w:val="none" w:sz="0" w:space="0" w:color="auto"/>
        <w:bottom w:val="none" w:sz="0" w:space="0" w:color="auto"/>
        <w:right w:val="none" w:sz="0" w:space="0" w:color="auto"/>
      </w:divBdr>
    </w:div>
    <w:div w:id="1874734579">
      <w:bodyDiv w:val="1"/>
      <w:marLeft w:val="0"/>
      <w:marRight w:val="0"/>
      <w:marTop w:val="0"/>
      <w:marBottom w:val="0"/>
      <w:divBdr>
        <w:top w:val="none" w:sz="0" w:space="0" w:color="auto"/>
        <w:left w:val="none" w:sz="0" w:space="0" w:color="auto"/>
        <w:bottom w:val="none" w:sz="0" w:space="0" w:color="auto"/>
        <w:right w:val="none" w:sz="0" w:space="0" w:color="auto"/>
      </w:divBdr>
    </w:div>
    <w:div w:id="1875341656">
      <w:bodyDiv w:val="1"/>
      <w:marLeft w:val="0"/>
      <w:marRight w:val="0"/>
      <w:marTop w:val="0"/>
      <w:marBottom w:val="0"/>
      <w:divBdr>
        <w:top w:val="none" w:sz="0" w:space="0" w:color="auto"/>
        <w:left w:val="none" w:sz="0" w:space="0" w:color="auto"/>
        <w:bottom w:val="none" w:sz="0" w:space="0" w:color="auto"/>
        <w:right w:val="none" w:sz="0" w:space="0" w:color="auto"/>
      </w:divBdr>
    </w:div>
    <w:div w:id="1875579335">
      <w:bodyDiv w:val="1"/>
      <w:marLeft w:val="0"/>
      <w:marRight w:val="0"/>
      <w:marTop w:val="0"/>
      <w:marBottom w:val="0"/>
      <w:divBdr>
        <w:top w:val="none" w:sz="0" w:space="0" w:color="auto"/>
        <w:left w:val="none" w:sz="0" w:space="0" w:color="auto"/>
        <w:bottom w:val="none" w:sz="0" w:space="0" w:color="auto"/>
        <w:right w:val="none" w:sz="0" w:space="0" w:color="auto"/>
      </w:divBdr>
    </w:div>
    <w:div w:id="1876039094">
      <w:bodyDiv w:val="1"/>
      <w:marLeft w:val="0"/>
      <w:marRight w:val="0"/>
      <w:marTop w:val="0"/>
      <w:marBottom w:val="0"/>
      <w:divBdr>
        <w:top w:val="none" w:sz="0" w:space="0" w:color="auto"/>
        <w:left w:val="none" w:sz="0" w:space="0" w:color="auto"/>
        <w:bottom w:val="none" w:sz="0" w:space="0" w:color="auto"/>
        <w:right w:val="none" w:sz="0" w:space="0" w:color="auto"/>
      </w:divBdr>
    </w:div>
    <w:div w:id="1877083037">
      <w:bodyDiv w:val="1"/>
      <w:marLeft w:val="0"/>
      <w:marRight w:val="0"/>
      <w:marTop w:val="0"/>
      <w:marBottom w:val="0"/>
      <w:divBdr>
        <w:top w:val="none" w:sz="0" w:space="0" w:color="auto"/>
        <w:left w:val="none" w:sz="0" w:space="0" w:color="auto"/>
        <w:bottom w:val="none" w:sz="0" w:space="0" w:color="auto"/>
        <w:right w:val="none" w:sz="0" w:space="0" w:color="auto"/>
      </w:divBdr>
    </w:div>
    <w:div w:id="1877112039">
      <w:bodyDiv w:val="1"/>
      <w:marLeft w:val="0"/>
      <w:marRight w:val="0"/>
      <w:marTop w:val="0"/>
      <w:marBottom w:val="0"/>
      <w:divBdr>
        <w:top w:val="none" w:sz="0" w:space="0" w:color="auto"/>
        <w:left w:val="none" w:sz="0" w:space="0" w:color="auto"/>
        <w:bottom w:val="none" w:sz="0" w:space="0" w:color="auto"/>
        <w:right w:val="none" w:sz="0" w:space="0" w:color="auto"/>
      </w:divBdr>
    </w:div>
    <w:div w:id="1877497018">
      <w:bodyDiv w:val="1"/>
      <w:marLeft w:val="0"/>
      <w:marRight w:val="0"/>
      <w:marTop w:val="0"/>
      <w:marBottom w:val="0"/>
      <w:divBdr>
        <w:top w:val="none" w:sz="0" w:space="0" w:color="auto"/>
        <w:left w:val="none" w:sz="0" w:space="0" w:color="auto"/>
        <w:bottom w:val="none" w:sz="0" w:space="0" w:color="auto"/>
        <w:right w:val="none" w:sz="0" w:space="0" w:color="auto"/>
      </w:divBdr>
    </w:div>
    <w:div w:id="1877546122">
      <w:bodyDiv w:val="1"/>
      <w:marLeft w:val="0"/>
      <w:marRight w:val="0"/>
      <w:marTop w:val="0"/>
      <w:marBottom w:val="0"/>
      <w:divBdr>
        <w:top w:val="none" w:sz="0" w:space="0" w:color="auto"/>
        <w:left w:val="none" w:sz="0" w:space="0" w:color="auto"/>
        <w:bottom w:val="none" w:sz="0" w:space="0" w:color="auto"/>
        <w:right w:val="none" w:sz="0" w:space="0" w:color="auto"/>
      </w:divBdr>
    </w:div>
    <w:div w:id="1877885453">
      <w:bodyDiv w:val="1"/>
      <w:marLeft w:val="0"/>
      <w:marRight w:val="0"/>
      <w:marTop w:val="0"/>
      <w:marBottom w:val="0"/>
      <w:divBdr>
        <w:top w:val="none" w:sz="0" w:space="0" w:color="auto"/>
        <w:left w:val="none" w:sz="0" w:space="0" w:color="auto"/>
        <w:bottom w:val="none" w:sz="0" w:space="0" w:color="auto"/>
        <w:right w:val="none" w:sz="0" w:space="0" w:color="auto"/>
      </w:divBdr>
    </w:div>
    <w:div w:id="1878003205">
      <w:bodyDiv w:val="1"/>
      <w:marLeft w:val="0"/>
      <w:marRight w:val="0"/>
      <w:marTop w:val="0"/>
      <w:marBottom w:val="0"/>
      <w:divBdr>
        <w:top w:val="none" w:sz="0" w:space="0" w:color="auto"/>
        <w:left w:val="none" w:sz="0" w:space="0" w:color="auto"/>
        <w:bottom w:val="none" w:sz="0" w:space="0" w:color="auto"/>
        <w:right w:val="none" w:sz="0" w:space="0" w:color="auto"/>
      </w:divBdr>
    </w:div>
    <w:div w:id="1879468045">
      <w:bodyDiv w:val="1"/>
      <w:marLeft w:val="0"/>
      <w:marRight w:val="0"/>
      <w:marTop w:val="0"/>
      <w:marBottom w:val="0"/>
      <w:divBdr>
        <w:top w:val="none" w:sz="0" w:space="0" w:color="auto"/>
        <w:left w:val="none" w:sz="0" w:space="0" w:color="auto"/>
        <w:bottom w:val="none" w:sz="0" w:space="0" w:color="auto"/>
        <w:right w:val="none" w:sz="0" w:space="0" w:color="auto"/>
      </w:divBdr>
    </w:div>
    <w:div w:id="1879472145">
      <w:bodyDiv w:val="1"/>
      <w:marLeft w:val="0"/>
      <w:marRight w:val="0"/>
      <w:marTop w:val="0"/>
      <w:marBottom w:val="0"/>
      <w:divBdr>
        <w:top w:val="none" w:sz="0" w:space="0" w:color="auto"/>
        <w:left w:val="none" w:sz="0" w:space="0" w:color="auto"/>
        <w:bottom w:val="none" w:sz="0" w:space="0" w:color="auto"/>
        <w:right w:val="none" w:sz="0" w:space="0" w:color="auto"/>
      </w:divBdr>
    </w:div>
    <w:div w:id="1879513271">
      <w:bodyDiv w:val="1"/>
      <w:marLeft w:val="0"/>
      <w:marRight w:val="0"/>
      <w:marTop w:val="0"/>
      <w:marBottom w:val="0"/>
      <w:divBdr>
        <w:top w:val="none" w:sz="0" w:space="0" w:color="auto"/>
        <w:left w:val="none" w:sz="0" w:space="0" w:color="auto"/>
        <w:bottom w:val="none" w:sz="0" w:space="0" w:color="auto"/>
        <w:right w:val="none" w:sz="0" w:space="0" w:color="auto"/>
      </w:divBdr>
    </w:div>
    <w:div w:id="1880244296">
      <w:bodyDiv w:val="1"/>
      <w:marLeft w:val="0"/>
      <w:marRight w:val="0"/>
      <w:marTop w:val="0"/>
      <w:marBottom w:val="0"/>
      <w:divBdr>
        <w:top w:val="none" w:sz="0" w:space="0" w:color="auto"/>
        <w:left w:val="none" w:sz="0" w:space="0" w:color="auto"/>
        <w:bottom w:val="none" w:sz="0" w:space="0" w:color="auto"/>
        <w:right w:val="none" w:sz="0" w:space="0" w:color="auto"/>
      </w:divBdr>
    </w:div>
    <w:div w:id="1880314020">
      <w:bodyDiv w:val="1"/>
      <w:marLeft w:val="0"/>
      <w:marRight w:val="0"/>
      <w:marTop w:val="0"/>
      <w:marBottom w:val="0"/>
      <w:divBdr>
        <w:top w:val="none" w:sz="0" w:space="0" w:color="auto"/>
        <w:left w:val="none" w:sz="0" w:space="0" w:color="auto"/>
        <w:bottom w:val="none" w:sz="0" w:space="0" w:color="auto"/>
        <w:right w:val="none" w:sz="0" w:space="0" w:color="auto"/>
      </w:divBdr>
    </w:div>
    <w:div w:id="1880438071">
      <w:bodyDiv w:val="1"/>
      <w:marLeft w:val="0"/>
      <w:marRight w:val="0"/>
      <w:marTop w:val="0"/>
      <w:marBottom w:val="0"/>
      <w:divBdr>
        <w:top w:val="none" w:sz="0" w:space="0" w:color="auto"/>
        <w:left w:val="none" w:sz="0" w:space="0" w:color="auto"/>
        <w:bottom w:val="none" w:sz="0" w:space="0" w:color="auto"/>
        <w:right w:val="none" w:sz="0" w:space="0" w:color="auto"/>
      </w:divBdr>
    </w:div>
    <w:div w:id="1880774963">
      <w:bodyDiv w:val="1"/>
      <w:marLeft w:val="0"/>
      <w:marRight w:val="0"/>
      <w:marTop w:val="0"/>
      <w:marBottom w:val="0"/>
      <w:divBdr>
        <w:top w:val="none" w:sz="0" w:space="0" w:color="auto"/>
        <w:left w:val="none" w:sz="0" w:space="0" w:color="auto"/>
        <w:bottom w:val="none" w:sz="0" w:space="0" w:color="auto"/>
        <w:right w:val="none" w:sz="0" w:space="0" w:color="auto"/>
      </w:divBdr>
    </w:div>
    <w:div w:id="1880775422">
      <w:bodyDiv w:val="1"/>
      <w:marLeft w:val="0"/>
      <w:marRight w:val="0"/>
      <w:marTop w:val="0"/>
      <w:marBottom w:val="0"/>
      <w:divBdr>
        <w:top w:val="none" w:sz="0" w:space="0" w:color="auto"/>
        <w:left w:val="none" w:sz="0" w:space="0" w:color="auto"/>
        <w:bottom w:val="none" w:sz="0" w:space="0" w:color="auto"/>
        <w:right w:val="none" w:sz="0" w:space="0" w:color="auto"/>
      </w:divBdr>
    </w:div>
    <w:div w:id="1881866242">
      <w:bodyDiv w:val="1"/>
      <w:marLeft w:val="0"/>
      <w:marRight w:val="0"/>
      <w:marTop w:val="0"/>
      <w:marBottom w:val="0"/>
      <w:divBdr>
        <w:top w:val="none" w:sz="0" w:space="0" w:color="auto"/>
        <w:left w:val="none" w:sz="0" w:space="0" w:color="auto"/>
        <w:bottom w:val="none" w:sz="0" w:space="0" w:color="auto"/>
        <w:right w:val="none" w:sz="0" w:space="0" w:color="auto"/>
      </w:divBdr>
    </w:div>
    <w:div w:id="1882474334">
      <w:bodyDiv w:val="1"/>
      <w:marLeft w:val="0"/>
      <w:marRight w:val="0"/>
      <w:marTop w:val="0"/>
      <w:marBottom w:val="0"/>
      <w:divBdr>
        <w:top w:val="none" w:sz="0" w:space="0" w:color="auto"/>
        <w:left w:val="none" w:sz="0" w:space="0" w:color="auto"/>
        <w:bottom w:val="none" w:sz="0" w:space="0" w:color="auto"/>
        <w:right w:val="none" w:sz="0" w:space="0" w:color="auto"/>
      </w:divBdr>
    </w:div>
    <w:div w:id="1882551562">
      <w:bodyDiv w:val="1"/>
      <w:marLeft w:val="0"/>
      <w:marRight w:val="0"/>
      <w:marTop w:val="0"/>
      <w:marBottom w:val="0"/>
      <w:divBdr>
        <w:top w:val="none" w:sz="0" w:space="0" w:color="auto"/>
        <w:left w:val="none" w:sz="0" w:space="0" w:color="auto"/>
        <w:bottom w:val="none" w:sz="0" w:space="0" w:color="auto"/>
        <w:right w:val="none" w:sz="0" w:space="0" w:color="auto"/>
      </w:divBdr>
    </w:div>
    <w:div w:id="1882591568">
      <w:bodyDiv w:val="1"/>
      <w:marLeft w:val="0"/>
      <w:marRight w:val="0"/>
      <w:marTop w:val="0"/>
      <w:marBottom w:val="0"/>
      <w:divBdr>
        <w:top w:val="none" w:sz="0" w:space="0" w:color="auto"/>
        <w:left w:val="none" w:sz="0" w:space="0" w:color="auto"/>
        <w:bottom w:val="none" w:sz="0" w:space="0" w:color="auto"/>
        <w:right w:val="none" w:sz="0" w:space="0" w:color="auto"/>
      </w:divBdr>
    </w:div>
    <w:div w:id="1882863837">
      <w:bodyDiv w:val="1"/>
      <w:marLeft w:val="0"/>
      <w:marRight w:val="0"/>
      <w:marTop w:val="0"/>
      <w:marBottom w:val="0"/>
      <w:divBdr>
        <w:top w:val="none" w:sz="0" w:space="0" w:color="auto"/>
        <w:left w:val="none" w:sz="0" w:space="0" w:color="auto"/>
        <w:bottom w:val="none" w:sz="0" w:space="0" w:color="auto"/>
        <w:right w:val="none" w:sz="0" w:space="0" w:color="auto"/>
      </w:divBdr>
    </w:div>
    <w:div w:id="1883009110">
      <w:bodyDiv w:val="1"/>
      <w:marLeft w:val="0"/>
      <w:marRight w:val="0"/>
      <w:marTop w:val="0"/>
      <w:marBottom w:val="0"/>
      <w:divBdr>
        <w:top w:val="none" w:sz="0" w:space="0" w:color="auto"/>
        <w:left w:val="none" w:sz="0" w:space="0" w:color="auto"/>
        <w:bottom w:val="none" w:sz="0" w:space="0" w:color="auto"/>
        <w:right w:val="none" w:sz="0" w:space="0" w:color="auto"/>
      </w:divBdr>
    </w:div>
    <w:div w:id="1883134546">
      <w:bodyDiv w:val="1"/>
      <w:marLeft w:val="0"/>
      <w:marRight w:val="0"/>
      <w:marTop w:val="0"/>
      <w:marBottom w:val="0"/>
      <w:divBdr>
        <w:top w:val="none" w:sz="0" w:space="0" w:color="auto"/>
        <w:left w:val="none" w:sz="0" w:space="0" w:color="auto"/>
        <w:bottom w:val="none" w:sz="0" w:space="0" w:color="auto"/>
        <w:right w:val="none" w:sz="0" w:space="0" w:color="auto"/>
      </w:divBdr>
    </w:div>
    <w:div w:id="1883252879">
      <w:bodyDiv w:val="1"/>
      <w:marLeft w:val="0"/>
      <w:marRight w:val="0"/>
      <w:marTop w:val="0"/>
      <w:marBottom w:val="0"/>
      <w:divBdr>
        <w:top w:val="none" w:sz="0" w:space="0" w:color="auto"/>
        <w:left w:val="none" w:sz="0" w:space="0" w:color="auto"/>
        <w:bottom w:val="none" w:sz="0" w:space="0" w:color="auto"/>
        <w:right w:val="none" w:sz="0" w:space="0" w:color="auto"/>
      </w:divBdr>
    </w:div>
    <w:div w:id="1883974807">
      <w:bodyDiv w:val="1"/>
      <w:marLeft w:val="0"/>
      <w:marRight w:val="0"/>
      <w:marTop w:val="0"/>
      <w:marBottom w:val="0"/>
      <w:divBdr>
        <w:top w:val="none" w:sz="0" w:space="0" w:color="auto"/>
        <w:left w:val="none" w:sz="0" w:space="0" w:color="auto"/>
        <w:bottom w:val="none" w:sz="0" w:space="0" w:color="auto"/>
        <w:right w:val="none" w:sz="0" w:space="0" w:color="auto"/>
      </w:divBdr>
    </w:div>
    <w:div w:id="1884056875">
      <w:bodyDiv w:val="1"/>
      <w:marLeft w:val="0"/>
      <w:marRight w:val="0"/>
      <w:marTop w:val="0"/>
      <w:marBottom w:val="0"/>
      <w:divBdr>
        <w:top w:val="none" w:sz="0" w:space="0" w:color="auto"/>
        <w:left w:val="none" w:sz="0" w:space="0" w:color="auto"/>
        <w:bottom w:val="none" w:sz="0" w:space="0" w:color="auto"/>
        <w:right w:val="none" w:sz="0" w:space="0" w:color="auto"/>
      </w:divBdr>
    </w:div>
    <w:div w:id="1884318433">
      <w:bodyDiv w:val="1"/>
      <w:marLeft w:val="0"/>
      <w:marRight w:val="0"/>
      <w:marTop w:val="0"/>
      <w:marBottom w:val="0"/>
      <w:divBdr>
        <w:top w:val="none" w:sz="0" w:space="0" w:color="auto"/>
        <w:left w:val="none" w:sz="0" w:space="0" w:color="auto"/>
        <w:bottom w:val="none" w:sz="0" w:space="0" w:color="auto"/>
        <w:right w:val="none" w:sz="0" w:space="0" w:color="auto"/>
      </w:divBdr>
    </w:div>
    <w:div w:id="1885025707">
      <w:bodyDiv w:val="1"/>
      <w:marLeft w:val="0"/>
      <w:marRight w:val="0"/>
      <w:marTop w:val="0"/>
      <w:marBottom w:val="0"/>
      <w:divBdr>
        <w:top w:val="none" w:sz="0" w:space="0" w:color="auto"/>
        <w:left w:val="none" w:sz="0" w:space="0" w:color="auto"/>
        <w:bottom w:val="none" w:sz="0" w:space="0" w:color="auto"/>
        <w:right w:val="none" w:sz="0" w:space="0" w:color="auto"/>
      </w:divBdr>
    </w:div>
    <w:div w:id="1885868133">
      <w:bodyDiv w:val="1"/>
      <w:marLeft w:val="0"/>
      <w:marRight w:val="0"/>
      <w:marTop w:val="0"/>
      <w:marBottom w:val="0"/>
      <w:divBdr>
        <w:top w:val="none" w:sz="0" w:space="0" w:color="auto"/>
        <w:left w:val="none" w:sz="0" w:space="0" w:color="auto"/>
        <w:bottom w:val="none" w:sz="0" w:space="0" w:color="auto"/>
        <w:right w:val="none" w:sz="0" w:space="0" w:color="auto"/>
      </w:divBdr>
    </w:div>
    <w:div w:id="1886133266">
      <w:bodyDiv w:val="1"/>
      <w:marLeft w:val="0"/>
      <w:marRight w:val="0"/>
      <w:marTop w:val="0"/>
      <w:marBottom w:val="0"/>
      <w:divBdr>
        <w:top w:val="none" w:sz="0" w:space="0" w:color="auto"/>
        <w:left w:val="none" w:sz="0" w:space="0" w:color="auto"/>
        <w:bottom w:val="none" w:sz="0" w:space="0" w:color="auto"/>
        <w:right w:val="none" w:sz="0" w:space="0" w:color="auto"/>
      </w:divBdr>
    </w:div>
    <w:div w:id="1886721811">
      <w:bodyDiv w:val="1"/>
      <w:marLeft w:val="0"/>
      <w:marRight w:val="0"/>
      <w:marTop w:val="0"/>
      <w:marBottom w:val="0"/>
      <w:divBdr>
        <w:top w:val="none" w:sz="0" w:space="0" w:color="auto"/>
        <w:left w:val="none" w:sz="0" w:space="0" w:color="auto"/>
        <w:bottom w:val="none" w:sz="0" w:space="0" w:color="auto"/>
        <w:right w:val="none" w:sz="0" w:space="0" w:color="auto"/>
      </w:divBdr>
    </w:div>
    <w:div w:id="1886913535">
      <w:bodyDiv w:val="1"/>
      <w:marLeft w:val="0"/>
      <w:marRight w:val="0"/>
      <w:marTop w:val="0"/>
      <w:marBottom w:val="0"/>
      <w:divBdr>
        <w:top w:val="none" w:sz="0" w:space="0" w:color="auto"/>
        <w:left w:val="none" w:sz="0" w:space="0" w:color="auto"/>
        <w:bottom w:val="none" w:sz="0" w:space="0" w:color="auto"/>
        <w:right w:val="none" w:sz="0" w:space="0" w:color="auto"/>
      </w:divBdr>
    </w:div>
    <w:div w:id="1886944599">
      <w:bodyDiv w:val="1"/>
      <w:marLeft w:val="0"/>
      <w:marRight w:val="0"/>
      <w:marTop w:val="0"/>
      <w:marBottom w:val="0"/>
      <w:divBdr>
        <w:top w:val="none" w:sz="0" w:space="0" w:color="auto"/>
        <w:left w:val="none" w:sz="0" w:space="0" w:color="auto"/>
        <w:bottom w:val="none" w:sz="0" w:space="0" w:color="auto"/>
        <w:right w:val="none" w:sz="0" w:space="0" w:color="auto"/>
      </w:divBdr>
    </w:div>
    <w:div w:id="1887523478">
      <w:bodyDiv w:val="1"/>
      <w:marLeft w:val="0"/>
      <w:marRight w:val="0"/>
      <w:marTop w:val="0"/>
      <w:marBottom w:val="0"/>
      <w:divBdr>
        <w:top w:val="none" w:sz="0" w:space="0" w:color="auto"/>
        <w:left w:val="none" w:sz="0" w:space="0" w:color="auto"/>
        <w:bottom w:val="none" w:sz="0" w:space="0" w:color="auto"/>
        <w:right w:val="none" w:sz="0" w:space="0" w:color="auto"/>
      </w:divBdr>
    </w:div>
    <w:div w:id="1887986032">
      <w:bodyDiv w:val="1"/>
      <w:marLeft w:val="0"/>
      <w:marRight w:val="0"/>
      <w:marTop w:val="0"/>
      <w:marBottom w:val="0"/>
      <w:divBdr>
        <w:top w:val="none" w:sz="0" w:space="0" w:color="auto"/>
        <w:left w:val="none" w:sz="0" w:space="0" w:color="auto"/>
        <w:bottom w:val="none" w:sz="0" w:space="0" w:color="auto"/>
        <w:right w:val="none" w:sz="0" w:space="0" w:color="auto"/>
      </w:divBdr>
    </w:div>
    <w:div w:id="1887987392">
      <w:bodyDiv w:val="1"/>
      <w:marLeft w:val="0"/>
      <w:marRight w:val="0"/>
      <w:marTop w:val="0"/>
      <w:marBottom w:val="0"/>
      <w:divBdr>
        <w:top w:val="none" w:sz="0" w:space="0" w:color="auto"/>
        <w:left w:val="none" w:sz="0" w:space="0" w:color="auto"/>
        <w:bottom w:val="none" w:sz="0" w:space="0" w:color="auto"/>
        <w:right w:val="none" w:sz="0" w:space="0" w:color="auto"/>
      </w:divBdr>
    </w:div>
    <w:div w:id="1888104744">
      <w:bodyDiv w:val="1"/>
      <w:marLeft w:val="0"/>
      <w:marRight w:val="0"/>
      <w:marTop w:val="0"/>
      <w:marBottom w:val="0"/>
      <w:divBdr>
        <w:top w:val="none" w:sz="0" w:space="0" w:color="auto"/>
        <w:left w:val="none" w:sz="0" w:space="0" w:color="auto"/>
        <w:bottom w:val="none" w:sz="0" w:space="0" w:color="auto"/>
        <w:right w:val="none" w:sz="0" w:space="0" w:color="auto"/>
      </w:divBdr>
    </w:div>
    <w:div w:id="1888296336">
      <w:bodyDiv w:val="1"/>
      <w:marLeft w:val="0"/>
      <w:marRight w:val="0"/>
      <w:marTop w:val="0"/>
      <w:marBottom w:val="0"/>
      <w:divBdr>
        <w:top w:val="none" w:sz="0" w:space="0" w:color="auto"/>
        <w:left w:val="none" w:sz="0" w:space="0" w:color="auto"/>
        <w:bottom w:val="none" w:sz="0" w:space="0" w:color="auto"/>
        <w:right w:val="none" w:sz="0" w:space="0" w:color="auto"/>
      </w:divBdr>
    </w:div>
    <w:div w:id="1889031300">
      <w:bodyDiv w:val="1"/>
      <w:marLeft w:val="0"/>
      <w:marRight w:val="0"/>
      <w:marTop w:val="0"/>
      <w:marBottom w:val="0"/>
      <w:divBdr>
        <w:top w:val="none" w:sz="0" w:space="0" w:color="auto"/>
        <w:left w:val="none" w:sz="0" w:space="0" w:color="auto"/>
        <w:bottom w:val="none" w:sz="0" w:space="0" w:color="auto"/>
        <w:right w:val="none" w:sz="0" w:space="0" w:color="auto"/>
      </w:divBdr>
    </w:div>
    <w:div w:id="1889536367">
      <w:bodyDiv w:val="1"/>
      <w:marLeft w:val="0"/>
      <w:marRight w:val="0"/>
      <w:marTop w:val="0"/>
      <w:marBottom w:val="0"/>
      <w:divBdr>
        <w:top w:val="none" w:sz="0" w:space="0" w:color="auto"/>
        <w:left w:val="none" w:sz="0" w:space="0" w:color="auto"/>
        <w:bottom w:val="none" w:sz="0" w:space="0" w:color="auto"/>
        <w:right w:val="none" w:sz="0" w:space="0" w:color="auto"/>
      </w:divBdr>
    </w:div>
    <w:div w:id="1889759333">
      <w:bodyDiv w:val="1"/>
      <w:marLeft w:val="0"/>
      <w:marRight w:val="0"/>
      <w:marTop w:val="0"/>
      <w:marBottom w:val="0"/>
      <w:divBdr>
        <w:top w:val="none" w:sz="0" w:space="0" w:color="auto"/>
        <w:left w:val="none" w:sz="0" w:space="0" w:color="auto"/>
        <w:bottom w:val="none" w:sz="0" w:space="0" w:color="auto"/>
        <w:right w:val="none" w:sz="0" w:space="0" w:color="auto"/>
      </w:divBdr>
    </w:div>
    <w:div w:id="1889761760">
      <w:bodyDiv w:val="1"/>
      <w:marLeft w:val="0"/>
      <w:marRight w:val="0"/>
      <w:marTop w:val="0"/>
      <w:marBottom w:val="0"/>
      <w:divBdr>
        <w:top w:val="none" w:sz="0" w:space="0" w:color="auto"/>
        <w:left w:val="none" w:sz="0" w:space="0" w:color="auto"/>
        <w:bottom w:val="none" w:sz="0" w:space="0" w:color="auto"/>
        <w:right w:val="none" w:sz="0" w:space="0" w:color="auto"/>
      </w:divBdr>
    </w:div>
    <w:div w:id="1890416670">
      <w:bodyDiv w:val="1"/>
      <w:marLeft w:val="0"/>
      <w:marRight w:val="0"/>
      <w:marTop w:val="0"/>
      <w:marBottom w:val="0"/>
      <w:divBdr>
        <w:top w:val="none" w:sz="0" w:space="0" w:color="auto"/>
        <w:left w:val="none" w:sz="0" w:space="0" w:color="auto"/>
        <w:bottom w:val="none" w:sz="0" w:space="0" w:color="auto"/>
        <w:right w:val="none" w:sz="0" w:space="0" w:color="auto"/>
      </w:divBdr>
    </w:div>
    <w:div w:id="1890798537">
      <w:bodyDiv w:val="1"/>
      <w:marLeft w:val="0"/>
      <w:marRight w:val="0"/>
      <w:marTop w:val="0"/>
      <w:marBottom w:val="0"/>
      <w:divBdr>
        <w:top w:val="none" w:sz="0" w:space="0" w:color="auto"/>
        <w:left w:val="none" w:sz="0" w:space="0" w:color="auto"/>
        <w:bottom w:val="none" w:sz="0" w:space="0" w:color="auto"/>
        <w:right w:val="none" w:sz="0" w:space="0" w:color="auto"/>
      </w:divBdr>
    </w:div>
    <w:div w:id="1890989776">
      <w:bodyDiv w:val="1"/>
      <w:marLeft w:val="0"/>
      <w:marRight w:val="0"/>
      <w:marTop w:val="0"/>
      <w:marBottom w:val="0"/>
      <w:divBdr>
        <w:top w:val="none" w:sz="0" w:space="0" w:color="auto"/>
        <w:left w:val="none" w:sz="0" w:space="0" w:color="auto"/>
        <w:bottom w:val="none" w:sz="0" w:space="0" w:color="auto"/>
        <w:right w:val="none" w:sz="0" w:space="0" w:color="auto"/>
      </w:divBdr>
    </w:div>
    <w:div w:id="1890990899">
      <w:bodyDiv w:val="1"/>
      <w:marLeft w:val="0"/>
      <w:marRight w:val="0"/>
      <w:marTop w:val="0"/>
      <w:marBottom w:val="0"/>
      <w:divBdr>
        <w:top w:val="none" w:sz="0" w:space="0" w:color="auto"/>
        <w:left w:val="none" w:sz="0" w:space="0" w:color="auto"/>
        <w:bottom w:val="none" w:sz="0" w:space="0" w:color="auto"/>
        <w:right w:val="none" w:sz="0" w:space="0" w:color="auto"/>
      </w:divBdr>
    </w:div>
    <w:div w:id="1891721501">
      <w:bodyDiv w:val="1"/>
      <w:marLeft w:val="0"/>
      <w:marRight w:val="0"/>
      <w:marTop w:val="0"/>
      <w:marBottom w:val="0"/>
      <w:divBdr>
        <w:top w:val="none" w:sz="0" w:space="0" w:color="auto"/>
        <w:left w:val="none" w:sz="0" w:space="0" w:color="auto"/>
        <w:bottom w:val="none" w:sz="0" w:space="0" w:color="auto"/>
        <w:right w:val="none" w:sz="0" w:space="0" w:color="auto"/>
      </w:divBdr>
    </w:div>
    <w:div w:id="1891762233">
      <w:bodyDiv w:val="1"/>
      <w:marLeft w:val="0"/>
      <w:marRight w:val="0"/>
      <w:marTop w:val="0"/>
      <w:marBottom w:val="0"/>
      <w:divBdr>
        <w:top w:val="none" w:sz="0" w:space="0" w:color="auto"/>
        <w:left w:val="none" w:sz="0" w:space="0" w:color="auto"/>
        <w:bottom w:val="none" w:sz="0" w:space="0" w:color="auto"/>
        <w:right w:val="none" w:sz="0" w:space="0" w:color="auto"/>
      </w:divBdr>
    </w:div>
    <w:div w:id="1891914011">
      <w:bodyDiv w:val="1"/>
      <w:marLeft w:val="0"/>
      <w:marRight w:val="0"/>
      <w:marTop w:val="0"/>
      <w:marBottom w:val="0"/>
      <w:divBdr>
        <w:top w:val="none" w:sz="0" w:space="0" w:color="auto"/>
        <w:left w:val="none" w:sz="0" w:space="0" w:color="auto"/>
        <w:bottom w:val="none" w:sz="0" w:space="0" w:color="auto"/>
        <w:right w:val="none" w:sz="0" w:space="0" w:color="auto"/>
      </w:divBdr>
    </w:div>
    <w:div w:id="1892305188">
      <w:bodyDiv w:val="1"/>
      <w:marLeft w:val="0"/>
      <w:marRight w:val="0"/>
      <w:marTop w:val="0"/>
      <w:marBottom w:val="0"/>
      <w:divBdr>
        <w:top w:val="none" w:sz="0" w:space="0" w:color="auto"/>
        <w:left w:val="none" w:sz="0" w:space="0" w:color="auto"/>
        <w:bottom w:val="none" w:sz="0" w:space="0" w:color="auto"/>
        <w:right w:val="none" w:sz="0" w:space="0" w:color="auto"/>
      </w:divBdr>
    </w:div>
    <w:div w:id="1892955565">
      <w:bodyDiv w:val="1"/>
      <w:marLeft w:val="0"/>
      <w:marRight w:val="0"/>
      <w:marTop w:val="0"/>
      <w:marBottom w:val="0"/>
      <w:divBdr>
        <w:top w:val="none" w:sz="0" w:space="0" w:color="auto"/>
        <w:left w:val="none" w:sz="0" w:space="0" w:color="auto"/>
        <w:bottom w:val="none" w:sz="0" w:space="0" w:color="auto"/>
        <w:right w:val="none" w:sz="0" w:space="0" w:color="auto"/>
      </w:divBdr>
    </w:div>
    <w:div w:id="1893038445">
      <w:bodyDiv w:val="1"/>
      <w:marLeft w:val="0"/>
      <w:marRight w:val="0"/>
      <w:marTop w:val="0"/>
      <w:marBottom w:val="0"/>
      <w:divBdr>
        <w:top w:val="none" w:sz="0" w:space="0" w:color="auto"/>
        <w:left w:val="none" w:sz="0" w:space="0" w:color="auto"/>
        <w:bottom w:val="none" w:sz="0" w:space="0" w:color="auto"/>
        <w:right w:val="none" w:sz="0" w:space="0" w:color="auto"/>
      </w:divBdr>
    </w:div>
    <w:div w:id="1893612228">
      <w:bodyDiv w:val="1"/>
      <w:marLeft w:val="0"/>
      <w:marRight w:val="0"/>
      <w:marTop w:val="0"/>
      <w:marBottom w:val="0"/>
      <w:divBdr>
        <w:top w:val="none" w:sz="0" w:space="0" w:color="auto"/>
        <w:left w:val="none" w:sz="0" w:space="0" w:color="auto"/>
        <w:bottom w:val="none" w:sz="0" w:space="0" w:color="auto"/>
        <w:right w:val="none" w:sz="0" w:space="0" w:color="auto"/>
      </w:divBdr>
    </w:div>
    <w:div w:id="1893692965">
      <w:bodyDiv w:val="1"/>
      <w:marLeft w:val="0"/>
      <w:marRight w:val="0"/>
      <w:marTop w:val="0"/>
      <w:marBottom w:val="0"/>
      <w:divBdr>
        <w:top w:val="none" w:sz="0" w:space="0" w:color="auto"/>
        <w:left w:val="none" w:sz="0" w:space="0" w:color="auto"/>
        <w:bottom w:val="none" w:sz="0" w:space="0" w:color="auto"/>
        <w:right w:val="none" w:sz="0" w:space="0" w:color="auto"/>
      </w:divBdr>
    </w:div>
    <w:div w:id="1893760713">
      <w:bodyDiv w:val="1"/>
      <w:marLeft w:val="0"/>
      <w:marRight w:val="0"/>
      <w:marTop w:val="0"/>
      <w:marBottom w:val="0"/>
      <w:divBdr>
        <w:top w:val="none" w:sz="0" w:space="0" w:color="auto"/>
        <w:left w:val="none" w:sz="0" w:space="0" w:color="auto"/>
        <w:bottom w:val="none" w:sz="0" w:space="0" w:color="auto"/>
        <w:right w:val="none" w:sz="0" w:space="0" w:color="auto"/>
      </w:divBdr>
    </w:div>
    <w:div w:id="1893930075">
      <w:bodyDiv w:val="1"/>
      <w:marLeft w:val="0"/>
      <w:marRight w:val="0"/>
      <w:marTop w:val="0"/>
      <w:marBottom w:val="0"/>
      <w:divBdr>
        <w:top w:val="none" w:sz="0" w:space="0" w:color="auto"/>
        <w:left w:val="none" w:sz="0" w:space="0" w:color="auto"/>
        <w:bottom w:val="none" w:sz="0" w:space="0" w:color="auto"/>
        <w:right w:val="none" w:sz="0" w:space="0" w:color="auto"/>
      </w:divBdr>
    </w:div>
    <w:div w:id="1893998065">
      <w:bodyDiv w:val="1"/>
      <w:marLeft w:val="0"/>
      <w:marRight w:val="0"/>
      <w:marTop w:val="0"/>
      <w:marBottom w:val="0"/>
      <w:divBdr>
        <w:top w:val="none" w:sz="0" w:space="0" w:color="auto"/>
        <w:left w:val="none" w:sz="0" w:space="0" w:color="auto"/>
        <w:bottom w:val="none" w:sz="0" w:space="0" w:color="auto"/>
        <w:right w:val="none" w:sz="0" w:space="0" w:color="auto"/>
      </w:divBdr>
    </w:div>
    <w:div w:id="1894536245">
      <w:bodyDiv w:val="1"/>
      <w:marLeft w:val="0"/>
      <w:marRight w:val="0"/>
      <w:marTop w:val="0"/>
      <w:marBottom w:val="0"/>
      <w:divBdr>
        <w:top w:val="none" w:sz="0" w:space="0" w:color="auto"/>
        <w:left w:val="none" w:sz="0" w:space="0" w:color="auto"/>
        <w:bottom w:val="none" w:sz="0" w:space="0" w:color="auto"/>
        <w:right w:val="none" w:sz="0" w:space="0" w:color="auto"/>
      </w:divBdr>
    </w:div>
    <w:div w:id="1894846180">
      <w:bodyDiv w:val="1"/>
      <w:marLeft w:val="0"/>
      <w:marRight w:val="0"/>
      <w:marTop w:val="0"/>
      <w:marBottom w:val="0"/>
      <w:divBdr>
        <w:top w:val="none" w:sz="0" w:space="0" w:color="auto"/>
        <w:left w:val="none" w:sz="0" w:space="0" w:color="auto"/>
        <w:bottom w:val="none" w:sz="0" w:space="0" w:color="auto"/>
        <w:right w:val="none" w:sz="0" w:space="0" w:color="auto"/>
      </w:divBdr>
    </w:div>
    <w:div w:id="1895581980">
      <w:bodyDiv w:val="1"/>
      <w:marLeft w:val="0"/>
      <w:marRight w:val="0"/>
      <w:marTop w:val="0"/>
      <w:marBottom w:val="0"/>
      <w:divBdr>
        <w:top w:val="none" w:sz="0" w:space="0" w:color="auto"/>
        <w:left w:val="none" w:sz="0" w:space="0" w:color="auto"/>
        <w:bottom w:val="none" w:sz="0" w:space="0" w:color="auto"/>
        <w:right w:val="none" w:sz="0" w:space="0" w:color="auto"/>
      </w:divBdr>
    </w:div>
    <w:div w:id="1895698976">
      <w:bodyDiv w:val="1"/>
      <w:marLeft w:val="0"/>
      <w:marRight w:val="0"/>
      <w:marTop w:val="0"/>
      <w:marBottom w:val="0"/>
      <w:divBdr>
        <w:top w:val="none" w:sz="0" w:space="0" w:color="auto"/>
        <w:left w:val="none" w:sz="0" w:space="0" w:color="auto"/>
        <w:bottom w:val="none" w:sz="0" w:space="0" w:color="auto"/>
        <w:right w:val="none" w:sz="0" w:space="0" w:color="auto"/>
      </w:divBdr>
    </w:div>
    <w:div w:id="1895920632">
      <w:bodyDiv w:val="1"/>
      <w:marLeft w:val="0"/>
      <w:marRight w:val="0"/>
      <w:marTop w:val="0"/>
      <w:marBottom w:val="0"/>
      <w:divBdr>
        <w:top w:val="none" w:sz="0" w:space="0" w:color="auto"/>
        <w:left w:val="none" w:sz="0" w:space="0" w:color="auto"/>
        <w:bottom w:val="none" w:sz="0" w:space="0" w:color="auto"/>
        <w:right w:val="none" w:sz="0" w:space="0" w:color="auto"/>
      </w:divBdr>
    </w:div>
    <w:div w:id="1896424386">
      <w:bodyDiv w:val="1"/>
      <w:marLeft w:val="0"/>
      <w:marRight w:val="0"/>
      <w:marTop w:val="0"/>
      <w:marBottom w:val="0"/>
      <w:divBdr>
        <w:top w:val="none" w:sz="0" w:space="0" w:color="auto"/>
        <w:left w:val="none" w:sz="0" w:space="0" w:color="auto"/>
        <w:bottom w:val="none" w:sz="0" w:space="0" w:color="auto"/>
        <w:right w:val="none" w:sz="0" w:space="0" w:color="auto"/>
      </w:divBdr>
    </w:div>
    <w:div w:id="1896430988">
      <w:bodyDiv w:val="1"/>
      <w:marLeft w:val="0"/>
      <w:marRight w:val="0"/>
      <w:marTop w:val="0"/>
      <w:marBottom w:val="0"/>
      <w:divBdr>
        <w:top w:val="none" w:sz="0" w:space="0" w:color="auto"/>
        <w:left w:val="none" w:sz="0" w:space="0" w:color="auto"/>
        <w:bottom w:val="none" w:sz="0" w:space="0" w:color="auto"/>
        <w:right w:val="none" w:sz="0" w:space="0" w:color="auto"/>
      </w:divBdr>
    </w:div>
    <w:div w:id="1896772802">
      <w:bodyDiv w:val="1"/>
      <w:marLeft w:val="0"/>
      <w:marRight w:val="0"/>
      <w:marTop w:val="0"/>
      <w:marBottom w:val="0"/>
      <w:divBdr>
        <w:top w:val="none" w:sz="0" w:space="0" w:color="auto"/>
        <w:left w:val="none" w:sz="0" w:space="0" w:color="auto"/>
        <w:bottom w:val="none" w:sz="0" w:space="0" w:color="auto"/>
        <w:right w:val="none" w:sz="0" w:space="0" w:color="auto"/>
      </w:divBdr>
    </w:div>
    <w:div w:id="1897277419">
      <w:bodyDiv w:val="1"/>
      <w:marLeft w:val="0"/>
      <w:marRight w:val="0"/>
      <w:marTop w:val="0"/>
      <w:marBottom w:val="0"/>
      <w:divBdr>
        <w:top w:val="none" w:sz="0" w:space="0" w:color="auto"/>
        <w:left w:val="none" w:sz="0" w:space="0" w:color="auto"/>
        <w:bottom w:val="none" w:sz="0" w:space="0" w:color="auto"/>
        <w:right w:val="none" w:sz="0" w:space="0" w:color="auto"/>
      </w:divBdr>
    </w:div>
    <w:div w:id="1897281400">
      <w:bodyDiv w:val="1"/>
      <w:marLeft w:val="0"/>
      <w:marRight w:val="0"/>
      <w:marTop w:val="0"/>
      <w:marBottom w:val="0"/>
      <w:divBdr>
        <w:top w:val="none" w:sz="0" w:space="0" w:color="auto"/>
        <w:left w:val="none" w:sz="0" w:space="0" w:color="auto"/>
        <w:bottom w:val="none" w:sz="0" w:space="0" w:color="auto"/>
        <w:right w:val="none" w:sz="0" w:space="0" w:color="auto"/>
      </w:divBdr>
    </w:div>
    <w:div w:id="1897351355">
      <w:bodyDiv w:val="1"/>
      <w:marLeft w:val="0"/>
      <w:marRight w:val="0"/>
      <w:marTop w:val="0"/>
      <w:marBottom w:val="0"/>
      <w:divBdr>
        <w:top w:val="none" w:sz="0" w:space="0" w:color="auto"/>
        <w:left w:val="none" w:sz="0" w:space="0" w:color="auto"/>
        <w:bottom w:val="none" w:sz="0" w:space="0" w:color="auto"/>
        <w:right w:val="none" w:sz="0" w:space="0" w:color="auto"/>
      </w:divBdr>
    </w:div>
    <w:div w:id="1897819328">
      <w:bodyDiv w:val="1"/>
      <w:marLeft w:val="0"/>
      <w:marRight w:val="0"/>
      <w:marTop w:val="0"/>
      <w:marBottom w:val="0"/>
      <w:divBdr>
        <w:top w:val="none" w:sz="0" w:space="0" w:color="auto"/>
        <w:left w:val="none" w:sz="0" w:space="0" w:color="auto"/>
        <w:bottom w:val="none" w:sz="0" w:space="0" w:color="auto"/>
        <w:right w:val="none" w:sz="0" w:space="0" w:color="auto"/>
      </w:divBdr>
    </w:div>
    <w:div w:id="1898121855">
      <w:bodyDiv w:val="1"/>
      <w:marLeft w:val="0"/>
      <w:marRight w:val="0"/>
      <w:marTop w:val="0"/>
      <w:marBottom w:val="0"/>
      <w:divBdr>
        <w:top w:val="none" w:sz="0" w:space="0" w:color="auto"/>
        <w:left w:val="none" w:sz="0" w:space="0" w:color="auto"/>
        <w:bottom w:val="none" w:sz="0" w:space="0" w:color="auto"/>
        <w:right w:val="none" w:sz="0" w:space="0" w:color="auto"/>
      </w:divBdr>
    </w:div>
    <w:div w:id="1898201675">
      <w:bodyDiv w:val="1"/>
      <w:marLeft w:val="0"/>
      <w:marRight w:val="0"/>
      <w:marTop w:val="0"/>
      <w:marBottom w:val="0"/>
      <w:divBdr>
        <w:top w:val="none" w:sz="0" w:space="0" w:color="auto"/>
        <w:left w:val="none" w:sz="0" w:space="0" w:color="auto"/>
        <w:bottom w:val="none" w:sz="0" w:space="0" w:color="auto"/>
        <w:right w:val="none" w:sz="0" w:space="0" w:color="auto"/>
      </w:divBdr>
    </w:div>
    <w:div w:id="1898272880">
      <w:bodyDiv w:val="1"/>
      <w:marLeft w:val="0"/>
      <w:marRight w:val="0"/>
      <w:marTop w:val="0"/>
      <w:marBottom w:val="0"/>
      <w:divBdr>
        <w:top w:val="none" w:sz="0" w:space="0" w:color="auto"/>
        <w:left w:val="none" w:sz="0" w:space="0" w:color="auto"/>
        <w:bottom w:val="none" w:sz="0" w:space="0" w:color="auto"/>
        <w:right w:val="none" w:sz="0" w:space="0" w:color="auto"/>
      </w:divBdr>
    </w:div>
    <w:div w:id="1898277691">
      <w:bodyDiv w:val="1"/>
      <w:marLeft w:val="0"/>
      <w:marRight w:val="0"/>
      <w:marTop w:val="0"/>
      <w:marBottom w:val="0"/>
      <w:divBdr>
        <w:top w:val="none" w:sz="0" w:space="0" w:color="auto"/>
        <w:left w:val="none" w:sz="0" w:space="0" w:color="auto"/>
        <w:bottom w:val="none" w:sz="0" w:space="0" w:color="auto"/>
        <w:right w:val="none" w:sz="0" w:space="0" w:color="auto"/>
      </w:divBdr>
    </w:div>
    <w:div w:id="1899121157">
      <w:bodyDiv w:val="1"/>
      <w:marLeft w:val="0"/>
      <w:marRight w:val="0"/>
      <w:marTop w:val="0"/>
      <w:marBottom w:val="0"/>
      <w:divBdr>
        <w:top w:val="none" w:sz="0" w:space="0" w:color="auto"/>
        <w:left w:val="none" w:sz="0" w:space="0" w:color="auto"/>
        <w:bottom w:val="none" w:sz="0" w:space="0" w:color="auto"/>
        <w:right w:val="none" w:sz="0" w:space="0" w:color="auto"/>
      </w:divBdr>
    </w:div>
    <w:div w:id="1899241632">
      <w:bodyDiv w:val="1"/>
      <w:marLeft w:val="0"/>
      <w:marRight w:val="0"/>
      <w:marTop w:val="0"/>
      <w:marBottom w:val="0"/>
      <w:divBdr>
        <w:top w:val="none" w:sz="0" w:space="0" w:color="auto"/>
        <w:left w:val="none" w:sz="0" w:space="0" w:color="auto"/>
        <w:bottom w:val="none" w:sz="0" w:space="0" w:color="auto"/>
        <w:right w:val="none" w:sz="0" w:space="0" w:color="auto"/>
      </w:divBdr>
    </w:div>
    <w:div w:id="1899783881">
      <w:bodyDiv w:val="1"/>
      <w:marLeft w:val="0"/>
      <w:marRight w:val="0"/>
      <w:marTop w:val="0"/>
      <w:marBottom w:val="0"/>
      <w:divBdr>
        <w:top w:val="none" w:sz="0" w:space="0" w:color="auto"/>
        <w:left w:val="none" w:sz="0" w:space="0" w:color="auto"/>
        <w:bottom w:val="none" w:sz="0" w:space="0" w:color="auto"/>
        <w:right w:val="none" w:sz="0" w:space="0" w:color="auto"/>
      </w:divBdr>
    </w:div>
    <w:div w:id="1899854180">
      <w:bodyDiv w:val="1"/>
      <w:marLeft w:val="0"/>
      <w:marRight w:val="0"/>
      <w:marTop w:val="0"/>
      <w:marBottom w:val="0"/>
      <w:divBdr>
        <w:top w:val="none" w:sz="0" w:space="0" w:color="auto"/>
        <w:left w:val="none" w:sz="0" w:space="0" w:color="auto"/>
        <w:bottom w:val="none" w:sz="0" w:space="0" w:color="auto"/>
        <w:right w:val="none" w:sz="0" w:space="0" w:color="auto"/>
      </w:divBdr>
    </w:div>
    <w:div w:id="1900095445">
      <w:bodyDiv w:val="1"/>
      <w:marLeft w:val="0"/>
      <w:marRight w:val="0"/>
      <w:marTop w:val="0"/>
      <w:marBottom w:val="0"/>
      <w:divBdr>
        <w:top w:val="none" w:sz="0" w:space="0" w:color="auto"/>
        <w:left w:val="none" w:sz="0" w:space="0" w:color="auto"/>
        <w:bottom w:val="none" w:sz="0" w:space="0" w:color="auto"/>
        <w:right w:val="none" w:sz="0" w:space="0" w:color="auto"/>
      </w:divBdr>
    </w:div>
    <w:div w:id="1900483263">
      <w:bodyDiv w:val="1"/>
      <w:marLeft w:val="0"/>
      <w:marRight w:val="0"/>
      <w:marTop w:val="0"/>
      <w:marBottom w:val="0"/>
      <w:divBdr>
        <w:top w:val="none" w:sz="0" w:space="0" w:color="auto"/>
        <w:left w:val="none" w:sz="0" w:space="0" w:color="auto"/>
        <w:bottom w:val="none" w:sz="0" w:space="0" w:color="auto"/>
        <w:right w:val="none" w:sz="0" w:space="0" w:color="auto"/>
      </w:divBdr>
    </w:div>
    <w:div w:id="1900676107">
      <w:bodyDiv w:val="1"/>
      <w:marLeft w:val="0"/>
      <w:marRight w:val="0"/>
      <w:marTop w:val="0"/>
      <w:marBottom w:val="0"/>
      <w:divBdr>
        <w:top w:val="none" w:sz="0" w:space="0" w:color="auto"/>
        <w:left w:val="none" w:sz="0" w:space="0" w:color="auto"/>
        <w:bottom w:val="none" w:sz="0" w:space="0" w:color="auto"/>
        <w:right w:val="none" w:sz="0" w:space="0" w:color="auto"/>
      </w:divBdr>
    </w:div>
    <w:div w:id="1901211548">
      <w:bodyDiv w:val="1"/>
      <w:marLeft w:val="0"/>
      <w:marRight w:val="0"/>
      <w:marTop w:val="0"/>
      <w:marBottom w:val="0"/>
      <w:divBdr>
        <w:top w:val="none" w:sz="0" w:space="0" w:color="auto"/>
        <w:left w:val="none" w:sz="0" w:space="0" w:color="auto"/>
        <w:bottom w:val="none" w:sz="0" w:space="0" w:color="auto"/>
        <w:right w:val="none" w:sz="0" w:space="0" w:color="auto"/>
      </w:divBdr>
    </w:div>
    <w:div w:id="1901399135">
      <w:bodyDiv w:val="1"/>
      <w:marLeft w:val="0"/>
      <w:marRight w:val="0"/>
      <w:marTop w:val="0"/>
      <w:marBottom w:val="0"/>
      <w:divBdr>
        <w:top w:val="none" w:sz="0" w:space="0" w:color="auto"/>
        <w:left w:val="none" w:sz="0" w:space="0" w:color="auto"/>
        <w:bottom w:val="none" w:sz="0" w:space="0" w:color="auto"/>
        <w:right w:val="none" w:sz="0" w:space="0" w:color="auto"/>
      </w:divBdr>
    </w:div>
    <w:div w:id="1902327515">
      <w:bodyDiv w:val="1"/>
      <w:marLeft w:val="0"/>
      <w:marRight w:val="0"/>
      <w:marTop w:val="0"/>
      <w:marBottom w:val="0"/>
      <w:divBdr>
        <w:top w:val="none" w:sz="0" w:space="0" w:color="auto"/>
        <w:left w:val="none" w:sz="0" w:space="0" w:color="auto"/>
        <w:bottom w:val="none" w:sz="0" w:space="0" w:color="auto"/>
        <w:right w:val="none" w:sz="0" w:space="0" w:color="auto"/>
      </w:divBdr>
    </w:div>
    <w:div w:id="1902594770">
      <w:bodyDiv w:val="1"/>
      <w:marLeft w:val="0"/>
      <w:marRight w:val="0"/>
      <w:marTop w:val="0"/>
      <w:marBottom w:val="0"/>
      <w:divBdr>
        <w:top w:val="none" w:sz="0" w:space="0" w:color="auto"/>
        <w:left w:val="none" w:sz="0" w:space="0" w:color="auto"/>
        <w:bottom w:val="none" w:sz="0" w:space="0" w:color="auto"/>
        <w:right w:val="none" w:sz="0" w:space="0" w:color="auto"/>
      </w:divBdr>
    </w:div>
    <w:div w:id="1902708504">
      <w:bodyDiv w:val="1"/>
      <w:marLeft w:val="0"/>
      <w:marRight w:val="0"/>
      <w:marTop w:val="0"/>
      <w:marBottom w:val="0"/>
      <w:divBdr>
        <w:top w:val="none" w:sz="0" w:space="0" w:color="auto"/>
        <w:left w:val="none" w:sz="0" w:space="0" w:color="auto"/>
        <w:bottom w:val="none" w:sz="0" w:space="0" w:color="auto"/>
        <w:right w:val="none" w:sz="0" w:space="0" w:color="auto"/>
      </w:divBdr>
    </w:div>
    <w:div w:id="1902714448">
      <w:bodyDiv w:val="1"/>
      <w:marLeft w:val="0"/>
      <w:marRight w:val="0"/>
      <w:marTop w:val="0"/>
      <w:marBottom w:val="0"/>
      <w:divBdr>
        <w:top w:val="none" w:sz="0" w:space="0" w:color="auto"/>
        <w:left w:val="none" w:sz="0" w:space="0" w:color="auto"/>
        <w:bottom w:val="none" w:sz="0" w:space="0" w:color="auto"/>
        <w:right w:val="none" w:sz="0" w:space="0" w:color="auto"/>
      </w:divBdr>
    </w:div>
    <w:div w:id="1902982980">
      <w:bodyDiv w:val="1"/>
      <w:marLeft w:val="0"/>
      <w:marRight w:val="0"/>
      <w:marTop w:val="0"/>
      <w:marBottom w:val="0"/>
      <w:divBdr>
        <w:top w:val="none" w:sz="0" w:space="0" w:color="auto"/>
        <w:left w:val="none" w:sz="0" w:space="0" w:color="auto"/>
        <w:bottom w:val="none" w:sz="0" w:space="0" w:color="auto"/>
        <w:right w:val="none" w:sz="0" w:space="0" w:color="auto"/>
      </w:divBdr>
    </w:div>
    <w:div w:id="1903372077">
      <w:bodyDiv w:val="1"/>
      <w:marLeft w:val="0"/>
      <w:marRight w:val="0"/>
      <w:marTop w:val="0"/>
      <w:marBottom w:val="0"/>
      <w:divBdr>
        <w:top w:val="none" w:sz="0" w:space="0" w:color="auto"/>
        <w:left w:val="none" w:sz="0" w:space="0" w:color="auto"/>
        <w:bottom w:val="none" w:sz="0" w:space="0" w:color="auto"/>
        <w:right w:val="none" w:sz="0" w:space="0" w:color="auto"/>
      </w:divBdr>
    </w:div>
    <w:div w:id="1903910446">
      <w:bodyDiv w:val="1"/>
      <w:marLeft w:val="0"/>
      <w:marRight w:val="0"/>
      <w:marTop w:val="0"/>
      <w:marBottom w:val="0"/>
      <w:divBdr>
        <w:top w:val="none" w:sz="0" w:space="0" w:color="auto"/>
        <w:left w:val="none" w:sz="0" w:space="0" w:color="auto"/>
        <w:bottom w:val="none" w:sz="0" w:space="0" w:color="auto"/>
        <w:right w:val="none" w:sz="0" w:space="0" w:color="auto"/>
      </w:divBdr>
    </w:div>
    <w:div w:id="1904562916">
      <w:bodyDiv w:val="1"/>
      <w:marLeft w:val="0"/>
      <w:marRight w:val="0"/>
      <w:marTop w:val="0"/>
      <w:marBottom w:val="0"/>
      <w:divBdr>
        <w:top w:val="none" w:sz="0" w:space="0" w:color="auto"/>
        <w:left w:val="none" w:sz="0" w:space="0" w:color="auto"/>
        <w:bottom w:val="none" w:sz="0" w:space="0" w:color="auto"/>
        <w:right w:val="none" w:sz="0" w:space="0" w:color="auto"/>
      </w:divBdr>
    </w:div>
    <w:div w:id="1904683721">
      <w:bodyDiv w:val="1"/>
      <w:marLeft w:val="0"/>
      <w:marRight w:val="0"/>
      <w:marTop w:val="0"/>
      <w:marBottom w:val="0"/>
      <w:divBdr>
        <w:top w:val="none" w:sz="0" w:space="0" w:color="auto"/>
        <w:left w:val="none" w:sz="0" w:space="0" w:color="auto"/>
        <w:bottom w:val="none" w:sz="0" w:space="0" w:color="auto"/>
        <w:right w:val="none" w:sz="0" w:space="0" w:color="auto"/>
      </w:divBdr>
    </w:div>
    <w:div w:id="1904758651">
      <w:bodyDiv w:val="1"/>
      <w:marLeft w:val="0"/>
      <w:marRight w:val="0"/>
      <w:marTop w:val="0"/>
      <w:marBottom w:val="0"/>
      <w:divBdr>
        <w:top w:val="none" w:sz="0" w:space="0" w:color="auto"/>
        <w:left w:val="none" w:sz="0" w:space="0" w:color="auto"/>
        <w:bottom w:val="none" w:sz="0" w:space="0" w:color="auto"/>
        <w:right w:val="none" w:sz="0" w:space="0" w:color="auto"/>
      </w:divBdr>
    </w:div>
    <w:div w:id="1904942966">
      <w:bodyDiv w:val="1"/>
      <w:marLeft w:val="0"/>
      <w:marRight w:val="0"/>
      <w:marTop w:val="0"/>
      <w:marBottom w:val="0"/>
      <w:divBdr>
        <w:top w:val="none" w:sz="0" w:space="0" w:color="auto"/>
        <w:left w:val="none" w:sz="0" w:space="0" w:color="auto"/>
        <w:bottom w:val="none" w:sz="0" w:space="0" w:color="auto"/>
        <w:right w:val="none" w:sz="0" w:space="0" w:color="auto"/>
      </w:divBdr>
    </w:div>
    <w:div w:id="1904951065">
      <w:bodyDiv w:val="1"/>
      <w:marLeft w:val="0"/>
      <w:marRight w:val="0"/>
      <w:marTop w:val="0"/>
      <w:marBottom w:val="0"/>
      <w:divBdr>
        <w:top w:val="none" w:sz="0" w:space="0" w:color="auto"/>
        <w:left w:val="none" w:sz="0" w:space="0" w:color="auto"/>
        <w:bottom w:val="none" w:sz="0" w:space="0" w:color="auto"/>
        <w:right w:val="none" w:sz="0" w:space="0" w:color="auto"/>
      </w:divBdr>
    </w:div>
    <w:div w:id="1905792371">
      <w:bodyDiv w:val="1"/>
      <w:marLeft w:val="0"/>
      <w:marRight w:val="0"/>
      <w:marTop w:val="0"/>
      <w:marBottom w:val="0"/>
      <w:divBdr>
        <w:top w:val="none" w:sz="0" w:space="0" w:color="auto"/>
        <w:left w:val="none" w:sz="0" w:space="0" w:color="auto"/>
        <w:bottom w:val="none" w:sz="0" w:space="0" w:color="auto"/>
        <w:right w:val="none" w:sz="0" w:space="0" w:color="auto"/>
      </w:divBdr>
    </w:div>
    <w:div w:id="1906061997">
      <w:bodyDiv w:val="1"/>
      <w:marLeft w:val="0"/>
      <w:marRight w:val="0"/>
      <w:marTop w:val="0"/>
      <w:marBottom w:val="0"/>
      <w:divBdr>
        <w:top w:val="none" w:sz="0" w:space="0" w:color="auto"/>
        <w:left w:val="none" w:sz="0" w:space="0" w:color="auto"/>
        <w:bottom w:val="none" w:sz="0" w:space="0" w:color="auto"/>
        <w:right w:val="none" w:sz="0" w:space="0" w:color="auto"/>
      </w:divBdr>
    </w:div>
    <w:div w:id="1906253746">
      <w:bodyDiv w:val="1"/>
      <w:marLeft w:val="0"/>
      <w:marRight w:val="0"/>
      <w:marTop w:val="0"/>
      <w:marBottom w:val="0"/>
      <w:divBdr>
        <w:top w:val="none" w:sz="0" w:space="0" w:color="auto"/>
        <w:left w:val="none" w:sz="0" w:space="0" w:color="auto"/>
        <w:bottom w:val="none" w:sz="0" w:space="0" w:color="auto"/>
        <w:right w:val="none" w:sz="0" w:space="0" w:color="auto"/>
      </w:divBdr>
    </w:div>
    <w:div w:id="1906409415">
      <w:bodyDiv w:val="1"/>
      <w:marLeft w:val="0"/>
      <w:marRight w:val="0"/>
      <w:marTop w:val="0"/>
      <w:marBottom w:val="0"/>
      <w:divBdr>
        <w:top w:val="none" w:sz="0" w:space="0" w:color="auto"/>
        <w:left w:val="none" w:sz="0" w:space="0" w:color="auto"/>
        <w:bottom w:val="none" w:sz="0" w:space="0" w:color="auto"/>
        <w:right w:val="none" w:sz="0" w:space="0" w:color="auto"/>
      </w:divBdr>
    </w:div>
    <w:div w:id="1907109806">
      <w:bodyDiv w:val="1"/>
      <w:marLeft w:val="0"/>
      <w:marRight w:val="0"/>
      <w:marTop w:val="0"/>
      <w:marBottom w:val="0"/>
      <w:divBdr>
        <w:top w:val="none" w:sz="0" w:space="0" w:color="auto"/>
        <w:left w:val="none" w:sz="0" w:space="0" w:color="auto"/>
        <w:bottom w:val="none" w:sz="0" w:space="0" w:color="auto"/>
        <w:right w:val="none" w:sz="0" w:space="0" w:color="auto"/>
      </w:divBdr>
    </w:div>
    <w:div w:id="1908569941">
      <w:bodyDiv w:val="1"/>
      <w:marLeft w:val="0"/>
      <w:marRight w:val="0"/>
      <w:marTop w:val="0"/>
      <w:marBottom w:val="0"/>
      <w:divBdr>
        <w:top w:val="none" w:sz="0" w:space="0" w:color="auto"/>
        <w:left w:val="none" w:sz="0" w:space="0" w:color="auto"/>
        <w:bottom w:val="none" w:sz="0" w:space="0" w:color="auto"/>
        <w:right w:val="none" w:sz="0" w:space="0" w:color="auto"/>
      </w:divBdr>
    </w:div>
    <w:div w:id="1909267623">
      <w:bodyDiv w:val="1"/>
      <w:marLeft w:val="0"/>
      <w:marRight w:val="0"/>
      <w:marTop w:val="0"/>
      <w:marBottom w:val="0"/>
      <w:divBdr>
        <w:top w:val="none" w:sz="0" w:space="0" w:color="auto"/>
        <w:left w:val="none" w:sz="0" w:space="0" w:color="auto"/>
        <w:bottom w:val="none" w:sz="0" w:space="0" w:color="auto"/>
        <w:right w:val="none" w:sz="0" w:space="0" w:color="auto"/>
      </w:divBdr>
    </w:div>
    <w:div w:id="1909340978">
      <w:bodyDiv w:val="1"/>
      <w:marLeft w:val="0"/>
      <w:marRight w:val="0"/>
      <w:marTop w:val="0"/>
      <w:marBottom w:val="0"/>
      <w:divBdr>
        <w:top w:val="none" w:sz="0" w:space="0" w:color="auto"/>
        <w:left w:val="none" w:sz="0" w:space="0" w:color="auto"/>
        <w:bottom w:val="none" w:sz="0" w:space="0" w:color="auto"/>
        <w:right w:val="none" w:sz="0" w:space="0" w:color="auto"/>
      </w:divBdr>
    </w:div>
    <w:div w:id="1909879912">
      <w:bodyDiv w:val="1"/>
      <w:marLeft w:val="0"/>
      <w:marRight w:val="0"/>
      <w:marTop w:val="0"/>
      <w:marBottom w:val="0"/>
      <w:divBdr>
        <w:top w:val="none" w:sz="0" w:space="0" w:color="auto"/>
        <w:left w:val="none" w:sz="0" w:space="0" w:color="auto"/>
        <w:bottom w:val="none" w:sz="0" w:space="0" w:color="auto"/>
        <w:right w:val="none" w:sz="0" w:space="0" w:color="auto"/>
      </w:divBdr>
    </w:div>
    <w:div w:id="1910772041">
      <w:bodyDiv w:val="1"/>
      <w:marLeft w:val="0"/>
      <w:marRight w:val="0"/>
      <w:marTop w:val="0"/>
      <w:marBottom w:val="0"/>
      <w:divBdr>
        <w:top w:val="none" w:sz="0" w:space="0" w:color="auto"/>
        <w:left w:val="none" w:sz="0" w:space="0" w:color="auto"/>
        <w:bottom w:val="none" w:sz="0" w:space="0" w:color="auto"/>
        <w:right w:val="none" w:sz="0" w:space="0" w:color="auto"/>
      </w:divBdr>
    </w:div>
    <w:div w:id="1910847007">
      <w:bodyDiv w:val="1"/>
      <w:marLeft w:val="0"/>
      <w:marRight w:val="0"/>
      <w:marTop w:val="0"/>
      <w:marBottom w:val="0"/>
      <w:divBdr>
        <w:top w:val="none" w:sz="0" w:space="0" w:color="auto"/>
        <w:left w:val="none" w:sz="0" w:space="0" w:color="auto"/>
        <w:bottom w:val="none" w:sz="0" w:space="0" w:color="auto"/>
        <w:right w:val="none" w:sz="0" w:space="0" w:color="auto"/>
      </w:divBdr>
    </w:div>
    <w:div w:id="1911039386">
      <w:bodyDiv w:val="1"/>
      <w:marLeft w:val="0"/>
      <w:marRight w:val="0"/>
      <w:marTop w:val="0"/>
      <w:marBottom w:val="0"/>
      <w:divBdr>
        <w:top w:val="none" w:sz="0" w:space="0" w:color="auto"/>
        <w:left w:val="none" w:sz="0" w:space="0" w:color="auto"/>
        <w:bottom w:val="none" w:sz="0" w:space="0" w:color="auto"/>
        <w:right w:val="none" w:sz="0" w:space="0" w:color="auto"/>
      </w:divBdr>
    </w:div>
    <w:div w:id="1911184581">
      <w:bodyDiv w:val="1"/>
      <w:marLeft w:val="0"/>
      <w:marRight w:val="0"/>
      <w:marTop w:val="0"/>
      <w:marBottom w:val="0"/>
      <w:divBdr>
        <w:top w:val="none" w:sz="0" w:space="0" w:color="auto"/>
        <w:left w:val="none" w:sz="0" w:space="0" w:color="auto"/>
        <w:bottom w:val="none" w:sz="0" w:space="0" w:color="auto"/>
        <w:right w:val="none" w:sz="0" w:space="0" w:color="auto"/>
      </w:divBdr>
    </w:div>
    <w:div w:id="1911381386">
      <w:bodyDiv w:val="1"/>
      <w:marLeft w:val="0"/>
      <w:marRight w:val="0"/>
      <w:marTop w:val="0"/>
      <w:marBottom w:val="0"/>
      <w:divBdr>
        <w:top w:val="none" w:sz="0" w:space="0" w:color="auto"/>
        <w:left w:val="none" w:sz="0" w:space="0" w:color="auto"/>
        <w:bottom w:val="none" w:sz="0" w:space="0" w:color="auto"/>
        <w:right w:val="none" w:sz="0" w:space="0" w:color="auto"/>
      </w:divBdr>
    </w:div>
    <w:div w:id="1911496078">
      <w:bodyDiv w:val="1"/>
      <w:marLeft w:val="0"/>
      <w:marRight w:val="0"/>
      <w:marTop w:val="0"/>
      <w:marBottom w:val="0"/>
      <w:divBdr>
        <w:top w:val="none" w:sz="0" w:space="0" w:color="auto"/>
        <w:left w:val="none" w:sz="0" w:space="0" w:color="auto"/>
        <w:bottom w:val="none" w:sz="0" w:space="0" w:color="auto"/>
        <w:right w:val="none" w:sz="0" w:space="0" w:color="auto"/>
      </w:divBdr>
    </w:div>
    <w:div w:id="1911504877">
      <w:bodyDiv w:val="1"/>
      <w:marLeft w:val="0"/>
      <w:marRight w:val="0"/>
      <w:marTop w:val="0"/>
      <w:marBottom w:val="0"/>
      <w:divBdr>
        <w:top w:val="none" w:sz="0" w:space="0" w:color="auto"/>
        <w:left w:val="none" w:sz="0" w:space="0" w:color="auto"/>
        <w:bottom w:val="none" w:sz="0" w:space="0" w:color="auto"/>
        <w:right w:val="none" w:sz="0" w:space="0" w:color="auto"/>
      </w:divBdr>
    </w:div>
    <w:div w:id="1911890077">
      <w:bodyDiv w:val="1"/>
      <w:marLeft w:val="0"/>
      <w:marRight w:val="0"/>
      <w:marTop w:val="0"/>
      <w:marBottom w:val="0"/>
      <w:divBdr>
        <w:top w:val="none" w:sz="0" w:space="0" w:color="auto"/>
        <w:left w:val="none" w:sz="0" w:space="0" w:color="auto"/>
        <w:bottom w:val="none" w:sz="0" w:space="0" w:color="auto"/>
        <w:right w:val="none" w:sz="0" w:space="0" w:color="auto"/>
      </w:divBdr>
    </w:div>
    <w:div w:id="1912544163">
      <w:bodyDiv w:val="1"/>
      <w:marLeft w:val="0"/>
      <w:marRight w:val="0"/>
      <w:marTop w:val="0"/>
      <w:marBottom w:val="0"/>
      <w:divBdr>
        <w:top w:val="none" w:sz="0" w:space="0" w:color="auto"/>
        <w:left w:val="none" w:sz="0" w:space="0" w:color="auto"/>
        <w:bottom w:val="none" w:sz="0" w:space="0" w:color="auto"/>
        <w:right w:val="none" w:sz="0" w:space="0" w:color="auto"/>
      </w:divBdr>
    </w:div>
    <w:div w:id="1912886023">
      <w:bodyDiv w:val="1"/>
      <w:marLeft w:val="0"/>
      <w:marRight w:val="0"/>
      <w:marTop w:val="0"/>
      <w:marBottom w:val="0"/>
      <w:divBdr>
        <w:top w:val="none" w:sz="0" w:space="0" w:color="auto"/>
        <w:left w:val="none" w:sz="0" w:space="0" w:color="auto"/>
        <w:bottom w:val="none" w:sz="0" w:space="0" w:color="auto"/>
        <w:right w:val="none" w:sz="0" w:space="0" w:color="auto"/>
      </w:divBdr>
    </w:div>
    <w:div w:id="1913078220">
      <w:bodyDiv w:val="1"/>
      <w:marLeft w:val="0"/>
      <w:marRight w:val="0"/>
      <w:marTop w:val="0"/>
      <w:marBottom w:val="0"/>
      <w:divBdr>
        <w:top w:val="none" w:sz="0" w:space="0" w:color="auto"/>
        <w:left w:val="none" w:sz="0" w:space="0" w:color="auto"/>
        <w:bottom w:val="none" w:sz="0" w:space="0" w:color="auto"/>
        <w:right w:val="none" w:sz="0" w:space="0" w:color="auto"/>
      </w:divBdr>
    </w:div>
    <w:div w:id="1914201047">
      <w:bodyDiv w:val="1"/>
      <w:marLeft w:val="0"/>
      <w:marRight w:val="0"/>
      <w:marTop w:val="0"/>
      <w:marBottom w:val="0"/>
      <w:divBdr>
        <w:top w:val="none" w:sz="0" w:space="0" w:color="auto"/>
        <w:left w:val="none" w:sz="0" w:space="0" w:color="auto"/>
        <w:bottom w:val="none" w:sz="0" w:space="0" w:color="auto"/>
        <w:right w:val="none" w:sz="0" w:space="0" w:color="auto"/>
      </w:divBdr>
    </w:div>
    <w:div w:id="1914967220">
      <w:bodyDiv w:val="1"/>
      <w:marLeft w:val="0"/>
      <w:marRight w:val="0"/>
      <w:marTop w:val="0"/>
      <w:marBottom w:val="0"/>
      <w:divBdr>
        <w:top w:val="none" w:sz="0" w:space="0" w:color="auto"/>
        <w:left w:val="none" w:sz="0" w:space="0" w:color="auto"/>
        <w:bottom w:val="none" w:sz="0" w:space="0" w:color="auto"/>
        <w:right w:val="none" w:sz="0" w:space="0" w:color="auto"/>
      </w:divBdr>
    </w:div>
    <w:div w:id="1915158761">
      <w:bodyDiv w:val="1"/>
      <w:marLeft w:val="0"/>
      <w:marRight w:val="0"/>
      <w:marTop w:val="0"/>
      <w:marBottom w:val="0"/>
      <w:divBdr>
        <w:top w:val="none" w:sz="0" w:space="0" w:color="auto"/>
        <w:left w:val="none" w:sz="0" w:space="0" w:color="auto"/>
        <w:bottom w:val="none" w:sz="0" w:space="0" w:color="auto"/>
        <w:right w:val="none" w:sz="0" w:space="0" w:color="auto"/>
      </w:divBdr>
    </w:div>
    <w:div w:id="1915191260">
      <w:bodyDiv w:val="1"/>
      <w:marLeft w:val="0"/>
      <w:marRight w:val="0"/>
      <w:marTop w:val="0"/>
      <w:marBottom w:val="0"/>
      <w:divBdr>
        <w:top w:val="none" w:sz="0" w:space="0" w:color="auto"/>
        <w:left w:val="none" w:sz="0" w:space="0" w:color="auto"/>
        <w:bottom w:val="none" w:sz="0" w:space="0" w:color="auto"/>
        <w:right w:val="none" w:sz="0" w:space="0" w:color="auto"/>
      </w:divBdr>
    </w:div>
    <w:div w:id="1915311485">
      <w:bodyDiv w:val="1"/>
      <w:marLeft w:val="0"/>
      <w:marRight w:val="0"/>
      <w:marTop w:val="0"/>
      <w:marBottom w:val="0"/>
      <w:divBdr>
        <w:top w:val="none" w:sz="0" w:space="0" w:color="auto"/>
        <w:left w:val="none" w:sz="0" w:space="0" w:color="auto"/>
        <w:bottom w:val="none" w:sz="0" w:space="0" w:color="auto"/>
        <w:right w:val="none" w:sz="0" w:space="0" w:color="auto"/>
      </w:divBdr>
    </w:div>
    <w:div w:id="1915435493">
      <w:bodyDiv w:val="1"/>
      <w:marLeft w:val="0"/>
      <w:marRight w:val="0"/>
      <w:marTop w:val="0"/>
      <w:marBottom w:val="0"/>
      <w:divBdr>
        <w:top w:val="none" w:sz="0" w:space="0" w:color="auto"/>
        <w:left w:val="none" w:sz="0" w:space="0" w:color="auto"/>
        <w:bottom w:val="none" w:sz="0" w:space="0" w:color="auto"/>
        <w:right w:val="none" w:sz="0" w:space="0" w:color="auto"/>
      </w:divBdr>
    </w:div>
    <w:div w:id="1915966061">
      <w:bodyDiv w:val="1"/>
      <w:marLeft w:val="0"/>
      <w:marRight w:val="0"/>
      <w:marTop w:val="0"/>
      <w:marBottom w:val="0"/>
      <w:divBdr>
        <w:top w:val="none" w:sz="0" w:space="0" w:color="auto"/>
        <w:left w:val="none" w:sz="0" w:space="0" w:color="auto"/>
        <w:bottom w:val="none" w:sz="0" w:space="0" w:color="auto"/>
        <w:right w:val="none" w:sz="0" w:space="0" w:color="auto"/>
      </w:divBdr>
    </w:div>
    <w:div w:id="1915968939">
      <w:bodyDiv w:val="1"/>
      <w:marLeft w:val="0"/>
      <w:marRight w:val="0"/>
      <w:marTop w:val="0"/>
      <w:marBottom w:val="0"/>
      <w:divBdr>
        <w:top w:val="none" w:sz="0" w:space="0" w:color="auto"/>
        <w:left w:val="none" w:sz="0" w:space="0" w:color="auto"/>
        <w:bottom w:val="none" w:sz="0" w:space="0" w:color="auto"/>
        <w:right w:val="none" w:sz="0" w:space="0" w:color="auto"/>
      </w:divBdr>
    </w:div>
    <w:div w:id="1916011958">
      <w:bodyDiv w:val="1"/>
      <w:marLeft w:val="0"/>
      <w:marRight w:val="0"/>
      <w:marTop w:val="0"/>
      <w:marBottom w:val="0"/>
      <w:divBdr>
        <w:top w:val="none" w:sz="0" w:space="0" w:color="auto"/>
        <w:left w:val="none" w:sz="0" w:space="0" w:color="auto"/>
        <w:bottom w:val="none" w:sz="0" w:space="0" w:color="auto"/>
        <w:right w:val="none" w:sz="0" w:space="0" w:color="auto"/>
      </w:divBdr>
    </w:div>
    <w:div w:id="1916165849">
      <w:bodyDiv w:val="1"/>
      <w:marLeft w:val="0"/>
      <w:marRight w:val="0"/>
      <w:marTop w:val="0"/>
      <w:marBottom w:val="0"/>
      <w:divBdr>
        <w:top w:val="none" w:sz="0" w:space="0" w:color="auto"/>
        <w:left w:val="none" w:sz="0" w:space="0" w:color="auto"/>
        <w:bottom w:val="none" w:sz="0" w:space="0" w:color="auto"/>
        <w:right w:val="none" w:sz="0" w:space="0" w:color="auto"/>
      </w:divBdr>
    </w:div>
    <w:div w:id="1916284799">
      <w:bodyDiv w:val="1"/>
      <w:marLeft w:val="0"/>
      <w:marRight w:val="0"/>
      <w:marTop w:val="0"/>
      <w:marBottom w:val="0"/>
      <w:divBdr>
        <w:top w:val="none" w:sz="0" w:space="0" w:color="auto"/>
        <w:left w:val="none" w:sz="0" w:space="0" w:color="auto"/>
        <w:bottom w:val="none" w:sz="0" w:space="0" w:color="auto"/>
        <w:right w:val="none" w:sz="0" w:space="0" w:color="auto"/>
      </w:divBdr>
    </w:div>
    <w:div w:id="1916696079">
      <w:bodyDiv w:val="1"/>
      <w:marLeft w:val="0"/>
      <w:marRight w:val="0"/>
      <w:marTop w:val="0"/>
      <w:marBottom w:val="0"/>
      <w:divBdr>
        <w:top w:val="none" w:sz="0" w:space="0" w:color="auto"/>
        <w:left w:val="none" w:sz="0" w:space="0" w:color="auto"/>
        <w:bottom w:val="none" w:sz="0" w:space="0" w:color="auto"/>
        <w:right w:val="none" w:sz="0" w:space="0" w:color="auto"/>
      </w:divBdr>
    </w:div>
    <w:div w:id="1917015088">
      <w:bodyDiv w:val="1"/>
      <w:marLeft w:val="0"/>
      <w:marRight w:val="0"/>
      <w:marTop w:val="0"/>
      <w:marBottom w:val="0"/>
      <w:divBdr>
        <w:top w:val="none" w:sz="0" w:space="0" w:color="auto"/>
        <w:left w:val="none" w:sz="0" w:space="0" w:color="auto"/>
        <w:bottom w:val="none" w:sz="0" w:space="0" w:color="auto"/>
        <w:right w:val="none" w:sz="0" w:space="0" w:color="auto"/>
      </w:divBdr>
    </w:div>
    <w:div w:id="1918051934">
      <w:bodyDiv w:val="1"/>
      <w:marLeft w:val="0"/>
      <w:marRight w:val="0"/>
      <w:marTop w:val="0"/>
      <w:marBottom w:val="0"/>
      <w:divBdr>
        <w:top w:val="none" w:sz="0" w:space="0" w:color="auto"/>
        <w:left w:val="none" w:sz="0" w:space="0" w:color="auto"/>
        <w:bottom w:val="none" w:sz="0" w:space="0" w:color="auto"/>
        <w:right w:val="none" w:sz="0" w:space="0" w:color="auto"/>
      </w:divBdr>
    </w:div>
    <w:div w:id="1918124171">
      <w:bodyDiv w:val="1"/>
      <w:marLeft w:val="0"/>
      <w:marRight w:val="0"/>
      <w:marTop w:val="0"/>
      <w:marBottom w:val="0"/>
      <w:divBdr>
        <w:top w:val="none" w:sz="0" w:space="0" w:color="auto"/>
        <w:left w:val="none" w:sz="0" w:space="0" w:color="auto"/>
        <w:bottom w:val="none" w:sz="0" w:space="0" w:color="auto"/>
        <w:right w:val="none" w:sz="0" w:space="0" w:color="auto"/>
      </w:divBdr>
    </w:div>
    <w:div w:id="1918201697">
      <w:bodyDiv w:val="1"/>
      <w:marLeft w:val="0"/>
      <w:marRight w:val="0"/>
      <w:marTop w:val="0"/>
      <w:marBottom w:val="0"/>
      <w:divBdr>
        <w:top w:val="none" w:sz="0" w:space="0" w:color="auto"/>
        <w:left w:val="none" w:sz="0" w:space="0" w:color="auto"/>
        <w:bottom w:val="none" w:sz="0" w:space="0" w:color="auto"/>
        <w:right w:val="none" w:sz="0" w:space="0" w:color="auto"/>
      </w:divBdr>
    </w:div>
    <w:div w:id="1918203807">
      <w:bodyDiv w:val="1"/>
      <w:marLeft w:val="0"/>
      <w:marRight w:val="0"/>
      <w:marTop w:val="0"/>
      <w:marBottom w:val="0"/>
      <w:divBdr>
        <w:top w:val="none" w:sz="0" w:space="0" w:color="auto"/>
        <w:left w:val="none" w:sz="0" w:space="0" w:color="auto"/>
        <w:bottom w:val="none" w:sz="0" w:space="0" w:color="auto"/>
        <w:right w:val="none" w:sz="0" w:space="0" w:color="auto"/>
      </w:divBdr>
    </w:div>
    <w:div w:id="1918513049">
      <w:bodyDiv w:val="1"/>
      <w:marLeft w:val="0"/>
      <w:marRight w:val="0"/>
      <w:marTop w:val="0"/>
      <w:marBottom w:val="0"/>
      <w:divBdr>
        <w:top w:val="none" w:sz="0" w:space="0" w:color="auto"/>
        <w:left w:val="none" w:sz="0" w:space="0" w:color="auto"/>
        <w:bottom w:val="none" w:sz="0" w:space="0" w:color="auto"/>
        <w:right w:val="none" w:sz="0" w:space="0" w:color="auto"/>
      </w:divBdr>
    </w:div>
    <w:div w:id="1919166588">
      <w:bodyDiv w:val="1"/>
      <w:marLeft w:val="0"/>
      <w:marRight w:val="0"/>
      <w:marTop w:val="0"/>
      <w:marBottom w:val="0"/>
      <w:divBdr>
        <w:top w:val="none" w:sz="0" w:space="0" w:color="auto"/>
        <w:left w:val="none" w:sz="0" w:space="0" w:color="auto"/>
        <w:bottom w:val="none" w:sz="0" w:space="0" w:color="auto"/>
        <w:right w:val="none" w:sz="0" w:space="0" w:color="auto"/>
      </w:divBdr>
    </w:div>
    <w:div w:id="1919901844">
      <w:bodyDiv w:val="1"/>
      <w:marLeft w:val="0"/>
      <w:marRight w:val="0"/>
      <w:marTop w:val="0"/>
      <w:marBottom w:val="0"/>
      <w:divBdr>
        <w:top w:val="none" w:sz="0" w:space="0" w:color="auto"/>
        <w:left w:val="none" w:sz="0" w:space="0" w:color="auto"/>
        <w:bottom w:val="none" w:sz="0" w:space="0" w:color="auto"/>
        <w:right w:val="none" w:sz="0" w:space="0" w:color="auto"/>
      </w:divBdr>
    </w:div>
    <w:div w:id="1919947988">
      <w:bodyDiv w:val="1"/>
      <w:marLeft w:val="0"/>
      <w:marRight w:val="0"/>
      <w:marTop w:val="0"/>
      <w:marBottom w:val="0"/>
      <w:divBdr>
        <w:top w:val="none" w:sz="0" w:space="0" w:color="auto"/>
        <w:left w:val="none" w:sz="0" w:space="0" w:color="auto"/>
        <w:bottom w:val="none" w:sz="0" w:space="0" w:color="auto"/>
        <w:right w:val="none" w:sz="0" w:space="0" w:color="auto"/>
      </w:divBdr>
    </w:div>
    <w:div w:id="1920361369">
      <w:bodyDiv w:val="1"/>
      <w:marLeft w:val="0"/>
      <w:marRight w:val="0"/>
      <w:marTop w:val="0"/>
      <w:marBottom w:val="0"/>
      <w:divBdr>
        <w:top w:val="none" w:sz="0" w:space="0" w:color="auto"/>
        <w:left w:val="none" w:sz="0" w:space="0" w:color="auto"/>
        <w:bottom w:val="none" w:sz="0" w:space="0" w:color="auto"/>
        <w:right w:val="none" w:sz="0" w:space="0" w:color="auto"/>
      </w:divBdr>
    </w:div>
    <w:div w:id="1920869190">
      <w:bodyDiv w:val="1"/>
      <w:marLeft w:val="0"/>
      <w:marRight w:val="0"/>
      <w:marTop w:val="0"/>
      <w:marBottom w:val="0"/>
      <w:divBdr>
        <w:top w:val="none" w:sz="0" w:space="0" w:color="auto"/>
        <w:left w:val="none" w:sz="0" w:space="0" w:color="auto"/>
        <w:bottom w:val="none" w:sz="0" w:space="0" w:color="auto"/>
        <w:right w:val="none" w:sz="0" w:space="0" w:color="auto"/>
      </w:divBdr>
    </w:div>
    <w:div w:id="1921134019">
      <w:bodyDiv w:val="1"/>
      <w:marLeft w:val="0"/>
      <w:marRight w:val="0"/>
      <w:marTop w:val="0"/>
      <w:marBottom w:val="0"/>
      <w:divBdr>
        <w:top w:val="none" w:sz="0" w:space="0" w:color="auto"/>
        <w:left w:val="none" w:sz="0" w:space="0" w:color="auto"/>
        <w:bottom w:val="none" w:sz="0" w:space="0" w:color="auto"/>
        <w:right w:val="none" w:sz="0" w:space="0" w:color="auto"/>
      </w:divBdr>
    </w:div>
    <w:div w:id="1921713046">
      <w:bodyDiv w:val="1"/>
      <w:marLeft w:val="0"/>
      <w:marRight w:val="0"/>
      <w:marTop w:val="0"/>
      <w:marBottom w:val="0"/>
      <w:divBdr>
        <w:top w:val="none" w:sz="0" w:space="0" w:color="auto"/>
        <w:left w:val="none" w:sz="0" w:space="0" w:color="auto"/>
        <w:bottom w:val="none" w:sz="0" w:space="0" w:color="auto"/>
        <w:right w:val="none" w:sz="0" w:space="0" w:color="auto"/>
      </w:divBdr>
    </w:div>
    <w:div w:id="1921715327">
      <w:bodyDiv w:val="1"/>
      <w:marLeft w:val="0"/>
      <w:marRight w:val="0"/>
      <w:marTop w:val="0"/>
      <w:marBottom w:val="0"/>
      <w:divBdr>
        <w:top w:val="none" w:sz="0" w:space="0" w:color="auto"/>
        <w:left w:val="none" w:sz="0" w:space="0" w:color="auto"/>
        <w:bottom w:val="none" w:sz="0" w:space="0" w:color="auto"/>
        <w:right w:val="none" w:sz="0" w:space="0" w:color="auto"/>
      </w:divBdr>
    </w:div>
    <w:div w:id="1922106559">
      <w:bodyDiv w:val="1"/>
      <w:marLeft w:val="0"/>
      <w:marRight w:val="0"/>
      <w:marTop w:val="0"/>
      <w:marBottom w:val="0"/>
      <w:divBdr>
        <w:top w:val="none" w:sz="0" w:space="0" w:color="auto"/>
        <w:left w:val="none" w:sz="0" w:space="0" w:color="auto"/>
        <w:bottom w:val="none" w:sz="0" w:space="0" w:color="auto"/>
        <w:right w:val="none" w:sz="0" w:space="0" w:color="auto"/>
      </w:divBdr>
    </w:div>
    <w:div w:id="1922137705">
      <w:bodyDiv w:val="1"/>
      <w:marLeft w:val="0"/>
      <w:marRight w:val="0"/>
      <w:marTop w:val="0"/>
      <w:marBottom w:val="0"/>
      <w:divBdr>
        <w:top w:val="none" w:sz="0" w:space="0" w:color="auto"/>
        <w:left w:val="none" w:sz="0" w:space="0" w:color="auto"/>
        <w:bottom w:val="none" w:sz="0" w:space="0" w:color="auto"/>
        <w:right w:val="none" w:sz="0" w:space="0" w:color="auto"/>
      </w:divBdr>
    </w:div>
    <w:div w:id="1922837140">
      <w:bodyDiv w:val="1"/>
      <w:marLeft w:val="0"/>
      <w:marRight w:val="0"/>
      <w:marTop w:val="0"/>
      <w:marBottom w:val="0"/>
      <w:divBdr>
        <w:top w:val="none" w:sz="0" w:space="0" w:color="auto"/>
        <w:left w:val="none" w:sz="0" w:space="0" w:color="auto"/>
        <w:bottom w:val="none" w:sz="0" w:space="0" w:color="auto"/>
        <w:right w:val="none" w:sz="0" w:space="0" w:color="auto"/>
      </w:divBdr>
    </w:div>
    <w:div w:id="1923028122">
      <w:bodyDiv w:val="1"/>
      <w:marLeft w:val="0"/>
      <w:marRight w:val="0"/>
      <w:marTop w:val="0"/>
      <w:marBottom w:val="0"/>
      <w:divBdr>
        <w:top w:val="none" w:sz="0" w:space="0" w:color="auto"/>
        <w:left w:val="none" w:sz="0" w:space="0" w:color="auto"/>
        <w:bottom w:val="none" w:sz="0" w:space="0" w:color="auto"/>
        <w:right w:val="none" w:sz="0" w:space="0" w:color="auto"/>
      </w:divBdr>
    </w:div>
    <w:div w:id="1923568045">
      <w:bodyDiv w:val="1"/>
      <w:marLeft w:val="0"/>
      <w:marRight w:val="0"/>
      <w:marTop w:val="0"/>
      <w:marBottom w:val="0"/>
      <w:divBdr>
        <w:top w:val="none" w:sz="0" w:space="0" w:color="auto"/>
        <w:left w:val="none" w:sz="0" w:space="0" w:color="auto"/>
        <w:bottom w:val="none" w:sz="0" w:space="0" w:color="auto"/>
        <w:right w:val="none" w:sz="0" w:space="0" w:color="auto"/>
      </w:divBdr>
    </w:div>
    <w:div w:id="1924104100">
      <w:bodyDiv w:val="1"/>
      <w:marLeft w:val="0"/>
      <w:marRight w:val="0"/>
      <w:marTop w:val="0"/>
      <w:marBottom w:val="0"/>
      <w:divBdr>
        <w:top w:val="none" w:sz="0" w:space="0" w:color="auto"/>
        <w:left w:val="none" w:sz="0" w:space="0" w:color="auto"/>
        <w:bottom w:val="none" w:sz="0" w:space="0" w:color="auto"/>
        <w:right w:val="none" w:sz="0" w:space="0" w:color="auto"/>
      </w:divBdr>
    </w:div>
    <w:div w:id="1925454204">
      <w:bodyDiv w:val="1"/>
      <w:marLeft w:val="0"/>
      <w:marRight w:val="0"/>
      <w:marTop w:val="0"/>
      <w:marBottom w:val="0"/>
      <w:divBdr>
        <w:top w:val="none" w:sz="0" w:space="0" w:color="auto"/>
        <w:left w:val="none" w:sz="0" w:space="0" w:color="auto"/>
        <w:bottom w:val="none" w:sz="0" w:space="0" w:color="auto"/>
        <w:right w:val="none" w:sz="0" w:space="0" w:color="auto"/>
      </w:divBdr>
    </w:div>
    <w:div w:id="1925988550">
      <w:bodyDiv w:val="1"/>
      <w:marLeft w:val="0"/>
      <w:marRight w:val="0"/>
      <w:marTop w:val="0"/>
      <w:marBottom w:val="0"/>
      <w:divBdr>
        <w:top w:val="none" w:sz="0" w:space="0" w:color="auto"/>
        <w:left w:val="none" w:sz="0" w:space="0" w:color="auto"/>
        <w:bottom w:val="none" w:sz="0" w:space="0" w:color="auto"/>
        <w:right w:val="none" w:sz="0" w:space="0" w:color="auto"/>
      </w:divBdr>
    </w:div>
    <w:div w:id="1926182878">
      <w:bodyDiv w:val="1"/>
      <w:marLeft w:val="0"/>
      <w:marRight w:val="0"/>
      <w:marTop w:val="0"/>
      <w:marBottom w:val="0"/>
      <w:divBdr>
        <w:top w:val="none" w:sz="0" w:space="0" w:color="auto"/>
        <w:left w:val="none" w:sz="0" w:space="0" w:color="auto"/>
        <w:bottom w:val="none" w:sz="0" w:space="0" w:color="auto"/>
        <w:right w:val="none" w:sz="0" w:space="0" w:color="auto"/>
      </w:divBdr>
    </w:div>
    <w:div w:id="1926454165">
      <w:bodyDiv w:val="1"/>
      <w:marLeft w:val="0"/>
      <w:marRight w:val="0"/>
      <w:marTop w:val="0"/>
      <w:marBottom w:val="0"/>
      <w:divBdr>
        <w:top w:val="none" w:sz="0" w:space="0" w:color="auto"/>
        <w:left w:val="none" w:sz="0" w:space="0" w:color="auto"/>
        <w:bottom w:val="none" w:sz="0" w:space="0" w:color="auto"/>
        <w:right w:val="none" w:sz="0" w:space="0" w:color="auto"/>
      </w:divBdr>
    </w:div>
    <w:div w:id="1926836921">
      <w:bodyDiv w:val="1"/>
      <w:marLeft w:val="0"/>
      <w:marRight w:val="0"/>
      <w:marTop w:val="0"/>
      <w:marBottom w:val="0"/>
      <w:divBdr>
        <w:top w:val="none" w:sz="0" w:space="0" w:color="auto"/>
        <w:left w:val="none" w:sz="0" w:space="0" w:color="auto"/>
        <w:bottom w:val="none" w:sz="0" w:space="0" w:color="auto"/>
        <w:right w:val="none" w:sz="0" w:space="0" w:color="auto"/>
      </w:divBdr>
    </w:div>
    <w:div w:id="1927183885">
      <w:bodyDiv w:val="1"/>
      <w:marLeft w:val="0"/>
      <w:marRight w:val="0"/>
      <w:marTop w:val="0"/>
      <w:marBottom w:val="0"/>
      <w:divBdr>
        <w:top w:val="none" w:sz="0" w:space="0" w:color="auto"/>
        <w:left w:val="none" w:sz="0" w:space="0" w:color="auto"/>
        <w:bottom w:val="none" w:sz="0" w:space="0" w:color="auto"/>
        <w:right w:val="none" w:sz="0" w:space="0" w:color="auto"/>
      </w:divBdr>
    </w:div>
    <w:div w:id="1927306484">
      <w:bodyDiv w:val="1"/>
      <w:marLeft w:val="0"/>
      <w:marRight w:val="0"/>
      <w:marTop w:val="0"/>
      <w:marBottom w:val="0"/>
      <w:divBdr>
        <w:top w:val="none" w:sz="0" w:space="0" w:color="auto"/>
        <w:left w:val="none" w:sz="0" w:space="0" w:color="auto"/>
        <w:bottom w:val="none" w:sz="0" w:space="0" w:color="auto"/>
        <w:right w:val="none" w:sz="0" w:space="0" w:color="auto"/>
      </w:divBdr>
    </w:div>
    <w:div w:id="1927373714">
      <w:bodyDiv w:val="1"/>
      <w:marLeft w:val="0"/>
      <w:marRight w:val="0"/>
      <w:marTop w:val="0"/>
      <w:marBottom w:val="0"/>
      <w:divBdr>
        <w:top w:val="none" w:sz="0" w:space="0" w:color="auto"/>
        <w:left w:val="none" w:sz="0" w:space="0" w:color="auto"/>
        <w:bottom w:val="none" w:sz="0" w:space="0" w:color="auto"/>
        <w:right w:val="none" w:sz="0" w:space="0" w:color="auto"/>
      </w:divBdr>
    </w:div>
    <w:div w:id="1927610538">
      <w:bodyDiv w:val="1"/>
      <w:marLeft w:val="0"/>
      <w:marRight w:val="0"/>
      <w:marTop w:val="0"/>
      <w:marBottom w:val="0"/>
      <w:divBdr>
        <w:top w:val="none" w:sz="0" w:space="0" w:color="auto"/>
        <w:left w:val="none" w:sz="0" w:space="0" w:color="auto"/>
        <w:bottom w:val="none" w:sz="0" w:space="0" w:color="auto"/>
        <w:right w:val="none" w:sz="0" w:space="0" w:color="auto"/>
      </w:divBdr>
    </w:div>
    <w:div w:id="1927836044">
      <w:bodyDiv w:val="1"/>
      <w:marLeft w:val="0"/>
      <w:marRight w:val="0"/>
      <w:marTop w:val="0"/>
      <w:marBottom w:val="0"/>
      <w:divBdr>
        <w:top w:val="none" w:sz="0" w:space="0" w:color="auto"/>
        <w:left w:val="none" w:sz="0" w:space="0" w:color="auto"/>
        <w:bottom w:val="none" w:sz="0" w:space="0" w:color="auto"/>
        <w:right w:val="none" w:sz="0" w:space="0" w:color="auto"/>
      </w:divBdr>
    </w:div>
    <w:div w:id="1928230388">
      <w:bodyDiv w:val="1"/>
      <w:marLeft w:val="0"/>
      <w:marRight w:val="0"/>
      <w:marTop w:val="0"/>
      <w:marBottom w:val="0"/>
      <w:divBdr>
        <w:top w:val="none" w:sz="0" w:space="0" w:color="auto"/>
        <w:left w:val="none" w:sz="0" w:space="0" w:color="auto"/>
        <w:bottom w:val="none" w:sz="0" w:space="0" w:color="auto"/>
        <w:right w:val="none" w:sz="0" w:space="0" w:color="auto"/>
      </w:divBdr>
    </w:div>
    <w:div w:id="1928270430">
      <w:bodyDiv w:val="1"/>
      <w:marLeft w:val="0"/>
      <w:marRight w:val="0"/>
      <w:marTop w:val="0"/>
      <w:marBottom w:val="0"/>
      <w:divBdr>
        <w:top w:val="none" w:sz="0" w:space="0" w:color="auto"/>
        <w:left w:val="none" w:sz="0" w:space="0" w:color="auto"/>
        <w:bottom w:val="none" w:sz="0" w:space="0" w:color="auto"/>
        <w:right w:val="none" w:sz="0" w:space="0" w:color="auto"/>
      </w:divBdr>
    </w:div>
    <w:div w:id="1928340908">
      <w:bodyDiv w:val="1"/>
      <w:marLeft w:val="0"/>
      <w:marRight w:val="0"/>
      <w:marTop w:val="0"/>
      <w:marBottom w:val="0"/>
      <w:divBdr>
        <w:top w:val="none" w:sz="0" w:space="0" w:color="auto"/>
        <w:left w:val="none" w:sz="0" w:space="0" w:color="auto"/>
        <w:bottom w:val="none" w:sz="0" w:space="0" w:color="auto"/>
        <w:right w:val="none" w:sz="0" w:space="0" w:color="auto"/>
      </w:divBdr>
    </w:div>
    <w:div w:id="1928689834">
      <w:bodyDiv w:val="1"/>
      <w:marLeft w:val="0"/>
      <w:marRight w:val="0"/>
      <w:marTop w:val="0"/>
      <w:marBottom w:val="0"/>
      <w:divBdr>
        <w:top w:val="none" w:sz="0" w:space="0" w:color="auto"/>
        <w:left w:val="none" w:sz="0" w:space="0" w:color="auto"/>
        <w:bottom w:val="none" w:sz="0" w:space="0" w:color="auto"/>
        <w:right w:val="none" w:sz="0" w:space="0" w:color="auto"/>
      </w:divBdr>
    </w:div>
    <w:div w:id="1928729536">
      <w:bodyDiv w:val="1"/>
      <w:marLeft w:val="0"/>
      <w:marRight w:val="0"/>
      <w:marTop w:val="0"/>
      <w:marBottom w:val="0"/>
      <w:divBdr>
        <w:top w:val="none" w:sz="0" w:space="0" w:color="auto"/>
        <w:left w:val="none" w:sz="0" w:space="0" w:color="auto"/>
        <w:bottom w:val="none" w:sz="0" w:space="0" w:color="auto"/>
        <w:right w:val="none" w:sz="0" w:space="0" w:color="auto"/>
      </w:divBdr>
    </w:div>
    <w:div w:id="1929266962">
      <w:bodyDiv w:val="1"/>
      <w:marLeft w:val="0"/>
      <w:marRight w:val="0"/>
      <w:marTop w:val="0"/>
      <w:marBottom w:val="0"/>
      <w:divBdr>
        <w:top w:val="none" w:sz="0" w:space="0" w:color="auto"/>
        <w:left w:val="none" w:sz="0" w:space="0" w:color="auto"/>
        <w:bottom w:val="none" w:sz="0" w:space="0" w:color="auto"/>
        <w:right w:val="none" w:sz="0" w:space="0" w:color="auto"/>
      </w:divBdr>
    </w:div>
    <w:div w:id="1929536504">
      <w:bodyDiv w:val="1"/>
      <w:marLeft w:val="0"/>
      <w:marRight w:val="0"/>
      <w:marTop w:val="0"/>
      <w:marBottom w:val="0"/>
      <w:divBdr>
        <w:top w:val="none" w:sz="0" w:space="0" w:color="auto"/>
        <w:left w:val="none" w:sz="0" w:space="0" w:color="auto"/>
        <w:bottom w:val="none" w:sz="0" w:space="0" w:color="auto"/>
        <w:right w:val="none" w:sz="0" w:space="0" w:color="auto"/>
      </w:divBdr>
    </w:div>
    <w:div w:id="1929803937">
      <w:bodyDiv w:val="1"/>
      <w:marLeft w:val="0"/>
      <w:marRight w:val="0"/>
      <w:marTop w:val="0"/>
      <w:marBottom w:val="0"/>
      <w:divBdr>
        <w:top w:val="none" w:sz="0" w:space="0" w:color="auto"/>
        <w:left w:val="none" w:sz="0" w:space="0" w:color="auto"/>
        <w:bottom w:val="none" w:sz="0" w:space="0" w:color="auto"/>
        <w:right w:val="none" w:sz="0" w:space="0" w:color="auto"/>
      </w:divBdr>
    </w:div>
    <w:div w:id="1930043513">
      <w:bodyDiv w:val="1"/>
      <w:marLeft w:val="0"/>
      <w:marRight w:val="0"/>
      <w:marTop w:val="0"/>
      <w:marBottom w:val="0"/>
      <w:divBdr>
        <w:top w:val="none" w:sz="0" w:space="0" w:color="auto"/>
        <w:left w:val="none" w:sz="0" w:space="0" w:color="auto"/>
        <w:bottom w:val="none" w:sz="0" w:space="0" w:color="auto"/>
        <w:right w:val="none" w:sz="0" w:space="0" w:color="auto"/>
      </w:divBdr>
    </w:div>
    <w:div w:id="1930235659">
      <w:bodyDiv w:val="1"/>
      <w:marLeft w:val="0"/>
      <w:marRight w:val="0"/>
      <w:marTop w:val="0"/>
      <w:marBottom w:val="0"/>
      <w:divBdr>
        <w:top w:val="none" w:sz="0" w:space="0" w:color="auto"/>
        <w:left w:val="none" w:sz="0" w:space="0" w:color="auto"/>
        <w:bottom w:val="none" w:sz="0" w:space="0" w:color="auto"/>
        <w:right w:val="none" w:sz="0" w:space="0" w:color="auto"/>
      </w:divBdr>
    </w:div>
    <w:div w:id="1931037083">
      <w:bodyDiv w:val="1"/>
      <w:marLeft w:val="0"/>
      <w:marRight w:val="0"/>
      <w:marTop w:val="0"/>
      <w:marBottom w:val="0"/>
      <w:divBdr>
        <w:top w:val="none" w:sz="0" w:space="0" w:color="auto"/>
        <w:left w:val="none" w:sz="0" w:space="0" w:color="auto"/>
        <w:bottom w:val="none" w:sz="0" w:space="0" w:color="auto"/>
        <w:right w:val="none" w:sz="0" w:space="0" w:color="auto"/>
      </w:divBdr>
    </w:div>
    <w:div w:id="1931695088">
      <w:bodyDiv w:val="1"/>
      <w:marLeft w:val="0"/>
      <w:marRight w:val="0"/>
      <w:marTop w:val="0"/>
      <w:marBottom w:val="0"/>
      <w:divBdr>
        <w:top w:val="none" w:sz="0" w:space="0" w:color="auto"/>
        <w:left w:val="none" w:sz="0" w:space="0" w:color="auto"/>
        <w:bottom w:val="none" w:sz="0" w:space="0" w:color="auto"/>
        <w:right w:val="none" w:sz="0" w:space="0" w:color="auto"/>
      </w:divBdr>
    </w:div>
    <w:div w:id="1932153419">
      <w:bodyDiv w:val="1"/>
      <w:marLeft w:val="0"/>
      <w:marRight w:val="0"/>
      <w:marTop w:val="0"/>
      <w:marBottom w:val="0"/>
      <w:divBdr>
        <w:top w:val="none" w:sz="0" w:space="0" w:color="auto"/>
        <w:left w:val="none" w:sz="0" w:space="0" w:color="auto"/>
        <w:bottom w:val="none" w:sz="0" w:space="0" w:color="auto"/>
        <w:right w:val="none" w:sz="0" w:space="0" w:color="auto"/>
      </w:divBdr>
    </w:div>
    <w:div w:id="1932272377">
      <w:bodyDiv w:val="1"/>
      <w:marLeft w:val="0"/>
      <w:marRight w:val="0"/>
      <w:marTop w:val="0"/>
      <w:marBottom w:val="0"/>
      <w:divBdr>
        <w:top w:val="none" w:sz="0" w:space="0" w:color="auto"/>
        <w:left w:val="none" w:sz="0" w:space="0" w:color="auto"/>
        <w:bottom w:val="none" w:sz="0" w:space="0" w:color="auto"/>
        <w:right w:val="none" w:sz="0" w:space="0" w:color="auto"/>
      </w:divBdr>
    </w:div>
    <w:div w:id="1932280237">
      <w:bodyDiv w:val="1"/>
      <w:marLeft w:val="0"/>
      <w:marRight w:val="0"/>
      <w:marTop w:val="0"/>
      <w:marBottom w:val="0"/>
      <w:divBdr>
        <w:top w:val="none" w:sz="0" w:space="0" w:color="auto"/>
        <w:left w:val="none" w:sz="0" w:space="0" w:color="auto"/>
        <w:bottom w:val="none" w:sz="0" w:space="0" w:color="auto"/>
        <w:right w:val="none" w:sz="0" w:space="0" w:color="auto"/>
      </w:divBdr>
    </w:div>
    <w:div w:id="1932591117">
      <w:bodyDiv w:val="1"/>
      <w:marLeft w:val="0"/>
      <w:marRight w:val="0"/>
      <w:marTop w:val="0"/>
      <w:marBottom w:val="0"/>
      <w:divBdr>
        <w:top w:val="none" w:sz="0" w:space="0" w:color="auto"/>
        <w:left w:val="none" w:sz="0" w:space="0" w:color="auto"/>
        <w:bottom w:val="none" w:sz="0" w:space="0" w:color="auto"/>
        <w:right w:val="none" w:sz="0" w:space="0" w:color="auto"/>
      </w:divBdr>
    </w:div>
    <w:div w:id="1932740800">
      <w:bodyDiv w:val="1"/>
      <w:marLeft w:val="0"/>
      <w:marRight w:val="0"/>
      <w:marTop w:val="0"/>
      <w:marBottom w:val="0"/>
      <w:divBdr>
        <w:top w:val="none" w:sz="0" w:space="0" w:color="auto"/>
        <w:left w:val="none" w:sz="0" w:space="0" w:color="auto"/>
        <w:bottom w:val="none" w:sz="0" w:space="0" w:color="auto"/>
        <w:right w:val="none" w:sz="0" w:space="0" w:color="auto"/>
      </w:divBdr>
    </w:div>
    <w:div w:id="1933273223">
      <w:bodyDiv w:val="1"/>
      <w:marLeft w:val="0"/>
      <w:marRight w:val="0"/>
      <w:marTop w:val="0"/>
      <w:marBottom w:val="0"/>
      <w:divBdr>
        <w:top w:val="none" w:sz="0" w:space="0" w:color="auto"/>
        <w:left w:val="none" w:sz="0" w:space="0" w:color="auto"/>
        <w:bottom w:val="none" w:sz="0" w:space="0" w:color="auto"/>
        <w:right w:val="none" w:sz="0" w:space="0" w:color="auto"/>
      </w:divBdr>
    </w:div>
    <w:div w:id="1933464600">
      <w:bodyDiv w:val="1"/>
      <w:marLeft w:val="0"/>
      <w:marRight w:val="0"/>
      <w:marTop w:val="0"/>
      <w:marBottom w:val="0"/>
      <w:divBdr>
        <w:top w:val="none" w:sz="0" w:space="0" w:color="auto"/>
        <w:left w:val="none" w:sz="0" w:space="0" w:color="auto"/>
        <w:bottom w:val="none" w:sz="0" w:space="0" w:color="auto"/>
        <w:right w:val="none" w:sz="0" w:space="0" w:color="auto"/>
      </w:divBdr>
    </w:div>
    <w:div w:id="1934048658">
      <w:bodyDiv w:val="1"/>
      <w:marLeft w:val="0"/>
      <w:marRight w:val="0"/>
      <w:marTop w:val="0"/>
      <w:marBottom w:val="0"/>
      <w:divBdr>
        <w:top w:val="none" w:sz="0" w:space="0" w:color="auto"/>
        <w:left w:val="none" w:sz="0" w:space="0" w:color="auto"/>
        <w:bottom w:val="none" w:sz="0" w:space="0" w:color="auto"/>
        <w:right w:val="none" w:sz="0" w:space="0" w:color="auto"/>
      </w:divBdr>
    </w:div>
    <w:div w:id="1934168735">
      <w:bodyDiv w:val="1"/>
      <w:marLeft w:val="0"/>
      <w:marRight w:val="0"/>
      <w:marTop w:val="0"/>
      <w:marBottom w:val="0"/>
      <w:divBdr>
        <w:top w:val="none" w:sz="0" w:space="0" w:color="auto"/>
        <w:left w:val="none" w:sz="0" w:space="0" w:color="auto"/>
        <w:bottom w:val="none" w:sz="0" w:space="0" w:color="auto"/>
        <w:right w:val="none" w:sz="0" w:space="0" w:color="auto"/>
      </w:divBdr>
    </w:div>
    <w:div w:id="1934245063">
      <w:bodyDiv w:val="1"/>
      <w:marLeft w:val="0"/>
      <w:marRight w:val="0"/>
      <w:marTop w:val="0"/>
      <w:marBottom w:val="0"/>
      <w:divBdr>
        <w:top w:val="none" w:sz="0" w:space="0" w:color="auto"/>
        <w:left w:val="none" w:sz="0" w:space="0" w:color="auto"/>
        <w:bottom w:val="none" w:sz="0" w:space="0" w:color="auto"/>
        <w:right w:val="none" w:sz="0" w:space="0" w:color="auto"/>
      </w:divBdr>
    </w:div>
    <w:div w:id="1934312161">
      <w:bodyDiv w:val="1"/>
      <w:marLeft w:val="0"/>
      <w:marRight w:val="0"/>
      <w:marTop w:val="0"/>
      <w:marBottom w:val="0"/>
      <w:divBdr>
        <w:top w:val="none" w:sz="0" w:space="0" w:color="auto"/>
        <w:left w:val="none" w:sz="0" w:space="0" w:color="auto"/>
        <w:bottom w:val="none" w:sz="0" w:space="0" w:color="auto"/>
        <w:right w:val="none" w:sz="0" w:space="0" w:color="auto"/>
      </w:divBdr>
    </w:div>
    <w:div w:id="1934821531">
      <w:bodyDiv w:val="1"/>
      <w:marLeft w:val="0"/>
      <w:marRight w:val="0"/>
      <w:marTop w:val="0"/>
      <w:marBottom w:val="0"/>
      <w:divBdr>
        <w:top w:val="none" w:sz="0" w:space="0" w:color="auto"/>
        <w:left w:val="none" w:sz="0" w:space="0" w:color="auto"/>
        <w:bottom w:val="none" w:sz="0" w:space="0" w:color="auto"/>
        <w:right w:val="none" w:sz="0" w:space="0" w:color="auto"/>
      </w:divBdr>
    </w:div>
    <w:div w:id="1935042844">
      <w:bodyDiv w:val="1"/>
      <w:marLeft w:val="0"/>
      <w:marRight w:val="0"/>
      <w:marTop w:val="0"/>
      <w:marBottom w:val="0"/>
      <w:divBdr>
        <w:top w:val="none" w:sz="0" w:space="0" w:color="auto"/>
        <w:left w:val="none" w:sz="0" w:space="0" w:color="auto"/>
        <w:bottom w:val="none" w:sz="0" w:space="0" w:color="auto"/>
        <w:right w:val="none" w:sz="0" w:space="0" w:color="auto"/>
      </w:divBdr>
    </w:div>
    <w:div w:id="1935358639">
      <w:bodyDiv w:val="1"/>
      <w:marLeft w:val="0"/>
      <w:marRight w:val="0"/>
      <w:marTop w:val="0"/>
      <w:marBottom w:val="0"/>
      <w:divBdr>
        <w:top w:val="none" w:sz="0" w:space="0" w:color="auto"/>
        <w:left w:val="none" w:sz="0" w:space="0" w:color="auto"/>
        <w:bottom w:val="none" w:sz="0" w:space="0" w:color="auto"/>
        <w:right w:val="none" w:sz="0" w:space="0" w:color="auto"/>
      </w:divBdr>
    </w:div>
    <w:div w:id="1935548527">
      <w:bodyDiv w:val="1"/>
      <w:marLeft w:val="0"/>
      <w:marRight w:val="0"/>
      <w:marTop w:val="0"/>
      <w:marBottom w:val="0"/>
      <w:divBdr>
        <w:top w:val="none" w:sz="0" w:space="0" w:color="auto"/>
        <w:left w:val="none" w:sz="0" w:space="0" w:color="auto"/>
        <w:bottom w:val="none" w:sz="0" w:space="0" w:color="auto"/>
        <w:right w:val="none" w:sz="0" w:space="0" w:color="auto"/>
      </w:divBdr>
    </w:div>
    <w:div w:id="1935631305">
      <w:bodyDiv w:val="1"/>
      <w:marLeft w:val="0"/>
      <w:marRight w:val="0"/>
      <w:marTop w:val="0"/>
      <w:marBottom w:val="0"/>
      <w:divBdr>
        <w:top w:val="none" w:sz="0" w:space="0" w:color="auto"/>
        <w:left w:val="none" w:sz="0" w:space="0" w:color="auto"/>
        <w:bottom w:val="none" w:sz="0" w:space="0" w:color="auto"/>
        <w:right w:val="none" w:sz="0" w:space="0" w:color="auto"/>
      </w:divBdr>
    </w:div>
    <w:div w:id="1935895959">
      <w:bodyDiv w:val="1"/>
      <w:marLeft w:val="0"/>
      <w:marRight w:val="0"/>
      <w:marTop w:val="0"/>
      <w:marBottom w:val="0"/>
      <w:divBdr>
        <w:top w:val="none" w:sz="0" w:space="0" w:color="auto"/>
        <w:left w:val="none" w:sz="0" w:space="0" w:color="auto"/>
        <w:bottom w:val="none" w:sz="0" w:space="0" w:color="auto"/>
        <w:right w:val="none" w:sz="0" w:space="0" w:color="auto"/>
      </w:divBdr>
    </w:div>
    <w:div w:id="1937203594">
      <w:bodyDiv w:val="1"/>
      <w:marLeft w:val="0"/>
      <w:marRight w:val="0"/>
      <w:marTop w:val="0"/>
      <w:marBottom w:val="0"/>
      <w:divBdr>
        <w:top w:val="none" w:sz="0" w:space="0" w:color="auto"/>
        <w:left w:val="none" w:sz="0" w:space="0" w:color="auto"/>
        <w:bottom w:val="none" w:sz="0" w:space="0" w:color="auto"/>
        <w:right w:val="none" w:sz="0" w:space="0" w:color="auto"/>
      </w:divBdr>
    </w:div>
    <w:div w:id="1937857158">
      <w:bodyDiv w:val="1"/>
      <w:marLeft w:val="0"/>
      <w:marRight w:val="0"/>
      <w:marTop w:val="0"/>
      <w:marBottom w:val="0"/>
      <w:divBdr>
        <w:top w:val="none" w:sz="0" w:space="0" w:color="auto"/>
        <w:left w:val="none" w:sz="0" w:space="0" w:color="auto"/>
        <w:bottom w:val="none" w:sz="0" w:space="0" w:color="auto"/>
        <w:right w:val="none" w:sz="0" w:space="0" w:color="auto"/>
      </w:divBdr>
    </w:div>
    <w:div w:id="1937977421">
      <w:bodyDiv w:val="1"/>
      <w:marLeft w:val="0"/>
      <w:marRight w:val="0"/>
      <w:marTop w:val="0"/>
      <w:marBottom w:val="0"/>
      <w:divBdr>
        <w:top w:val="none" w:sz="0" w:space="0" w:color="auto"/>
        <w:left w:val="none" w:sz="0" w:space="0" w:color="auto"/>
        <w:bottom w:val="none" w:sz="0" w:space="0" w:color="auto"/>
        <w:right w:val="none" w:sz="0" w:space="0" w:color="auto"/>
      </w:divBdr>
    </w:div>
    <w:div w:id="1938175131">
      <w:bodyDiv w:val="1"/>
      <w:marLeft w:val="0"/>
      <w:marRight w:val="0"/>
      <w:marTop w:val="0"/>
      <w:marBottom w:val="0"/>
      <w:divBdr>
        <w:top w:val="none" w:sz="0" w:space="0" w:color="auto"/>
        <w:left w:val="none" w:sz="0" w:space="0" w:color="auto"/>
        <w:bottom w:val="none" w:sz="0" w:space="0" w:color="auto"/>
        <w:right w:val="none" w:sz="0" w:space="0" w:color="auto"/>
      </w:divBdr>
    </w:div>
    <w:div w:id="1938253062">
      <w:bodyDiv w:val="1"/>
      <w:marLeft w:val="0"/>
      <w:marRight w:val="0"/>
      <w:marTop w:val="0"/>
      <w:marBottom w:val="0"/>
      <w:divBdr>
        <w:top w:val="none" w:sz="0" w:space="0" w:color="auto"/>
        <w:left w:val="none" w:sz="0" w:space="0" w:color="auto"/>
        <w:bottom w:val="none" w:sz="0" w:space="0" w:color="auto"/>
        <w:right w:val="none" w:sz="0" w:space="0" w:color="auto"/>
      </w:divBdr>
    </w:div>
    <w:div w:id="1938446243">
      <w:bodyDiv w:val="1"/>
      <w:marLeft w:val="0"/>
      <w:marRight w:val="0"/>
      <w:marTop w:val="0"/>
      <w:marBottom w:val="0"/>
      <w:divBdr>
        <w:top w:val="none" w:sz="0" w:space="0" w:color="auto"/>
        <w:left w:val="none" w:sz="0" w:space="0" w:color="auto"/>
        <w:bottom w:val="none" w:sz="0" w:space="0" w:color="auto"/>
        <w:right w:val="none" w:sz="0" w:space="0" w:color="auto"/>
      </w:divBdr>
    </w:div>
    <w:div w:id="1938710324">
      <w:bodyDiv w:val="1"/>
      <w:marLeft w:val="0"/>
      <w:marRight w:val="0"/>
      <w:marTop w:val="0"/>
      <w:marBottom w:val="0"/>
      <w:divBdr>
        <w:top w:val="none" w:sz="0" w:space="0" w:color="auto"/>
        <w:left w:val="none" w:sz="0" w:space="0" w:color="auto"/>
        <w:bottom w:val="none" w:sz="0" w:space="0" w:color="auto"/>
        <w:right w:val="none" w:sz="0" w:space="0" w:color="auto"/>
      </w:divBdr>
    </w:div>
    <w:div w:id="1938756589">
      <w:bodyDiv w:val="1"/>
      <w:marLeft w:val="0"/>
      <w:marRight w:val="0"/>
      <w:marTop w:val="0"/>
      <w:marBottom w:val="0"/>
      <w:divBdr>
        <w:top w:val="none" w:sz="0" w:space="0" w:color="auto"/>
        <w:left w:val="none" w:sz="0" w:space="0" w:color="auto"/>
        <w:bottom w:val="none" w:sz="0" w:space="0" w:color="auto"/>
        <w:right w:val="none" w:sz="0" w:space="0" w:color="auto"/>
      </w:divBdr>
    </w:div>
    <w:div w:id="1939101778">
      <w:bodyDiv w:val="1"/>
      <w:marLeft w:val="0"/>
      <w:marRight w:val="0"/>
      <w:marTop w:val="0"/>
      <w:marBottom w:val="0"/>
      <w:divBdr>
        <w:top w:val="none" w:sz="0" w:space="0" w:color="auto"/>
        <w:left w:val="none" w:sz="0" w:space="0" w:color="auto"/>
        <w:bottom w:val="none" w:sz="0" w:space="0" w:color="auto"/>
        <w:right w:val="none" w:sz="0" w:space="0" w:color="auto"/>
      </w:divBdr>
    </w:div>
    <w:div w:id="1939212039">
      <w:bodyDiv w:val="1"/>
      <w:marLeft w:val="0"/>
      <w:marRight w:val="0"/>
      <w:marTop w:val="0"/>
      <w:marBottom w:val="0"/>
      <w:divBdr>
        <w:top w:val="none" w:sz="0" w:space="0" w:color="auto"/>
        <w:left w:val="none" w:sz="0" w:space="0" w:color="auto"/>
        <w:bottom w:val="none" w:sz="0" w:space="0" w:color="auto"/>
        <w:right w:val="none" w:sz="0" w:space="0" w:color="auto"/>
      </w:divBdr>
    </w:div>
    <w:div w:id="1939219657">
      <w:bodyDiv w:val="1"/>
      <w:marLeft w:val="0"/>
      <w:marRight w:val="0"/>
      <w:marTop w:val="0"/>
      <w:marBottom w:val="0"/>
      <w:divBdr>
        <w:top w:val="none" w:sz="0" w:space="0" w:color="auto"/>
        <w:left w:val="none" w:sz="0" w:space="0" w:color="auto"/>
        <w:bottom w:val="none" w:sz="0" w:space="0" w:color="auto"/>
        <w:right w:val="none" w:sz="0" w:space="0" w:color="auto"/>
      </w:divBdr>
    </w:div>
    <w:div w:id="1939823320">
      <w:bodyDiv w:val="1"/>
      <w:marLeft w:val="0"/>
      <w:marRight w:val="0"/>
      <w:marTop w:val="0"/>
      <w:marBottom w:val="0"/>
      <w:divBdr>
        <w:top w:val="none" w:sz="0" w:space="0" w:color="auto"/>
        <w:left w:val="none" w:sz="0" w:space="0" w:color="auto"/>
        <w:bottom w:val="none" w:sz="0" w:space="0" w:color="auto"/>
        <w:right w:val="none" w:sz="0" w:space="0" w:color="auto"/>
      </w:divBdr>
    </w:div>
    <w:div w:id="1940260969">
      <w:bodyDiv w:val="1"/>
      <w:marLeft w:val="0"/>
      <w:marRight w:val="0"/>
      <w:marTop w:val="0"/>
      <w:marBottom w:val="0"/>
      <w:divBdr>
        <w:top w:val="none" w:sz="0" w:space="0" w:color="auto"/>
        <w:left w:val="none" w:sz="0" w:space="0" w:color="auto"/>
        <w:bottom w:val="none" w:sz="0" w:space="0" w:color="auto"/>
        <w:right w:val="none" w:sz="0" w:space="0" w:color="auto"/>
      </w:divBdr>
    </w:div>
    <w:div w:id="1941253160">
      <w:bodyDiv w:val="1"/>
      <w:marLeft w:val="0"/>
      <w:marRight w:val="0"/>
      <w:marTop w:val="0"/>
      <w:marBottom w:val="0"/>
      <w:divBdr>
        <w:top w:val="none" w:sz="0" w:space="0" w:color="auto"/>
        <w:left w:val="none" w:sz="0" w:space="0" w:color="auto"/>
        <w:bottom w:val="none" w:sz="0" w:space="0" w:color="auto"/>
        <w:right w:val="none" w:sz="0" w:space="0" w:color="auto"/>
      </w:divBdr>
    </w:div>
    <w:div w:id="1942256283">
      <w:bodyDiv w:val="1"/>
      <w:marLeft w:val="0"/>
      <w:marRight w:val="0"/>
      <w:marTop w:val="0"/>
      <w:marBottom w:val="0"/>
      <w:divBdr>
        <w:top w:val="none" w:sz="0" w:space="0" w:color="auto"/>
        <w:left w:val="none" w:sz="0" w:space="0" w:color="auto"/>
        <w:bottom w:val="none" w:sz="0" w:space="0" w:color="auto"/>
        <w:right w:val="none" w:sz="0" w:space="0" w:color="auto"/>
      </w:divBdr>
    </w:div>
    <w:div w:id="1942496185">
      <w:bodyDiv w:val="1"/>
      <w:marLeft w:val="0"/>
      <w:marRight w:val="0"/>
      <w:marTop w:val="0"/>
      <w:marBottom w:val="0"/>
      <w:divBdr>
        <w:top w:val="none" w:sz="0" w:space="0" w:color="auto"/>
        <w:left w:val="none" w:sz="0" w:space="0" w:color="auto"/>
        <w:bottom w:val="none" w:sz="0" w:space="0" w:color="auto"/>
        <w:right w:val="none" w:sz="0" w:space="0" w:color="auto"/>
      </w:divBdr>
    </w:div>
    <w:div w:id="1942907115">
      <w:bodyDiv w:val="1"/>
      <w:marLeft w:val="0"/>
      <w:marRight w:val="0"/>
      <w:marTop w:val="0"/>
      <w:marBottom w:val="0"/>
      <w:divBdr>
        <w:top w:val="none" w:sz="0" w:space="0" w:color="auto"/>
        <w:left w:val="none" w:sz="0" w:space="0" w:color="auto"/>
        <w:bottom w:val="none" w:sz="0" w:space="0" w:color="auto"/>
        <w:right w:val="none" w:sz="0" w:space="0" w:color="auto"/>
      </w:divBdr>
    </w:div>
    <w:div w:id="1943217672">
      <w:bodyDiv w:val="1"/>
      <w:marLeft w:val="0"/>
      <w:marRight w:val="0"/>
      <w:marTop w:val="0"/>
      <w:marBottom w:val="0"/>
      <w:divBdr>
        <w:top w:val="none" w:sz="0" w:space="0" w:color="auto"/>
        <w:left w:val="none" w:sz="0" w:space="0" w:color="auto"/>
        <w:bottom w:val="none" w:sz="0" w:space="0" w:color="auto"/>
        <w:right w:val="none" w:sz="0" w:space="0" w:color="auto"/>
      </w:divBdr>
    </w:div>
    <w:div w:id="1943565612">
      <w:bodyDiv w:val="1"/>
      <w:marLeft w:val="0"/>
      <w:marRight w:val="0"/>
      <w:marTop w:val="0"/>
      <w:marBottom w:val="0"/>
      <w:divBdr>
        <w:top w:val="none" w:sz="0" w:space="0" w:color="auto"/>
        <w:left w:val="none" w:sz="0" w:space="0" w:color="auto"/>
        <w:bottom w:val="none" w:sz="0" w:space="0" w:color="auto"/>
        <w:right w:val="none" w:sz="0" w:space="0" w:color="auto"/>
      </w:divBdr>
    </w:div>
    <w:div w:id="1943797911">
      <w:bodyDiv w:val="1"/>
      <w:marLeft w:val="0"/>
      <w:marRight w:val="0"/>
      <w:marTop w:val="0"/>
      <w:marBottom w:val="0"/>
      <w:divBdr>
        <w:top w:val="none" w:sz="0" w:space="0" w:color="auto"/>
        <w:left w:val="none" w:sz="0" w:space="0" w:color="auto"/>
        <w:bottom w:val="none" w:sz="0" w:space="0" w:color="auto"/>
        <w:right w:val="none" w:sz="0" w:space="0" w:color="auto"/>
      </w:divBdr>
    </w:div>
    <w:div w:id="1943995903">
      <w:bodyDiv w:val="1"/>
      <w:marLeft w:val="0"/>
      <w:marRight w:val="0"/>
      <w:marTop w:val="0"/>
      <w:marBottom w:val="0"/>
      <w:divBdr>
        <w:top w:val="none" w:sz="0" w:space="0" w:color="auto"/>
        <w:left w:val="none" w:sz="0" w:space="0" w:color="auto"/>
        <w:bottom w:val="none" w:sz="0" w:space="0" w:color="auto"/>
        <w:right w:val="none" w:sz="0" w:space="0" w:color="auto"/>
      </w:divBdr>
    </w:div>
    <w:div w:id="1944072403">
      <w:bodyDiv w:val="1"/>
      <w:marLeft w:val="0"/>
      <w:marRight w:val="0"/>
      <w:marTop w:val="0"/>
      <w:marBottom w:val="0"/>
      <w:divBdr>
        <w:top w:val="none" w:sz="0" w:space="0" w:color="auto"/>
        <w:left w:val="none" w:sz="0" w:space="0" w:color="auto"/>
        <w:bottom w:val="none" w:sz="0" w:space="0" w:color="auto"/>
        <w:right w:val="none" w:sz="0" w:space="0" w:color="auto"/>
      </w:divBdr>
    </w:div>
    <w:div w:id="1944342414">
      <w:bodyDiv w:val="1"/>
      <w:marLeft w:val="0"/>
      <w:marRight w:val="0"/>
      <w:marTop w:val="0"/>
      <w:marBottom w:val="0"/>
      <w:divBdr>
        <w:top w:val="none" w:sz="0" w:space="0" w:color="auto"/>
        <w:left w:val="none" w:sz="0" w:space="0" w:color="auto"/>
        <w:bottom w:val="none" w:sz="0" w:space="0" w:color="auto"/>
        <w:right w:val="none" w:sz="0" w:space="0" w:color="auto"/>
      </w:divBdr>
    </w:div>
    <w:div w:id="1944411790">
      <w:bodyDiv w:val="1"/>
      <w:marLeft w:val="0"/>
      <w:marRight w:val="0"/>
      <w:marTop w:val="0"/>
      <w:marBottom w:val="0"/>
      <w:divBdr>
        <w:top w:val="none" w:sz="0" w:space="0" w:color="auto"/>
        <w:left w:val="none" w:sz="0" w:space="0" w:color="auto"/>
        <w:bottom w:val="none" w:sz="0" w:space="0" w:color="auto"/>
        <w:right w:val="none" w:sz="0" w:space="0" w:color="auto"/>
      </w:divBdr>
    </w:div>
    <w:div w:id="1944535174">
      <w:bodyDiv w:val="1"/>
      <w:marLeft w:val="0"/>
      <w:marRight w:val="0"/>
      <w:marTop w:val="0"/>
      <w:marBottom w:val="0"/>
      <w:divBdr>
        <w:top w:val="none" w:sz="0" w:space="0" w:color="auto"/>
        <w:left w:val="none" w:sz="0" w:space="0" w:color="auto"/>
        <w:bottom w:val="none" w:sz="0" w:space="0" w:color="auto"/>
        <w:right w:val="none" w:sz="0" w:space="0" w:color="auto"/>
      </w:divBdr>
    </w:div>
    <w:div w:id="1944874580">
      <w:bodyDiv w:val="1"/>
      <w:marLeft w:val="0"/>
      <w:marRight w:val="0"/>
      <w:marTop w:val="0"/>
      <w:marBottom w:val="0"/>
      <w:divBdr>
        <w:top w:val="none" w:sz="0" w:space="0" w:color="auto"/>
        <w:left w:val="none" w:sz="0" w:space="0" w:color="auto"/>
        <w:bottom w:val="none" w:sz="0" w:space="0" w:color="auto"/>
        <w:right w:val="none" w:sz="0" w:space="0" w:color="auto"/>
      </w:divBdr>
    </w:div>
    <w:div w:id="1945074518">
      <w:bodyDiv w:val="1"/>
      <w:marLeft w:val="0"/>
      <w:marRight w:val="0"/>
      <w:marTop w:val="0"/>
      <w:marBottom w:val="0"/>
      <w:divBdr>
        <w:top w:val="none" w:sz="0" w:space="0" w:color="auto"/>
        <w:left w:val="none" w:sz="0" w:space="0" w:color="auto"/>
        <w:bottom w:val="none" w:sz="0" w:space="0" w:color="auto"/>
        <w:right w:val="none" w:sz="0" w:space="0" w:color="auto"/>
      </w:divBdr>
    </w:div>
    <w:div w:id="1945922491">
      <w:bodyDiv w:val="1"/>
      <w:marLeft w:val="0"/>
      <w:marRight w:val="0"/>
      <w:marTop w:val="0"/>
      <w:marBottom w:val="0"/>
      <w:divBdr>
        <w:top w:val="none" w:sz="0" w:space="0" w:color="auto"/>
        <w:left w:val="none" w:sz="0" w:space="0" w:color="auto"/>
        <w:bottom w:val="none" w:sz="0" w:space="0" w:color="auto"/>
        <w:right w:val="none" w:sz="0" w:space="0" w:color="auto"/>
      </w:divBdr>
    </w:div>
    <w:div w:id="1946108849">
      <w:bodyDiv w:val="1"/>
      <w:marLeft w:val="0"/>
      <w:marRight w:val="0"/>
      <w:marTop w:val="0"/>
      <w:marBottom w:val="0"/>
      <w:divBdr>
        <w:top w:val="none" w:sz="0" w:space="0" w:color="auto"/>
        <w:left w:val="none" w:sz="0" w:space="0" w:color="auto"/>
        <w:bottom w:val="none" w:sz="0" w:space="0" w:color="auto"/>
        <w:right w:val="none" w:sz="0" w:space="0" w:color="auto"/>
      </w:divBdr>
    </w:div>
    <w:div w:id="1946768897">
      <w:bodyDiv w:val="1"/>
      <w:marLeft w:val="0"/>
      <w:marRight w:val="0"/>
      <w:marTop w:val="0"/>
      <w:marBottom w:val="0"/>
      <w:divBdr>
        <w:top w:val="none" w:sz="0" w:space="0" w:color="auto"/>
        <w:left w:val="none" w:sz="0" w:space="0" w:color="auto"/>
        <w:bottom w:val="none" w:sz="0" w:space="0" w:color="auto"/>
        <w:right w:val="none" w:sz="0" w:space="0" w:color="auto"/>
      </w:divBdr>
    </w:div>
    <w:div w:id="1946883443">
      <w:bodyDiv w:val="1"/>
      <w:marLeft w:val="0"/>
      <w:marRight w:val="0"/>
      <w:marTop w:val="0"/>
      <w:marBottom w:val="0"/>
      <w:divBdr>
        <w:top w:val="none" w:sz="0" w:space="0" w:color="auto"/>
        <w:left w:val="none" w:sz="0" w:space="0" w:color="auto"/>
        <w:bottom w:val="none" w:sz="0" w:space="0" w:color="auto"/>
        <w:right w:val="none" w:sz="0" w:space="0" w:color="auto"/>
      </w:divBdr>
    </w:div>
    <w:div w:id="1947426897">
      <w:bodyDiv w:val="1"/>
      <w:marLeft w:val="0"/>
      <w:marRight w:val="0"/>
      <w:marTop w:val="0"/>
      <w:marBottom w:val="0"/>
      <w:divBdr>
        <w:top w:val="none" w:sz="0" w:space="0" w:color="auto"/>
        <w:left w:val="none" w:sz="0" w:space="0" w:color="auto"/>
        <w:bottom w:val="none" w:sz="0" w:space="0" w:color="auto"/>
        <w:right w:val="none" w:sz="0" w:space="0" w:color="auto"/>
      </w:divBdr>
    </w:div>
    <w:div w:id="1947497697">
      <w:bodyDiv w:val="1"/>
      <w:marLeft w:val="0"/>
      <w:marRight w:val="0"/>
      <w:marTop w:val="0"/>
      <w:marBottom w:val="0"/>
      <w:divBdr>
        <w:top w:val="none" w:sz="0" w:space="0" w:color="auto"/>
        <w:left w:val="none" w:sz="0" w:space="0" w:color="auto"/>
        <w:bottom w:val="none" w:sz="0" w:space="0" w:color="auto"/>
        <w:right w:val="none" w:sz="0" w:space="0" w:color="auto"/>
      </w:divBdr>
    </w:div>
    <w:div w:id="1947804551">
      <w:bodyDiv w:val="1"/>
      <w:marLeft w:val="0"/>
      <w:marRight w:val="0"/>
      <w:marTop w:val="0"/>
      <w:marBottom w:val="0"/>
      <w:divBdr>
        <w:top w:val="none" w:sz="0" w:space="0" w:color="auto"/>
        <w:left w:val="none" w:sz="0" w:space="0" w:color="auto"/>
        <w:bottom w:val="none" w:sz="0" w:space="0" w:color="auto"/>
        <w:right w:val="none" w:sz="0" w:space="0" w:color="auto"/>
      </w:divBdr>
    </w:div>
    <w:div w:id="1947881140">
      <w:bodyDiv w:val="1"/>
      <w:marLeft w:val="0"/>
      <w:marRight w:val="0"/>
      <w:marTop w:val="0"/>
      <w:marBottom w:val="0"/>
      <w:divBdr>
        <w:top w:val="none" w:sz="0" w:space="0" w:color="auto"/>
        <w:left w:val="none" w:sz="0" w:space="0" w:color="auto"/>
        <w:bottom w:val="none" w:sz="0" w:space="0" w:color="auto"/>
        <w:right w:val="none" w:sz="0" w:space="0" w:color="auto"/>
      </w:divBdr>
    </w:div>
    <w:div w:id="1948271332">
      <w:bodyDiv w:val="1"/>
      <w:marLeft w:val="0"/>
      <w:marRight w:val="0"/>
      <w:marTop w:val="0"/>
      <w:marBottom w:val="0"/>
      <w:divBdr>
        <w:top w:val="none" w:sz="0" w:space="0" w:color="auto"/>
        <w:left w:val="none" w:sz="0" w:space="0" w:color="auto"/>
        <w:bottom w:val="none" w:sz="0" w:space="0" w:color="auto"/>
        <w:right w:val="none" w:sz="0" w:space="0" w:color="auto"/>
      </w:divBdr>
    </w:div>
    <w:div w:id="1948541211">
      <w:bodyDiv w:val="1"/>
      <w:marLeft w:val="0"/>
      <w:marRight w:val="0"/>
      <w:marTop w:val="0"/>
      <w:marBottom w:val="0"/>
      <w:divBdr>
        <w:top w:val="none" w:sz="0" w:space="0" w:color="auto"/>
        <w:left w:val="none" w:sz="0" w:space="0" w:color="auto"/>
        <w:bottom w:val="none" w:sz="0" w:space="0" w:color="auto"/>
        <w:right w:val="none" w:sz="0" w:space="0" w:color="auto"/>
      </w:divBdr>
    </w:div>
    <w:div w:id="1948583811">
      <w:bodyDiv w:val="1"/>
      <w:marLeft w:val="0"/>
      <w:marRight w:val="0"/>
      <w:marTop w:val="0"/>
      <w:marBottom w:val="0"/>
      <w:divBdr>
        <w:top w:val="none" w:sz="0" w:space="0" w:color="auto"/>
        <w:left w:val="none" w:sz="0" w:space="0" w:color="auto"/>
        <w:bottom w:val="none" w:sz="0" w:space="0" w:color="auto"/>
        <w:right w:val="none" w:sz="0" w:space="0" w:color="auto"/>
      </w:divBdr>
    </w:div>
    <w:div w:id="1948923292">
      <w:bodyDiv w:val="1"/>
      <w:marLeft w:val="0"/>
      <w:marRight w:val="0"/>
      <w:marTop w:val="0"/>
      <w:marBottom w:val="0"/>
      <w:divBdr>
        <w:top w:val="none" w:sz="0" w:space="0" w:color="auto"/>
        <w:left w:val="none" w:sz="0" w:space="0" w:color="auto"/>
        <w:bottom w:val="none" w:sz="0" w:space="0" w:color="auto"/>
        <w:right w:val="none" w:sz="0" w:space="0" w:color="auto"/>
      </w:divBdr>
    </w:div>
    <w:div w:id="1949315352">
      <w:bodyDiv w:val="1"/>
      <w:marLeft w:val="0"/>
      <w:marRight w:val="0"/>
      <w:marTop w:val="0"/>
      <w:marBottom w:val="0"/>
      <w:divBdr>
        <w:top w:val="none" w:sz="0" w:space="0" w:color="auto"/>
        <w:left w:val="none" w:sz="0" w:space="0" w:color="auto"/>
        <w:bottom w:val="none" w:sz="0" w:space="0" w:color="auto"/>
        <w:right w:val="none" w:sz="0" w:space="0" w:color="auto"/>
      </w:divBdr>
    </w:div>
    <w:div w:id="1949659464">
      <w:bodyDiv w:val="1"/>
      <w:marLeft w:val="0"/>
      <w:marRight w:val="0"/>
      <w:marTop w:val="0"/>
      <w:marBottom w:val="0"/>
      <w:divBdr>
        <w:top w:val="none" w:sz="0" w:space="0" w:color="auto"/>
        <w:left w:val="none" w:sz="0" w:space="0" w:color="auto"/>
        <w:bottom w:val="none" w:sz="0" w:space="0" w:color="auto"/>
        <w:right w:val="none" w:sz="0" w:space="0" w:color="auto"/>
      </w:divBdr>
    </w:div>
    <w:div w:id="1950315723">
      <w:bodyDiv w:val="1"/>
      <w:marLeft w:val="0"/>
      <w:marRight w:val="0"/>
      <w:marTop w:val="0"/>
      <w:marBottom w:val="0"/>
      <w:divBdr>
        <w:top w:val="none" w:sz="0" w:space="0" w:color="auto"/>
        <w:left w:val="none" w:sz="0" w:space="0" w:color="auto"/>
        <w:bottom w:val="none" w:sz="0" w:space="0" w:color="auto"/>
        <w:right w:val="none" w:sz="0" w:space="0" w:color="auto"/>
      </w:divBdr>
    </w:div>
    <w:div w:id="1950507311">
      <w:bodyDiv w:val="1"/>
      <w:marLeft w:val="0"/>
      <w:marRight w:val="0"/>
      <w:marTop w:val="0"/>
      <w:marBottom w:val="0"/>
      <w:divBdr>
        <w:top w:val="none" w:sz="0" w:space="0" w:color="auto"/>
        <w:left w:val="none" w:sz="0" w:space="0" w:color="auto"/>
        <w:bottom w:val="none" w:sz="0" w:space="0" w:color="auto"/>
        <w:right w:val="none" w:sz="0" w:space="0" w:color="auto"/>
      </w:divBdr>
    </w:div>
    <w:div w:id="1950578472">
      <w:bodyDiv w:val="1"/>
      <w:marLeft w:val="0"/>
      <w:marRight w:val="0"/>
      <w:marTop w:val="0"/>
      <w:marBottom w:val="0"/>
      <w:divBdr>
        <w:top w:val="none" w:sz="0" w:space="0" w:color="auto"/>
        <w:left w:val="none" w:sz="0" w:space="0" w:color="auto"/>
        <w:bottom w:val="none" w:sz="0" w:space="0" w:color="auto"/>
        <w:right w:val="none" w:sz="0" w:space="0" w:color="auto"/>
      </w:divBdr>
    </w:div>
    <w:div w:id="1950817898">
      <w:bodyDiv w:val="1"/>
      <w:marLeft w:val="0"/>
      <w:marRight w:val="0"/>
      <w:marTop w:val="0"/>
      <w:marBottom w:val="0"/>
      <w:divBdr>
        <w:top w:val="none" w:sz="0" w:space="0" w:color="auto"/>
        <w:left w:val="none" w:sz="0" w:space="0" w:color="auto"/>
        <w:bottom w:val="none" w:sz="0" w:space="0" w:color="auto"/>
        <w:right w:val="none" w:sz="0" w:space="0" w:color="auto"/>
      </w:divBdr>
    </w:div>
    <w:div w:id="1951233146">
      <w:bodyDiv w:val="1"/>
      <w:marLeft w:val="0"/>
      <w:marRight w:val="0"/>
      <w:marTop w:val="0"/>
      <w:marBottom w:val="0"/>
      <w:divBdr>
        <w:top w:val="none" w:sz="0" w:space="0" w:color="auto"/>
        <w:left w:val="none" w:sz="0" w:space="0" w:color="auto"/>
        <w:bottom w:val="none" w:sz="0" w:space="0" w:color="auto"/>
        <w:right w:val="none" w:sz="0" w:space="0" w:color="auto"/>
      </w:divBdr>
    </w:div>
    <w:div w:id="1951233719">
      <w:bodyDiv w:val="1"/>
      <w:marLeft w:val="0"/>
      <w:marRight w:val="0"/>
      <w:marTop w:val="0"/>
      <w:marBottom w:val="0"/>
      <w:divBdr>
        <w:top w:val="none" w:sz="0" w:space="0" w:color="auto"/>
        <w:left w:val="none" w:sz="0" w:space="0" w:color="auto"/>
        <w:bottom w:val="none" w:sz="0" w:space="0" w:color="auto"/>
        <w:right w:val="none" w:sz="0" w:space="0" w:color="auto"/>
      </w:divBdr>
    </w:div>
    <w:div w:id="1951424411">
      <w:bodyDiv w:val="1"/>
      <w:marLeft w:val="0"/>
      <w:marRight w:val="0"/>
      <w:marTop w:val="0"/>
      <w:marBottom w:val="0"/>
      <w:divBdr>
        <w:top w:val="none" w:sz="0" w:space="0" w:color="auto"/>
        <w:left w:val="none" w:sz="0" w:space="0" w:color="auto"/>
        <w:bottom w:val="none" w:sz="0" w:space="0" w:color="auto"/>
        <w:right w:val="none" w:sz="0" w:space="0" w:color="auto"/>
      </w:divBdr>
    </w:div>
    <w:div w:id="1951813265">
      <w:bodyDiv w:val="1"/>
      <w:marLeft w:val="0"/>
      <w:marRight w:val="0"/>
      <w:marTop w:val="0"/>
      <w:marBottom w:val="0"/>
      <w:divBdr>
        <w:top w:val="none" w:sz="0" w:space="0" w:color="auto"/>
        <w:left w:val="none" w:sz="0" w:space="0" w:color="auto"/>
        <w:bottom w:val="none" w:sz="0" w:space="0" w:color="auto"/>
        <w:right w:val="none" w:sz="0" w:space="0" w:color="auto"/>
      </w:divBdr>
    </w:div>
    <w:div w:id="1952324238">
      <w:bodyDiv w:val="1"/>
      <w:marLeft w:val="0"/>
      <w:marRight w:val="0"/>
      <w:marTop w:val="0"/>
      <w:marBottom w:val="0"/>
      <w:divBdr>
        <w:top w:val="none" w:sz="0" w:space="0" w:color="auto"/>
        <w:left w:val="none" w:sz="0" w:space="0" w:color="auto"/>
        <w:bottom w:val="none" w:sz="0" w:space="0" w:color="auto"/>
        <w:right w:val="none" w:sz="0" w:space="0" w:color="auto"/>
      </w:divBdr>
    </w:div>
    <w:div w:id="1952661733">
      <w:bodyDiv w:val="1"/>
      <w:marLeft w:val="0"/>
      <w:marRight w:val="0"/>
      <w:marTop w:val="0"/>
      <w:marBottom w:val="0"/>
      <w:divBdr>
        <w:top w:val="none" w:sz="0" w:space="0" w:color="auto"/>
        <w:left w:val="none" w:sz="0" w:space="0" w:color="auto"/>
        <w:bottom w:val="none" w:sz="0" w:space="0" w:color="auto"/>
        <w:right w:val="none" w:sz="0" w:space="0" w:color="auto"/>
      </w:divBdr>
    </w:div>
    <w:div w:id="1952734793">
      <w:bodyDiv w:val="1"/>
      <w:marLeft w:val="0"/>
      <w:marRight w:val="0"/>
      <w:marTop w:val="0"/>
      <w:marBottom w:val="0"/>
      <w:divBdr>
        <w:top w:val="none" w:sz="0" w:space="0" w:color="auto"/>
        <w:left w:val="none" w:sz="0" w:space="0" w:color="auto"/>
        <w:bottom w:val="none" w:sz="0" w:space="0" w:color="auto"/>
        <w:right w:val="none" w:sz="0" w:space="0" w:color="auto"/>
      </w:divBdr>
    </w:div>
    <w:div w:id="1952978837">
      <w:bodyDiv w:val="1"/>
      <w:marLeft w:val="0"/>
      <w:marRight w:val="0"/>
      <w:marTop w:val="0"/>
      <w:marBottom w:val="0"/>
      <w:divBdr>
        <w:top w:val="none" w:sz="0" w:space="0" w:color="auto"/>
        <w:left w:val="none" w:sz="0" w:space="0" w:color="auto"/>
        <w:bottom w:val="none" w:sz="0" w:space="0" w:color="auto"/>
        <w:right w:val="none" w:sz="0" w:space="0" w:color="auto"/>
      </w:divBdr>
    </w:div>
    <w:div w:id="1953129480">
      <w:bodyDiv w:val="1"/>
      <w:marLeft w:val="0"/>
      <w:marRight w:val="0"/>
      <w:marTop w:val="0"/>
      <w:marBottom w:val="0"/>
      <w:divBdr>
        <w:top w:val="none" w:sz="0" w:space="0" w:color="auto"/>
        <w:left w:val="none" w:sz="0" w:space="0" w:color="auto"/>
        <w:bottom w:val="none" w:sz="0" w:space="0" w:color="auto"/>
        <w:right w:val="none" w:sz="0" w:space="0" w:color="auto"/>
      </w:divBdr>
    </w:div>
    <w:div w:id="1954164807">
      <w:bodyDiv w:val="1"/>
      <w:marLeft w:val="0"/>
      <w:marRight w:val="0"/>
      <w:marTop w:val="0"/>
      <w:marBottom w:val="0"/>
      <w:divBdr>
        <w:top w:val="none" w:sz="0" w:space="0" w:color="auto"/>
        <w:left w:val="none" w:sz="0" w:space="0" w:color="auto"/>
        <w:bottom w:val="none" w:sz="0" w:space="0" w:color="auto"/>
        <w:right w:val="none" w:sz="0" w:space="0" w:color="auto"/>
      </w:divBdr>
    </w:div>
    <w:div w:id="1955209068">
      <w:bodyDiv w:val="1"/>
      <w:marLeft w:val="0"/>
      <w:marRight w:val="0"/>
      <w:marTop w:val="0"/>
      <w:marBottom w:val="0"/>
      <w:divBdr>
        <w:top w:val="none" w:sz="0" w:space="0" w:color="auto"/>
        <w:left w:val="none" w:sz="0" w:space="0" w:color="auto"/>
        <w:bottom w:val="none" w:sz="0" w:space="0" w:color="auto"/>
        <w:right w:val="none" w:sz="0" w:space="0" w:color="auto"/>
      </w:divBdr>
    </w:div>
    <w:div w:id="1955289922">
      <w:bodyDiv w:val="1"/>
      <w:marLeft w:val="0"/>
      <w:marRight w:val="0"/>
      <w:marTop w:val="0"/>
      <w:marBottom w:val="0"/>
      <w:divBdr>
        <w:top w:val="none" w:sz="0" w:space="0" w:color="auto"/>
        <w:left w:val="none" w:sz="0" w:space="0" w:color="auto"/>
        <w:bottom w:val="none" w:sz="0" w:space="0" w:color="auto"/>
        <w:right w:val="none" w:sz="0" w:space="0" w:color="auto"/>
      </w:divBdr>
    </w:div>
    <w:div w:id="1955362866">
      <w:bodyDiv w:val="1"/>
      <w:marLeft w:val="0"/>
      <w:marRight w:val="0"/>
      <w:marTop w:val="0"/>
      <w:marBottom w:val="0"/>
      <w:divBdr>
        <w:top w:val="none" w:sz="0" w:space="0" w:color="auto"/>
        <w:left w:val="none" w:sz="0" w:space="0" w:color="auto"/>
        <w:bottom w:val="none" w:sz="0" w:space="0" w:color="auto"/>
        <w:right w:val="none" w:sz="0" w:space="0" w:color="auto"/>
      </w:divBdr>
    </w:div>
    <w:div w:id="1955476651">
      <w:bodyDiv w:val="1"/>
      <w:marLeft w:val="0"/>
      <w:marRight w:val="0"/>
      <w:marTop w:val="0"/>
      <w:marBottom w:val="0"/>
      <w:divBdr>
        <w:top w:val="none" w:sz="0" w:space="0" w:color="auto"/>
        <w:left w:val="none" w:sz="0" w:space="0" w:color="auto"/>
        <w:bottom w:val="none" w:sz="0" w:space="0" w:color="auto"/>
        <w:right w:val="none" w:sz="0" w:space="0" w:color="auto"/>
      </w:divBdr>
    </w:div>
    <w:div w:id="1955749362">
      <w:bodyDiv w:val="1"/>
      <w:marLeft w:val="0"/>
      <w:marRight w:val="0"/>
      <w:marTop w:val="0"/>
      <w:marBottom w:val="0"/>
      <w:divBdr>
        <w:top w:val="none" w:sz="0" w:space="0" w:color="auto"/>
        <w:left w:val="none" w:sz="0" w:space="0" w:color="auto"/>
        <w:bottom w:val="none" w:sz="0" w:space="0" w:color="auto"/>
        <w:right w:val="none" w:sz="0" w:space="0" w:color="auto"/>
      </w:divBdr>
    </w:div>
    <w:div w:id="1956519151">
      <w:bodyDiv w:val="1"/>
      <w:marLeft w:val="0"/>
      <w:marRight w:val="0"/>
      <w:marTop w:val="0"/>
      <w:marBottom w:val="0"/>
      <w:divBdr>
        <w:top w:val="none" w:sz="0" w:space="0" w:color="auto"/>
        <w:left w:val="none" w:sz="0" w:space="0" w:color="auto"/>
        <w:bottom w:val="none" w:sz="0" w:space="0" w:color="auto"/>
        <w:right w:val="none" w:sz="0" w:space="0" w:color="auto"/>
      </w:divBdr>
    </w:div>
    <w:div w:id="1956520483">
      <w:bodyDiv w:val="1"/>
      <w:marLeft w:val="0"/>
      <w:marRight w:val="0"/>
      <w:marTop w:val="0"/>
      <w:marBottom w:val="0"/>
      <w:divBdr>
        <w:top w:val="none" w:sz="0" w:space="0" w:color="auto"/>
        <w:left w:val="none" w:sz="0" w:space="0" w:color="auto"/>
        <w:bottom w:val="none" w:sz="0" w:space="0" w:color="auto"/>
        <w:right w:val="none" w:sz="0" w:space="0" w:color="auto"/>
      </w:divBdr>
    </w:div>
    <w:div w:id="1957373305">
      <w:bodyDiv w:val="1"/>
      <w:marLeft w:val="0"/>
      <w:marRight w:val="0"/>
      <w:marTop w:val="0"/>
      <w:marBottom w:val="0"/>
      <w:divBdr>
        <w:top w:val="none" w:sz="0" w:space="0" w:color="auto"/>
        <w:left w:val="none" w:sz="0" w:space="0" w:color="auto"/>
        <w:bottom w:val="none" w:sz="0" w:space="0" w:color="auto"/>
        <w:right w:val="none" w:sz="0" w:space="0" w:color="auto"/>
      </w:divBdr>
    </w:div>
    <w:div w:id="1958439214">
      <w:bodyDiv w:val="1"/>
      <w:marLeft w:val="0"/>
      <w:marRight w:val="0"/>
      <w:marTop w:val="0"/>
      <w:marBottom w:val="0"/>
      <w:divBdr>
        <w:top w:val="none" w:sz="0" w:space="0" w:color="auto"/>
        <w:left w:val="none" w:sz="0" w:space="0" w:color="auto"/>
        <w:bottom w:val="none" w:sz="0" w:space="0" w:color="auto"/>
        <w:right w:val="none" w:sz="0" w:space="0" w:color="auto"/>
      </w:divBdr>
    </w:div>
    <w:div w:id="1958637684">
      <w:bodyDiv w:val="1"/>
      <w:marLeft w:val="0"/>
      <w:marRight w:val="0"/>
      <w:marTop w:val="0"/>
      <w:marBottom w:val="0"/>
      <w:divBdr>
        <w:top w:val="none" w:sz="0" w:space="0" w:color="auto"/>
        <w:left w:val="none" w:sz="0" w:space="0" w:color="auto"/>
        <w:bottom w:val="none" w:sz="0" w:space="0" w:color="auto"/>
        <w:right w:val="none" w:sz="0" w:space="0" w:color="auto"/>
      </w:divBdr>
    </w:div>
    <w:div w:id="1959753410">
      <w:bodyDiv w:val="1"/>
      <w:marLeft w:val="0"/>
      <w:marRight w:val="0"/>
      <w:marTop w:val="0"/>
      <w:marBottom w:val="0"/>
      <w:divBdr>
        <w:top w:val="none" w:sz="0" w:space="0" w:color="auto"/>
        <w:left w:val="none" w:sz="0" w:space="0" w:color="auto"/>
        <w:bottom w:val="none" w:sz="0" w:space="0" w:color="auto"/>
        <w:right w:val="none" w:sz="0" w:space="0" w:color="auto"/>
      </w:divBdr>
    </w:div>
    <w:div w:id="1960451131">
      <w:bodyDiv w:val="1"/>
      <w:marLeft w:val="0"/>
      <w:marRight w:val="0"/>
      <w:marTop w:val="0"/>
      <w:marBottom w:val="0"/>
      <w:divBdr>
        <w:top w:val="none" w:sz="0" w:space="0" w:color="auto"/>
        <w:left w:val="none" w:sz="0" w:space="0" w:color="auto"/>
        <w:bottom w:val="none" w:sz="0" w:space="0" w:color="auto"/>
        <w:right w:val="none" w:sz="0" w:space="0" w:color="auto"/>
      </w:divBdr>
    </w:div>
    <w:div w:id="1960529008">
      <w:bodyDiv w:val="1"/>
      <w:marLeft w:val="0"/>
      <w:marRight w:val="0"/>
      <w:marTop w:val="0"/>
      <w:marBottom w:val="0"/>
      <w:divBdr>
        <w:top w:val="none" w:sz="0" w:space="0" w:color="auto"/>
        <w:left w:val="none" w:sz="0" w:space="0" w:color="auto"/>
        <w:bottom w:val="none" w:sz="0" w:space="0" w:color="auto"/>
        <w:right w:val="none" w:sz="0" w:space="0" w:color="auto"/>
      </w:divBdr>
    </w:div>
    <w:div w:id="1961062449">
      <w:bodyDiv w:val="1"/>
      <w:marLeft w:val="0"/>
      <w:marRight w:val="0"/>
      <w:marTop w:val="0"/>
      <w:marBottom w:val="0"/>
      <w:divBdr>
        <w:top w:val="none" w:sz="0" w:space="0" w:color="auto"/>
        <w:left w:val="none" w:sz="0" w:space="0" w:color="auto"/>
        <w:bottom w:val="none" w:sz="0" w:space="0" w:color="auto"/>
        <w:right w:val="none" w:sz="0" w:space="0" w:color="auto"/>
      </w:divBdr>
    </w:div>
    <w:div w:id="1961180223">
      <w:bodyDiv w:val="1"/>
      <w:marLeft w:val="0"/>
      <w:marRight w:val="0"/>
      <w:marTop w:val="0"/>
      <w:marBottom w:val="0"/>
      <w:divBdr>
        <w:top w:val="none" w:sz="0" w:space="0" w:color="auto"/>
        <w:left w:val="none" w:sz="0" w:space="0" w:color="auto"/>
        <w:bottom w:val="none" w:sz="0" w:space="0" w:color="auto"/>
        <w:right w:val="none" w:sz="0" w:space="0" w:color="auto"/>
      </w:divBdr>
    </w:div>
    <w:div w:id="1961566746">
      <w:bodyDiv w:val="1"/>
      <w:marLeft w:val="0"/>
      <w:marRight w:val="0"/>
      <w:marTop w:val="0"/>
      <w:marBottom w:val="0"/>
      <w:divBdr>
        <w:top w:val="none" w:sz="0" w:space="0" w:color="auto"/>
        <w:left w:val="none" w:sz="0" w:space="0" w:color="auto"/>
        <w:bottom w:val="none" w:sz="0" w:space="0" w:color="auto"/>
        <w:right w:val="none" w:sz="0" w:space="0" w:color="auto"/>
      </w:divBdr>
    </w:div>
    <w:div w:id="1961840942">
      <w:bodyDiv w:val="1"/>
      <w:marLeft w:val="0"/>
      <w:marRight w:val="0"/>
      <w:marTop w:val="0"/>
      <w:marBottom w:val="0"/>
      <w:divBdr>
        <w:top w:val="none" w:sz="0" w:space="0" w:color="auto"/>
        <w:left w:val="none" w:sz="0" w:space="0" w:color="auto"/>
        <w:bottom w:val="none" w:sz="0" w:space="0" w:color="auto"/>
        <w:right w:val="none" w:sz="0" w:space="0" w:color="auto"/>
      </w:divBdr>
    </w:div>
    <w:div w:id="1962835894">
      <w:bodyDiv w:val="1"/>
      <w:marLeft w:val="0"/>
      <w:marRight w:val="0"/>
      <w:marTop w:val="0"/>
      <w:marBottom w:val="0"/>
      <w:divBdr>
        <w:top w:val="none" w:sz="0" w:space="0" w:color="auto"/>
        <w:left w:val="none" w:sz="0" w:space="0" w:color="auto"/>
        <w:bottom w:val="none" w:sz="0" w:space="0" w:color="auto"/>
        <w:right w:val="none" w:sz="0" w:space="0" w:color="auto"/>
      </w:divBdr>
    </w:div>
    <w:div w:id="1963030026">
      <w:bodyDiv w:val="1"/>
      <w:marLeft w:val="0"/>
      <w:marRight w:val="0"/>
      <w:marTop w:val="0"/>
      <w:marBottom w:val="0"/>
      <w:divBdr>
        <w:top w:val="none" w:sz="0" w:space="0" w:color="auto"/>
        <w:left w:val="none" w:sz="0" w:space="0" w:color="auto"/>
        <w:bottom w:val="none" w:sz="0" w:space="0" w:color="auto"/>
        <w:right w:val="none" w:sz="0" w:space="0" w:color="auto"/>
      </w:divBdr>
    </w:div>
    <w:div w:id="1963730835">
      <w:bodyDiv w:val="1"/>
      <w:marLeft w:val="0"/>
      <w:marRight w:val="0"/>
      <w:marTop w:val="0"/>
      <w:marBottom w:val="0"/>
      <w:divBdr>
        <w:top w:val="none" w:sz="0" w:space="0" w:color="auto"/>
        <w:left w:val="none" w:sz="0" w:space="0" w:color="auto"/>
        <w:bottom w:val="none" w:sz="0" w:space="0" w:color="auto"/>
        <w:right w:val="none" w:sz="0" w:space="0" w:color="auto"/>
      </w:divBdr>
    </w:div>
    <w:div w:id="1964116560">
      <w:bodyDiv w:val="1"/>
      <w:marLeft w:val="0"/>
      <w:marRight w:val="0"/>
      <w:marTop w:val="0"/>
      <w:marBottom w:val="0"/>
      <w:divBdr>
        <w:top w:val="none" w:sz="0" w:space="0" w:color="auto"/>
        <w:left w:val="none" w:sz="0" w:space="0" w:color="auto"/>
        <w:bottom w:val="none" w:sz="0" w:space="0" w:color="auto"/>
        <w:right w:val="none" w:sz="0" w:space="0" w:color="auto"/>
      </w:divBdr>
    </w:div>
    <w:div w:id="1964652652">
      <w:bodyDiv w:val="1"/>
      <w:marLeft w:val="0"/>
      <w:marRight w:val="0"/>
      <w:marTop w:val="0"/>
      <w:marBottom w:val="0"/>
      <w:divBdr>
        <w:top w:val="none" w:sz="0" w:space="0" w:color="auto"/>
        <w:left w:val="none" w:sz="0" w:space="0" w:color="auto"/>
        <w:bottom w:val="none" w:sz="0" w:space="0" w:color="auto"/>
        <w:right w:val="none" w:sz="0" w:space="0" w:color="auto"/>
      </w:divBdr>
    </w:div>
    <w:div w:id="1964657130">
      <w:bodyDiv w:val="1"/>
      <w:marLeft w:val="0"/>
      <w:marRight w:val="0"/>
      <w:marTop w:val="0"/>
      <w:marBottom w:val="0"/>
      <w:divBdr>
        <w:top w:val="none" w:sz="0" w:space="0" w:color="auto"/>
        <w:left w:val="none" w:sz="0" w:space="0" w:color="auto"/>
        <w:bottom w:val="none" w:sz="0" w:space="0" w:color="auto"/>
        <w:right w:val="none" w:sz="0" w:space="0" w:color="auto"/>
      </w:divBdr>
    </w:div>
    <w:div w:id="1964918652">
      <w:bodyDiv w:val="1"/>
      <w:marLeft w:val="0"/>
      <w:marRight w:val="0"/>
      <w:marTop w:val="0"/>
      <w:marBottom w:val="0"/>
      <w:divBdr>
        <w:top w:val="none" w:sz="0" w:space="0" w:color="auto"/>
        <w:left w:val="none" w:sz="0" w:space="0" w:color="auto"/>
        <w:bottom w:val="none" w:sz="0" w:space="0" w:color="auto"/>
        <w:right w:val="none" w:sz="0" w:space="0" w:color="auto"/>
      </w:divBdr>
    </w:div>
    <w:div w:id="1965184916">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1966347604">
      <w:bodyDiv w:val="1"/>
      <w:marLeft w:val="0"/>
      <w:marRight w:val="0"/>
      <w:marTop w:val="0"/>
      <w:marBottom w:val="0"/>
      <w:divBdr>
        <w:top w:val="none" w:sz="0" w:space="0" w:color="auto"/>
        <w:left w:val="none" w:sz="0" w:space="0" w:color="auto"/>
        <w:bottom w:val="none" w:sz="0" w:space="0" w:color="auto"/>
        <w:right w:val="none" w:sz="0" w:space="0" w:color="auto"/>
      </w:divBdr>
    </w:div>
    <w:div w:id="1966765019">
      <w:bodyDiv w:val="1"/>
      <w:marLeft w:val="0"/>
      <w:marRight w:val="0"/>
      <w:marTop w:val="0"/>
      <w:marBottom w:val="0"/>
      <w:divBdr>
        <w:top w:val="none" w:sz="0" w:space="0" w:color="auto"/>
        <w:left w:val="none" w:sz="0" w:space="0" w:color="auto"/>
        <w:bottom w:val="none" w:sz="0" w:space="0" w:color="auto"/>
        <w:right w:val="none" w:sz="0" w:space="0" w:color="auto"/>
      </w:divBdr>
    </w:div>
    <w:div w:id="1966958019">
      <w:bodyDiv w:val="1"/>
      <w:marLeft w:val="0"/>
      <w:marRight w:val="0"/>
      <w:marTop w:val="0"/>
      <w:marBottom w:val="0"/>
      <w:divBdr>
        <w:top w:val="none" w:sz="0" w:space="0" w:color="auto"/>
        <w:left w:val="none" w:sz="0" w:space="0" w:color="auto"/>
        <w:bottom w:val="none" w:sz="0" w:space="0" w:color="auto"/>
        <w:right w:val="none" w:sz="0" w:space="0" w:color="auto"/>
      </w:divBdr>
    </w:div>
    <w:div w:id="1967351173">
      <w:bodyDiv w:val="1"/>
      <w:marLeft w:val="0"/>
      <w:marRight w:val="0"/>
      <w:marTop w:val="0"/>
      <w:marBottom w:val="0"/>
      <w:divBdr>
        <w:top w:val="none" w:sz="0" w:space="0" w:color="auto"/>
        <w:left w:val="none" w:sz="0" w:space="0" w:color="auto"/>
        <w:bottom w:val="none" w:sz="0" w:space="0" w:color="auto"/>
        <w:right w:val="none" w:sz="0" w:space="0" w:color="auto"/>
      </w:divBdr>
    </w:div>
    <w:div w:id="1967392985">
      <w:bodyDiv w:val="1"/>
      <w:marLeft w:val="0"/>
      <w:marRight w:val="0"/>
      <w:marTop w:val="0"/>
      <w:marBottom w:val="0"/>
      <w:divBdr>
        <w:top w:val="none" w:sz="0" w:space="0" w:color="auto"/>
        <w:left w:val="none" w:sz="0" w:space="0" w:color="auto"/>
        <w:bottom w:val="none" w:sz="0" w:space="0" w:color="auto"/>
        <w:right w:val="none" w:sz="0" w:space="0" w:color="auto"/>
      </w:divBdr>
    </w:div>
    <w:div w:id="1967543178">
      <w:bodyDiv w:val="1"/>
      <w:marLeft w:val="0"/>
      <w:marRight w:val="0"/>
      <w:marTop w:val="0"/>
      <w:marBottom w:val="0"/>
      <w:divBdr>
        <w:top w:val="none" w:sz="0" w:space="0" w:color="auto"/>
        <w:left w:val="none" w:sz="0" w:space="0" w:color="auto"/>
        <w:bottom w:val="none" w:sz="0" w:space="0" w:color="auto"/>
        <w:right w:val="none" w:sz="0" w:space="0" w:color="auto"/>
      </w:divBdr>
    </w:div>
    <w:div w:id="1967857549">
      <w:bodyDiv w:val="1"/>
      <w:marLeft w:val="0"/>
      <w:marRight w:val="0"/>
      <w:marTop w:val="0"/>
      <w:marBottom w:val="0"/>
      <w:divBdr>
        <w:top w:val="none" w:sz="0" w:space="0" w:color="auto"/>
        <w:left w:val="none" w:sz="0" w:space="0" w:color="auto"/>
        <w:bottom w:val="none" w:sz="0" w:space="0" w:color="auto"/>
        <w:right w:val="none" w:sz="0" w:space="0" w:color="auto"/>
      </w:divBdr>
    </w:div>
    <w:div w:id="1968007523">
      <w:bodyDiv w:val="1"/>
      <w:marLeft w:val="0"/>
      <w:marRight w:val="0"/>
      <w:marTop w:val="0"/>
      <w:marBottom w:val="0"/>
      <w:divBdr>
        <w:top w:val="none" w:sz="0" w:space="0" w:color="auto"/>
        <w:left w:val="none" w:sz="0" w:space="0" w:color="auto"/>
        <w:bottom w:val="none" w:sz="0" w:space="0" w:color="auto"/>
        <w:right w:val="none" w:sz="0" w:space="0" w:color="auto"/>
      </w:divBdr>
    </w:div>
    <w:div w:id="1968273889">
      <w:bodyDiv w:val="1"/>
      <w:marLeft w:val="0"/>
      <w:marRight w:val="0"/>
      <w:marTop w:val="0"/>
      <w:marBottom w:val="0"/>
      <w:divBdr>
        <w:top w:val="none" w:sz="0" w:space="0" w:color="auto"/>
        <w:left w:val="none" w:sz="0" w:space="0" w:color="auto"/>
        <w:bottom w:val="none" w:sz="0" w:space="0" w:color="auto"/>
        <w:right w:val="none" w:sz="0" w:space="0" w:color="auto"/>
      </w:divBdr>
    </w:div>
    <w:div w:id="1969047628">
      <w:bodyDiv w:val="1"/>
      <w:marLeft w:val="0"/>
      <w:marRight w:val="0"/>
      <w:marTop w:val="0"/>
      <w:marBottom w:val="0"/>
      <w:divBdr>
        <w:top w:val="none" w:sz="0" w:space="0" w:color="auto"/>
        <w:left w:val="none" w:sz="0" w:space="0" w:color="auto"/>
        <w:bottom w:val="none" w:sz="0" w:space="0" w:color="auto"/>
        <w:right w:val="none" w:sz="0" w:space="0" w:color="auto"/>
      </w:divBdr>
    </w:div>
    <w:div w:id="1969776382">
      <w:bodyDiv w:val="1"/>
      <w:marLeft w:val="0"/>
      <w:marRight w:val="0"/>
      <w:marTop w:val="0"/>
      <w:marBottom w:val="0"/>
      <w:divBdr>
        <w:top w:val="none" w:sz="0" w:space="0" w:color="auto"/>
        <w:left w:val="none" w:sz="0" w:space="0" w:color="auto"/>
        <w:bottom w:val="none" w:sz="0" w:space="0" w:color="auto"/>
        <w:right w:val="none" w:sz="0" w:space="0" w:color="auto"/>
      </w:divBdr>
    </w:div>
    <w:div w:id="1969847397">
      <w:bodyDiv w:val="1"/>
      <w:marLeft w:val="0"/>
      <w:marRight w:val="0"/>
      <w:marTop w:val="0"/>
      <w:marBottom w:val="0"/>
      <w:divBdr>
        <w:top w:val="none" w:sz="0" w:space="0" w:color="auto"/>
        <w:left w:val="none" w:sz="0" w:space="0" w:color="auto"/>
        <w:bottom w:val="none" w:sz="0" w:space="0" w:color="auto"/>
        <w:right w:val="none" w:sz="0" w:space="0" w:color="auto"/>
      </w:divBdr>
    </w:div>
    <w:div w:id="1969967114">
      <w:bodyDiv w:val="1"/>
      <w:marLeft w:val="0"/>
      <w:marRight w:val="0"/>
      <w:marTop w:val="0"/>
      <w:marBottom w:val="0"/>
      <w:divBdr>
        <w:top w:val="none" w:sz="0" w:space="0" w:color="auto"/>
        <w:left w:val="none" w:sz="0" w:space="0" w:color="auto"/>
        <w:bottom w:val="none" w:sz="0" w:space="0" w:color="auto"/>
        <w:right w:val="none" w:sz="0" w:space="0" w:color="auto"/>
      </w:divBdr>
    </w:div>
    <w:div w:id="1970626116">
      <w:bodyDiv w:val="1"/>
      <w:marLeft w:val="0"/>
      <w:marRight w:val="0"/>
      <w:marTop w:val="0"/>
      <w:marBottom w:val="0"/>
      <w:divBdr>
        <w:top w:val="none" w:sz="0" w:space="0" w:color="auto"/>
        <w:left w:val="none" w:sz="0" w:space="0" w:color="auto"/>
        <w:bottom w:val="none" w:sz="0" w:space="0" w:color="auto"/>
        <w:right w:val="none" w:sz="0" w:space="0" w:color="auto"/>
      </w:divBdr>
    </w:div>
    <w:div w:id="1971474183">
      <w:bodyDiv w:val="1"/>
      <w:marLeft w:val="0"/>
      <w:marRight w:val="0"/>
      <w:marTop w:val="0"/>
      <w:marBottom w:val="0"/>
      <w:divBdr>
        <w:top w:val="none" w:sz="0" w:space="0" w:color="auto"/>
        <w:left w:val="none" w:sz="0" w:space="0" w:color="auto"/>
        <w:bottom w:val="none" w:sz="0" w:space="0" w:color="auto"/>
        <w:right w:val="none" w:sz="0" w:space="0" w:color="auto"/>
      </w:divBdr>
    </w:div>
    <w:div w:id="1971519935">
      <w:bodyDiv w:val="1"/>
      <w:marLeft w:val="0"/>
      <w:marRight w:val="0"/>
      <w:marTop w:val="0"/>
      <w:marBottom w:val="0"/>
      <w:divBdr>
        <w:top w:val="none" w:sz="0" w:space="0" w:color="auto"/>
        <w:left w:val="none" w:sz="0" w:space="0" w:color="auto"/>
        <w:bottom w:val="none" w:sz="0" w:space="0" w:color="auto"/>
        <w:right w:val="none" w:sz="0" w:space="0" w:color="auto"/>
      </w:divBdr>
    </w:div>
    <w:div w:id="1971586885">
      <w:bodyDiv w:val="1"/>
      <w:marLeft w:val="0"/>
      <w:marRight w:val="0"/>
      <w:marTop w:val="0"/>
      <w:marBottom w:val="0"/>
      <w:divBdr>
        <w:top w:val="none" w:sz="0" w:space="0" w:color="auto"/>
        <w:left w:val="none" w:sz="0" w:space="0" w:color="auto"/>
        <w:bottom w:val="none" w:sz="0" w:space="0" w:color="auto"/>
        <w:right w:val="none" w:sz="0" w:space="0" w:color="auto"/>
      </w:divBdr>
    </w:div>
    <w:div w:id="1971666088">
      <w:bodyDiv w:val="1"/>
      <w:marLeft w:val="0"/>
      <w:marRight w:val="0"/>
      <w:marTop w:val="0"/>
      <w:marBottom w:val="0"/>
      <w:divBdr>
        <w:top w:val="none" w:sz="0" w:space="0" w:color="auto"/>
        <w:left w:val="none" w:sz="0" w:space="0" w:color="auto"/>
        <w:bottom w:val="none" w:sz="0" w:space="0" w:color="auto"/>
        <w:right w:val="none" w:sz="0" w:space="0" w:color="auto"/>
      </w:divBdr>
    </w:div>
    <w:div w:id="1971789435">
      <w:bodyDiv w:val="1"/>
      <w:marLeft w:val="0"/>
      <w:marRight w:val="0"/>
      <w:marTop w:val="0"/>
      <w:marBottom w:val="0"/>
      <w:divBdr>
        <w:top w:val="none" w:sz="0" w:space="0" w:color="auto"/>
        <w:left w:val="none" w:sz="0" w:space="0" w:color="auto"/>
        <w:bottom w:val="none" w:sz="0" w:space="0" w:color="auto"/>
        <w:right w:val="none" w:sz="0" w:space="0" w:color="auto"/>
      </w:divBdr>
    </w:div>
    <w:div w:id="1972006859">
      <w:bodyDiv w:val="1"/>
      <w:marLeft w:val="0"/>
      <w:marRight w:val="0"/>
      <w:marTop w:val="0"/>
      <w:marBottom w:val="0"/>
      <w:divBdr>
        <w:top w:val="none" w:sz="0" w:space="0" w:color="auto"/>
        <w:left w:val="none" w:sz="0" w:space="0" w:color="auto"/>
        <w:bottom w:val="none" w:sz="0" w:space="0" w:color="auto"/>
        <w:right w:val="none" w:sz="0" w:space="0" w:color="auto"/>
      </w:divBdr>
    </w:div>
    <w:div w:id="1972248359">
      <w:bodyDiv w:val="1"/>
      <w:marLeft w:val="0"/>
      <w:marRight w:val="0"/>
      <w:marTop w:val="0"/>
      <w:marBottom w:val="0"/>
      <w:divBdr>
        <w:top w:val="none" w:sz="0" w:space="0" w:color="auto"/>
        <w:left w:val="none" w:sz="0" w:space="0" w:color="auto"/>
        <w:bottom w:val="none" w:sz="0" w:space="0" w:color="auto"/>
        <w:right w:val="none" w:sz="0" w:space="0" w:color="auto"/>
      </w:divBdr>
    </w:div>
    <w:div w:id="1972709753">
      <w:bodyDiv w:val="1"/>
      <w:marLeft w:val="0"/>
      <w:marRight w:val="0"/>
      <w:marTop w:val="0"/>
      <w:marBottom w:val="0"/>
      <w:divBdr>
        <w:top w:val="none" w:sz="0" w:space="0" w:color="auto"/>
        <w:left w:val="none" w:sz="0" w:space="0" w:color="auto"/>
        <w:bottom w:val="none" w:sz="0" w:space="0" w:color="auto"/>
        <w:right w:val="none" w:sz="0" w:space="0" w:color="auto"/>
      </w:divBdr>
    </w:div>
    <w:div w:id="1973705855">
      <w:bodyDiv w:val="1"/>
      <w:marLeft w:val="0"/>
      <w:marRight w:val="0"/>
      <w:marTop w:val="0"/>
      <w:marBottom w:val="0"/>
      <w:divBdr>
        <w:top w:val="none" w:sz="0" w:space="0" w:color="auto"/>
        <w:left w:val="none" w:sz="0" w:space="0" w:color="auto"/>
        <w:bottom w:val="none" w:sz="0" w:space="0" w:color="auto"/>
        <w:right w:val="none" w:sz="0" w:space="0" w:color="auto"/>
      </w:divBdr>
    </w:div>
    <w:div w:id="1974021748">
      <w:bodyDiv w:val="1"/>
      <w:marLeft w:val="0"/>
      <w:marRight w:val="0"/>
      <w:marTop w:val="0"/>
      <w:marBottom w:val="0"/>
      <w:divBdr>
        <w:top w:val="none" w:sz="0" w:space="0" w:color="auto"/>
        <w:left w:val="none" w:sz="0" w:space="0" w:color="auto"/>
        <w:bottom w:val="none" w:sz="0" w:space="0" w:color="auto"/>
        <w:right w:val="none" w:sz="0" w:space="0" w:color="auto"/>
      </w:divBdr>
    </w:div>
    <w:div w:id="1974869123">
      <w:bodyDiv w:val="1"/>
      <w:marLeft w:val="0"/>
      <w:marRight w:val="0"/>
      <w:marTop w:val="0"/>
      <w:marBottom w:val="0"/>
      <w:divBdr>
        <w:top w:val="none" w:sz="0" w:space="0" w:color="auto"/>
        <w:left w:val="none" w:sz="0" w:space="0" w:color="auto"/>
        <w:bottom w:val="none" w:sz="0" w:space="0" w:color="auto"/>
        <w:right w:val="none" w:sz="0" w:space="0" w:color="auto"/>
      </w:divBdr>
    </w:div>
    <w:div w:id="1974871870">
      <w:bodyDiv w:val="1"/>
      <w:marLeft w:val="0"/>
      <w:marRight w:val="0"/>
      <w:marTop w:val="0"/>
      <w:marBottom w:val="0"/>
      <w:divBdr>
        <w:top w:val="none" w:sz="0" w:space="0" w:color="auto"/>
        <w:left w:val="none" w:sz="0" w:space="0" w:color="auto"/>
        <w:bottom w:val="none" w:sz="0" w:space="0" w:color="auto"/>
        <w:right w:val="none" w:sz="0" w:space="0" w:color="auto"/>
      </w:divBdr>
    </w:div>
    <w:div w:id="1974945616">
      <w:bodyDiv w:val="1"/>
      <w:marLeft w:val="0"/>
      <w:marRight w:val="0"/>
      <w:marTop w:val="0"/>
      <w:marBottom w:val="0"/>
      <w:divBdr>
        <w:top w:val="none" w:sz="0" w:space="0" w:color="auto"/>
        <w:left w:val="none" w:sz="0" w:space="0" w:color="auto"/>
        <w:bottom w:val="none" w:sz="0" w:space="0" w:color="auto"/>
        <w:right w:val="none" w:sz="0" w:space="0" w:color="auto"/>
      </w:divBdr>
    </w:div>
    <w:div w:id="1975259640">
      <w:bodyDiv w:val="1"/>
      <w:marLeft w:val="0"/>
      <w:marRight w:val="0"/>
      <w:marTop w:val="0"/>
      <w:marBottom w:val="0"/>
      <w:divBdr>
        <w:top w:val="none" w:sz="0" w:space="0" w:color="auto"/>
        <w:left w:val="none" w:sz="0" w:space="0" w:color="auto"/>
        <w:bottom w:val="none" w:sz="0" w:space="0" w:color="auto"/>
        <w:right w:val="none" w:sz="0" w:space="0" w:color="auto"/>
      </w:divBdr>
    </w:div>
    <w:div w:id="1975329145">
      <w:bodyDiv w:val="1"/>
      <w:marLeft w:val="0"/>
      <w:marRight w:val="0"/>
      <w:marTop w:val="0"/>
      <w:marBottom w:val="0"/>
      <w:divBdr>
        <w:top w:val="none" w:sz="0" w:space="0" w:color="auto"/>
        <w:left w:val="none" w:sz="0" w:space="0" w:color="auto"/>
        <w:bottom w:val="none" w:sz="0" w:space="0" w:color="auto"/>
        <w:right w:val="none" w:sz="0" w:space="0" w:color="auto"/>
      </w:divBdr>
    </w:div>
    <w:div w:id="1975520840">
      <w:bodyDiv w:val="1"/>
      <w:marLeft w:val="0"/>
      <w:marRight w:val="0"/>
      <w:marTop w:val="0"/>
      <w:marBottom w:val="0"/>
      <w:divBdr>
        <w:top w:val="none" w:sz="0" w:space="0" w:color="auto"/>
        <w:left w:val="none" w:sz="0" w:space="0" w:color="auto"/>
        <w:bottom w:val="none" w:sz="0" w:space="0" w:color="auto"/>
        <w:right w:val="none" w:sz="0" w:space="0" w:color="auto"/>
      </w:divBdr>
    </w:div>
    <w:div w:id="1975796774">
      <w:bodyDiv w:val="1"/>
      <w:marLeft w:val="0"/>
      <w:marRight w:val="0"/>
      <w:marTop w:val="0"/>
      <w:marBottom w:val="0"/>
      <w:divBdr>
        <w:top w:val="none" w:sz="0" w:space="0" w:color="auto"/>
        <w:left w:val="none" w:sz="0" w:space="0" w:color="auto"/>
        <w:bottom w:val="none" w:sz="0" w:space="0" w:color="auto"/>
        <w:right w:val="none" w:sz="0" w:space="0" w:color="auto"/>
      </w:divBdr>
    </w:div>
    <w:div w:id="1976131848">
      <w:bodyDiv w:val="1"/>
      <w:marLeft w:val="0"/>
      <w:marRight w:val="0"/>
      <w:marTop w:val="0"/>
      <w:marBottom w:val="0"/>
      <w:divBdr>
        <w:top w:val="none" w:sz="0" w:space="0" w:color="auto"/>
        <w:left w:val="none" w:sz="0" w:space="0" w:color="auto"/>
        <w:bottom w:val="none" w:sz="0" w:space="0" w:color="auto"/>
        <w:right w:val="none" w:sz="0" w:space="0" w:color="auto"/>
      </w:divBdr>
    </w:div>
    <w:div w:id="1976134864">
      <w:bodyDiv w:val="1"/>
      <w:marLeft w:val="0"/>
      <w:marRight w:val="0"/>
      <w:marTop w:val="0"/>
      <w:marBottom w:val="0"/>
      <w:divBdr>
        <w:top w:val="none" w:sz="0" w:space="0" w:color="auto"/>
        <w:left w:val="none" w:sz="0" w:space="0" w:color="auto"/>
        <w:bottom w:val="none" w:sz="0" w:space="0" w:color="auto"/>
        <w:right w:val="none" w:sz="0" w:space="0" w:color="auto"/>
      </w:divBdr>
    </w:div>
    <w:div w:id="1976139563">
      <w:bodyDiv w:val="1"/>
      <w:marLeft w:val="0"/>
      <w:marRight w:val="0"/>
      <w:marTop w:val="0"/>
      <w:marBottom w:val="0"/>
      <w:divBdr>
        <w:top w:val="none" w:sz="0" w:space="0" w:color="auto"/>
        <w:left w:val="none" w:sz="0" w:space="0" w:color="auto"/>
        <w:bottom w:val="none" w:sz="0" w:space="0" w:color="auto"/>
        <w:right w:val="none" w:sz="0" w:space="0" w:color="auto"/>
      </w:divBdr>
    </w:div>
    <w:div w:id="1976374392">
      <w:bodyDiv w:val="1"/>
      <w:marLeft w:val="0"/>
      <w:marRight w:val="0"/>
      <w:marTop w:val="0"/>
      <w:marBottom w:val="0"/>
      <w:divBdr>
        <w:top w:val="none" w:sz="0" w:space="0" w:color="auto"/>
        <w:left w:val="none" w:sz="0" w:space="0" w:color="auto"/>
        <w:bottom w:val="none" w:sz="0" w:space="0" w:color="auto"/>
        <w:right w:val="none" w:sz="0" w:space="0" w:color="auto"/>
      </w:divBdr>
    </w:div>
    <w:div w:id="1976446032">
      <w:bodyDiv w:val="1"/>
      <w:marLeft w:val="0"/>
      <w:marRight w:val="0"/>
      <w:marTop w:val="0"/>
      <w:marBottom w:val="0"/>
      <w:divBdr>
        <w:top w:val="none" w:sz="0" w:space="0" w:color="auto"/>
        <w:left w:val="none" w:sz="0" w:space="0" w:color="auto"/>
        <w:bottom w:val="none" w:sz="0" w:space="0" w:color="auto"/>
        <w:right w:val="none" w:sz="0" w:space="0" w:color="auto"/>
      </w:divBdr>
    </w:div>
    <w:div w:id="1976449310">
      <w:bodyDiv w:val="1"/>
      <w:marLeft w:val="0"/>
      <w:marRight w:val="0"/>
      <w:marTop w:val="0"/>
      <w:marBottom w:val="0"/>
      <w:divBdr>
        <w:top w:val="none" w:sz="0" w:space="0" w:color="auto"/>
        <w:left w:val="none" w:sz="0" w:space="0" w:color="auto"/>
        <w:bottom w:val="none" w:sz="0" w:space="0" w:color="auto"/>
        <w:right w:val="none" w:sz="0" w:space="0" w:color="auto"/>
      </w:divBdr>
    </w:div>
    <w:div w:id="1976718516">
      <w:bodyDiv w:val="1"/>
      <w:marLeft w:val="0"/>
      <w:marRight w:val="0"/>
      <w:marTop w:val="0"/>
      <w:marBottom w:val="0"/>
      <w:divBdr>
        <w:top w:val="none" w:sz="0" w:space="0" w:color="auto"/>
        <w:left w:val="none" w:sz="0" w:space="0" w:color="auto"/>
        <w:bottom w:val="none" w:sz="0" w:space="0" w:color="auto"/>
        <w:right w:val="none" w:sz="0" w:space="0" w:color="auto"/>
      </w:divBdr>
    </w:div>
    <w:div w:id="1976836340">
      <w:bodyDiv w:val="1"/>
      <w:marLeft w:val="0"/>
      <w:marRight w:val="0"/>
      <w:marTop w:val="0"/>
      <w:marBottom w:val="0"/>
      <w:divBdr>
        <w:top w:val="none" w:sz="0" w:space="0" w:color="auto"/>
        <w:left w:val="none" w:sz="0" w:space="0" w:color="auto"/>
        <w:bottom w:val="none" w:sz="0" w:space="0" w:color="auto"/>
        <w:right w:val="none" w:sz="0" w:space="0" w:color="auto"/>
      </w:divBdr>
    </w:div>
    <w:div w:id="1977100966">
      <w:bodyDiv w:val="1"/>
      <w:marLeft w:val="0"/>
      <w:marRight w:val="0"/>
      <w:marTop w:val="0"/>
      <w:marBottom w:val="0"/>
      <w:divBdr>
        <w:top w:val="none" w:sz="0" w:space="0" w:color="auto"/>
        <w:left w:val="none" w:sz="0" w:space="0" w:color="auto"/>
        <w:bottom w:val="none" w:sz="0" w:space="0" w:color="auto"/>
        <w:right w:val="none" w:sz="0" w:space="0" w:color="auto"/>
      </w:divBdr>
    </w:div>
    <w:div w:id="1977758085">
      <w:bodyDiv w:val="1"/>
      <w:marLeft w:val="0"/>
      <w:marRight w:val="0"/>
      <w:marTop w:val="0"/>
      <w:marBottom w:val="0"/>
      <w:divBdr>
        <w:top w:val="none" w:sz="0" w:space="0" w:color="auto"/>
        <w:left w:val="none" w:sz="0" w:space="0" w:color="auto"/>
        <w:bottom w:val="none" w:sz="0" w:space="0" w:color="auto"/>
        <w:right w:val="none" w:sz="0" w:space="0" w:color="auto"/>
      </w:divBdr>
    </w:div>
    <w:div w:id="1978221355">
      <w:bodyDiv w:val="1"/>
      <w:marLeft w:val="0"/>
      <w:marRight w:val="0"/>
      <w:marTop w:val="0"/>
      <w:marBottom w:val="0"/>
      <w:divBdr>
        <w:top w:val="none" w:sz="0" w:space="0" w:color="auto"/>
        <w:left w:val="none" w:sz="0" w:space="0" w:color="auto"/>
        <w:bottom w:val="none" w:sz="0" w:space="0" w:color="auto"/>
        <w:right w:val="none" w:sz="0" w:space="0" w:color="auto"/>
      </w:divBdr>
    </w:div>
    <w:div w:id="1978608404">
      <w:bodyDiv w:val="1"/>
      <w:marLeft w:val="0"/>
      <w:marRight w:val="0"/>
      <w:marTop w:val="0"/>
      <w:marBottom w:val="0"/>
      <w:divBdr>
        <w:top w:val="none" w:sz="0" w:space="0" w:color="auto"/>
        <w:left w:val="none" w:sz="0" w:space="0" w:color="auto"/>
        <w:bottom w:val="none" w:sz="0" w:space="0" w:color="auto"/>
        <w:right w:val="none" w:sz="0" w:space="0" w:color="auto"/>
      </w:divBdr>
    </w:div>
    <w:div w:id="1978870285">
      <w:bodyDiv w:val="1"/>
      <w:marLeft w:val="0"/>
      <w:marRight w:val="0"/>
      <w:marTop w:val="0"/>
      <w:marBottom w:val="0"/>
      <w:divBdr>
        <w:top w:val="none" w:sz="0" w:space="0" w:color="auto"/>
        <w:left w:val="none" w:sz="0" w:space="0" w:color="auto"/>
        <w:bottom w:val="none" w:sz="0" w:space="0" w:color="auto"/>
        <w:right w:val="none" w:sz="0" w:space="0" w:color="auto"/>
      </w:divBdr>
    </w:div>
    <w:div w:id="1979415811">
      <w:bodyDiv w:val="1"/>
      <w:marLeft w:val="0"/>
      <w:marRight w:val="0"/>
      <w:marTop w:val="0"/>
      <w:marBottom w:val="0"/>
      <w:divBdr>
        <w:top w:val="none" w:sz="0" w:space="0" w:color="auto"/>
        <w:left w:val="none" w:sz="0" w:space="0" w:color="auto"/>
        <w:bottom w:val="none" w:sz="0" w:space="0" w:color="auto"/>
        <w:right w:val="none" w:sz="0" w:space="0" w:color="auto"/>
      </w:divBdr>
    </w:div>
    <w:div w:id="1979601933">
      <w:bodyDiv w:val="1"/>
      <w:marLeft w:val="0"/>
      <w:marRight w:val="0"/>
      <w:marTop w:val="0"/>
      <w:marBottom w:val="0"/>
      <w:divBdr>
        <w:top w:val="none" w:sz="0" w:space="0" w:color="auto"/>
        <w:left w:val="none" w:sz="0" w:space="0" w:color="auto"/>
        <w:bottom w:val="none" w:sz="0" w:space="0" w:color="auto"/>
        <w:right w:val="none" w:sz="0" w:space="0" w:color="auto"/>
      </w:divBdr>
    </w:div>
    <w:div w:id="1979649455">
      <w:bodyDiv w:val="1"/>
      <w:marLeft w:val="0"/>
      <w:marRight w:val="0"/>
      <w:marTop w:val="0"/>
      <w:marBottom w:val="0"/>
      <w:divBdr>
        <w:top w:val="none" w:sz="0" w:space="0" w:color="auto"/>
        <w:left w:val="none" w:sz="0" w:space="0" w:color="auto"/>
        <w:bottom w:val="none" w:sz="0" w:space="0" w:color="auto"/>
        <w:right w:val="none" w:sz="0" w:space="0" w:color="auto"/>
      </w:divBdr>
    </w:div>
    <w:div w:id="1980259953">
      <w:bodyDiv w:val="1"/>
      <w:marLeft w:val="0"/>
      <w:marRight w:val="0"/>
      <w:marTop w:val="0"/>
      <w:marBottom w:val="0"/>
      <w:divBdr>
        <w:top w:val="none" w:sz="0" w:space="0" w:color="auto"/>
        <w:left w:val="none" w:sz="0" w:space="0" w:color="auto"/>
        <w:bottom w:val="none" w:sz="0" w:space="0" w:color="auto"/>
        <w:right w:val="none" w:sz="0" w:space="0" w:color="auto"/>
      </w:divBdr>
    </w:div>
    <w:div w:id="1980374345">
      <w:bodyDiv w:val="1"/>
      <w:marLeft w:val="0"/>
      <w:marRight w:val="0"/>
      <w:marTop w:val="0"/>
      <w:marBottom w:val="0"/>
      <w:divBdr>
        <w:top w:val="none" w:sz="0" w:space="0" w:color="auto"/>
        <w:left w:val="none" w:sz="0" w:space="0" w:color="auto"/>
        <w:bottom w:val="none" w:sz="0" w:space="0" w:color="auto"/>
        <w:right w:val="none" w:sz="0" w:space="0" w:color="auto"/>
      </w:divBdr>
    </w:div>
    <w:div w:id="1980500694">
      <w:bodyDiv w:val="1"/>
      <w:marLeft w:val="0"/>
      <w:marRight w:val="0"/>
      <w:marTop w:val="0"/>
      <w:marBottom w:val="0"/>
      <w:divBdr>
        <w:top w:val="none" w:sz="0" w:space="0" w:color="auto"/>
        <w:left w:val="none" w:sz="0" w:space="0" w:color="auto"/>
        <w:bottom w:val="none" w:sz="0" w:space="0" w:color="auto"/>
        <w:right w:val="none" w:sz="0" w:space="0" w:color="auto"/>
      </w:divBdr>
    </w:div>
    <w:div w:id="1980575345">
      <w:bodyDiv w:val="1"/>
      <w:marLeft w:val="0"/>
      <w:marRight w:val="0"/>
      <w:marTop w:val="0"/>
      <w:marBottom w:val="0"/>
      <w:divBdr>
        <w:top w:val="none" w:sz="0" w:space="0" w:color="auto"/>
        <w:left w:val="none" w:sz="0" w:space="0" w:color="auto"/>
        <w:bottom w:val="none" w:sz="0" w:space="0" w:color="auto"/>
        <w:right w:val="none" w:sz="0" w:space="0" w:color="auto"/>
      </w:divBdr>
    </w:div>
    <w:div w:id="1980839536">
      <w:bodyDiv w:val="1"/>
      <w:marLeft w:val="0"/>
      <w:marRight w:val="0"/>
      <w:marTop w:val="0"/>
      <w:marBottom w:val="0"/>
      <w:divBdr>
        <w:top w:val="none" w:sz="0" w:space="0" w:color="auto"/>
        <w:left w:val="none" w:sz="0" w:space="0" w:color="auto"/>
        <w:bottom w:val="none" w:sz="0" w:space="0" w:color="auto"/>
        <w:right w:val="none" w:sz="0" w:space="0" w:color="auto"/>
      </w:divBdr>
    </w:div>
    <w:div w:id="1981307251">
      <w:bodyDiv w:val="1"/>
      <w:marLeft w:val="0"/>
      <w:marRight w:val="0"/>
      <w:marTop w:val="0"/>
      <w:marBottom w:val="0"/>
      <w:divBdr>
        <w:top w:val="none" w:sz="0" w:space="0" w:color="auto"/>
        <w:left w:val="none" w:sz="0" w:space="0" w:color="auto"/>
        <w:bottom w:val="none" w:sz="0" w:space="0" w:color="auto"/>
        <w:right w:val="none" w:sz="0" w:space="0" w:color="auto"/>
      </w:divBdr>
    </w:div>
    <w:div w:id="1981881867">
      <w:bodyDiv w:val="1"/>
      <w:marLeft w:val="0"/>
      <w:marRight w:val="0"/>
      <w:marTop w:val="0"/>
      <w:marBottom w:val="0"/>
      <w:divBdr>
        <w:top w:val="none" w:sz="0" w:space="0" w:color="auto"/>
        <w:left w:val="none" w:sz="0" w:space="0" w:color="auto"/>
        <w:bottom w:val="none" w:sz="0" w:space="0" w:color="auto"/>
        <w:right w:val="none" w:sz="0" w:space="0" w:color="auto"/>
      </w:divBdr>
    </w:div>
    <w:div w:id="1982146839">
      <w:bodyDiv w:val="1"/>
      <w:marLeft w:val="0"/>
      <w:marRight w:val="0"/>
      <w:marTop w:val="0"/>
      <w:marBottom w:val="0"/>
      <w:divBdr>
        <w:top w:val="none" w:sz="0" w:space="0" w:color="auto"/>
        <w:left w:val="none" w:sz="0" w:space="0" w:color="auto"/>
        <w:bottom w:val="none" w:sz="0" w:space="0" w:color="auto"/>
        <w:right w:val="none" w:sz="0" w:space="0" w:color="auto"/>
      </w:divBdr>
    </w:div>
    <w:div w:id="1982342037">
      <w:bodyDiv w:val="1"/>
      <w:marLeft w:val="0"/>
      <w:marRight w:val="0"/>
      <w:marTop w:val="0"/>
      <w:marBottom w:val="0"/>
      <w:divBdr>
        <w:top w:val="none" w:sz="0" w:space="0" w:color="auto"/>
        <w:left w:val="none" w:sz="0" w:space="0" w:color="auto"/>
        <w:bottom w:val="none" w:sz="0" w:space="0" w:color="auto"/>
        <w:right w:val="none" w:sz="0" w:space="0" w:color="auto"/>
      </w:divBdr>
    </w:div>
    <w:div w:id="1982684946">
      <w:bodyDiv w:val="1"/>
      <w:marLeft w:val="0"/>
      <w:marRight w:val="0"/>
      <w:marTop w:val="0"/>
      <w:marBottom w:val="0"/>
      <w:divBdr>
        <w:top w:val="none" w:sz="0" w:space="0" w:color="auto"/>
        <w:left w:val="none" w:sz="0" w:space="0" w:color="auto"/>
        <w:bottom w:val="none" w:sz="0" w:space="0" w:color="auto"/>
        <w:right w:val="none" w:sz="0" w:space="0" w:color="auto"/>
      </w:divBdr>
    </w:div>
    <w:div w:id="1982878208">
      <w:bodyDiv w:val="1"/>
      <w:marLeft w:val="0"/>
      <w:marRight w:val="0"/>
      <w:marTop w:val="0"/>
      <w:marBottom w:val="0"/>
      <w:divBdr>
        <w:top w:val="none" w:sz="0" w:space="0" w:color="auto"/>
        <w:left w:val="none" w:sz="0" w:space="0" w:color="auto"/>
        <w:bottom w:val="none" w:sz="0" w:space="0" w:color="auto"/>
        <w:right w:val="none" w:sz="0" w:space="0" w:color="auto"/>
      </w:divBdr>
    </w:div>
    <w:div w:id="1982928917">
      <w:bodyDiv w:val="1"/>
      <w:marLeft w:val="0"/>
      <w:marRight w:val="0"/>
      <w:marTop w:val="0"/>
      <w:marBottom w:val="0"/>
      <w:divBdr>
        <w:top w:val="none" w:sz="0" w:space="0" w:color="auto"/>
        <w:left w:val="none" w:sz="0" w:space="0" w:color="auto"/>
        <w:bottom w:val="none" w:sz="0" w:space="0" w:color="auto"/>
        <w:right w:val="none" w:sz="0" w:space="0" w:color="auto"/>
      </w:divBdr>
    </w:div>
    <w:div w:id="1983000781">
      <w:bodyDiv w:val="1"/>
      <w:marLeft w:val="0"/>
      <w:marRight w:val="0"/>
      <w:marTop w:val="0"/>
      <w:marBottom w:val="0"/>
      <w:divBdr>
        <w:top w:val="none" w:sz="0" w:space="0" w:color="auto"/>
        <w:left w:val="none" w:sz="0" w:space="0" w:color="auto"/>
        <w:bottom w:val="none" w:sz="0" w:space="0" w:color="auto"/>
        <w:right w:val="none" w:sz="0" w:space="0" w:color="auto"/>
      </w:divBdr>
    </w:div>
    <w:div w:id="1983072442">
      <w:bodyDiv w:val="1"/>
      <w:marLeft w:val="0"/>
      <w:marRight w:val="0"/>
      <w:marTop w:val="0"/>
      <w:marBottom w:val="0"/>
      <w:divBdr>
        <w:top w:val="none" w:sz="0" w:space="0" w:color="auto"/>
        <w:left w:val="none" w:sz="0" w:space="0" w:color="auto"/>
        <w:bottom w:val="none" w:sz="0" w:space="0" w:color="auto"/>
        <w:right w:val="none" w:sz="0" w:space="0" w:color="auto"/>
      </w:divBdr>
    </w:div>
    <w:div w:id="1983147044">
      <w:bodyDiv w:val="1"/>
      <w:marLeft w:val="0"/>
      <w:marRight w:val="0"/>
      <w:marTop w:val="0"/>
      <w:marBottom w:val="0"/>
      <w:divBdr>
        <w:top w:val="none" w:sz="0" w:space="0" w:color="auto"/>
        <w:left w:val="none" w:sz="0" w:space="0" w:color="auto"/>
        <w:bottom w:val="none" w:sz="0" w:space="0" w:color="auto"/>
        <w:right w:val="none" w:sz="0" w:space="0" w:color="auto"/>
      </w:divBdr>
    </w:div>
    <w:div w:id="1983921419">
      <w:bodyDiv w:val="1"/>
      <w:marLeft w:val="0"/>
      <w:marRight w:val="0"/>
      <w:marTop w:val="0"/>
      <w:marBottom w:val="0"/>
      <w:divBdr>
        <w:top w:val="none" w:sz="0" w:space="0" w:color="auto"/>
        <w:left w:val="none" w:sz="0" w:space="0" w:color="auto"/>
        <w:bottom w:val="none" w:sz="0" w:space="0" w:color="auto"/>
        <w:right w:val="none" w:sz="0" w:space="0" w:color="auto"/>
      </w:divBdr>
    </w:div>
    <w:div w:id="1984116621">
      <w:bodyDiv w:val="1"/>
      <w:marLeft w:val="0"/>
      <w:marRight w:val="0"/>
      <w:marTop w:val="0"/>
      <w:marBottom w:val="0"/>
      <w:divBdr>
        <w:top w:val="none" w:sz="0" w:space="0" w:color="auto"/>
        <w:left w:val="none" w:sz="0" w:space="0" w:color="auto"/>
        <w:bottom w:val="none" w:sz="0" w:space="0" w:color="auto"/>
        <w:right w:val="none" w:sz="0" w:space="0" w:color="auto"/>
      </w:divBdr>
    </w:div>
    <w:div w:id="1984236306">
      <w:bodyDiv w:val="1"/>
      <w:marLeft w:val="0"/>
      <w:marRight w:val="0"/>
      <w:marTop w:val="0"/>
      <w:marBottom w:val="0"/>
      <w:divBdr>
        <w:top w:val="none" w:sz="0" w:space="0" w:color="auto"/>
        <w:left w:val="none" w:sz="0" w:space="0" w:color="auto"/>
        <w:bottom w:val="none" w:sz="0" w:space="0" w:color="auto"/>
        <w:right w:val="none" w:sz="0" w:space="0" w:color="auto"/>
      </w:divBdr>
    </w:div>
    <w:div w:id="1984311458">
      <w:bodyDiv w:val="1"/>
      <w:marLeft w:val="0"/>
      <w:marRight w:val="0"/>
      <w:marTop w:val="0"/>
      <w:marBottom w:val="0"/>
      <w:divBdr>
        <w:top w:val="none" w:sz="0" w:space="0" w:color="auto"/>
        <w:left w:val="none" w:sz="0" w:space="0" w:color="auto"/>
        <w:bottom w:val="none" w:sz="0" w:space="0" w:color="auto"/>
        <w:right w:val="none" w:sz="0" w:space="0" w:color="auto"/>
      </w:divBdr>
    </w:div>
    <w:div w:id="1985037858">
      <w:bodyDiv w:val="1"/>
      <w:marLeft w:val="0"/>
      <w:marRight w:val="0"/>
      <w:marTop w:val="0"/>
      <w:marBottom w:val="0"/>
      <w:divBdr>
        <w:top w:val="none" w:sz="0" w:space="0" w:color="auto"/>
        <w:left w:val="none" w:sz="0" w:space="0" w:color="auto"/>
        <w:bottom w:val="none" w:sz="0" w:space="0" w:color="auto"/>
        <w:right w:val="none" w:sz="0" w:space="0" w:color="auto"/>
      </w:divBdr>
    </w:div>
    <w:div w:id="1985575084">
      <w:bodyDiv w:val="1"/>
      <w:marLeft w:val="0"/>
      <w:marRight w:val="0"/>
      <w:marTop w:val="0"/>
      <w:marBottom w:val="0"/>
      <w:divBdr>
        <w:top w:val="none" w:sz="0" w:space="0" w:color="auto"/>
        <w:left w:val="none" w:sz="0" w:space="0" w:color="auto"/>
        <w:bottom w:val="none" w:sz="0" w:space="0" w:color="auto"/>
        <w:right w:val="none" w:sz="0" w:space="0" w:color="auto"/>
      </w:divBdr>
    </w:div>
    <w:div w:id="1986008909">
      <w:bodyDiv w:val="1"/>
      <w:marLeft w:val="0"/>
      <w:marRight w:val="0"/>
      <w:marTop w:val="0"/>
      <w:marBottom w:val="0"/>
      <w:divBdr>
        <w:top w:val="none" w:sz="0" w:space="0" w:color="auto"/>
        <w:left w:val="none" w:sz="0" w:space="0" w:color="auto"/>
        <w:bottom w:val="none" w:sz="0" w:space="0" w:color="auto"/>
        <w:right w:val="none" w:sz="0" w:space="0" w:color="auto"/>
      </w:divBdr>
    </w:div>
    <w:div w:id="1986154719">
      <w:bodyDiv w:val="1"/>
      <w:marLeft w:val="0"/>
      <w:marRight w:val="0"/>
      <w:marTop w:val="0"/>
      <w:marBottom w:val="0"/>
      <w:divBdr>
        <w:top w:val="none" w:sz="0" w:space="0" w:color="auto"/>
        <w:left w:val="none" w:sz="0" w:space="0" w:color="auto"/>
        <w:bottom w:val="none" w:sz="0" w:space="0" w:color="auto"/>
        <w:right w:val="none" w:sz="0" w:space="0" w:color="auto"/>
      </w:divBdr>
    </w:div>
    <w:div w:id="1986811195">
      <w:bodyDiv w:val="1"/>
      <w:marLeft w:val="0"/>
      <w:marRight w:val="0"/>
      <w:marTop w:val="0"/>
      <w:marBottom w:val="0"/>
      <w:divBdr>
        <w:top w:val="none" w:sz="0" w:space="0" w:color="auto"/>
        <w:left w:val="none" w:sz="0" w:space="0" w:color="auto"/>
        <w:bottom w:val="none" w:sz="0" w:space="0" w:color="auto"/>
        <w:right w:val="none" w:sz="0" w:space="0" w:color="auto"/>
      </w:divBdr>
    </w:div>
    <w:div w:id="1988585008">
      <w:bodyDiv w:val="1"/>
      <w:marLeft w:val="0"/>
      <w:marRight w:val="0"/>
      <w:marTop w:val="0"/>
      <w:marBottom w:val="0"/>
      <w:divBdr>
        <w:top w:val="none" w:sz="0" w:space="0" w:color="auto"/>
        <w:left w:val="none" w:sz="0" w:space="0" w:color="auto"/>
        <w:bottom w:val="none" w:sz="0" w:space="0" w:color="auto"/>
        <w:right w:val="none" w:sz="0" w:space="0" w:color="auto"/>
      </w:divBdr>
    </w:div>
    <w:div w:id="1988974809">
      <w:bodyDiv w:val="1"/>
      <w:marLeft w:val="0"/>
      <w:marRight w:val="0"/>
      <w:marTop w:val="0"/>
      <w:marBottom w:val="0"/>
      <w:divBdr>
        <w:top w:val="none" w:sz="0" w:space="0" w:color="auto"/>
        <w:left w:val="none" w:sz="0" w:space="0" w:color="auto"/>
        <w:bottom w:val="none" w:sz="0" w:space="0" w:color="auto"/>
        <w:right w:val="none" w:sz="0" w:space="0" w:color="auto"/>
      </w:divBdr>
    </w:div>
    <w:div w:id="1989900727">
      <w:bodyDiv w:val="1"/>
      <w:marLeft w:val="0"/>
      <w:marRight w:val="0"/>
      <w:marTop w:val="0"/>
      <w:marBottom w:val="0"/>
      <w:divBdr>
        <w:top w:val="none" w:sz="0" w:space="0" w:color="auto"/>
        <w:left w:val="none" w:sz="0" w:space="0" w:color="auto"/>
        <w:bottom w:val="none" w:sz="0" w:space="0" w:color="auto"/>
        <w:right w:val="none" w:sz="0" w:space="0" w:color="auto"/>
      </w:divBdr>
    </w:div>
    <w:div w:id="1989937551">
      <w:bodyDiv w:val="1"/>
      <w:marLeft w:val="0"/>
      <w:marRight w:val="0"/>
      <w:marTop w:val="0"/>
      <w:marBottom w:val="0"/>
      <w:divBdr>
        <w:top w:val="none" w:sz="0" w:space="0" w:color="auto"/>
        <w:left w:val="none" w:sz="0" w:space="0" w:color="auto"/>
        <w:bottom w:val="none" w:sz="0" w:space="0" w:color="auto"/>
        <w:right w:val="none" w:sz="0" w:space="0" w:color="auto"/>
      </w:divBdr>
    </w:div>
    <w:div w:id="1990622577">
      <w:bodyDiv w:val="1"/>
      <w:marLeft w:val="0"/>
      <w:marRight w:val="0"/>
      <w:marTop w:val="0"/>
      <w:marBottom w:val="0"/>
      <w:divBdr>
        <w:top w:val="none" w:sz="0" w:space="0" w:color="auto"/>
        <w:left w:val="none" w:sz="0" w:space="0" w:color="auto"/>
        <w:bottom w:val="none" w:sz="0" w:space="0" w:color="auto"/>
        <w:right w:val="none" w:sz="0" w:space="0" w:color="auto"/>
      </w:divBdr>
    </w:div>
    <w:div w:id="1990744043">
      <w:bodyDiv w:val="1"/>
      <w:marLeft w:val="0"/>
      <w:marRight w:val="0"/>
      <w:marTop w:val="0"/>
      <w:marBottom w:val="0"/>
      <w:divBdr>
        <w:top w:val="none" w:sz="0" w:space="0" w:color="auto"/>
        <w:left w:val="none" w:sz="0" w:space="0" w:color="auto"/>
        <w:bottom w:val="none" w:sz="0" w:space="0" w:color="auto"/>
        <w:right w:val="none" w:sz="0" w:space="0" w:color="auto"/>
      </w:divBdr>
    </w:div>
    <w:div w:id="1990818211">
      <w:bodyDiv w:val="1"/>
      <w:marLeft w:val="0"/>
      <w:marRight w:val="0"/>
      <w:marTop w:val="0"/>
      <w:marBottom w:val="0"/>
      <w:divBdr>
        <w:top w:val="none" w:sz="0" w:space="0" w:color="auto"/>
        <w:left w:val="none" w:sz="0" w:space="0" w:color="auto"/>
        <w:bottom w:val="none" w:sz="0" w:space="0" w:color="auto"/>
        <w:right w:val="none" w:sz="0" w:space="0" w:color="auto"/>
      </w:divBdr>
    </w:div>
    <w:div w:id="1991131267">
      <w:bodyDiv w:val="1"/>
      <w:marLeft w:val="0"/>
      <w:marRight w:val="0"/>
      <w:marTop w:val="0"/>
      <w:marBottom w:val="0"/>
      <w:divBdr>
        <w:top w:val="none" w:sz="0" w:space="0" w:color="auto"/>
        <w:left w:val="none" w:sz="0" w:space="0" w:color="auto"/>
        <w:bottom w:val="none" w:sz="0" w:space="0" w:color="auto"/>
        <w:right w:val="none" w:sz="0" w:space="0" w:color="auto"/>
      </w:divBdr>
    </w:div>
    <w:div w:id="1992636810">
      <w:bodyDiv w:val="1"/>
      <w:marLeft w:val="0"/>
      <w:marRight w:val="0"/>
      <w:marTop w:val="0"/>
      <w:marBottom w:val="0"/>
      <w:divBdr>
        <w:top w:val="none" w:sz="0" w:space="0" w:color="auto"/>
        <w:left w:val="none" w:sz="0" w:space="0" w:color="auto"/>
        <w:bottom w:val="none" w:sz="0" w:space="0" w:color="auto"/>
        <w:right w:val="none" w:sz="0" w:space="0" w:color="auto"/>
      </w:divBdr>
    </w:div>
    <w:div w:id="1993168743">
      <w:bodyDiv w:val="1"/>
      <w:marLeft w:val="0"/>
      <w:marRight w:val="0"/>
      <w:marTop w:val="0"/>
      <w:marBottom w:val="0"/>
      <w:divBdr>
        <w:top w:val="none" w:sz="0" w:space="0" w:color="auto"/>
        <w:left w:val="none" w:sz="0" w:space="0" w:color="auto"/>
        <w:bottom w:val="none" w:sz="0" w:space="0" w:color="auto"/>
        <w:right w:val="none" w:sz="0" w:space="0" w:color="auto"/>
      </w:divBdr>
    </w:div>
    <w:div w:id="1993637046">
      <w:bodyDiv w:val="1"/>
      <w:marLeft w:val="0"/>
      <w:marRight w:val="0"/>
      <w:marTop w:val="0"/>
      <w:marBottom w:val="0"/>
      <w:divBdr>
        <w:top w:val="none" w:sz="0" w:space="0" w:color="auto"/>
        <w:left w:val="none" w:sz="0" w:space="0" w:color="auto"/>
        <w:bottom w:val="none" w:sz="0" w:space="0" w:color="auto"/>
        <w:right w:val="none" w:sz="0" w:space="0" w:color="auto"/>
      </w:divBdr>
    </w:div>
    <w:div w:id="1993899673">
      <w:bodyDiv w:val="1"/>
      <w:marLeft w:val="0"/>
      <w:marRight w:val="0"/>
      <w:marTop w:val="0"/>
      <w:marBottom w:val="0"/>
      <w:divBdr>
        <w:top w:val="none" w:sz="0" w:space="0" w:color="auto"/>
        <w:left w:val="none" w:sz="0" w:space="0" w:color="auto"/>
        <w:bottom w:val="none" w:sz="0" w:space="0" w:color="auto"/>
        <w:right w:val="none" w:sz="0" w:space="0" w:color="auto"/>
      </w:divBdr>
    </w:div>
    <w:div w:id="1993899786">
      <w:bodyDiv w:val="1"/>
      <w:marLeft w:val="0"/>
      <w:marRight w:val="0"/>
      <w:marTop w:val="0"/>
      <w:marBottom w:val="0"/>
      <w:divBdr>
        <w:top w:val="none" w:sz="0" w:space="0" w:color="auto"/>
        <w:left w:val="none" w:sz="0" w:space="0" w:color="auto"/>
        <w:bottom w:val="none" w:sz="0" w:space="0" w:color="auto"/>
        <w:right w:val="none" w:sz="0" w:space="0" w:color="auto"/>
      </w:divBdr>
    </w:div>
    <w:div w:id="1993945292">
      <w:bodyDiv w:val="1"/>
      <w:marLeft w:val="0"/>
      <w:marRight w:val="0"/>
      <w:marTop w:val="0"/>
      <w:marBottom w:val="0"/>
      <w:divBdr>
        <w:top w:val="none" w:sz="0" w:space="0" w:color="auto"/>
        <w:left w:val="none" w:sz="0" w:space="0" w:color="auto"/>
        <w:bottom w:val="none" w:sz="0" w:space="0" w:color="auto"/>
        <w:right w:val="none" w:sz="0" w:space="0" w:color="auto"/>
      </w:divBdr>
    </w:div>
    <w:div w:id="1994411562">
      <w:bodyDiv w:val="1"/>
      <w:marLeft w:val="0"/>
      <w:marRight w:val="0"/>
      <w:marTop w:val="0"/>
      <w:marBottom w:val="0"/>
      <w:divBdr>
        <w:top w:val="none" w:sz="0" w:space="0" w:color="auto"/>
        <w:left w:val="none" w:sz="0" w:space="0" w:color="auto"/>
        <w:bottom w:val="none" w:sz="0" w:space="0" w:color="auto"/>
        <w:right w:val="none" w:sz="0" w:space="0" w:color="auto"/>
      </w:divBdr>
    </w:div>
    <w:div w:id="1994602592">
      <w:bodyDiv w:val="1"/>
      <w:marLeft w:val="0"/>
      <w:marRight w:val="0"/>
      <w:marTop w:val="0"/>
      <w:marBottom w:val="0"/>
      <w:divBdr>
        <w:top w:val="none" w:sz="0" w:space="0" w:color="auto"/>
        <w:left w:val="none" w:sz="0" w:space="0" w:color="auto"/>
        <w:bottom w:val="none" w:sz="0" w:space="0" w:color="auto"/>
        <w:right w:val="none" w:sz="0" w:space="0" w:color="auto"/>
      </w:divBdr>
    </w:div>
    <w:div w:id="1994681246">
      <w:bodyDiv w:val="1"/>
      <w:marLeft w:val="0"/>
      <w:marRight w:val="0"/>
      <w:marTop w:val="0"/>
      <w:marBottom w:val="0"/>
      <w:divBdr>
        <w:top w:val="none" w:sz="0" w:space="0" w:color="auto"/>
        <w:left w:val="none" w:sz="0" w:space="0" w:color="auto"/>
        <w:bottom w:val="none" w:sz="0" w:space="0" w:color="auto"/>
        <w:right w:val="none" w:sz="0" w:space="0" w:color="auto"/>
      </w:divBdr>
    </w:div>
    <w:div w:id="1994795426">
      <w:bodyDiv w:val="1"/>
      <w:marLeft w:val="0"/>
      <w:marRight w:val="0"/>
      <w:marTop w:val="0"/>
      <w:marBottom w:val="0"/>
      <w:divBdr>
        <w:top w:val="none" w:sz="0" w:space="0" w:color="auto"/>
        <w:left w:val="none" w:sz="0" w:space="0" w:color="auto"/>
        <w:bottom w:val="none" w:sz="0" w:space="0" w:color="auto"/>
        <w:right w:val="none" w:sz="0" w:space="0" w:color="auto"/>
      </w:divBdr>
    </w:div>
    <w:div w:id="1995603687">
      <w:bodyDiv w:val="1"/>
      <w:marLeft w:val="0"/>
      <w:marRight w:val="0"/>
      <w:marTop w:val="0"/>
      <w:marBottom w:val="0"/>
      <w:divBdr>
        <w:top w:val="none" w:sz="0" w:space="0" w:color="auto"/>
        <w:left w:val="none" w:sz="0" w:space="0" w:color="auto"/>
        <w:bottom w:val="none" w:sz="0" w:space="0" w:color="auto"/>
        <w:right w:val="none" w:sz="0" w:space="0" w:color="auto"/>
      </w:divBdr>
    </w:div>
    <w:div w:id="1995916155">
      <w:bodyDiv w:val="1"/>
      <w:marLeft w:val="0"/>
      <w:marRight w:val="0"/>
      <w:marTop w:val="0"/>
      <w:marBottom w:val="0"/>
      <w:divBdr>
        <w:top w:val="none" w:sz="0" w:space="0" w:color="auto"/>
        <w:left w:val="none" w:sz="0" w:space="0" w:color="auto"/>
        <w:bottom w:val="none" w:sz="0" w:space="0" w:color="auto"/>
        <w:right w:val="none" w:sz="0" w:space="0" w:color="auto"/>
      </w:divBdr>
    </w:div>
    <w:div w:id="1996717680">
      <w:bodyDiv w:val="1"/>
      <w:marLeft w:val="0"/>
      <w:marRight w:val="0"/>
      <w:marTop w:val="0"/>
      <w:marBottom w:val="0"/>
      <w:divBdr>
        <w:top w:val="none" w:sz="0" w:space="0" w:color="auto"/>
        <w:left w:val="none" w:sz="0" w:space="0" w:color="auto"/>
        <w:bottom w:val="none" w:sz="0" w:space="0" w:color="auto"/>
        <w:right w:val="none" w:sz="0" w:space="0" w:color="auto"/>
      </w:divBdr>
    </w:div>
    <w:div w:id="1997033462">
      <w:bodyDiv w:val="1"/>
      <w:marLeft w:val="0"/>
      <w:marRight w:val="0"/>
      <w:marTop w:val="0"/>
      <w:marBottom w:val="0"/>
      <w:divBdr>
        <w:top w:val="none" w:sz="0" w:space="0" w:color="auto"/>
        <w:left w:val="none" w:sz="0" w:space="0" w:color="auto"/>
        <w:bottom w:val="none" w:sz="0" w:space="0" w:color="auto"/>
        <w:right w:val="none" w:sz="0" w:space="0" w:color="auto"/>
      </w:divBdr>
    </w:div>
    <w:div w:id="1998413789">
      <w:bodyDiv w:val="1"/>
      <w:marLeft w:val="0"/>
      <w:marRight w:val="0"/>
      <w:marTop w:val="0"/>
      <w:marBottom w:val="0"/>
      <w:divBdr>
        <w:top w:val="none" w:sz="0" w:space="0" w:color="auto"/>
        <w:left w:val="none" w:sz="0" w:space="0" w:color="auto"/>
        <w:bottom w:val="none" w:sz="0" w:space="0" w:color="auto"/>
        <w:right w:val="none" w:sz="0" w:space="0" w:color="auto"/>
      </w:divBdr>
    </w:div>
    <w:div w:id="1998530286">
      <w:bodyDiv w:val="1"/>
      <w:marLeft w:val="0"/>
      <w:marRight w:val="0"/>
      <w:marTop w:val="0"/>
      <w:marBottom w:val="0"/>
      <w:divBdr>
        <w:top w:val="none" w:sz="0" w:space="0" w:color="auto"/>
        <w:left w:val="none" w:sz="0" w:space="0" w:color="auto"/>
        <w:bottom w:val="none" w:sz="0" w:space="0" w:color="auto"/>
        <w:right w:val="none" w:sz="0" w:space="0" w:color="auto"/>
      </w:divBdr>
    </w:div>
    <w:div w:id="1998609794">
      <w:bodyDiv w:val="1"/>
      <w:marLeft w:val="0"/>
      <w:marRight w:val="0"/>
      <w:marTop w:val="0"/>
      <w:marBottom w:val="0"/>
      <w:divBdr>
        <w:top w:val="none" w:sz="0" w:space="0" w:color="auto"/>
        <w:left w:val="none" w:sz="0" w:space="0" w:color="auto"/>
        <w:bottom w:val="none" w:sz="0" w:space="0" w:color="auto"/>
        <w:right w:val="none" w:sz="0" w:space="0" w:color="auto"/>
      </w:divBdr>
    </w:div>
    <w:div w:id="1998652591">
      <w:bodyDiv w:val="1"/>
      <w:marLeft w:val="0"/>
      <w:marRight w:val="0"/>
      <w:marTop w:val="0"/>
      <w:marBottom w:val="0"/>
      <w:divBdr>
        <w:top w:val="none" w:sz="0" w:space="0" w:color="auto"/>
        <w:left w:val="none" w:sz="0" w:space="0" w:color="auto"/>
        <w:bottom w:val="none" w:sz="0" w:space="0" w:color="auto"/>
        <w:right w:val="none" w:sz="0" w:space="0" w:color="auto"/>
      </w:divBdr>
    </w:div>
    <w:div w:id="1998725370">
      <w:bodyDiv w:val="1"/>
      <w:marLeft w:val="0"/>
      <w:marRight w:val="0"/>
      <w:marTop w:val="0"/>
      <w:marBottom w:val="0"/>
      <w:divBdr>
        <w:top w:val="none" w:sz="0" w:space="0" w:color="auto"/>
        <w:left w:val="none" w:sz="0" w:space="0" w:color="auto"/>
        <w:bottom w:val="none" w:sz="0" w:space="0" w:color="auto"/>
        <w:right w:val="none" w:sz="0" w:space="0" w:color="auto"/>
      </w:divBdr>
    </w:div>
    <w:div w:id="1998803423">
      <w:bodyDiv w:val="1"/>
      <w:marLeft w:val="0"/>
      <w:marRight w:val="0"/>
      <w:marTop w:val="0"/>
      <w:marBottom w:val="0"/>
      <w:divBdr>
        <w:top w:val="none" w:sz="0" w:space="0" w:color="auto"/>
        <w:left w:val="none" w:sz="0" w:space="0" w:color="auto"/>
        <w:bottom w:val="none" w:sz="0" w:space="0" w:color="auto"/>
        <w:right w:val="none" w:sz="0" w:space="0" w:color="auto"/>
      </w:divBdr>
    </w:div>
    <w:div w:id="2000110038">
      <w:bodyDiv w:val="1"/>
      <w:marLeft w:val="0"/>
      <w:marRight w:val="0"/>
      <w:marTop w:val="0"/>
      <w:marBottom w:val="0"/>
      <w:divBdr>
        <w:top w:val="none" w:sz="0" w:space="0" w:color="auto"/>
        <w:left w:val="none" w:sz="0" w:space="0" w:color="auto"/>
        <w:bottom w:val="none" w:sz="0" w:space="0" w:color="auto"/>
        <w:right w:val="none" w:sz="0" w:space="0" w:color="auto"/>
      </w:divBdr>
    </w:div>
    <w:div w:id="2000576663">
      <w:bodyDiv w:val="1"/>
      <w:marLeft w:val="0"/>
      <w:marRight w:val="0"/>
      <w:marTop w:val="0"/>
      <w:marBottom w:val="0"/>
      <w:divBdr>
        <w:top w:val="none" w:sz="0" w:space="0" w:color="auto"/>
        <w:left w:val="none" w:sz="0" w:space="0" w:color="auto"/>
        <w:bottom w:val="none" w:sz="0" w:space="0" w:color="auto"/>
        <w:right w:val="none" w:sz="0" w:space="0" w:color="auto"/>
      </w:divBdr>
    </w:div>
    <w:div w:id="2000687399">
      <w:bodyDiv w:val="1"/>
      <w:marLeft w:val="0"/>
      <w:marRight w:val="0"/>
      <w:marTop w:val="0"/>
      <w:marBottom w:val="0"/>
      <w:divBdr>
        <w:top w:val="none" w:sz="0" w:space="0" w:color="auto"/>
        <w:left w:val="none" w:sz="0" w:space="0" w:color="auto"/>
        <w:bottom w:val="none" w:sz="0" w:space="0" w:color="auto"/>
        <w:right w:val="none" w:sz="0" w:space="0" w:color="auto"/>
      </w:divBdr>
    </w:div>
    <w:div w:id="2000688713">
      <w:bodyDiv w:val="1"/>
      <w:marLeft w:val="0"/>
      <w:marRight w:val="0"/>
      <w:marTop w:val="0"/>
      <w:marBottom w:val="0"/>
      <w:divBdr>
        <w:top w:val="none" w:sz="0" w:space="0" w:color="auto"/>
        <w:left w:val="none" w:sz="0" w:space="0" w:color="auto"/>
        <w:bottom w:val="none" w:sz="0" w:space="0" w:color="auto"/>
        <w:right w:val="none" w:sz="0" w:space="0" w:color="auto"/>
      </w:divBdr>
    </w:div>
    <w:div w:id="2000695764">
      <w:bodyDiv w:val="1"/>
      <w:marLeft w:val="0"/>
      <w:marRight w:val="0"/>
      <w:marTop w:val="0"/>
      <w:marBottom w:val="0"/>
      <w:divBdr>
        <w:top w:val="none" w:sz="0" w:space="0" w:color="auto"/>
        <w:left w:val="none" w:sz="0" w:space="0" w:color="auto"/>
        <w:bottom w:val="none" w:sz="0" w:space="0" w:color="auto"/>
        <w:right w:val="none" w:sz="0" w:space="0" w:color="auto"/>
      </w:divBdr>
    </w:div>
    <w:div w:id="2000763772">
      <w:bodyDiv w:val="1"/>
      <w:marLeft w:val="0"/>
      <w:marRight w:val="0"/>
      <w:marTop w:val="0"/>
      <w:marBottom w:val="0"/>
      <w:divBdr>
        <w:top w:val="none" w:sz="0" w:space="0" w:color="auto"/>
        <w:left w:val="none" w:sz="0" w:space="0" w:color="auto"/>
        <w:bottom w:val="none" w:sz="0" w:space="0" w:color="auto"/>
        <w:right w:val="none" w:sz="0" w:space="0" w:color="auto"/>
      </w:divBdr>
    </w:div>
    <w:div w:id="2000958565">
      <w:bodyDiv w:val="1"/>
      <w:marLeft w:val="0"/>
      <w:marRight w:val="0"/>
      <w:marTop w:val="0"/>
      <w:marBottom w:val="0"/>
      <w:divBdr>
        <w:top w:val="none" w:sz="0" w:space="0" w:color="auto"/>
        <w:left w:val="none" w:sz="0" w:space="0" w:color="auto"/>
        <w:bottom w:val="none" w:sz="0" w:space="0" w:color="auto"/>
        <w:right w:val="none" w:sz="0" w:space="0" w:color="auto"/>
      </w:divBdr>
    </w:div>
    <w:div w:id="2001737246">
      <w:bodyDiv w:val="1"/>
      <w:marLeft w:val="0"/>
      <w:marRight w:val="0"/>
      <w:marTop w:val="0"/>
      <w:marBottom w:val="0"/>
      <w:divBdr>
        <w:top w:val="none" w:sz="0" w:space="0" w:color="auto"/>
        <w:left w:val="none" w:sz="0" w:space="0" w:color="auto"/>
        <w:bottom w:val="none" w:sz="0" w:space="0" w:color="auto"/>
        <w:right w:val="none" w:sz="0" w:space="0" w:color="auto"/>
      </w:divBdr>
    </w:div>
    <w:div w:id="2001738944">
      <w:bodyDiv w:val="1"/>
      <w:marLeft w:val="0"/>
      <w:marRight w:val="0"/>
      <w:marTop w:val="0"/>
      <w:marBottom w:val="0"/>
      <w:divBdr>
        <w:top w:val="none" w:sz="0" w:space="0" w:color="auto"/>
        <w:left w:val="none" w:sz="0" w:space="0" w:color="auto"/>
        <w:bottom w:val="none" w:sz="0" w:space="0" w:color="auto"/>
        <w:right w:val="none" w:sz="0" w:space="0" w:color="auto"/>
      </w:divBdr>
    </w:div>
    <w:div w:id="2001885745">
      <w:bodyDiv w:val="1"/>
      <w:marLeft w:val="0"/>
      <w:marRight w:val="0"/>
      <w:marTop w:val="0"/>
      <w:marBottom w:val="0"/>
      <w:divBdr>
        <w:top w:val="none" w:sz="0" w:space="0" w:color="auto"/>
        <w:left w:val="none" w:sz="0" w:space="0" w:color="auto"/>
        <w:bottom w:val="none" w:sz="0" w:space="0" w:color="auto"/>
        <w:right w:val="none" w:sz="0" w:space="0" w:color="auto"/>
      </w:divBdr>
    </w:div>
    <w:div w:id="2002148761">
      <w:bodyDiv w:val="1"/>
      <w:marLeft w:val="0"/>
      <w:marRight w:val="0"/>
      <w:marTop w:val="0"/>
      <w:marBottom w:val="0"/>
      <w:divBdr>
        <w:top w:val="none" w:sz="0" w:space="0" w:color="auto"/>
        <w:left w:val="none" w:sz="0" w:space="0" w:color="auto"/>
        <w:bottom w:val="none" w:sz="0" w:space="0" w:color="auto"/>
        <w:right w:val="none" w:sz="0" w:space="0" w:color="auto"/>
      </w:divBdr>
    </w:div>
    <w:div w:id="2002388260">
      <w:bodyDiv w:val="1"/>
      <w:marLeft w:val="0"/>
      <w:marRight w:val="0"/>
      <w:marTop w:val="0"/>
      <w:marBottom w:val="0"/>
      <w:divBdr>
        <w:top w:val="none" w:sz="0" w:space="0" w:color="auto"/>
        <w:left w:val="none" w:sz="0" w:space="0" w:color="auto"/>
        <w:bottom w:val="none" w:sz="0" w:space="0" w:color="auto"/>
        <w:right w:val="none" w:sz="0" w:space="0" w:color="auto"/>
      </w:divBdr>
    </w:div>
    <w:div w:id="2003191723">
      <w:bodyDiv w:val="1"/>
      <w:marLeft w:val="0"/>
      <w:marRight w:val="0"/>
      <w:marTop w:val="0"/>
      <w:marBottom w:val="0"/>
      <w:divBdr>
        <w:top w:val="none" w:sz="0" w:space="0" w:color="auto"/>
        <w:left w:val="none" w:sz="0" w:space="0" w:color="auto"/>
        <w:bottom w:val="none" w:sz="0" w:space="0" w:color="auto"/>
        <w:right w:val="none" w:sz="0" w:space="0" w:color="auto"/>
      </w:divBdr>
    </w:div>
    <w:div w:id="2004700106">
      <w:bodyDiv w:val="1"/>
      <w:marLeft w:val="0"/>
      <w:marRight w:val="0"/>
      <w:marTop w:val="0"/>
      <w:marBottom w:val="0"/>
      <w:divBdr>
        <w:top w:val="none" w:sz="0" w:space="0" w:color="auto"/>
        <w:left w:val="none" w:sz="0" w:space="0" w:color="auto"/>
        <w:bottom w:val="none" w:sz="0" w:space="0" w:color="auto"/>
        <w:right w:val="none" w:sz="0" w:space="0" w:color="auto"/>
      </w:divBdr>
    </w:div>
    <w:div w:id="2005742997">
      <w:bodyDiv w:val="1"/>
      <w:marLeft w:val="0"/>
      <w:marRight w:val="0"/>
      <w:marTop w:val="0"/>
      <w:marBottom w:val="0"/>
      <w:divBdr>
        <w:top w:val="none" w:sz="0" w:space="0" w:color="auto"/>
        <w:left w:val="none" w:sz="0" w:space="0" w:color="auto"/>
        <w:bottom w:val="none" w:sz="0" w:space="0" w:color="auto"/>
        <w:right w:val="none" w:sz="0" w:space="0" w:color="auto"/>
      </w:divBdr>
    </w:div>
    <w:div w:id="2006010240">
      <w:bodyDiv w:val="1"/>
      <w:marLeft w:val="0"/>
      <w:marRight w:val="0"/>
      <w:marTop w:val="0"/>
      <w:marBottom w:val="0"/>
      <w:divBdr>
        <w:top w:val="none" w:sz="0" w:space="0" w:color="auto"/>
        <w:left w:val="none" w:sz="0" w:space="0" w:color="auto"/>
        <w:bottom w:val="none" w:sz="0" w:space="0" w:color="auto"/>
        <w:right w:val="none" w:sz="0" w:space="0" w:color="auto"/>
      </w:divBdr>
    </w:div>
    <w:div w:id="2006122901">
      <w:bodyDiv w:val="1"/>
      <w:marLeft w:val="0"/>
      <w:marRight w:val="0"/>
      <w:marTop w:val="0"/>
      <w:marBottom w:val="0"/>
      <w:divBdr>
        <w:top w:val="none" w:sz="0" w:space="0" w:color="auto"/>
        <w:left w:val="none" w:sz="0" w:space="0" w:color="auto"/>
        <w:bottom w:val="none" w:sz="0" w:space="0" w:color="auto"/>
        <w:right w:val="none" w:sz="0" w:space="0" w:color="auto"/>
      </w:divBdr>
    </w:div>
    <w:div w:id="2006274880">
      <w:bodyDiv w:val="1"/>
      <w:marLeft w:val="0"/>
      <w:marRight w:val="0"/>
      <w:marTop w:val="0"/>
      <w:marBottom w:val="0"/>
      <w:divBdr>
        <w:top w:val="none" w:sz="0" w:space="0" w:color="auto"/>
        <w:left w:val="none" w:sz="0" w:space="0" w:color="auto"/>
        <w:bottom w:val="none" w:sz="0" w:space="0" w:color="auto"/>
        <w:right w:val="none" w:sz="0" w:space="0" w:color="auto"/>
      </w:divBdr>
    </w:div>
    <w:div w:id="2006349475">
      <w:bodyDiv w:val="1"/>
      <w:marLeft w:val="0"/>
      <w:marRight w:val="0"/>
      <w:marTop w:val="0"/>
      <w:marBottom w:val="0"/>
      <w:divBdr>
        <w:top w:val="none" w:sz="0" w:space="0" w:color="auto"/>
        <w:left w:val="none" w:sz="0" w:space="0" w:color="auto"/>
        <w:bottom w:val="none" w:sz="0" w:space="0" w:color="auto"/>
        <w:right w:val="none" w:sz="0" w:space="0" w:color="auto"/>
      </w:divBdr>
    </w:div>
    <w:div w:id="2006400973">
      <w:bodyDiv w:val="1"/>
      <w:marLeft w:val="0"/>
      <w:marRight w:val="0"/>
      <w:marTop w:val="0"/>
      <w:marBottom w:val="0"/>
      <w:divBdr>
        <w:top w:val="none" w:sz="0" w:space="0" w:color="auto"/>
        <w:left w:val="none" w:sz="0" w:space="0" w:color="auto"/>
        <w:bottom w:val="none" w:sz="0" w:space="0" w:color="auto"/>
        <w:right w:val="none" w:sz="0" w:space="0" w:color="auto"/>
      </w:divBdr>
    </w:div>
    <w:div w:id="2006475594">
      <w:bodyDiv w:val="1"/>
      <w:marLeft w:val="0"/>
      <w:marRight w:val="0"/>
      <w:marTop w:val="0"/>
      <w:marBottom w:val="0"/>
      <w:divBdr>
        <w:top w:val="none" w:sz="0" w:space="0" w:color="auto"/>
        <w:left w:val="none" w:sz="0" w:space="0" w:color="auto"/>
        <w:bottom w:val="none" w:sz="0" w:space="0" w:color="auto"/>
        <w:right w:val="none" w:sz="0" w:space="0" w:color="auto"/>
      </w:divBdr>
    </w:div>
    <w:div w:id="2006516976">
      <w:bodyDiv w:val="1"/>
      <w:marLeft w:val="0"/>
      <w:marRight w:val="0"/>
      <w:marTop w:val="0"/>
      <w:marBottom w:val="0"/>
      <w:divBdr>
        <w:top w:val="none" w:sz="0" w:space="0" w:color="auto"/>
        <w:left w:val="none" w:sz="0" w:space="0" w:color="auto"/>
        <w:bottom w:val="none" w:sz="0" w:space="0" w:color="auto"/>
        <w:right w:val="none" w:sz="0" w:space="0" w:color="auto"/>
      </w:divBdr>
    </w:div>
    <w:div w:id="2006741568">
      <w:bodyDiv w:val="1"/>
      <w:marLeft w:val="0"/>
      <w:marRight w:val="0"/>
      <w:marTop w:val="0"/>
      <w:marBottom w:val="0"/>
      <w:divBdr>
        <w:top w:val="none" w:sz="0" w:space="0" w:color="auto"/>
        <w:left w:val="none" w:sz="0" w:space="0" w:color="auto"/>
        <w:bottom w:val="none" w:sz="0" w:space="0" w:color="auto"/>
        <w:right w:val="none" w:sz="0" w:space="0" w:color="auto"/>
      </w:divBdr>
    </w:div>
    <w:div w:id="2007777511">
      <w:bodyDiv w:val="1"/>
      <w:marLeft w:val="0"/>
      <w:marRight w:val="0"/>
      <w:marTop w:val="0"/>
      <w:marBottom w:val="0"/>
      <w:divBdr>
        <w:top w:val="none" w:sz="0" w:space="0" w:color="auto"/>
        <w:left w:val="none" w:sz="0" w:space="0" w:color="auto"/>
        <w:bottom w:val="none" w:sz="0" w:space="0" w:color="auto"/>
        <w:right w:val="none" w:sz="0" w:space="0" w:color="auto"/>
      </w:divBdr>
    </w:div>
    <w:div w:id="2008094342">
      <w:bodyDiv w:val="1"/>
      <w:marLeft w:val="0"/>
      <w:marRight w:val="0"/>
      <w:marTop w:val="0"/>
      <w:marBottom w:val="0"/>
      <w:divBdr>
        <w:top w:val="none" w:sz="0" w:space="0" w:color="auto"/>
        <w:left w:val="none" w:sz="0" w:space="0" w:color="auto"/>
        <w:bottom w:val="none" w:sz="0" w:space="0" w:color="auto"/>
        <w:right w:val="none" w:sz="0" w:space="0" w:color="auto"/>
      </w:divBdr>
    </w:div>
    <w:div w:id="2008239706">
      <w:bodyDiv w:val="1"/>
      <w:marLeft w:val="0"/>
      <w:marRight w:val="0"/>
      <w:marTop w:val="0"/>
      <w:marBottom w:val="0"/>
      <w:divBdr>
        <w:top w:val="none" w:sz="0" w:space="0" w:color="auto"/>
        <w:left w:val="none" w:sz="0" w:space="0" w:color="auto"/>
        <w:bottom w:val="none" w:sz="0" w:space="0" w:color="auto"/>
        <w:right w:val="none" w:sz="0" w:space="0" w:color="auto"/>
      </w:divBdr>
    </w:div>
    <w:div w:id="2009360874">
      <w:bodyDiv w:val="1"/>
      <w:marLeft w:val="0"/>
      <w:marRight w:val="0"/>
      <w:marTop w:val="0"/>
      <w:marBottom w:val="0"/>
      <w:divBdr>
        <w:top w:val="none" w:sz="0" w:space="0" w:color="auto"/>
        <w:left w:val="none" w:sz="0" w:space="0" w:color="auto"/>
        <w:bottom w:val="none" w:sz="0" w:space="0" w:color="auto"/>
        <w:right w:val="none" w:sz="0" w:space="0" w:color="auto"/>
      </w:divBdr>
    </w:div>
    <w:div w:id="2010209952">
      <w:bodyDiv w:val="1"/>
      <w:marLeft w:val="0"/>
      <w:marRight w:val="0"/>
      <w:marTop w:val="0"/>
      <w:marBottom w:val="0"/>
      <w:divBdr>
        <w:top w:val="none" w:sz="0" w:space="0" w:color="auto"/>
        <w:left w:val="none" w:sz="0" w:space="0" w:color="auto"/>
        <w:bottom w:val="none" w:sz="0" w:space="0" w:color="auto"/>
        <w:right w:val="none" w:sz="0" w:space="0" w:color="auto"/>
      </w:divBdr>
    </w:div>
    <w:div w:id="2011834594">
      <w:bodyDiv w:val="1"/>
      <w:marLeft w:val="0"/>
      <w:marRight w:val="0"/>
      <w:marTop w:val="0"/>
      <w:marBottom w:val="0"/>
      <w:divBdr>
        <w:top w:val="none" w:sz="0" w:space="0" w:color="auto"/>
        <w:left w:val="none" w:sz="0" w:space="0" w:color="auto"/>
        <w:bottom w:val="none" w:sz="0" w:space="0" w:color="auto"/>
        <w:right w:val="none" w:sz="0" w:space="0" w:color="auto"/>
      </w:divBdr>
    </w:div>
    <w:div w:id="2012021278">
      <w:bodyDiv w:val="1"/>
      <w:marLeft w:val="0"/>
      <w:marRight w:val="0"/>
      <w:marTop w:val="0"/>
      <w:marBottom w:val="0"/>
      <w:divBdr>
        <w:top w:val="none" w:sz="0" w:space="0" w:color="auto"/>
        <w:left w:val="none" w:sz="0" w:space="0" w:color="auto"/>
        <w:bottom w:val="none" w:sz="0" w:space="0" w:color="auto"/>
        <w:right w:val="none" w:sz="0" w:space="0" w:color="auto"/>
      </w:divBdr>
    </w:div>
    <w:div w:id="2012097257">
      <w:bodyDiv w:val="1"/>
      <w:marLeft w:val="0"/>
      <w:marRight w:val="0"/>
      <w:marTop w:val="0"/>
      <w:marBottom w:val="0"/>
      <w:divBdr>
        <w:top w:val="none" w:sz="0" w:space="0" w:color="auto"/>
        <w:left w:val="none" w:sz="0" w:space="0" w:color="auto"/>
        <w:bottom w:val="none" w:sz="0" w:space="0" w:color="auto"/>
        <w:right w:val="none" w:sz="0" w:space="0" w:color="auto"/>
      </w:divBdr>
    </w:div>
    <w:div w:id="2012490925">
      <w:bodyDiv w:val="1"/>
      <w:marLeft w:val="0"/>
      <w:marRight w:val="0"/>
      <w:marTop w:val="0"/>
      <w:marBottom w:val="0"/>
      <w:divBdr>
        <w:top w:val="none" w:sz="0" w:space="0" w:color="auto"/>
        <w:left w:val="none" w:sz="0" w:space="0" w:color="auto"/>
        <w:bottom w:val="none" w:sz="0" w:space="0" w:color="auto"/>
        <w:right w:val="none" w:sz="0" w:space="0" w:color="auto"/>
      </w:divBdr>
    </w:div>
    <w:div w:id="2012677424">
      <w:bodyDiv w:val="1"/>
      <w:marLeft w:val="0"/>
      <w:marRight w:val="0"/>
      <w:marTop w:val="0"/>
      <w:marBottom w:val="0"/>
      <w:divBdr>
        <w:top w:val="none" w:sz="0" w:space="0" w:color="auto"/>
        <w:left w:val="none" w:sz="0" w:space="0" w:color="auto"/>
        <w:bottom w:val="none" w:sz="0" w:space="0" w:color="auto"/>
        <w:right w:val="none" w:sz="0" w:space="0" w:color="auto"/>
      </w:divBdr>
    </w:div>
    <w:div w:id="2013022170">
      <w:bodyDiv w:val="1"/>
      <w:marLeft w:val="0"/>
      <w:marRight w:val="0"/>
      <w:marTop w:val="0"/>
      <w:marBottom w:val="0"/>
      <w:divBdr>
        <w:top w:val="none" w:sz="0" w:space="0" w:color="auto"/>
        <w:left w:val="none" w:sz="0" w:space="0" w:color="auto"/>
        <w:bottom w:val="none" w:sz="0" w:space="0" w:color="auto"/>
        <w:right w:val="none" w:sz="0" w:space="0" w:color="auto"/>
      </w:divBdr>
    </w:div>
    <w:div w:id="2014256906">
      <w:bodyDiv w:val="1"/>
      <w:marLeft w:val="0"/>
      <w:marRight w:val="0"/>
      <w:marTop w:val="0"/>
      <w:marBottom w:val="0"/>
      <w:divBdr>
        <w:top w:val="none" w:sz="0" w:space="0" w:color="auto"/>
        <w:left w:val="none" w:sz="0" w:space="0" w:color="auto"/>
        <w:bottom w:val="none" w:sz="0" w:space="0" w:color="auto"/>
        <w:right w:val="none" w:sz="0" w:space="0" w:color="auto"/>
      </w:divBdr>
    </w:div>
    <w:div w:id="2014794868">
      <w:bodyDiv w:val="1"/>
      <w:marLeft w:val="0"/>
      <w:marRight w:val="0"/>
      <w:marTop w:val="0"/>
      <w:marBottom w:val="0"/>
      <w:divBdr>
        <w:top w:val="none" w:sz="0" w:space="0" w:color="auto"/>
        <w:left w:val="none" w:sz="0" w:space="0" w:color="auto"/>
        <w:bottom w:val="none" w:sz="0" w:space="0" w:color="auto"/>
        <w:right w:val="none" w:sz="0" w:space="0" w:color="auto"/>
      </w:divBdr>
    </w:div>
    <w:div w:id="2015303842">
      <w:bodyDiv w:val="1"/>
      <w:marLeft w:val="0"/>
      <w:marRight w:val="0"/>
      <w:marTop w:val="0"/>
      <w:marBottom w:val="0"/>
      <w:divBdr>
        <w:top w:val="none" w:sz="0" w:space="0" w:color="auto"/>
        <w:left w:val="none" w:sz="0" w:space="0" w:color="auto"/>
        <w:bottom w:val="none" w:sz="0" w:space="0" w:color="auto"/>
        <w:right w:val="none" w:sz="0" w:space="0" w:color="auto"/>
      </w:divBdr>
    </w:div>
    <w:div w:id="2015379810">
      <w:bodyDiv w:val="1"/>
      <w:marLeft w:val="0"/>
      <w:marRight w:val="0"/>
      <w:marTop w:val="0"/>
      <w:marBottom w:val="0"/>
      <w:divBdr>
        <w:top w:val="none" w:sz="0" w:space="0" w:color="auto"/>
        <w:left w:val="none" w:sz="0" w:space="0" w:color="auto"/>
        <w:bottom w:val="none" w:sz="0" w:space="0" w:color="auto"/>
        <w:right w:val="none" w:sz="0" w:space="0" w:color="auto"/>
      </w:divBdr>
    </w:div>
    <w:div w:id="2015843074">
      <w:bodyDiv w:val="1"/>
      <w:marLeft w:val="0"/>
      <w:marRight w:val="0"/>
      <w:marTop w:val="0"/>
      <w:marBottom w:val="0"/>
      <w:divBdr>
        <w:top w:val="none" w:sz="0" w:space="0" w:color="auto"/>
        <w:left w:val="none" w:sz="0" w:space="0" w:color="auto"/>
        <w:bottom w:val="none" w:sz="0" w:space="0" w:color="auto"/>
        <w:right w:val="none" w:sz="0" w:space="0" w:color="auto"/>
      </w:divBdr>
    </w:div>
    <w:div w:id="2016688254">
      <w:bodyDiv w:val="1"/>
      <w:marLeft w:val="0"/>
      <w:marRight w:val="0"/>
      <w:marTop w:val="0"/>
      <w:marBottom w:val="0"/>
      <w:divBdr>
        <w:top w:val="none" w:sz="0" w:space="0" w:color="auto"/>
        <w:left w:val="none" w:sz="0" w:space="0" w:color="auto"/>
        <w:bottom w:val="none" w:sz="0" w:space="0" w:color="auto"/>
        <w:right w:val="none" w:sz="0" w:space="0" w:color="auto"/>
      </w:divBdr>
    </w:div>
    <w:div w:id="2017032808">
      <w:bodyDiv w:val="1"/>
      <w:marLeft w:val="0"/>
      <w:marRight w:val="0"/>
      <w:marTop w:val="0"/>
      <w:marBottom w:val="0"/>
      <w:divBdr>
        <w:top w:val="none" w:sz="0" w:space="0" w:color="auto"/>
        <w:left w:val="none" w:sz="0" w:space="0" w:color="auto"/>
        <w:bottom w:val="none" w:sz="0" w:space="0" w:color="auto"/>
        <w:right w:val="none" w:sz="0" w:space="0" w:color="auto"/>
      </w:divBdr>
    </w:div>
    <w:div w:id="2017806834">
      <w:bodyDiv w:val="1"/>
      <w:marLeft w:val="0"/>
      <w:marRight w:val="0"/>
      <w:marTop w:val="0"/>
      <w:marBottom w:val="0"/>
      <w:divBdr>
        <w:top w:val="none" w:sz="0" w:space="0" w:color="auto"/>
        <w:left w:val="none" w:sz="0" w:space="0" w:color="auto"/>
        <w:bottom w:val="none" w:sz="0" w:space="0" w:color="auto"/>
        <w:right w:val="none" w:sz="0" w:space="0" w:color="auto"/>
      </w:divBdr>
    </w:div>
    <w:div w:id="2017950948">
      <w:bodyDiv w:val="1"/>
      <w:marLeft w:val="0"/>
      <w:marRight w:val="0"/>
      <w:marTop w:val="0"/>
      <w:marBottom w:val="0"/>
      <w:divBdr>
        <w:top w:val="none" w:sz="0" w:space="0" w:color="auto"/>
        <w:left w:val="none" w:sz="0" w:space="0" w:color="auto"/>
        <w:bottom w:val="none" w:sz="0" w:space="0" w:color="auto"/>
        <w:right w:val="none" w:sz="0" w:space="0" w:color="auto"/>
      </w:divBdr>
    </w:div>
    <w:div w:id="2017998561">
      <w:bodyDiv w:val="1"/>
      <w:marLeft w:val="0"/>
      <w:marRight w:val="0"/>
      <w:marTop w:val="0"/>
      <w:marBottom w:val="0"/>
      <w:divBdr>
        <w:top w:val="none" w:sz="0" w:space="0" w:color="auto"/>
        <w:left w:val="none" w:sz="0" w:space="0" w:color="auto"/>
        <w:bottom w:val="none" w:sz="0" w:space="0" w:color="auto"/>
        <w:right w:val="none" w:sz="0" w:space="0" w:color="auto"/>
      </w:divBdr>
    </w:div>
    <w:div w:id="2018726781">
      <w:bodyDiv w:val="1"/>
      <w:marLeft w:val="0"/>
      <w:marRight w:val="0"/>
      <w:marTop w:val="0"/>
      <w:marBottom w:val="0"/>
      <w:divBdr>
        <w:top w:val="none" w:sz="0" w:space="0" w:color="auto"/>
        <w:left w:val="none" w:sz="0" w:space="0" w:color="auto"/>
        <w:bottom w:val="none" w:sz="0" w:space="0" w:color="auto"/>
        <w:right w:val="none" w:sz="0" w:space="0" w:color="auto"/>
      </w:divBdr>
    </w:div>
    <w:div w:id="2018775472">
      <w:bodyDiv w:val="1"/>
      <w:marLeft w:val="0"/>
      <w:marRight w:val="0"/>
      <w:marTop w:val="0"/>
      <w:marBottom w:val="0"/>
      <w:divBdr>
        <w:top w:val="none" w:sz="0" w:space="0" w:color="auto"/>
        <w:left w:val="none" w:sz="0" w:space="0" w:color="auto"/>
        <w:bottom w:val="none" w:sz="0" w:space="0" w:color="auto"/>
        <w:right w:val="none" w:sz="0" w:space="0" w:color="auto"/>
      </w:divBdr>
    </w:div>
    <w:div w:id="2018802962">
      <w:bodyDiv w:val="1"/>
      <w:marLeft w:val="0"/>
      <w:marRight w:val="0"/>
      <w:marTop w:val="0"/>
      <w:marBottom w:val="0"/>
      <w:divBdr>
        <w:top w:val="none" w:sz="0" w:space="0" w:color="auto"/>
        <w:left w:val="none" w:sz="0" w:space="0" w:color="auto"/>
        <w:bottom w:val="none" w:sz="0" w:space="0" w:color="auto"/>
        <w:right w:val="none" w:sz="0" w:space="0" w:color="auto"/>
      </w:divBdr>
    </w:div>
    <w:div w:id="2018917513">
      <w:bodyDiv w:val="1"/>
      <w:marLeft w:val="0"/>
      <w:marRight w:val="0"/>
      <w:marTop w:val="0"/>
      <w:marBottom w:val="0"/>
      <w:divBdr>
        <w:top w:val="none" w:sz="0" w:space="0" w:color="auto"/>
        <w:left w:val="none" w:sz="0" w:space="0" w:color="auto"/>
        <w:bottom w:val="none" w:sz="0" w:space="0" w:color="auto"/>
        <w:right w:val="none" w:sz="0" w:space="0" w:color="auto"/>
      </w:divBdr>
    </w:div>
    <w:div w:id="2019456374">
      <w:bodyDiv w:val="1"/>
      <w:marLeft w:val="0"/>
      <w:marRight w:val="0"/>
      <w:marTop w:val="0"/>
      <w:marBottom w:val="0"/>
      <w:divBdr>
        <w:top w:val="none" w:sz="0" w:space="0" w:color="auto"/>
        <w:left w:val="none" w:sz="0" w:space="0" w:color="auto"/>
        <w:bottom w:val="none" w:sz="0" w:space="0" w:color="auto"/>
        <w:right w:val="none" w:sz="0" w:space="0" w:color="auto"/>
      </w:divBdr>
    </w:div>
    <w:div w:id="2019500249">
      <w:bodyDiv w:val="1"/>
      <w:marLeft w:val="0"/>
      <w:marRight w:val="0"/>
      <w:marTop w:val="0"/>
      <w:marBottom w:val="0"/>
      <w:divBdr>
        <w:top w:val="none" w:sz="0" w:space="0" w:color="auto"/>
        <w:left w:val="none" w:sz="0" w:space="0" w:color="auto"/>
        <w:bottom w:val="none" w:sz="0" w:space="0" w:color="auto"/>
        <w:right w:val="none" w:sz="0" w:space="0" w:color="auto"/>
      </w:divBdr>
    </w:div>
    <w:div w:id="2019773796">
      <w:bodyDiv w:val="1"/>
      <w:marLeft w:val="0"/>
      <w:marRight w:val="0"/>
      <w:marTop w:val="0"/>
      <w:marBottom w:val="0"/>
      <w:divBdr>
        <w:top w:val="none" w:sz="0" w:space="0" w:color="auto"/>
        <w:left w:val="none" w:sz="0" w:space="0" w:color="auto"/>
        <w:bottom w:val="none" w:sz="0" w:space="0" w:color="auto"/>
        <w:right w:val="none" w:sz="0" w:space="0" w:color="auto"/>
      </w:divBdr>
    </w:div>
    <w:div w:id="2019892730">
      <w:bodyDiv w:val="1"/>
      <w:marLeft w:val="0"/>
      <w:marRight w:val="0"/>
      <w:marTop w:val="0"/>
      <w:marBottom w:val="0"/>
      <w:divBdr>
        <w:top w:val="none" w:sz="0" w:space="0" w:color="auto"/>
        <w:left w:val="none" w:sz="0" w:space="0" w:color="auto"/>
        <w:bottom w:val="none" w:sz="0" w:space="0" w:color="auto"/>
        <w:right w:val="none" w:sz="0" w:space="0" w:color="auto"/>
      </w:divBdr>
    </w:div>
    <w:div w:id="2019917191">
      <w:bodyDiv w:val="1"/>
      <w:marLeft w:val="0"/>
      <w:marRight w:val="0"/>
      <w:marTop w:val="0"/>
      <w:marBottom w:val="0"/>
      <w:divBdr>
        <w:top w:val="none" w:sz="0" w:space="0" w:color="auto"/>
        <w:left w:val="none" w:sz="0" w:space="0" w:color="auto"/>
        <w:bottom w:val="none" w:sz="0" w:space="0" w:color="auto"/>
        <w:right w:val="none" w:sz="0" w:space="0" w:color="auto"/>
      </w:divBdr>
    </w:div>
    <w:div w:id="2020041763">
      <w:bodyDiv w:val="1"/>
      <w:marLeft w:val="0"/>
      <w:marRight w:val="0"/>
      <w:marTop w:val="0"/>
      <w:marBottom w:val="0"/>
      <w:divBdr>
        <w:top w:val="none" w:sz="0" w:space="0" w:color="auto"/>
        <w:left w:val="none" w:sz="0" w:space="0" w:color="auto"/>
        <w:bottom w:val="none" w:sz="0" w:space="0" w:color="auto"/>
        <w:right w:val="none" w:sz="0" w:space="0" w:color="auto"/>
      </w:divBdr>
    </w:div>
    <w:div w:id="2020348303">
      <w:bodyDiv w:val="1"/>
      <w:marLeft w:val="0"/>
      <w:marRight w:val="0"/>
      <w:marTop w:val="0"/>
      <w:marBottom w:val="0"/>
      <w:divBdr>
        <w:top w:val="none" w:sz="0" w:space="0" w:color="auto"/>
        <w:left w:val="none" w:sz="0" w:space="0" w:color="auto"/>
        <w:bottom w:val="none" w:sz="0" w:space="0" w:color="auto"/>
        <w:right w:val="none" w:sz="0" w:space="0" w:color="auto"/>
      </w:divBdr>
    </w:div>
    <w:div w:id="2020811115">
      <w:bodyDiv w:val="1"/>
      <w:marLeft w:val="0"/>
      <w:marRight w:val="0"/>
      <w:marTop w:val="0"/>
      <w:marBottom w:val="0"/>
      <w:divBdr>
        <w:top w:val="none" w:sz="0" w:space="0" w:color="auto"/>
        <w:left w:val="none" w:sz="0" w:space="0" w:color="auto"/>
        <w:bottom w:val="none" w:sz="0" w:space="0" w:color="auto"/>
        <w:right w:val="none" w:sz="0" w:space="0" w:color="auto"/>
      </w:divBdr>
    </w:div>
    <w:div w:id="2021160055">
      <w:bodyDiv w:val="1"/>
      <w:marLeft w:val="0"/>
      <w:marRight w:val="0"/>
      <w:marTop w:val="0"/>
      <w:marBottom w:val="0"/>
      <w:divBdr>
        <w:top w:val="none" w:sz="0" w:space="0" w:color="auto"/>
        <w:left w:val="none" w:sz="0" w:space="0" w:color="auto"/>
        <w:bottom w:val="none" w:sz="0" w:space="0" w:color="auto"/>
        <w:right w:val="none" w:sz="0" w:space="0" w:color="auto"/>
      </w:divBdr>
    </w:div>
    <w:div w:id="2021619624">
      <w:bodyDiv w:val="1"/>
      <w:marLeft w:val="0"/>
      <w:marRight w:val="0"/>
      <w:marTop w:val="0"/>
      <w:marBottom w:val="0"/>
      <w:divBdr>
        <w:top w:val="none" w:sz="0" w:space="0" w:color="auto"/>
        <w:left w:val="none" w:sz="0" w:space="0" w:color="auto"/>
        <w:bottom w:val="none" w:sz="0" w:space="0" w:color="auto"/>
        <w:right w:val="none" w:sz="0" w:space="0" w:color="auto"/>
      </w:divBdr>
    </w:div>
    <w:div w:id="2022079774">
      <w:bodyDiv w:val="1"/>
      <w:marLeft w:val="0"/>
      <w:marRight w:val="0"/>
      <w:marTop w:val="0"/>
      <w:marBottom w:val="0"/>
      <w:divBdr>
        <w:top w:val="none" w:sz="0" w:space="0" w:color="auto"/>
        <w:left w:val="none" w:sz="0" w:space="0" w:color="auto"/>
        <w:bottom w:val="none" w:sz="0" w:space="0" w:color="auto"/>
        <w:right w:val="none" w:sz="0" w:space="0" w:color="auto"/>
      </w:divBdr>
    </w:div>
    <w:div w:id="2022854237">
      <w:bodyDiv w:val="1"/>
      <w:marLeft w:val="0"/>
      <w:marRight w:val="0"/>
      <w:marTop w:val="0"/>
      <w:marBottom w:val="0"/>
      <w:divBdr>
        <w:top w:val="none" w:sz="0" w:space="0" w:color="auto"/>
        <w:left w:val="none" w:sz="0" w:space="0" w:color="auto"/>
        <w:bottom w:val="none" w:sz="0" w:space="0" w:color="auto"/>
        <w:right w:val="none" w:sz="0" w:space="0" w:color="auto"/>
      </w:divBdr>
    </w:div>
    <w:div w:id="2022929866">
      <w:bodyDiv w:val="1"/>
      <w:marLeft w:val="0"/>
      <w:marRight w:val="0"/>
      <w:marTop w:val="0"/>
      <w:marBottom w:val="0"/>
      <w:divBdr>
        <w:top w:val="none" w:sz="0" w:space="0" w:color="auto"/>
        <w:left w:val="none" w:sz="0" w:space="0" w:color="auto"/>
        <w:bottom w:val="none" w:sz="0" w:space="0" w:color="auto"/>
        <w:right w:val="none" w:sz="0" w:space="0" w:color="auto"/>
      </w:divBdr>
    </w:div>
    <w:div w:id="2023044199">
      <w:bodyDiv w:val="1"/>
      <w:marLeft w:val="0"/>
      <w:marRight w:val="0"/>
      <w:marTop w:val="0"/>
      <w:marBottom w:val="0"/>
      <w:divBdr>
        <w:top w:val="none" w:sz="0" w:space="0" w:color="auto"/>
        <w:left w:val="none" w:sz="0" w:space="0" w:color="auto"/>
        <w:bottom w:val="none" w:sz="0" w:space="0" w:color="auto"/>
        <w:right w:val="none" w:sz="0" w:space="0" w:color="auto"/>
      </w:divBdr>
    </w:div>
    <w:div w:id="2023972320">
      <w:bodyDiv w:val="1"/>
      <w:marLeft w:val="0"/>
      <w:marRight w:val="0"/>
      <w:marTop w:val="0"/>
      <w:marBottom w:val="0"/>
      <w:divBdr>
        <w:top w:val="none" w:sz="0" w:space="0" w:color="auto"/>
        <w:left w:val="none" w:sz="0" w:space="0" w:color="auto"/>
        <w:bottom w:val="none" w:sz="0" w:space="0" w:color="auto"/>
        <w:right w:val="none" w:sz="0" w:space="0" w:color="auto"/>
      </w:divBdr>
    </w:div>
    <w:div w:id="2024235760">
      <w:bodyDiv w:val="1"/>
      <w:marLeft w:val="0"/>
      <w:marRight w:val="0"/>
      <w:marTop w:val="0"/>
      <w:marBottom w:val="0"/>
      <w:divBdr>
        <w:top w:val="none" w:sz="0" w:space="0" w:color="auto"/>
        <w:left w:val="none" w:sz="0" w:space="0" w:color="auto"/>
        <w:bottom w:val="none" w:sz="0" w:space="0" w:color="auto"/>
        <w:right w:val="none" w:sz="0" w:space="0" w:color="auto"/>
      </w:divBdr>
    </w:div>
    <w:div w:id="2024550464">
      <w:bodyDiv w:val="1"/>
      <w:marLeft w:val="0"/>
      <w:marRight w:val="0"/>
      <w:marTop w:val="0"/>
      <w:marBottom w:val="0"/>
      <w:divBdr>
        <w:top w:val="none" w:sz="0" w:space="0" w:color="auto"/>
        <w:left w:val="none" w:sz="0" w:space="0" w:color="auto"/>
        <w:bottom w:val="none" w:sz="0" w:space="0" w:color="auto"/>
        <w:right w:val="none" w:sz="0" w:space="0" w:color="auto"/>
      </w:divBdr>
    </w:div>
    <w:div w:id="2026057180">
      <w:bodyDiv w:val="1"/>
      <w:marLeft w:val="0"/>
      <w:marRight w:val="0"/>
      <w:marTop w:val="0"/>
      <w:marBottom w:val="0"/>
      <w:divBdr>
        <w:top w:val="none" w:sz="0" w:space="0" w:color="auto"/>
        <w:left w:val="none" w:sz="0" w:space="0" w:color="auto"/>
        <w:bottom w:val="none" w:sz="0" w:space="0" w:color="auto"/>
        <w:right w:val="none" w:sz="0" w:space="0" w:color="auto"/>
      </w:divBdr>
    </w:div>
    <w:div w:id="2026129921">
      <w:bodyDiv w:val="1"/>
      <w:marLeft w:val="0"/>
      <w:marRight w:val="0"/>
      <w:marTop w:val="0"/>
      <w:marBottom w:val="0"/>
      <w:divBdr>
        <w:top w:val="none" w:sz="0" w:space="0" w:color="auto"/>
        <w:left w:val="none" w:sz="0" w:space="0" w:color="auto"/>
        <w:bottom w:val="none" w:sz="0" w:space="0" w:color="auto"/>
        <w:right w:val="none" w:sz="0" w:space="0" w:color="auto"/>
      </w:divBdr>
    </w:div>
    <w:div w:id="2026322881">
      <w:bodyDiv w:val="1"/>
      <w:marLeft w:val="0"/>
      <w:marRight w:val="0"/>
      <w:marTop w:val="0"/>
      <w:marBottom w:val="0"/>
      <w:divBdr>
        <w:top w:val="none" w:sz="0" w:space="0" w:color="auto"/>
        <w:left w:val="none" w:sz="0" w:space="0" w:color="auto"/>
        <w:bottom w:val="none" w:sz="0" w:space="0" w:color="auto"/>
        <w:right w:val="none" w:sz="0" w:space="0" w:color="auto"/>
      </w:divBdr>
    </w:div>
    <w:div w:id="2026471014">
      <w:bodyDiv w:val="1"/>
      <w:marLeft w:val="0"/>
      <w:marRight w:val="0"/>
      <w:marTop w:val="0"/>
      <w:marBottom w:val="0"/>
      <w:divBdr>
        <w:top w:val="none" w:sz="0" w:space="0" w:color="auto"/>
        <w:left w:val="none" w:sz="0" w:space="0" w:color="auto"/>
        <w:bottom w:val="none" w:sz="0" w:space="0" w:color="auto"/>
        <w:right w:val="none" w:sz="0" w:space="0" w:color="auto"/>
      </w:divBdr>
    </w:div>
    <w:div w:id="2026589657">
      <w:bodyDiv w:val="1"/>
      <w:marLeft w:val="0"/>
      <w:marRight w:val="0"/>
      <w:marTop w:val="0"/>
      <w:marBottom w:val="0"/>
      <w:divBdr>
        <w:top w:val="none" w:sz="0" w:space="0" w:color="auto"/>
        <w:left w:val="none" w:sz="0" w:space="0" w:color="auto"/>
        <w:bottom w:val="none" w:sz="0" w:space="0" w:color="auto"/>
        <w:right w:val="none" w:sz="0" w:space="0" w:color="auto"/>
      </w:divBdr>
    </w:div>
    <w:div w:id="2026976833">
      <w:bodyDiv w:val="1"/>
      <w:marLeft w:val="0"/>
      <w:marRight w:val="0"/>
      <w:marTop w:val="0"/>
      <w:marBottom w:val="0"/>
      <w:divBdr>
        <w:top w:val="none" w:sz="0" w:space="0" w:color="auto"/>
        <w:left w:val="none" w:sz="0" w:space="0" w:color="auto"/>
        <w:bottom w:val="none" w:sz="0" w:space="0" w:color="auto"/>
        <w:right w:val="none" w:sz="0" w:space="0" w:color="auto"/>
      </w:divBdr>
    </w:div>
    <w:div w:id="2027441157">
      <w:bodyDiv w:val="1"/>
      <w:marLeft w:val="0"/>
      <w:marRight w:val="0"/>
      <w:marTop w:val="0"/>
      <w:marBottom w:val="0"/>
      <w:divBdr>
        <w:top w:val="none" w:sz="0" w:space="0" w:color="auto"/>
        <w:left w:val="none" w:sz="0" w:space="0" w:color="auto"/>
        <w:bottom w:val="none" w:sz="0" w:space="0" w:color="auto"/>
        <w:right w:val="none" w:sz="0" w:space="0" w:color="auto"/>
      </w:divBdr>
    </w:div>
    <w:div w:id="2027634802">
      <w:bodyDiv w:val="1"/>
      <w:marLeft w:val="0"/>
      <w:marRight w:val="0"/>
      <w:marTop w:val="0"/>
      <w:marBottom w:val="0"/>
      <w:divBdr>
        <w:top w:val="none" w:sz="0" w:space="0" w:color="auto"/>
        <w:left w:val="none" w:sz="0" w:space="0" w:color="auto"/>
        <w:bottom w:val="none" w:sz="0" w:space="0" w:color="auto"/>
        <w:right w:val="none" w:sz="0" w:space="0" w:color="auto"/>
      </w:divBdr>
    </w:div>
    <w:div w:id="2027949369">
      <w:bodyDiv w:val="1"/>
      <w:marLeft w:val="0"/>
      <w:marRight w:val="0"/>
      <w:marTop w:val="0"/>
      <w:marBottom w:val="0"/>
      <w:divBdr>
        <w:top w:val="none" w:sz="0" w:space="0" w:color="auto"/>
        <w:left w:val="none" w:sz="0" w:space="0" w:color="auto"/>
        <w:bottom w:val="none" w:sz="0" w:space="0" w:color="auto"/>
        <w:right w:val="none" w:sz="0" w:space="0" w:color="auto"/>
      </w:divBdr>
    </w:div>
    <w:div w:id="2028019560">
      <w:bodyDiv w:val="1"/>
      <w:marLeft w:val="0"/>
      <w:marRight w:val="0"/>
      <w:marTop w:val="0"/>
      <w:marBottom w:val="0"/>
      <w:divBdr>
        <w:top w:val="none" w:sz="0" w:space="0" w:color="auto"/>
        <w:left w:val="none" w:sz="0" w:space="0" w:color="auto"/>
        <w:bottom w:val="none" w:sz="0" w:space="0" w:color="auto"/>
        <w:right w:val="none" w:sz="0" w:space="0" w:color="auto"/>
      </w:divBdr>
    </w:div>
    <w:div w:id="2028872835">
      <w:bodyDiv w:val="1"/>
      <w:marLeft w:val="0"/>
      <w:marRight w:val="0"/>
      <w:marTop w:val="0"/>
      <w:marBottom w:val="0"/>
      <w:divBdr>
        <w:top w:val="none" w:sz="0" w:space="0" w:color="auto"/>
        <w:left w:val="none" w:sz="0" w:space="0" w:color="auto"/>
        <w:bottom w:val="none" w:sz="0" w:space="0" w:color="auto"/>
        <w:right w:val="none" w:sz="0" w:space="0" w:color="auto"/>
      </w:divBdr>
    </w:div>
    <w:div w:id="2028948080">
      <w:bodyDiv w:val="1"/>
      <w:marLeft w:val="0"/>
      <w:marRight w:val="0"/>
      <w:marTop w:val="0"/>
      <w:marBottom w:val="0"/>
      <w:divBdr>
        <w:top w:val="none" w:sz="0" w:space="0" w:color="auto"/>
        <w:left w:val="none" w:sz="0" w:space="0" w:color="auto"/>
        <w:bottom w:val="none" w:sz="0" w:space="0" w:color="auto"/>
        <w:right w:val="none" w:sz="0" w:space="0" w:color="auto"/>
      </w:divBdr>
    </w:div>
    <w:div w:id="2029023126">
      <w:bodyDiv w:val="1"/>
      <w:marLeft w:val="0"/>
      <w:marRight w:val="0"/>
      <w:marTop w:val="0"/>
      <w:marBottom w:val="0"/>
      <w:divBdr>
        <w:top w:val="none" w:sz="0" w:space="0" w:color="auto"/>
        <w:left w:val="none" w:sz="0" w:space="0" w:color="auto"/>
        <w:bottom w:val="none" w:sz="0" w:space="0" w:color="auto"/>
        <w:right w:val="none" w:sz="0" w:space="0" w:color="auto"/>
      </w:divBdr>
    </w:div>
    <w:div w:id="2029065481">
      <w:bodyDiv w:val="1"/>
      <w:marLeft w:val="0"/>
      <w:marRight w:val="0"/>
      <w:marTop w:val="0"/>
      <w:marBottom w:val="0"/>
      <w:divBdr>
        <w:top w:val="none" w:sz="0" w:space="0" w:color="auto"/>
        <w:left w:val="none" w:sz="0" w:space="0" w:color="auto"/>
        <w:bottom w:val="none" w:sz="0" w:space="0" w:color="auto"/>
        <w:right w:val="none" w:sz="0" w:space="0" w:color="auto"/>
      </w:divBdr>
    </w:div>
    <w:div w:id="2029092340">
      <w:bodyDiv w:val="1"/>
      <w:marLeft w:val="0"/>
      <w:marRight w:val="0"/>
      <w:marTop w:val="0"/>
      <w:marBottom w:val="0"/>
      <w:divBdr>
        <w:top w:val="none" w:sz="0" w:space="0" w:color="auto"/>
        <w:left w:val="none" w:sz="0" w:space="0" w:color="auto"/>
        <w:bottom w:val="none" w:sz="0" w:space="0" w:color="auto"/>
        <w:right w:val="none" w:sz="0" w:space="0" w:color="auto"/>
      </w:divBdr>
    </w:div>
    <w:div w:id="2029410603">
      <w:bodyDiv w:val="1"/>
      <w:marLeft w:val="0"/>
      <w:marRight w:val="0"/>
      <w:marTop w:val="0"/>
      <w:marBottom w:val="0"/>
      <w:divBdr>
        <w:top w:val="none" w:sz="0" w:space="0" w:color="auto"/>
        <w:left w:val="none" w:sz="0" w:space="0" w:color="auto"/>
        <w:bottom w:val="none" w:sz="0" w:space="0" w:color="auto"/>
        <w:right w:val="none" w:sz="0" w:space="0" w:color="auto"/>
      </w:divBdr>
    </w:div>
    <w:div w:id="2030645023">
      <w:bodyDiv w:val="1"/>
      <w:marLeft w:val="0"/>
      <w:marRight w:val="0"/>
      <w:marTop w:val="0"/>
      <w:marBottom w:val="0"/>
      <w:divBdr>
        <w:top w:val="none" w:sz="0" w:space="0" w:color="auto"/>
        <w:left w:val="none" w:sz="0" w:space="0" w:color="auto"/>
        <w:bottom w:val="none" w:sz="0" w:space="0" w:color="auto"/>
        <w:right w:val="none" w:sz="0" w:space="0" w:color="auto"/>
      </w:divBdr>
    </w:div>
    <w:div w:id="2031561518">
      <w:bodyDiv w:val="1"/>
      <w:marLeft w:val="0"/>
      <w:marRight w:val="0"/>
      <w:marTop w:val="0"/>
      <w:marBottom w:val="0"/>
      <w:divBdr>
        <w:top w:val="none" w:sz="0" w:space="0" w:color="auto"/>
        <w:left w:val="none" w:sz="0" w:space="0" w:color="auto"/>
        <w:bottom w:val="none" w:sz="0" w:space="0" w:color="auto"/>
        <w:right w:val="none" w:sz="0" w:space="0" w:color="auto"/>
      </w:divBdr>
    </w:div>
    <w:div w:id="2031829115">
      <w:bodyDiv w:val="1"/>
      <w:marLeft w:val="0"/>
      <w:marRight w:val="0"/>
      <w:marTop w:val="0"/>
      <w:marBottom w:val="0"/>
      <w:divBdr>
        <w:top w:val="none" w:sz="0" w:space="0" w:color="auto"/>
        <w:left w:val="none" w:sz="0" w:space="0" w:color="auto"/>
        <w:bottom w:val="none" w:sz="0" w:space="0" w:color="auto"/>
        <w:right w:val="none" w:sz="0" w:space="0" w:color="auto"/>
      </w:divBdr>
    </w:div>
    <w:div w:id="2032028042">
      <w:bodyDiv w:val="1"/>
      <w:marLeft w:val="0"/>
      <w:marRight w:val="0"/>
      <w:marTop w:val="0"/>
      <w:marBottom w:val="0"/>
      <w:divBdr>
        <w:top w:val="none" w:sz="0" w:space="0" w:color="auto"/>
        <w:left w:val="none" w:sz="0" w:space="0" w:color="auto"/>
        <w:bottom w:val="none" w:sz="0" w:space="0" w:color="auto"/>
        <w:right w:val="none" w:sz="0" w:space="0" w:color="auto"/>
      </w:divBdr>
    </w:div>
    <w:div w:id="2032106342">
      <w:bodyDiv w:val="1"/>
      <w:marLeft w:val="0"/>
      <w:marRight w:val="0"/>
      <w:marTop w:val="0"/>
      <w:marBottom w:val="0"/>
      <w:divBdr>
        <w:top w:val="none" w:sz="0" w:space="0" w:color="auto"/>
        <w:left w:val="none" w:sz="0" w:space="0" w:color="auto"/>
        <w:bottom w:val="none" w:sz="0" w:space="0" w:color="auto"/>
        <w:right w:val="none" w:sz="0" w:space="0" w:color="auto"/>
      </w:divBdr>
    </w:div>
    <w:div w:id="2032685643">
      <w:bodyDiv w:val="1"/>
      <w:marLeft w:val="0"/>
      <w:marRight w:val="0"/>
      <w:marTop w:val="0"/>
      <w:marBottom w:val="0"/>
      <w:divBdr>
        <w:top w:val="none" w:sz="0" w:space="0" w:color="auto"/>
        <w:left w:val="none" w:sz="0" w:space="0" w:color="auto"/>
        <w:bottom w:val="none" w:sz="0" w:space="0" w:color="auto"/>
        <w:right w:val="none" w:sz="0" w:space="0" w:color="auto"/>
      </w:divBdr>
    </w:div>
    <w:div w:id="2032800939">
      <w:bodyDiv w:val="1"/>
      <w:marLeft w:val="0"/>
      <w:marRight w:val="0"/>
      <w:marTop w:val="0"/>
      <w:marBottom w:val="0"/>
      <w:divBdr>
        <w:top w:val="none" w:sz="0" w:space="0" w:color="auto"/>
        <w:left w:val="none" w:sz="0" w:space="0" w:color="auto"/>
        <w:bottom w:val="none" w:sz="0" w:space="0" w:color="auto"/>
        <w:right w:val="none" w:sz="0" w:space="0" w:color="auto"/>
      </w:divBdr>
    </w:div>
    <w:div w:id="2033067072">
      <w:bodyDiv w:val="1"/>
      <w:marLeft w:val="0"/>
      <w:marRight w:val="0"/>
      <w:marTop w:val="0"/>
      <w:marBottom w:val="0"/>
      <w:divBdr>
        <w:top w:val="none" w:sz="0" w:space="0" w:color="auto"/>
        <w:left w:val="none" w:sz="0" w:space="0" w:color="auto"/>
        <w:bottom w:val="none" w:sz="0" w:space="0" w:color="auto"/>
        <w:right w:val="none" w:sz="0" w:space="0" w:color="auto"/>
      </w:divBdr>
    </w:div>
    <w:div w:id="2033147535">
      <w:bodyDiv w:val="1"/>
      <w:marLeft w:val="0"/>
      <w:marRight w:val="0"/>
      <w:marTop w:val="0"/>
      <w:marBottom w:val="0"/>
      <w:divBdr>
        <w:top w:val="none" w:sz="0" w:space="0" w:color="auto"/>
        <w:left w:val="none" w:sz="0" w:space="0" w:color="auto"/>
        <w:bottom w:val="none" w:sz="0" w:space="0" w:color="auto"/>
        <w:right w:val="none" w:sz="0" w:space="0" w:color="auto"/>
      </w:divBdr>
    </w:div>
    <w:div w:id="2034185016">
      <w:bodyDiv w:val="1"/>
      <w:marLeft w:val="0"/>
      <w:marRight w:val="0"/>
      <w:marTop w:val="0"/>
      <w:marBottom w:val="0"/>
      <w:divBdr>
        <w:top w:val="none" w:sz="0" w:space="0" w:color="auto"/>
        <w:left w:val="none" w:sz="0" w:space="0" w:color="auto"/>
        <w:bottom w:val="none" w:sz="0" w:space="0" w:color="auto"/>
        <w:right w:val="none" w:sz="0" w:space="0" w:color="auto"/>
      </w:divBdr>
    </w:div>
    <w:div w:id="2034265816">
      <w:bodyDiv w:val="1"/>
      <w:marLeft w:val="0"/>
      <w:marRight w:val="0"/>
      <w:marTop w:val="0"/>
      <w:marBottom w:val="0"/>
      <w:divBdr>
        <w:top w:val="none" w:sz="0" w:space="0" w:color="auto"/>
        <w:left w:val="none" w:sz="0" w:space="0" w:color="auto"/>
        <w:bottom w:val="none" w:sz="0" w:space="0" w:color="auto"/>
        <w:right w:val="none" w:sz="0" w:space="0" w:color="auto"/>
      </w:divBdr>
    </w:div>
    <w:div w:id="2034526770">
      <w:bodyDiv w:val="1"/>
      <w:marLeft w:val="0"/>
      <w:marRight w:val="0"/>
      <w:marTop w:val="0"/>
      <w:marBottom w:val="0"/>
      <w:divBdr>
        <w:top w:val="none" w:sz="0" w:space="0" w:color="auto"/>
        <w:left w:val="none" w:sz="0" w:space="0" w:color="auto"/>
        <w:bottom w:val="none" w:sz="0" w:space="0" w:color="auto"/>
        <w:right w:val="none" w:sz="0" w:space="0" w:color="auto"/>
      </w:divBdr>
    </w:div>
    <w:div w:id="2034571322">
      <w:bodyDiv w:val="1"/>
      <w:marLeft w:val="0"/>
      <w:marRight w:val="0"/>
      <w:marTop w:val="0"/>
      <w:marBottom w:val="0"/>
      <w:divBdr>
        <w:top w:val="none" w:sz="0" w:space="0" w:color="auto"/>
        <w:left w:val="none" w:sz="0" w:space="0" w:color="auto"/>
        <w:bottom w:val="none" w:sz="0" w:space="0" w:color="auto"/>
        <w:right w:val="none" w:sz="0" w:space="0" w:color="auto"/>
      </w:divBdr>
    </w:div>
    <w:div w:id="2034962438">
      <w:bodyDiv w:val="1"/>
      <w:marLeft w:val="0"/>
      <w:marRight w:val="0"/>
      <w:marTop w:val="0"/>
      <w:marBottom w:val="0"/>
      <w:divBdr>
        <w:top w:val="none" w:sz="0" w:space="0" w:color="auto"/>
        <w:left w:val="none" w:sz="0" w:space="0" w:color="auto"/>
        <w:bottom w:val="none" w:sz="0" w:space="0" w:color="auto"/>
        <w:right w:val="none" w:sz="0" w:space="0" w:color="auto"/>
      </w:divBdr>
    </w:div>
    <w:div w:id="2035030937">
      <w:bodyDiv w:val="1"/>
      <w:marLeft w:val="0"/>
      <w:marRight w:val="0"/>
      <w:marTop w:val="0"/>
      <w:marBottom w:val="0"/>
      <w:divBdr>
        <w:top w:val="none" w:sz="0" w:space="0" w:color="auto"/>
        <w:left w:val="none" w:sz="0" w:space="0" w:color="auto"/>
        <w:bottom w:val="none" w:sz="0" w:space="0" w:color="auto"/>
        <w:right w:val="none" w:sz="0" w:space="0" w:color="auto"/>
      </w:divBdr>
    </w:div>
    <w:div w:id="2035618534">
      <w:bodyDiv w:val="1"/>
      <w:marLeft w:val="0"/>
      <w:marRight w:val="0"/>
      <w:marTop w:val="0"/>
      <w:marBottom w:val="0"/>
      <w:divBdr>
        <w:top w:val="none" w:sz="0" w:space="0" w:color="auto"/>
        <w:left w:val="none" w:sz="0" w:space="0" w:color="auto"/>
        <w:bottom w:val="none" w:sz="0" w:space="0" w:color="auto"/>
        <w:right w:val="none" w:sz="0" w:space="0" w:color="auto"/>
      </w:divBdr>
    </w:div>
    <w:div w:id="2035768154">
      <w:bodyDiv w:val="1"/>
      <w:marLeft w:val="0"/>
      <w:marRight w:val="0"/>
      <w:marTop w:val="0"/>
      <w:marBottom w:val="0"/>
      <w:divBdr>
        <w:top w:val="none" w:sz="0" w:space="0" w:color="auto"/>
        <w:left w:val="none" w:sz="0" w:space="0" w:color="auto"/>
        <w:bottom w:val="none" w:sz="0" w:space="0" w:color="auto"/>
        <w:right w:val="none" w:sz="0" w:space="0" w:color="auto"/>
      </w:divBdr>
    </w:div>
    <w:div w:id="2036422008">
      <w:bodyDiv w:val="1"/>
      <w:marLeft w:val="0"/>
      <w:marRight w:val="0"/>
      <w:marTop w:val="0"/>
      <w:marBottom w:val="0"/>
      <w:divBdr>
        <w:top w:val="none" w:sz="0" w:space="0" w:color="auto"/>
        <w:left w:val="none" w:sz="0" w:space="0" w:color="auto"/>
        <w:bottom w:val="none" w:sz="0" w:space="0" w:color="auto"/>
        <w:right w:val="none" w:sz="0" w:space="0" w:color="auto"/>
      </w:divBdr>
    </w:div>
    <w:div w:id="2036685746">
      <w:bodyDiv w:val="1"/>
      <w:marLeft w:val="0"/>
      <w:marRight w:val="0"/>
      <w:marTop w:val="0"/>
      <w:marBottom w:val="0"/>
      <w:divBdr>
        <w:top w:val="none" w:sz="0" w:space="0" w:color="auto"/>
        <w:left w:val="none" w:sz="0" w:space="0" w:color="auto"/>
        <w:bottom w:val="none" w:sz="0" w:space="0" w:color="auto"/>
        <w:right w:val="none" w:sz="0" w:space="0" w:color="auto"/>
      </w:divBdr>
    </w:div>
    <w:div w:id="2036687029">
      <w:bodyDiv w:val="1"/>
      <w:marLeft w:val="0"/>
      <w:marRight w:val="0"/>
      <w:marTop w:val="0"/>
      <w:marBottom w:val="0"/>
      <w:divBdr>
        <w:top w:val="none" w:sz="0" w:space="0" w:color="auto"/>
        <w:left w:val="none" w:sz="0" w:space="0" w:color="auto"/>
        <w:bottom w:val="none" w:sz="0" w:space="0" w:color="auto"/>
        <w:right w:val="none" w:sz="0" w:space="0" w:color="auto"/>
      </w:divBdr>
    </w:div>
    <w:div w:id="2036882945">
      <w:bodyDiv w:val="1"/>
      <w:marLeft w:val="0"/>
      <w:marRight w:val="0"/>
      <w:marTop w:val="0"/>
      <w:marBottom w:val="0"/>
      <w:divBdr>
        <w:top w:val="none" w:sz="0" w:space="0" w:color="auto"/>
        <w:left w:val="none" w:sz="0" w:space="0" w:color="auto"/>
        <w:bottom w:val="none" w:sz="0" w:space="0" w:color="auto"/>
        <w:right w:val="none" w:sz="0" w:space="0" w:color="auto"/>
      </w:divBdr>
    </w:div>
    <w:div w:id="2037462359">
      <w:bodyDiv w:val="1"/>
      <w:marLeft w:val="0"/>
      <w:marRight w:val="0"/>
      <w:marTop w:val="0"/>
      <w:marBottom w:val="0"/>
      <w:divBdr>
        <w:top w:val="none" w:sz="0" w:space="0" w:color="auto"/>
        <w:left w:val="none" w:sz="0" w:space="0" w:color="auto"/>
        <w:bottom w:val="none" w:sz="0" w:space="0" w:color="auto"/>
        <w:right w:val="none" w:sz="0" w:space="0" w:color="auto"/>
      </w:divBdr>
    </w:div>
    <w:div w:id="2037462811">
      <w:bodyDiv w:val="1"/>
      <w:marLeft w:val="0"/>
      <w:marRight w:val="0"/>
      <w:marTop w:val="0"/>
      <w:marBottom w:val="0"/>
      <w:divBdr>
        <w:top w:val="none" w:sz="0" w:space="0" w:color="auto"/>
        <w:left w:val="none" w:sz="0" w:space="0" w:color="auto"/>
        <w:bottom w:val="none" w:sz="0" w:space="0" w:color="auto"/>
        <w:right w:val="none" w:sz="0" w:space="0" w:color="auto"/>
      </w:divBdr>
    </w:div>
    <w:div w:id="2037533564">
      <w:bodyDiv w:val="1"/>
      <w:marLeft w:val="0"/>
      <w:marRight w:val="0"/>
      <w:marTop w:val="0"/>
      <w:marBottom w:val="0"/>
      <w:divBdr>
        <w:top w:val="none" w:sz="0" w:space="0" w:color="auto"/>
        <w:left w:val="none" w:sz="0" w:space="0" w:color="auto"/>
        <w:bottom w:val="none" w:sz="0" w:space="0" w:color="auto"/>
        <w:right w:val="none" w:sz="0" w:space="0" w:color="auto"/>
      </w:divBdr>
    </w:div>
    <w:div w:id="2038462345">
      <w:bodyDiv w:val="1"/>
      <w:marLeft w:val="0"/>
      <w:marRight w:val="0"/>
      <w:marTop w:val="0"/>
      <w:marBottom w:val="0"/>
      <w:divBdr>
        <w:top w:val="none" w:sz="0" w:space="0" w:color="auto"/>
        <w:left w:val="none" w:sz="0" w:space="0" w:color="auto"/>
        <w:bottom w:val="none" w:sz="0" w:space="0" w:color="auto"/>
        <w:right w:val="none" w:sz="0" w:space="0" w:color="auto"/>
      </w:divBdr>
    </w:div>
    <w:div w:id="2038776091">
      <w:bodyDiv w:val="1"/>
      <w:marLeft w:val="0"/>
      <w:marRight w:val="0"/>
      <w:marTop w:val="0"/>
      <w:marBottom w:val="0"/>
      <w:divBdr>
        <w:top w:val="none" w:sz="0" w:space="0" w:color="auto"/>
        <w:left w:val="none" w:sz="0" w:space="0" w:color="auto"/>
        <w:bottom w:val="none" w:sz="0" w:space="0" w:color="auto"/>
        <w:right w:val="none" w:sz="0" w:space="0" w:color="auto"/>
      </w:divBdr>
    </w:div>
    <w:div w:id="2038920482">
      <w:bodyDiv w:val="1"/>
      <w:marLeft w:val="0"/>
      <w:marRight w:val="0"/>
      <w:marTop w:val="0"/>
      <w:marBottom w:val="0"/>
      <w:divBdr>
        <w:top w:val="none" w:sz="0" w:space="0" w:color="auto"/>
        <w:left w:val="none" w:sz="0" w:space="0" w:color="auto"/>
        <w:bottom w:val="none" w:sz="0" w:space="0" w:color="auto"/>
        <w:right w:val="none" w:sz="0" w:space="0" w:color="auto"/>
      </w:divBdr>
    </w:div>
    <w:div w:id="2040083489">
      <w:bodyDiv w:val="1"/>
      <w:marLeft w:val="0"/>
      <w:marRight w:val="0"/>
      <w:marTop w:val="0"/>
      <w:marBottom w:val="0"/>
      <w:divBdr>
        <w:top w:val="none" w:sz="0" w:space="0" w:color="auto"/>
        <w:left w:val="none" w:sz="0" w:space="0" w:color="auto"/>
        <w:bottom w:val="none" w:sz="0" w:space="0" w:color="auto"/>
        <w:right w:val="none" w:sz="0" w:space="0" w:color="auto"/>
      </w:divBdr>
    </w:div>
    <w:div w:id="2040230183">
      <w:bodyDiv w:val="1"/>
      <w:marLeft w:val="0"/>
      <w:marRight w:val="0"/>
      <w:marTop w:val="0"/>
      <w:marBottom w:val="0"/>
      <w:divBdr>
        <w:top w:val="none" w:sz="0" w:space="0" w:color="auto"/>
        <w:left w:val="none" w:sz="0" w:space="0" w:color="auto"/>
        <w:bottom w:val="none" w:sz="0" w:space="0" w:color="auto"/>
        <w:right w:val="none" w:sz="0" w:space="0" w:color="auto"/>
      </w:divBdr>
    </w:div>
    <w:div w:id="2040230983">
      <w:bodyDiv w:val="1"/>
      <w:marLeft w:val="0"/>
      <w:marRight w:val="0"/>
      <w:marTop w:val="0"/>
      <w:marBottom w:val="0"/>
      <w:divBdr>
        <w:top w:val="none" w:sz="0" w:space="0" w:color="auto"/>
        <w:left w:val="none" w:sz="0" w:space="0" w:color="auto"/>
        <w:bottom w:val="none" w:sz="0" w:space="0" w:color="auto"/>
        <w:right w:val="none" w:sz="0" w:space="0" w:color="auto"/>
      </w:divBdr>
    </w:div>
    <w:div w:id="2040816766">
      <w:bodyDiv w:val="1"/>
      <w:marLeft w:val="0"/>
      <w:marRight w:val="0"/>
      <w:marTop w:val="0"/>
      <w:marBottom w:val="0"/>
      <w:divBdr>
        <w:top w:val="none" w:sz="0" w:space="0" w:color="auto"/>
        <w:left w:val="none" w:sz="0" w:space="0" w:color="auto"/>
        <w:bottom w:val="none" w:sz="0" w:space="0" w:color="auto"/>
        <w:right w:val="none" w:sz="0" w:space="0" w:color="auto"/>
      </w:divBdr>
    </w:div>
    <w:div w:id="2041467118">
      <w:bodyDiv w:val="1"/>
      <w:marLeft w:val="0"/>
      <w:marRight w:val="0"/>
      <w:marTop w:val="0"/>
      <w:marBottom w:val="0"/>
      <w:divBdr>
        <w:top w:val="none" w:sz="0" w:space="0" w:color="auto"/>
        <w:left w:val="none" w:sz="0" w:space="0" w:color="auto"/>
        <w:bottom w:val="none" w:sz="0" w:space="0" w:color="auto"/>
        <w:right w:val="none" w:sz="0" w:space="0" w:color="auto"/>
      </w:divBdr>
    </w:div>
    <w:div w:id="2041587835">
      <w:bodyDiv w:val="1"/>
      <w:marLeft w:val="0"/>
      <w:marRight w:val="0"/>
      <w:marTop w:val="0"/>
      <w:marBottom w:val="0"/>
      <w:divBdr>
        <w:top w:val="none" w:sz="0" w:space="0" w:color="auto"/>
        <w:left w:val="none" w:sz="0" w:space="0" w:color="auto"/>
        <w:bottom w:val="none" w:sz="0" w:space="0" w:color="auto"/>
        <w:right w:val="none" w:sz="0" w:space="0" w:color="auto"/>
      </w:divBdr>
    </w:div>
    <w:div w:id="2042239582">
      <w:bodyDiv w:val="1"/>
      <w:marLeft w:val="0"/>
      <w:marRight w:val="0"/>
      <w:marTop w:val="0"/>
      <w:marBottom w:val="0"/>
      <w:divBdr>
        <w:top w:val="none" w:sz="0" w:space="0" w:color="auto"/>
        <w:left w:val="none" w:sz="0" w:space="0" w:color="auto"/>
        <w:bottom w:val="none" w:sz="0" w:space="0" w:color="auto"/>
        <w:right w:val="none" w:sz="0" w:space="0" w:color="auto"/>
      </w:divBdr>
    </w:div>
    <w:div w:id="2042243782">
      <w:bodyDiv w:val="1"/>
      <w:marLeft w:val="0"/>
      <w:marRight w:val="0"/>
      <w:marTop w:val="0"/>
      <w:marBottom w:val="0"/>
      <w:divBdr>
        <w:top w:val="none" w:sz="0" w:space="0" w:color="auto"/>
        <w:left w:val="none" w:sz="0" w:space="0" w:color="auto"/>
        <w:bottom w:val="none" w:sz="0" w:space="0" w:color="auto"/>
        <w:right w:val="none" w:sz="0" w:space="0" w:color="auto"/>
      </w:divBdr>
    </w:div>
    <w:div w:id="2042246172">
      <w:bodyDiv w:val="1"/>
      <w:marLeft w:val="0"/>
      <w:marRight w:val="0"/>
      <w:marTop w:val="0"/>
      <w:marBottom w:val="0"/>
      <w:divBdr>
        <w:top w:val="none" w:sz="0" w:space="0" w:color="auto"/>
        <w:left w:val="none" w:sz="0" w:space="0" w:color="auto"/>
        <w:bottom w:val="none" w:sz="0" w:space="0" w:color="auto"/>
        <w:right w:val="none" w:sz="0" w:space="0" w:color="auto"/>
      </w:divBdr>
    </w:div>
    <w:div w:id="2042706008">
      <w:bodyDiv w:val="1"/>
      <w:marLeft w:val="0"/>
      <w:marRight w:val="0"/>
      <w:marTop w:val="0"/>
      <w:marBottom w:val="0"/>
      <w:divBdr>
        <w:top w:val="none" w:sz="0" w:space="0" w:color="auto"/>
        <w:left w:val="none" w:sz="0" w:space="0" w:color="auto"/>
        <w:bottom w:val="none" w:sz="0" w:space="0" w:color="auto"/>
        <w:right w:val="none" w:sz="0" w:space="0" w:color="auto"/>
      </w:divBdr>
    </w:div>
    <w:div w:id="2042706906">
      <w:bodyDiv w:val="1"/>
      <w:marLeft w:val="0"/>
      <w:marRight w:val="0"/>
      <w:marTop w:val="0"/>
      <w:marBottom w:val="0"/>
      <w:divBdr>
        <w:top w:val="none" w:sz="0" w:space="0" w:color="auto"/>
        <w:left w:val="none" w:sz="0" w:space="0" w:color="auto"/>
        <w:bottom w:val="none" w:sz="0" w:space="0" w:color="auto"/>
        <w:right w:val="none" w:sz="0" w:space="0" w:color="auto"/>
      </w:divBdr>
    </w:div>
    <w:div w:id="2043044971">
      <w:bodyDiv w:val="1"/>
      <w:marLeft w:val="0"/>
      <w:marRight w:val="0"/>
      <w:marTop w:val="0"/>
      <w:marBottom w:val="0"/>
      <w:divBdr>
        <w:top w:val="none" w:sz="0" w:space="0" w:color="auto"/>
        <w:left w:val="none" w:sz="0" w:space="0" w:color="auto"/>
        <w:bottom w:val="none" w:sz="0" w:space="0" w:color="auto"/>
        <w:right w:val="none" w:sz="0" w:space="0" w:color="auto"/>
      </w:divBdr>
    </w:div>
    <w:div w:id="2043749838">
      <w:bodyDiv w:val="1"/>
      <w:marLeft w:val="0"/>
      <w:marRight w:val="0"/>
      <w:marTop w:val="0"/>
      <w:marBottom w:val="0"/>
      <w:divBdr>
        <w:top w:val="none" w:sz="0" w:space="0" w:color="auto"/>
        <w:left w:val="none" w:sz="0" w:space="0" w:color="auto"/>
        <w:bottom w:val="none" w:sz="0" w:space="0" w:color="auto"/>
        <w:right w:val="none" w:sz="0" w:space="0" w:color="auto"/>
      </w:divBdr>
    </w:div>
    <w:div w:id="2044016189">
      <w:bodyDiv w:val="1"/>
      <w:marLeft w:val="0"/>
      <w:marRight w:val="0"/>
      <w:marTop w:val="0"/>
      <w:marBottom w:val="0"/>
      <w:divBdr>
        <w:top w:val="none" w:sz="0" w:space="0" w:color="auto"/>
        <w:left w:val="none" w:sz="0" w:space="0" w:color="auto"/>
        <w:bottom w:val="none" w:sz="0" w:space="0" w:color="auto"/>
        <w:right w:val="none" w:sz="0" w:space="0" w:color="auto"/>
      </w:divBdr>
    </w:div>
    <w:div w:id="2044209163">
      <w:bodyDiv w:val="1"/>
      <w:marLeft w:val="0"/>
      <w:marRight w:val="0"/>
      <w:marTop w:val="0"/>
      <w:marBottom w:val="0"/>
      <w:divBdr>
        <w:top w:val="none" w:sz="0" w:space="0" w:color="auto"/>
        <w:left w:val="none" w:sz="0" w:space="0" w:color="auto"/>
        <w:bottom w:val="none" w:sz="0" w:space="0" w:color="auto"/>
        <w:right w:val="none" w:sz="0" w:space="0" w:color="auto"/>
      </w:divBdr>
    </w:div>
    <w:div w:id="2044480482">
      <w:bodyDiv w:val="1"/>
      <w:marLeft w:val="0"/>
      <w:marRight w:val="0"/>
      <w:marTop w:val="0"/>
      <w:marBottom w:val="0"/>
      <w:divBdr>
        <w:top w:val="none" w:sz="0" w:space="0" w:color="auto"/>
        <w:left w:val="none" w:sz="0" w:space="0" w:color="auto"/>
        <w:bottom w:val="none" w:sz="0" w:space="0" w:color="auto"/>
        <w:right w:val="none" w:sz="0" w:space="0" w:color="auto"/>
      </w:divBdr>
    </w:div>
    <w:div w:id="2044745766">
      <w:bodyDiv w:val="1"/>
      <w:marLeft w:val="0"/>
      <w:marRight w:val="0"/>
      <w:marTop w:val="0"/>
      <w:marBottom w:val="0"/>
      <w:divBdr>
        <w:top w:val="none" w:sz="0" w:space="0" w:color="auto"/>
        <w:left w:val="none" w:sz="0" w:space="0" w:color="auto"/>
        <w:bottom w:val="none" w:sz="0" w:space="0" w:color="auto"/>
        <w:right w:val="none" w:sz="0" w:space="0" w:color="auto"/>
      </w:divBdr>
    </w:div>
    <w:div w:id="2045404041">
      <w:bodyDiv w:val="1"/>
      <w:marLeft w:val="0"/>
      <w:marRight w:val="0"/>
      <w:marTop w:val="0"/>
      <w:marBottom w:val="0"/>
      <w:divBdr>
        <w:top w:val="none" w:sz="0" w:space="0" w:color="auto"/>
        <w:left w:val="none" w:sz="0" w:space="0" w:color="auto"/>
        <w:bottom w:val="none" w:sz="0" w:space="0" w:color="auto"/>
        <w:right w:val="none" w:sz="0" w:space="0" w:color="auto"/>
      </w:divBdr>
    </w:div>
    <w:div w:id="2045404190">
      <w:bodyDiv w:val="1"/>
      <w:marLeft w:val="0"/>
      <w:marRight w:val="0"/>
      <w:marTop w:val="0"/>
      <w:marBottom w:val="0"/>
      <w:divBdr>
        <w:top w:val="none" w:sz="0" w:space="0" w:color="auto"/>
        <w:left w:val="none" w:sz="0" w:space="0" w:color="auto"/>
        <w:bottom w:val="none" w:sz="0" w:space="0" w:color="auto"/>
        <w:right w:val="none" w:sz="0" w:space="0" w:color="auto"/>
      </w:divBdr>
    </w:div>
    <w:div w:id="2045474091">
      <w:bodyDiv w:val="1"/>
      <w:marLeft w:val="0"/>
      <w:marRight w:val="0"/>
      <w:marTop w:val="0"/>
      <w:marBottom w:val="0"/>
      <w:divBdr>
        <w:top w:val="none" w:sz="0" w:space="0" w:color="auto"/>
        <w:left w:val="none" w:sz="0" w:space="0" w:color="auto"/>
        <w:bottom w:val="none" w:sz="0" w:space="0" w:color="auto"/>
        <w:right w:val="none" w:sz="0" w:space="0" w:color="auto"/>
      </w:divBdr>
    </w:div>
    <w:div w:id="2045595026">
      <w:bodyDiv w:val="1"/>
      <w:marLeft w:val="0"/>
      <w:marRight w:val="0"/>
      <w:marTop w:val="0"/>
      <w:marBottom w:val="0"/>
      <w:divBdr>
        <w:top w:val="none" w:sz="0" w:space="0" w:color="auto"/>
        <w:left w:val="none" w:sz="0" w:space="0" w:color="auto"/>
        <w:bottom w:val="none" w:sz="0" w:space="0" w:color="auto"/>
        <w:right w:val="none" w:sz="0" w:space="0" w:color="auto"/>
      </w:divBdr>
    </w:div>
    <w:div w:id="2045908418">
      <w:bodyDiv w:val="1"/>
      <w:marLeft w:val="0"/>
      <w:marRight w:val="0"/>
      <w:marTop w:val="0"/>
      <w:marBottom w:val="0"/>
      <w:divBdr>
        <w:top w:val="none" w:sz="0" w:space="0" w:color="auto"/>
        <w:left w:val="none" w:sz="0" w:space="0" w:color="auto"/>
        <w:bottom w:val="none" w:sz="0" w:space="0" w:color="auto"/>
        <w:right w:val="none" w:sz="0" w:space="0" w:color="auto"/>
      </w:divBdr>
    </w:div>
    <w:div w:id="2046127836">
      <w:bodyDiv w:val="1"/>
      <w:marLeft w:val="0"/>
      <w:marRight w:val="0"/>
      <w:marTop w:val="0"/>
      <w:marBottom w:val="0"/>
      <w:divBdr>
        <w:top w:val="none" w:sz="0" w:space="0" w:color="auto"/>
        <w:left w:val="none" w:sz="0" w:space="0" w:color="auto"/>
        <w:bottom w:val="none" w:sz="0" w:space="0" w:color="auto"/>
        <w:right w:val="none" w:sz="0" w:space="0" w:color="auto"/>
      </w:divBdr>
    </w:div>
    <w:div w:id="2046521932">
      <w:bodyDiv w:val="1"/>
      <w:marLeft w:val="0"/>
      <w:marRight w:val="0"/>
      <w:marTop w:val="0"/>
      <w:marBottom w:val="0"/>
      <w:divBdr>
        <w:top w:val="none" w:sz="0" w:space="0" w:color="auto"/>
        <w:left w:val="none" w:sz="0" w:space="0" w:color="auto"/>
        <w:bottom w:val="none" w:sz="0" w:space="0" w:color="auto"/>
        <w:right w:val="none" w:sz="0" w:space="0" w:color="auto"/>
      </w:divBdr>
    </w:div>
    <w:div w:id="2046826919">
      <w:bodyDiv w:val="1"/>
      <w:marLeft w:val="0"/>
      <w:marRight w:val="0"/>
      <w:marTop w:val="0"/>
      <w:marBottom w:val="0"/>
      <w:divBdr>
        <w:top w:val="none" w:sz="0" w:space="0" w:color="auto"/>
        <w:left w:val="none" w:sz="0" w:space="0" w:color="auto"/>
        <w:bottom w:val="none" w:sz="0" w:space="0" w:color="auto"/>
        <w:right w:val="none" w:sz="0" w:space="0" w:color="auto"/>
      </w:divBdr>
    </w:div>
    <w:div w:id="2046829657">
      <w:bodyDiv w:val="1"/>
      <w:marLeft w:val="0"/>
      <w:marRight w:val="0"/>
      <w:marTop w:val="0"/>
      <w:marBottom w:val="0"/>
      <w:divBdr>
        <w:top w:val="none" w:sz="0" w:space="0" w:color="auto"/>
        <w:left w:val="none" w:sz="0" w:space="0" w:color="auto"/>
        <w:bottom w:val="none" w:sz="0" w:space="0" w:color="auto"/>
        <w:right w:val="none" w:sz="0" w:space="0" w:color="auto"/>
      </w:divBdr>
    </w:div>
    <w:div w:id="2046910017">
      <w:bodyDiv w:val="1"/>
      <w:marLeft w:val="0"/>
      <w:marRight w:val="0"/>
      <w:marTop w:val="0"/>
      <w:marBottom w:val="0"/>
      <w:divBdr>
        <w:top w:val="none" w:sz="0" w:space="0" w:color="auto"/>
        <w:left w:val="none" w:sz="0" w:space="0" w:color="auto"/>
        <w:bottom w:val="none" w:sz="0" w:space="0" w:color="auto"/>
        <w:right w:val="none" w:sz="0" w:space="0" w:color="auto"/>
      </w:divBdr>
    </w:div>
    <w:div w:id="2047219558">
      <w:bodyDiv w:val="1"/>
      <w:marLeft w:val="0"/>
      <w:marRight w:val="0"/>
      <w:marTop w:val="0"/>
      <w:marBottom w:val="0"/>
      <w:divBdr>
        <w:top w:val="none" w:sz="0" w:space="0" w:color="auto"/>
        <w:left w:val="none" w:sz="0" w:space="0" w:color="auto"/>
        <w:bottom w:val="none" w:sz="0" w:space="0" w:color="auto"/>
        <w:right w:val="none" w:sz="0" w:space="0" w:color="auto"/>
      </w:divBdr>
    </w:div>
    <w:div w:id="2047296443">
      <w:bodyDiv w:val="1"/>
      <w:marLeft w:val="0"/>
      <w:marRight w:val="0"/>
      <w:marTop w:val="0"/>
      <w:marBottom w:val="0"/>
      <w:divBdr>
        <w:top w:val="none" w:sz="0" w:space="0" w:color="auto"/>
        <w:left w:val="none" w:sz="0" w:space="0" w:color="auto"/>
        <w:bottom w:val="none" w:sz="0" w:space="0" w:color="auto"/>
        <w:right w:val="none" w:sz="0" w:space="0" w:color="auto"/>
      </w:divBdr>
    </w:div>
    <w:div w:id="2047365341">
      <w:bodyDiv w:val="1"/>
      <w:marLeft w:val="0"/>
      <w:marRight w:val="0"/>
      <w:marTop w:val="0"/>
      <w:marBottom w:val="0"/>
      <w:divBdr>
        <w:top w:val="none" w:sz="0" w:space="0" w:color="auto"/>
        <w:left w:val="none" w:sz="0" w:space="0" w:color="auto"/>
        <w:bottom w:val="none" w:sz="0" w:space="0" w:color="auto"/>
        <w:right w:val="none" w:sz="0" w:space="0" w:color="auto"/>
      </w:divBdr>
    </w:div>
    <w:div w:id="2047674852">
      <w:bodyDiv w:val="1"/>
      <w:marLeft w:val="0"/>
      <w:marRight w:val="0"/>
      <w:marTop w:val="0"/>
      <w:marBottom w:val="0"/>
      <w:divBdr>
        <w:top w:val="none" w:sz="0" w:space="0" w:color="auto"/>
        <w:left w:val="none" w:sz="0" w:space="0" w:color="auto"/>
        <w:bottom w:val="none" w:sz="0" w:space="0" w:color="auto"/>
        <w:right w:val="none" w:sz="0" w:space="0" w:color="auto"/>
      </w:divBdr>
    </w:div>
    <w:div w:id="2047868952">
      <w:bodyDiv w:val="1"/>
      <w:marLeft w:val="0"/>
      <w:marRight w:val="0"/>
      <w:marTop w:val="0"/>
      <w:marBottom w:val="0"/>
      <w:divBdr>
        <w:top w:val="none" w:sz="0" w:space="0" w:color="auto"/>
        <w:left w:val="none" w:sz="0" w:space="0" w:color="auto"/>
        <w:bottom w:val="none" w:sz="0" w:space="0" w:color="auto"/>
        <w:right w:val="none" w:sz="0" w:space="0" w:color="auto"/>
      </w:divBdr>
    </w:div>
    <w:div w:id="2048289711">
      <w:bodyDiv w:val="1"/>
      <w:marLeft w:val="0"/>
      <w:marRight w:val="0"/>
      <w:marTop w:val="0"/>
      <w:marBottom w:val="0"/>
      <w:divBdr>
        <w:top w:val="none" w:sz="0" w:space="0" w:color="auto"/>
        <w:left w:val="none" w:sz="0" w:space="0" w:color="auto"/>
        <w:bottom w:val="none" w:sz="0" w:space="0" w:color="auto"/>
        <w:right w:val="none" w:sz="0" w:space="0" w:color="auto"/>
      </w:divBdr>
    </w:div>
    <w:div w:id="2048988309">
      <w:bodyDiv w:val="1"/>
      <w:marLeft w:val="0"/>
      <w:marRight w:val="0"/>
      <w:marTop w:val="0"/>
      <w:marBottom w:val="0"/>
      <w:divBdr>
        <w:top w:val="none" w:sz="0" w:space="0" w:color="auto"/>
        <w:left w:val="none" w:sz="0" w:space="0" w:color="auto"/>
        <w:bottom w:val="none" w:sz="0" w:space="0" w:color="auto"/>
        <w:right w:val="none" w:sz="0" w:space="0" w:color="auto"/>
      </w:divBdr>
    </w:div>
    <w:div w:id="2049143247">
      <w:bodyDiv w:val="1"/>
      <w:marLeft w:val="0"/>
      <w:marRight w:val="0"/>
      <w:marTop w:val="0"/>
      <w:marBottom w:val="0"/>
      <w:divBdr>
        <w:top w:val="none" w:sz="0" w:space="0" w:color="auto"/>
        <w:left w:val="none" w:sz="0" w:space="0" w:color="auto"/>
        <w:bottom w:val="none" w:sz="0" w:space="0" w:color="auto"/>
        <w:right w:val="none" w:sz="0" w:space="0" w:color="auto"/>
      </w:divBdr>
    </w:div>
    <w:div w:id="2049408104">
      <w:bodyDiv w:val="1"/>
      <w:marLeft w:val="0"/>
      <w:marRight w:val="0"/>
      <w:marTop w:val="0"/>
      <w:marBottom w:val="0"/>
      <w:divBdr>
        <w:top w:val="none" w:sz="0" w:space="0" w:color="auto"/>
        <w:left w:val="none" w:sz="0" w:space="0" w:color="auto"/>
        <w:bottom w:val="none" w:sz="0" w:space="0" w:color="auto"/>
        <w:right w:val="none" w:sz="0" w:space="0" w:color="auto"/>
      </w:divBdr>
    </w:div>
    <w:div w:id="2049643684">
      <w:bodyDiv w:val="1"/>
      <w:marLeft w:val="0"/>
      <w:marRight w:val="0"/>
      <w:marTop w:val="0"/>
      <w:marBottom w:val="0"/>
      <w:divBdr>
        <w:top w:val="none" w:sz="0" w:space="0" w:color="auto"/>
        <w:left w:val="none" w:sz="0" w:space="0" w:color="auto"/>
        <w:bottom w:val="none" w:sz="0" w:space="0" w:color="auto"/>
        <w:right w:val="none" w:sz="0" w:space="0" w:color="auto"/>
      </w:divBdr>
    </w:div>
    <w:div w:id="2050643113">
      <w:bodyDiv w:val="1"/>
      <w:marLeft w:val="0"/>
      <w:marRight w:val="0"/>
      <w:marTop w:val="0"/>
      <w:marBottom w:val="0"/>
      <w:divBdr>
        <w:top w:val="none" w:sz="0" w:space="0" w:color="auto"/>
        <w:left w:val="none" w:sz="0" w:space="0" w:color="auto"/>
        <w:bottom w:val="none" w:sz="0" w:space="0" w:color="auto"/>
        <w:right w:val="none" w:sz="0" w:space="0" w:color="auto"/>
      </w:divBdr>
    </w:div>
    <w:div w:id="2051147015">
      <w:bodyDiv w:val="1"/>
      <w:marLeft w:val="0"/>
      <w:marRight w:val="0"/>
      <w:marTop w:val="0"/>
      <w:marBottom w:val="0"/>
      <w:divBdr>
        <w:top w:val="none" w:sz="0" w:space="0" w:color="auto"/>
        <w:left w:val="none" w:sz="0" w:space="0" w:color="auto"/>
        <w:bottom w:val="none" w:sz="0" w:space="0" w:color="auto"/>
        <w:right w:val="none" w:sz="0" w:space="0" w:color="auto"/>
      </w:divBdr>
    </w:div>
    <w:div w:id="2051176884">
      <w:bodyDiv w:val="1"/>
      <w:marLeft w:val="0"/>
      <w:marRight w:val="0"/>
      <w:marTop w:val="0"/>
      <w:marBottom w:val="0"/>
      <w:divBdr>
        <w:top w:val="none" w:sz="0" w:space="0" w:color="auto"/>
        <w:left w:val="none" w:sz="0" w:space="0" w:color="auto"/>
        <w:bottom w:val="none" w:sz="0" w:space="0" w:color="auto"/>
        <w:right w:val="none" w:sz="0" w:space="0" w:color="auto"/>
      </w:divBdr>
    </w:div>
    <w:div w:id="2051875160">
      <w:bodyDiv w:val="1"/>
      <w:marLeft w:val="0"/>
      <w:marRight w:val="0"/>
      <w:marTop w:val="0"/>
      <w:marBottom w:val="0"/>
      <w:divBdr>
        <w:top w:val="none" w:sz="0" w:space="0" w:color="auto"/>
        <w:left w:val="none" w:sz="0" w:space="0" w:color="auto"/>
        <w:bottom w:val="none" w:sz="0" w:space="0" w:color="auto"/>
        <w:right w:val="none" w:sz="0" w:space="0" w:color="auto"/>
      </w:divBdr>
    </w:div>
    <w:div w:id="2051950756">
      <w:bodyDiv w:val="1"/>
      <w:marLeft w:val="0"/>
      <w:marRight w:val="0"/>
      <w:marTop w:val="0"/>
      <w:marBottom w:val="0"/>
      <w:divBdr>
        <w:top w:val="none" w:sz="0" w:space="0" w:color="auto"/>
        <w:left w:val="none" w:sz="0" w:space="0" w:color="auto"/>
        <w:bottom w:val="none" w:sz="0" w:space="0" w:color="auto"/>
        <w:right w:val="none" w:sz="0" w:space="0" w:color="auto"/>
      </w:divBdr>
    </w:div>
    <w:div w:id="2052074120">
      <w:bodyDiv w:val="1"/>
      <w:marLeft w:val="0"/>
      <w:marRight w:val="0"/>
      <w:marTop w:val="0"/>
      <w:marBottom w:val="0"/>
      <w:divBdr>
        <w:top w:val="none" w:sz="0" w:space="0" w:color="auto"/>
        <w:left w:val="none" w:sz="0" w:space="0" w:color="auto"/>
        <w:bottom w:val="none" w:sz="0" w:space="0" w:color="auto"/>
        <w:right w:val="none" w:sz="0" w:space="0" w:color="auto"/>
      </w:divBdr>
    </w:div>
    <w:div w:id="2052151865">
      <w:bodyDiv w:val="1"/>
      <w:marLeft w:val="0"/>
      <w:marRight w:val="0"/>
      <w:marTop w:val="0"/>
      <w:marBottom w:val="0"/>
      <w:divBdr>
        <w:top w:val="none" w:sz="0" w:space="0" w:color="auto"/>
        <w:left w:val="none" w:sz="0" w:space="0" w:color="auto"/>
        <w:bottom w:val="none" w:sz="0" w:space="0" w:color="auto"/>
        <w:right w:val="none" w:sz="0" w:space="0" w:color="auto"/>
      </w:divBdr>
    </w:div>
    <w:div w:id="2052414185">
      <w:bodyDiv w:val="1"/>
      <w:marLeft w:val="0"/>
      <w:marRight w:val="0"/>
      <w:marTop w:val="0"/>
      <w:marBottom w:val="0"/>
      <w:divBdr>
        <w:top w:val="none" w:sz="0" w:space="0" w:color="auto"/>
        <w:left w:val="none" w:sz="0" w:space="0" w:color="auto"/>
        <w:bottom w:val="none" w:sz="0" w:space="0" w:color="auto"/>
        <w:right w:val="none" w:sz="0" w:space="0" w:color="auto"/>
      </w:divBdr>
    </w:div>
    <w:div w:id="2053185778">
      <w:bodyDiv w:val="1"/>
      <w:marLeft w:val="0"/>
      <w:marRight w:val="0"/>
      <w:marTop w:val="0"/>
      <w:marBottom w:val="0"/>
      <w:divBdr>
        <w:top w:val="none" w:sz="0" w:space="0" w:color="auto"/>
        <w:left w:val="none" w:sz="0" w:space="0" w:color="auto"/>
        <w:bottom w:val="none" w:sz="0" w:space="0" w:color="auto"/>
        <w:right w:val="none" w:sz="0" w:space="0" w:color="auto"/>
      </w:divBdr>
    </w:div>
    <w:div w:id="2053261254">
      <w:bodyDiv w:val="1"/>
      <w:marLeft w:val="0"/>
      <w:marRight w:val="0"/>
      <w:marTop w:val="0"/>
      <w:marBottom w:val="0"/>
      <w:divBdr>
        <w:top w:val="none" w:sz="0" w:space="0" w:color="auto"/>
        <w:left w:val="none" w:sz="0" w:space="0" w:color="auto"/>
        <w:bottom w:val="none" w:sz="0" w:space="0" w:color="auto"/>
        <w:right w:val="none" w:sz="0" w:space="0" w:color="auto"/>
      </w:divBdr>
    </w:div>
    <w:div w:id="2053265321">
      <w:bodyDiv w:val="1"/>
      <w:marLeft w:val="0"/>
      <w:marRight w:val="0"/>
      <w:marTop w:val="0"/>
      <w:marBottom w:val="0"/>
      <w:divBdr>
        <w:top w:val="none" w:sz="0" w:space="0" w:color="auto"/>
        <w:left w:val="none" w:sz="0" w:space="0" w:color="auto"/>
        <w:bottom w:val="none" w:sz="0" w:space="0" w:color="auto"/>
        <w:right w:val="none" w:sz="0" w:space="0" w:color="auto"/>
      </w:divBdr>
    </w:div>
    <w:div w:id="2053454783">
      <w:bodyDiv w:val="1"/>
      <w:marLeft w:val="0"/>
      <w:marRight w:val="0"/>
      <w:marTop w:val="0"/>
      <w:marBottom w:val="0"/>
      <w:divBdr>
        <w:top w:val="none" w:sz="0" w:space="0" w:color="auto"/>
        <w:left w:val="none" w:sz="0" w:space="0" w:color="auto"/>
        <w:bottom w:val="none" w:sz="0" w:space="0" w:color="auto"/>
        <w:right w:val="none" w:sz="0" w:space="0" w:color="auto"/>
      </w:divBdr>
    </w:div>
    <w:div w:id="2053570948">
      <w:bodyDiv w:val="1"/>
      <w:marLeft w:val="0"/>
      <w:marRight w:val="0"/>
      <w:marTop w:val="0"/>
      <w:marBottom w:val="0"/>
      <w:divBdr>
        <w:top w:val="none" w:sz="0" w:space="0" w:color="auto"/>
        <w:left w:val="none" w:sz="0" w:space="0" w:color="auto"/>
        <w:bottom w:val="none" w:sz="0" w:space="0" w:color="auto"/>
        <w:right w:val="none" w:sz="0" w:space="0" w:color="auto"/>
      </w:divBdr>
    </w:div>
    <w:div w:id="2053773666">
      <w:bodyDiv w:val="1"/>
      <w:marLeft w:val="0"/>
      <w:marRight w:val="0"/>
      <w:marTop w:val="0"/>
      <w:marBottom w:val="0"/>
      <w:divBdr>
        <w:top w:val="none" w:sz="0" w:space="0" w:color="auto"/>
        <w:left w:val="none" w:sz="0" w:space="0" w:color="auto"/>
        <w:bottom w:val="none" w:sz="0" w:space="0" w:color="auto"/>
        <w:right w:val="none" w:sz="0" w:space="0" w:color="auto"/>
      </w:divBdr>
    </w:div>
    <w:div w:id="2053844920">
      <w:bodyDiv w:val="1"/>
      <w:marLeft w:val="0"/>
      <w:marRight w:val="0"/>
      <w:marTop w:val="0"/>
      <w:marBottom w:val="0"/>
      <w:divBdr>
        <w:top w:val="none" w:sz="0" w:space="0" w:color="auto"/>
        <w:left w:val="none" w:sz="0" w:space="0" w:color="auto"/>
        <w:bottom w:val="none" w:sz="0" w:space="0" w:color="auto"/>
        <w:right w:val="none" w:sz="0" w:space="0" w:color="auto"/>
      </w:divBdr>
    </w:div>
    <w:div w:id="2054646985">
      <w:bodyDiv w:val="1"/>
      <w:marLeft w:val="0"/>
      <w:marRight w:val="0"/>
      <w:marTop w:val="0"/>
      <w:marBottom w:val="0"/>
      <w:divBdr>
        <w:top w:val="none" w:sz="0" w:space="0" w:color="auto"/>
        <w:left w:val="none" w:sz="0" w:space="0" w:color="auto"/>
        <w:bottom w:val="none" w:sz="0" w:space="0" w:color="auto"/>
        <w:right w:val="none" w:sz="0" w:space="0" w:color="auto"/>
      </w:divBdr>
    </w:div>
    <w:div w:id="2055347746">
      <w:bodyDiv w:val="1"/>
      <w:marLeft w:val="0"/>
      <w:marRight w:val="0"/>
      <w:marTop w:val="0"/>
      <w:marBottom w:val="0"/>
      <w:divBdr>
        <w:top w:val="none" w:sz="0" w:space="0" w:color="auto"/>
        <w:left w:val="none" w:sz="0" w:space="0" w:color="auto"/>
        <w:bottom w:val="none" w:sz="0" w:space="0" w:color="auto"/>
        <w:right w:val="none" w:sz="0" w:space="0" w:color="auto"/>
      </w:divBdr>
    </w:div>
    <w:div w:id="2055498569">
      <w:bodyDiv w:val="1"/>
      <w:marLeft w:val="0"/>
      <w:marRight w:val="0"/>
      <w:marTop w:val="0"/>
      <w:marBottom w:val="0"/>
      <w:divBdr>
        <w:top w:val="none" w:sz="0" w:space="0" w:color="auto"/>
        <w:left w:val="none" w:sz="0" w:space="0" w:color="auto"/>
        <w:bottom w:val="none" w:sz="0" w:space="0" w:color="auto"/>
        <w:right w:val="none" w:sz="0" w:space="0" w:color="auto"/>
      </w:divBdr>
    </w:div>
    <w:div w:id="2055617242">
      <w:bodyDiv w:val="1"/>
      <w:marLeft w:val="0"/>
      <w:marRight w:val="0"/>
      <w:marTop w:val="0"/>
      <w:marBottom w:val="0"/>
      <w:divBdr>
        <w:top w:val="none" w:sz="0" w:space="0" w:color="auto"/>
        <w:left w:val="none" w:sz="0" w:space="0" w:color="auto"/>
        <w:bottom w:val="none" w:sz="0" w:space="0" w:color="auto"/>
        <w:right w:val="none" w:sz="0" w:space="0" w:color="auto"/>
      </w:divBdr>
    </w:div>
    <w:div w:id="2055695240">
      <w:bodyDiv w:val="1"/>
      <w:marLeft w:val="0"/>
      <w:marRight w:val="0"/>
      <w:marTop w:val="0"/>
      <w:marBottom w:val="0"/>
      <w:divBdr>
        <w:top w:val="none" w:sz="0" w:space="0" w:color="auto"/>
        <w:left w:val="none" w:sz="0" w:space="0" w:color="auto"/>
        <w:bottom w:val="none" w:sz="0" w:space="0" w:color="auto"/>
        <w:right w:val="none" w:sz="0" w:space="0" w:color="auto"/>
      </w:divBdr>
    </w:div>
    <w:div w:id="2056922973">
      <w:bodyDiv w:val="1"/>
      <w:marLeft w:val="0"/>
      <w:marRight w:val="0"/>
      <w:marTop w:val="0"/>
      <w:marBottom w:val="0"/>
      <w:divBdr>
        <w:top w:val="none" w:sz="0" w:space="0" w:color="auto"/>
        <w:left w:val="none" w:sz="0" w:space="0" w:color="auto"/>
        <w:bottom w:val="none" w:sz="0" w:space="0" w:color="auto"/>
        <w:right w:val="none" w:sz="0" w:space="0" w:color="auto"/>
      </w:divBdr>
    </w:div>
    <w:div w:id="2057269847">
      <w:bodyDiv w:val="1"/>
      <w:marLeft w:val="0"/>
      <w:marRight w:val="0"/>
      <w:marTop w:val="0"/>
      <w:marBottom w:val="0"/>
      <w:divBdr>
        <w:top w:val="none" w:sz="0" w:space="0" w:color="auto"/>
        <w:left w:val="none" w:sz="0" w:space="0" w:color="auto"/>
        <w:bottom w:val="none" w:sz="0" w:space="0" w:color="auto"/>
        <w:right w:val="none" w:sz="0" w:space="0" w:color="auto"/>
      </w:divBdr>
    </w:div>
    <w:div w:id="2057270259">
      <w:bodyDiv w:val="1"/>
      <w:marLeft w:val="0"/>
      <w:marRight w:val="0"/>
      <w:marTop w:val="0"/>
      <w:marBottom w:val="0"/>
      <w:divBdr>
        <w:top w:val="none" w:sz="0" w:space="0" w:color="auto"/>
        <w:left w:val="none" w:sz="0" w:space="0" w:color="auto"/>
        <w:bottom w:val="none" w:sz="0" w:space="0" w:color="auto"/>
        <w:right w:val="none" w:sz="0" w:space="0" w:color="auto"/>
      </w:divBdr>
    </w:div>
    <w:div w:id="2057655730">
      <w:bodyDiv w:val="1"/>
      <w:marLeft w:val="0"/>
      <w:marRight w:val="0"/>
      <w:marTop w:val="0"/>
      <w:marBottom w:val="0"/>
      <w:divBdr>
        <w:top w:val="none" w:sz="0" w:space="0" w:color="auto"/>
        <w:left w:val="none" w:sz="0" w:space="0" w:color="auto"/>
        <w:bottom w:val="none" w:sz="0" w:space="0" w:color="auto"/>
        <w:right w:val="none" w:sz="0" w:space="0" w:color="auto"/>
      </w:divBdr>
    </w:div>
    <w:div w:id="2057968402">
      <w:bodyDiv w:val="1"/>
      <w:marLeft w:val="0"/>
      <w:marRight w:val="0"/>
      <w:marTop w:val="0"/>
      <w:marBottom w:val="0"/>
      <w:divBdr>
        <w:top w:val="none" w:sz="0" w:space="0" w:color="auto"/>
        <w:left w:val="none" w:sz="0" w:space="0" w:color="auto"/>
        <w:bottom w:val="none" w:sz="0" w:space="0" w:color="auto"/>
        <w:right w:val="none" w:sz="0" w:space="0" w:color="auto"/>
      </w:divBdr>
    </w:div>
    <w:div w:id="2058041728">
      <w:bodyDiv w:val="1"/>
      <w:marLeft w:val="0"/>
      <w:marRight w:val="0"/>
      <w:marTop w:val="0"/>
      <w:marBottom w:val="0"/>
      <w:divBdr>
        <w:top w:val="none" w:sz="0" w:space="0" w:color="auto"/>
        <w:left w:val="none" w:sz="0" w:space="0" w:color="auto"/>
        <w:bottom w:val="none" w:sz="0" w:space="0" w:color="auto"/>
        <w:right w:val="none" w:sz="0" w:space="0" w:color="auto"/>
      </w:divBdr>
    </w:div>
    <w:div w:id="2060476568">
      <w:bodyDiv w:val="1"/>
      <w:marLeft w:val="0"/>
      <w:marRight w:val="0"/>
      <w:marTop w:val="0"/>
      <w:marBottom w:val="0"/>
      <w:divBdr>
        <w:top w:val="none" w:sz="0" w:space="0" w:color="auto"/>
        <w:left w:val="none" w:sz="0" w:space="0" w:color="auto"/>
        <w:bottom w:val="none" w:sz="0" w:space="0" w:color="auto"/>
        <w:right w:val="none" w:sz="0" w:space="0" w:color="auto"/>
      </w:divBdr>
    </w:div>
    <w:div w:id="2060857503">
      <w:bodyDiv w:val="1"/>
      <w:marLeft w:val="0"/>
      <w:marRight w:val="0"/>
      <w:marTop w:val="0"/>
      <w:marBottom w:val="0"/>
      <w:divBdr>
        <w:top w:val="none" w:sz="0" w:space="0" w:color="auto"/>
        <w:left w:val="none" w:sz="0" w:space="0" w:color="auto"/>
        <w:bottom w:val="none" w:sz="0" w:space="0" w:color="auto"/>
        <w:right w:val="none" w:sz="0" w:space="0" w:color="auto"/>
      </w:divBdr>
    </w:div>
    <w:div w:id="2061632680">
      <w:bodyDiv w:val="1"/>
      <w:marLeft w:val="0"/>
      <w:marRight w:val="0"/>
      <w:marTop w:val="0"/>
      <w:marBottom w:val="0"/>
      <w:divBdr>
        <w:top w:val="none" w:sz="0" w:space="0" w:color="auto"/>
        <w:left w:val="none" w:sz="0" w:space="0" w:color="auto"/>
        <w:bottom w:val="none" w:sz="0" w:space="0" w:color="auto"/>
        <w:right w:val="none" w:sz="0" w:space="0" w:color="auto"/>
      </w:divBdr>
    </w:div>
    <w:div w:id="2061633239">
      <w:bodyDiv w:val="1"/>
      <w:marLeft w:val="0"/>
      <w:marRight w:val="0"/>
      <w:marTop w:val="0"/>
      <w:marBottom w:val="0"/>
      <w:divBdr>
        <w:top w:val="none" w:sz="0" w:space="0" w:color="auto"/>
        <w:left w:val="none" w:sz="0" w:space="0" w:color="auto"/>
        <w:bottom w:val="none" w:sz="0" w:space="0" w:color="auto"/>
        <w:right w:val="none" w:sz="0" w:space="0" w:color="auto"/>
      </w:divBdr>
    </w:div>
    <w:div w:id="2061703872">
      <w:bodyDiv w:val="1"/>
      <w:marLeft w:val="0"/>
      <w:marRight w:val="0"/>
      <w:marTop w:val="0"/>
      <w:marBottom w:val="0"/>
      <w:divBdr>
        <w:top w:val="none" w:sz="0" w:space="0" w:color="auto"/>
        <w:left w:val="none" w:sz="0" w:space="0" w:color="auto"/>
        <w:bottom w:val="none" w:sz="0" w:space="0" w:color="auto"/>
        <w:right w:val="none" w:sz="0" w:space="0" w:color="auto"/>
      </w:divBdr>
    </w:div>
    <w:div w:id="2062246030">
      <w:bodyDiv w:val="1"/>
      <w:marLeft w:val="0"/>
      <w:marRight w:val="0"/>
      <w:marTop w:val="0"/>
      <w:marBottom w:val="0"/>
      <w:divBdr>
        <w:top w:val="none" w:sz="0" w:space="0" w:color="auto"/>
        <w:left w:val="none" w:sz="0" w:space="0" w:color="auto"/>
        <w:bottom w:val="none" w:sz="0" w:space="0" w:color="auto"/>
        <w:right w:val="none" w:sz="0" w:space="0" w:color="auto"/>
      </w:divBdr>
    </w:div>
    <w:div w:id="2062364187">
      <w:bodyDiv w:val="1"/>
      <w:marLeft w:val="0"/>
      <w:marRight w:val="0"/>
      <w:marTop w:val="0"/>
      <w:marBottom w:val="0"/>
      <w:divBdr>
        <w:top w:val="none" w:sz="0" w:space="0" w:color="auto"/>
        <w:left w:val="none" w:sz="0" w:space="0" w:color="auto"/>
        <w:bottom w:val="none" w:sz="0" w:space="0" w:color="auto"/>
        <w:right w:val="none" w:sz="0" w:space="0" w:color="auto"/>
      </w:divBdr>
    </w:div>
    <w:div w:id="2062437994">
      <w:bodyDiv w:val="1"/>
      <w:marLeft w:val="0"/>
      <w:marRight w:val="0"/>
      <w:marTop w:val="0"/>
      <w:marBottom w:val="0"/>
      <w:divBdr>
        <w:top w:val="none" w:sz="0" w:space="0" w:color="auto"/>
        <w:left w:val="none" w:sz="0" w:space="0" w:color="auto"/>
        <w:bottom w:val="none" w:sz="0" w:space="0" w:color="auto"/>
        <w:right w:val="none" w:sz="0" w:space="0" w:color="auto"/>
      </w:divBdr>
    </w:div>
    <w:div w:id="2062552247">
      <w:bodyDiv w:val="1"/>
      <w:marLeft w:val="0"/>
      <w:marRight w:val="0"/>
      <w:marTop w:val="0"/>
      <w:marBottom w:val="0"/>
      <w:divBdr>
        <w:top w:val="none" w:sz="0" w:space="0" w:color="auto"/>
        <w:left w:val="none" w:sz="0" w:space="0" w:color="auto"/>
        <w:bottom w:val="none" w:sz="0" w:space="0" w:color="auto"/>
        <w:right w:val="none" w:sz="0" w:space="0" w:color="auto"/>
      </w:divBdr>
    </w:div>
    <w:div w:id="2062902588">
      <w:bodyDiv w:val="1"/>
      <w:marLeft w:val="0"/>
      <w:marRight w:val="0"/>
      <w:marTop w:val="0"/>
      <w:marBottom w:val="0"/>
      <w:divBdr>
        <w:top w:val="none" w:sz="0" w:space="0" w:color="auto"/>
        <w:left w:val="none" w:sz="0" w:space="0" w:color="auto"/>
        <w:bottom w:val="none" w:sz="0" w:space="0" w:color="auto"/>
        <w:right w:val="none" w:sz="0" w:space="0" w:color="auto"/>
      </w:divBdr>
    </w:div>
    <w:div w:id="2063020840">
      <w:bodyDiv w:val="1"/>
      <w:marLeft w:val="0"/>
      <w:marRight w:val="0"/>
      <w:marTop w:val="0"/>
      <w:marBottom w:val="0"/>
      <w:divBdr>
        <w:top w:val="none" w:sz="0" w:space="0" w:color="auto"/>
        <w:left w:val="none" w:sz="0" w:space="0" w:color="auto"/>
        <w:bottom w:val="none" w:sz="0" w:space="0" w:color="auto"/>
        <w:right w:val="none" w:sz="0" w:space="0" w:color="auto"/>
      </w:divBdr>
    </w:div>
    <w:div w:id="2063555671">
      <w:bodyDiv w:val="1"/>
      <w:marLeft w:val="0"/>
      <w:marRight w:val="0"/>
      <w:marTop w:val="0"/>
      <w:marBottom w:val="0"/>
      <w:divBdr>
        <w:top w:val="none" w:sz="0" w:space="0" w:color="auto"/>
        <w:left w:val="none" w:sz="0" w:space="0" w:color="auto"/>
        <w:bottom w:val="none" w:sz="0" w:space="0" w:color="auto"/>
        <w:right w:val="none" w:sz="0" w:space="0" w:color="auto"/>
      </w:divBdr>
    </w:div>
    <w:div w:id="2063825740">
      <w:bodyDiv w:val="1"/>
      <w:marLeft w:val="0"/>
      <w:marRight w:val="0"/>
      <w:marTop w:val="0"/>
      <w:marBottom w:val="0"/>
      <w:divBdr>
        <w:top w:val="none" w:sz="0" w:space="0" w:color="auto"/>
        <w:left w:val="none" w:sz="0" w:space="0" w:color="auto"/>
        <w:bottom w:val="none" w:sz="0" w:space="0" w:color="auto"/>
        <w:right w:val="none" w:sz="0" w:space="0" w:color="auto"/>
      </w:divBdr>
    </w:div>
    <w:div w:id="2064064542">
      <w:bodyDiv w:val="1"/>
      <w:marLeft w:val="0"/>
      <w:marRight w:val="0"/>
      <w:marTop w:val="0"/>
      <w:marBottom w:val="0"/>
      <w:divBdr>
        <w:top w:val="none" w:sz="0" w:space="0" w:color="auto"/>
        <w:left w:val="none" w:sz="0" w:space="0" w:color="auto"/>
        <w:bottom w:val="none" w:sz="0" w:space="0" w:color="auto"/>
        <w:right w:val="none" w:sz="0" w:space="0" w:color="auto"/>
      </w:divBdr>
    </w:div>
    <w:div w:id="2064285670">
      <w:bodyDiv w:val="1"/>
      <w:marLeft w:val="0"/>
      <w:marRight w:val="0"/>
      <w:marTop w:val="0"/>
      <w:marBottom w:val="0"/>
      <w:divBdr>
        <w:top w:val="none" w:sz="0" w:space="0" w:color="auto"/>
        <w:left w:val="none" w:sz="0" w:space="0" w:color="auto"/>
        <w:bottom w:val="none" w:sz="0" w:space="0" w:color="auto"/>
        <w:right w:val="none" w:sz="0" w:space="0" w:color="auto"/>
      </w:divBdr>
    </w:div>
    <w:div w:id="2064327029">
      <w:bodyDiv w:val="1"/>
      <w:marLeft w:val="0"/>
      <w:marRight w:val="0"/>
      <w:marTop w:val="0"/>
      <w:marBottom w:val="0"/>
      <w:divBdr>
        <w:top w:val="none" w:sz="0" w:space="0" w:color="auto"/>
        <w:left w:val="none" w:sz="0" w:space="0" w:color="auto"/>
        <w:bottom w:val="none" w:sz="0" w:space="0" w:color="auto"/>
        <w:right w:val="none" w:sz="0" w:space="0" w:color="auto"/>
      </w:divBdr>
    </w:div>
    <w:div w:id="2064593737">
      <w:bodyDiv w:val="1"/>
      <w:marLeft w:val="0"/>
      <w:marRight w:val="0"/>
      <w:marTop w:val="0"/>
      <w:marBottom w:val="0"/>
      <w:divBdr>
        <w:top w:val="none" w:sz="0" w:space="0" w:color="auto"/>
        <w:left w:val="none" w:sz="0" w:space="0" w:color="auto"/>
        <w:bottom w:val="none" w:sz="0" w:space="0" w:color="auto"/>
        <w:right w:val="none" w:sz="0" w:space="0" w:color="auto"/>
      </w:divBdr>
    </w:div>
    <w:div w:id="2064676403">
      <w:bodyDiv w:val="1"/>
      <w:marLeft w:val="0"/>
      <w:marRight w:val="0"/>
      <w:marTop w:val="0"/>
      <w:marBottom w:val="0"/>
      <w:divBdr>
        <w:top w:val="none" w:sz="0" w:space="0" w:color="auto"/>
        <w:left w:val="none" w:sz="0" w:space="0" w:color="auto"/>
        <w:bottom w:val="none" w:sz="0" w:space="0" w:color="auto"/>
        <w:right w:val="none" w:sz="0" w:space="0" w:color="auto"/>
      </w:divBdr>
    </w:div>
    <w:div w:id="2065367566">
      <w:bodyDiv w:val="1"/>
      <w:marLeft w:val="0"/>
      <w:marRight w:val="0"/>
      <w:marTop w:val="0"/>
      <w:marBottom w:val="0"/>
      <w:divBdr>
        <w:top w:val="none" w:sz="0" w:space="0" w:color="auto"/>
        <w:left w:val="none" w:sz="0" w:space="0" w:color="auto"/>
        <w:bottom w:val="none" w:sz="0" w:space="0" w:color="auto"/>
        <w:right w:val="none" w:sz="0" w:space="0" w:color="auto"/>
      </w:divBdr>
    </w:div>
    <w:div w:id="2065448482">
      <w:bodyDiv w:val="1"/>
      <w:marLeft w:val="0"/>
      <w:marRight w:val="0"/>
      <w:marTop w:val="0"/>
      <w:marBottom w:val="0"/>
      <w:divBdr>
        <w:top w:val="none" w:sz="0" w:space="0" w:color="auto"/>
        <w:left w:val="none" w:sz="0" w:space="0" w:color="auto"/>
        <w:bottom w:val="none" w:sz="0" w:space="0" w:color="auto"/>
        <w:right w:val="none" w:sz="0" w:space="0" w:color="auto"/>
      </w:divBdr>
    </w:div>
    <w:div w:id="2067558403">
      <w:bodyDiv w:val="1"/>
      <w:marLeft w:val="0"/>
      <w:marRight w:val="0"/>
      <w:marTop w:val="0"/>
      <w:marBottom w:val="0"/>
      <w:divBdr>
        <w:top w:val="none" w:sz="0" w:space="0" w:color="auto"/>
        <w:left w:val="none" w:sz="0" w:space="0" w:color="auto"/>
        <w:bottom w:val="none" w:sz="0" w:space="0" w:color="auto"/>
        <w:right w:val="none" w:sz="0" w:space="0" w:color="auto"/>
      </w:divBdr>
    </w:div>
    <w:div w:id="2067751203">
      <w:bodyDiv w:val="1"/>
      <w:marLeft w:val="0"/>
      <w:marRight w:val="0"/>
      <w:marTop w:val="0"/>
      <w:marBottom w:val="0"/>
      <w:divBdr>
        <w:top w:val="none" w:sz="0" w:space="0" w:color="auto"/>
        <w:left w:val="none" w:sz="0" w:space="0" w:color="auto"/>
        <w:bottom w:val="none" w:sz="0" w:space="0" w:color="auto"/>
        <w:right w:val="none" w:sz="0" w:space="0" w:color="auto"/>
      </w:divBdr>
    </w:div>
    <w:div w:id="2067794789">
      <w:bodyDiv w:val="1"/>
      <w:marLeft w:val="0"/>
      <w:marRight w:val="0"/>
      <w:marTop w:val="0"/>
      <w:marBottom w:val="0"/>
      <w:divBdr>
        <w:top w:val="none" w:sz="0" w:space="0" w:color="auto"/>
        <w:left w:val="none" w:sz="0" w:space="0" w:color="auto"/>
        <w:bottom w:val="none" w:sz="0" w:space="0" w:color="auto"/>
        <w:right w:val="none" w:sz="0" w:space="0" w:color="auto"/>
      </w:divBdr>
    </w:div>
    <w:div w:id="2067794936">
      <w:bodyDiv w:val="1"/>
      <w:marLeft w:val="0"/>
      <w:marRight w:val="0"/>
      <w:marTop w:val="0"/>
      <w:marBottom w:val="0"/>
      <w:divBdr>
        <w:top w:val="none" w:sz="0" w:space="0" w:color="auto"/>
        <w:left w:val="none" w:sz="0" w:space="0" w:color="auto"/>
        <w:bottom w:val="none" w:sz="0" w:space="0" w:color="auto"/>
        <w:right w:val="none" w:sz="0" w:space="0" w:color="auto"/>
      </w:divBdr>
    </w:div>
    <w:div w:id="2067873849">
      <w:bodyDiv w:val="1"/>
      <w:marLeft w:val="0"/>
      <w:marRight w:val="0"/>
      <w:marTop w:val="0"/>
      <w:marBottom w:val="0"/>
      <w:divBdr>
        <w:top w:val="none" w:sz="0" w:space="0" w:color="auto"/>
        <w:left w:val="none" w:sz="0" w:space="0" w:color="auto"/>
        <w:bottom w:val="none" w:sz="0" w:space="0" w:color="auto"/>
        <w:right w:val="none" w:sz="0" w:space="0" w:color="auto"/>
      </w:divBdr>
    </w:div>
    <w:div w:id="2068068586">
      <w:bodyDiv w:val="1"/>
      <w:marLeft w:val="0"/>
      <w:marRight w:val="0"/>
      <w:marTop w:val="0"/>
      <w:marBottom w:val="0"/>
      <w:divBdr>
        <w:top w:val="none" w:sz="0" w:space="0" w:color="auto"/>
        <w:left w:val="none" w:sz="0" w:space="0" w:color="auto"/>
        <w:bottom w:val="none" w:sz="0" w:space="0" w:color="auto"/>
        <w:right w:val="none" w:sz="0" w:space="0" w:color="auto"/>
      </w:divBdr>
    </w:div>
    <w:div w:id="2068601159">
      <w:bodyDiv w:val="1"/>
      <w:marLeft w:val="0"/>
      <w:marRight w:val="0"/>
      <w:marTop w:val="0"/>
      <w:marBottom w:val="0"/>
      <w:divBdr>
        <w:top w:val="none" w:sz="0" w:space="0" w:color="auto"/>
        <w:left w:val="none" w:sz="0" w:space="0" w:color="auto"/>
        <w:bottom w:val="none" w:sz="0" w:space="0" w:color="auto"/>
        <w:right w:val="none" w:sz="0" w:space="0" w:color="auto"/>
      </w:divBdr>
    </w:div>
    <w:div w:id="2068916159">
      <w:bodyDiv w:val="1"/>
      <w:marLeft w:val="0"/>
      <w:marRight w:val="0"/>
      <w:marTop w:val="0"/>
      <w:marBottom w:val="0"/>
      <w:divBdr>
        <w:top w:val="none" w:sz="0" w:space="0" w:color="auto"/>
        <w:left w:val="none" w:sz="0" w:space="0" w:color="auto"/>
        <w:bottom w:val="none" w:sz="0" w:space="0" w:color="auto"/>
        <w:right w:val="none" w:sz="0" w:space="0" w:color="auto"/>
      </w:divBdr>
    </w:div>
    <w:div w:id="2068917749">
      <w:bodyDiv w:val="1"/>
      <w:marLeft w:val="0"/>
      <w:marRight w:val="0"/>
      <w:marTop w:val="0"/>
      <w:marBottom w:val="0"/>
      <w:divBdr>
        <w:top w:val="none" w:sz="0" w:space="0" w:color="auto"/>
        <w:left w:val="none" w:sz="0" w:space="0" w:color="auto"/>
        <w:bottom w:val="none" w:sz="0" w:space="0" w:color="auto"/>
        <w:right w:val="none" w:sz="0" w:space="0" w:color="auto"/>
      </w:divBdr>
    </w:div>
    <w:div w:id="2069374369">
      <w:bodyDiv w:val="1"/>
      <w:marLeft w:val="0"/>
      <w:marRight w:val="0"/>
      <w:marTop w:val="0"/>
      <w:marBottom w:val="0"/>
      <w:divBdr>
        <w:top w:val="none" w:sz="0" w:space="0" w:color="auto"/>
        <w:left w:val="none" w:sz="0" w:space="0" w:color="auto"/>
        <w:bottom w:val="none" w:sz="0" w:space="0" w:color="auto"/>
        <w:right w:val="none" w:sz="0" w:space="0" w:color="auto"/>
      </w:divBdr>
    </w:div>
    <w:div w:id="2069759607">
      <w:bodyDiv w:val="1"/>
      <w:marLeft w:val="0"/>
      <w:marRight w:val="0"/>
      <w:marTop w:val="0"/>
      <w:marBottom w:val="0"/>
      <w:divBdr>
        <w:top w:val="none" w:sz="0" w:space="0" w:color="auto"/>
        <w:left w:val="none" w:sz="0" w:space="0" w:color="auto"/>
        <w:bottom w:val="none" w:sz="0" w:space="0" w:color="auto"/>
        <w:right w:val="none" w:sz="0" w:space="0" w:color="auto"/>
      </w:divBdr>
    </w:div>
    <w:div w:id="2069959264">
      <w:bodyDiv w:val="1"/>
      <w:marLeft w:val="0"/>
      <w:marRight w:val="0"/>
      <w:marTop w:val="0"/>
      <w:marBottom w:val="0"/>
      <w:divBdr>
        <w:top w:val="none" w:sz="0" w:space="0" w:color="auto"/>
        <w:left w:val="none" w:sz="0" w:space="0" w:color="auto"/>
        <w:bottom w:val="none" w:sz="0" w:space="0" w:color="auto"/>
        <w:right w:val="none" w:sz="0" w:space="0" w:color="auto"/>
      </w:divBdr>
    </w:div>
    <w:div w:id="2070688008">
      <w:bodyDiv w:val="1"/>
      <w:marLeft w:val="0"/>
      <w:marRight w:val="0"/>
      <w:marTop w:val="0"/>
      <w:marBottom w:val="0"/>
      <w:divBdr>
        <w:top w:val="none" w:sz="0" w:space="0" w:color="auto"/>
        <w:left w:val="none" w:sz="0" w:space="0" w:color="auto"/>
        <w:bottom w:val="none" w:sz="0" w:space="0" w:color="auto"/>
        <w:right w:val="none" w:sz="0" w:space="0" w:color="auto"/>
      </w:divBdr>
    </w:div>
    <w:div w:id="2070876766">
      <w:bodyDiv w:val="1"/>
      <w:marLeft w:val="0"/>
      <w:marRight w:val="0"/>
      <w:marTop w:val="0"/>
      <w:marBottom w:val="0"/>
      <w:divBdr>
        <w:top w:val="none" w:sz="0" w:space="0" w:color="auto"/>
        <w:left w:val="none" w:sz="0" w:space="0" w:color="auto"/>
        <w:bottom w:val="none" w:sz="0" w:space="0" w:color="auto"/>
        <w:right w:val="none" w:sz="0" w:space="0" w:color="auto"/>
      </w:divBdr>
    </w:div>
    <w:div w:id="2071148052">
      <w:bodyDiv w:val="1"/>
      <w:marLeft w:val="0"/>
      <w:marRight w:val="0"/>
      <w:marTop w:val="0"/>
      <w:marBottom w:val="0"/>
      <w:divBdr>
        <w:top w:val="none" w:sz="0" w:space="0" w:color="auto"/>
        <w:left w:val="none" w:sz="0" w:space="0" w:color="auto"/>
        <w:bottom w:val="none" w:sz="0" w:space="0" w:color="auto"/>
        <w:right w:val="none" w:sz="0" w:space="0" w:color="auto"/>
      </w:divBdr>
    </w:div>
    <w:div w:id="2071227836">
      <w:bodyDiv w:val="1"/>
      <w:marLeft w:val="0"/>
      <w:marRight w:val="0"/>
      <w:marTop w:val="0"/>
      <w:marBottom w:val="0"/>
      <w:divBdr>
        <w:top w:val="none" w:sz="0" w:space="0" w:color="auto"/>
        <w:left w:val="none" w:sz="0" w:space="0" w:color="auto"/>
        <w:bottom w:val="none" w:sz="0" w:space="0" w:color="auto"/>
        <w:right w:val="none" w:sz="0" w:space="0" w:color="auto"/>
      </w:divBdr>
    </w:div>
    <w:div w:id="2071922106">
      <w:bodyDiv w:val="1"/>
      <w:marLeft w:val="0"/>
      <w:marRight w:val="0"/>
      <w:marTop w:val="0"/>
      <w:marBottom w:val="0"/>
      <w:divBdr>
        <w:top w:val="none" w:sz="0" w:space="0" w:color="auto"/>
        <w:left w:val="none" w:sz="0" w:space="0" w:color="auto"/>
        <w:bottom w:val="none" w:sz="0" w:space="0" w:color="auto"/>
        <w:right w:val="none" w:sz="0" w:space="0" w:color="auto"/>
      </w:divBdr>
    </w:div>
    <w:div w:id="2072346001">
      <w:bodyDiv w:val="1"/>
      <w:marLeft w:val="0"/>
      <w:marRight w:val="0"/>
      <w:marTop w:val="0"/>
      <w:marBottom w:val="0"/>
      <w:divBdr>
        <w:top w:val="none" w:sz="0" w:space="0" w:color="auto"/>
        <w:left w:val="none" w:sz="0" w:space="0" w:color="auto"/>
        <w:bottom w:val="none" w:sz="0" w:space="0" w:color="auto"/>
        <w:right w:val="none" w:sz="0" w:space="0" w:color="auto"/>
      </w:divBdr>
    </w:div>
    <w:div w:id="2072390082">
      <w:bodyDiv w:val="1"/>
      <w:marLeft w:val="0"/>
      <w:marRight w:val="0"/>
      <w:marTop w:val="0"/>
      <w:marBottom w:val="0"/>
      <w:divBdr>
        <w:top w:val="none" w:sz="0" w:space="0" w:color="auto"/>
        <w:left w:val="none" w:sz="0" w:space="0" w:color="auto"/>
        <w:bottom w:val="none" w:sz="0" w:space="0" w:color="auto"/>
        <w:right w:val="none" w:sz="0" w:space="0" w:color="auto"/>
      </w:divBdr>
    </w:div>
    <w:div w:id="2072582672">
      <w:bodyDiv w:val="1"/>
      <w:marLeft w:val="0"/>
      <w:marRight w:val="0"/>
      <w:marTop w:val="0"/>
      <w:marBottom w:val="0"/>
      <w:divBdr>
        <w:top w:val="none" w:sz="0" w:space="0" w:color="auto"/>
        <w:left w:val="none" w:sz="0" w:space="0" w:color="auto"/>
        <w:bottom w:val="none" w:sz="0" w:space="0" w:color="auto"/>
        <w:right w:val="none" w:sz="0" w:space="0" w:color="auto"/>
      </w:divBdr>
    </w:div>
    <w:div w:id="2072842450">
      <w:bodyDiv w:val="1"/>
      <w:marLeft w:val="0"/>
      <w:marRight w:val="0"/>
      <w:marTop w:val="0"/>
      <w:marBottom w:val="0"/>
      <w:divBdr>
        <w:top w:val="none" w:sz="0" w:space="0" w:color="auto"/>
        <w:left w:val="none" w:sz="0" w:space="0" w:color="auto"/>
        <w:bottom w:val="none" w:sz="0" w:space="0" w:color="auto"/>
        <w:right w:val="none" w:sz="0" w:space="0" w:color="auto"/>
      </w:divBdr>
    </w:div>
    <w:div w:id="2072919522">
      <w:bodyDiv w:val="1"/>
      <w:marLeft w:val="0"/>
      <w:marRight w:val="0"/>
      <w:marTop w:val="0"/>
      <w:marBottom w:val="0"/>
      <w:divBdr>
        <w:top w:val="none" w:sz="0" w:space="0" w:color="auto"/>
        <w:left w:val="none" w:sz="0" w:space="0" w:color="auto"/>
        <w:bottom w:val="none" w:sz="0" w:space="0" w:color="auto"/>
        <w:right w:val="none" w:sz="0" w:space="0" w:color="auto"/>
      </w:divBdr>
    </w:div>
    <w:div w:id="2073043170">
      <w:bodyDiv w:val="1"/>
      <w:marLeft w:val="0"/>
      <w:marRight w:val="0"/>
      <w:marTop w:val="0"/>
      <w:marBottom w:val="0"/>
      <w:divBdr>
        <w:top w:val="none" w:sz="0" w:space="0" w:color="auto"/>
        <w:left w:val="none" w:sz="0" w:space="0" w:color="auto"/>
        <w:bottom w:val="none" w:sz="0" w:space="0" w:color="auto"/>
        <w:right w:val="none" w:sz="0" w:space="0" w:color="auto"/>
      </w:divBdr>
    </w:div>
    <w:div w:id="2074309254">
      <w:bodyDiv w:val="1"/>
      <w:marLeft w:val="0"/>
      <w:marRight w:val="0"/>
      <w:marTop w:val="0"/>
      <w:marBottom w:val="0"/>
      <w:divBdr>
        <w:top w:val="none" w:sz="0" w:space="0" w:color="auto"/>
        <w:left w:val="none" w:sz="0" w:space="0" w:color="auto"/>
        <w:bottom w:val="none" w:sz="0" w:space="0" w:color="auto"/>
        <w:right w:val="none" w:sz="0" w:space="0" w:color="auto"/>
      </w:divBdr>
    </w:div>
    <w:div w:id="2074349466">
      <w:bodyDiv w:val="1"/>
      <w:marLeft w:val="0"/>
      <w:marRight w:val="0"/>
      <w:marTop w:val="0"/>
      <w:marBottom w:val="0"/>
      <w:divBdr>
        <w:top w:val="none" w:sz="0" w:space="0" w:color="auto"/>
        <w:left w:val="none" w:sz="0" w:space="0" w:color="auto"/>
        <w:bottom w:val="none" w:sz="0" w:space="0" w:color="auto"/>
        <w:right w:val="none" w:sz="0" w:space="0" w:color="auto"/>
      </w:divBdr>
    </w:div>
    <w:div w:id="2074885441">
      <w:bodyDiv w:val="1"/>
      <w:marLeft w:val="0"/>
      <w:marRight w:val="0"/>
      <w:marTop w:val="0"/>
      <w:marBottom w:val="0"/>
      <w:divBdr>
        <w:top w:val="none" w:sz="0" w:space="0" w:color="auto"/>
        <w:left w:val="none" w:sz="0" w:space="0" w:color="auto"/>
        <w:bottom w:val="none" w:sz="0" w:space="0" w:color="auto"/>
        <w:right w:val="none" w:sz="0" w:space="0" w:color="auto"/>
      </w:divBdr>
    </w:div>
    <w:div w:id="2075156495">
      <w:bodyDiv w:val="1"/>
      <w:marLeft w:val="0"/>
      <w:marRight w:val="0"/>
      <w:marTop w:val="0"/>
      <w:marBottom w:val="0"/>
      <w:divBdr>
        <w:top w:val="none" w:sz="0" w:space="0" w:color="auto"/>
        <w:left w:val="none" w:sz="0" w:space="0" w:color="auto"/>
        <w:bottom w:val="none" w:sz="0" w:space="0" w:color="auto"/>
        <w:right w:val="none" w:sz="0" w:space="0" w:color="auto"/>
      </w:divBdr>
    </w:div>
    <w:div w:id="2075275336">
      <w:bodyDiv w:val="1"/>
      <w:marLeft w:val="0"/>
      <w:marRight w:val="0"/>
      <w:marTop w:val="0"/>
      <w:marBottom w:val="0"/>
      <w:divBdr>
        <w:top w:val="none" w:sz="0" w:space="0" w:color="auto"/>
        <w:left w:val="none" w:sz="0" w:space="0" w:color="auto"/>
        <w:bottom w:val="none" w:sz="0" w:space="0" w:color="auto"/>
        <w:right w:val="none" w:sz="0" w:space="0" w:color="auto"/>
      </w:divBdr>
    </w:div>
    <w:div w:id="2075277961">
      <w:bodyDiv w:val="1"/>
      <w:marLeft w:val="0"/>
      <w:marRight w:val="0"/>
      <w:marTop w:val="0"/>
      <w:marBottom w:val="0"/>
      <w:divBdr>
        <w:top w:val="none" w:sz="0" w:space="0" w:color="auto"/>
        <w:left w:val="none" w:sz="0" w:space="0" w:color="auto"/>
        <w:bottom w:val="none" w:sz="0" w:space="0" w:color="auto"/>
        <w:right w:val="none" w:sz="0" w:space="0" w:color="auto"/>
      </w:divBdr>
    </w:div>
    <w:div w:id="2075815990">
      <w:bodyDiv w:val="1"/>
      <w:marLeft w:val="0"/>
      <w:marRight w:val="0"/>
      <w:marTop w:val="0"/>
      <w:marBottom w:val="0"/>
      <w:divBdr>
        <w:top w:val="none" w:sz="0" w:space="0" w:color="auto"/>
        <w:left w:val="none" w:sz="0" w:space="0" w:color="auto"/>
        <w:bottom w:val="none" w:sz="0" w:space="0" w:color="auto"/>
        <w:right w:val="none" w:sz="0" w:space="0" w:color="auto"/>
      </w:divBdr>
    </w:div>
    <w:div w:id="2076782911">
      <w:bodyDiv w:val="1"/>
      <w:marLeft w:val="0"/>
      <w:marRight w:val="0"/>
      <w:marTop w:val="0"/>
      <w:marBottom w:val="0"/>
      <w:divBdr>
        <w:top w:val="none" w:sz="0" w:space="0" w:color="auto"/>
        <w:left w:val="none" w:sz="0" w:space="0" w:color="auto"/>
        <w:bottom w:val="none" w:sz="0" w:space="0" w:color="auto"/>
        <w:right w:val="none" w:sz="0" w:space="0" w:color="auto"/>
      </w:divBdr>
    </w:div>
    <w:div w:id="2077700639">
      <w:bodyDiv w:val="1"/>
      <w:marLeft w:val="0"/>
      <w:marRight w:val="0"/>
      <w:marTop w:val="0"/>
      <w:marBottom w:val="0"/>
      <w:divBdr>
        <w:top w:val="none" w:sz="0" w:space="0" w:color="auto"/>
        <w:left w:val="none" w:sz="0" w:space="0" w:color="auto"/>
        <w:bottom w:val="none" w:sz="0" w:space="0" w:color="auto"/>
        <w:right w:val="none" w:sz="0" w:space="0" w:color="auto"/>
      </w:divBdr>
    </w:div>
    <w:div w:id="2078235494">
      <w:bodyDiv w:val="1"/>
      <w:marLeft w:val="0"/>
      <w:marRight w:val="0"/>
      <w:marTop w:val="0"/>
      <w:marBottom w:val="0"/>
      <w:divBdr>
        <w:top w:val="none" w:sz="0" w:space="0" w:color="auto"/>
        <w:left w:val="none" w:sz="0" w:space="0" w:color="auto"/>
        <w:bottom w:val="none" w:sz="0" w:space="0" w:color="auto"/>
        <w:right w:val="none" w:sz="0" w:space="0" w:color="auto"/>
      </w:divBdr>
    </w:div>
    <w:div w:id="2078428660">
      <w:bodyDiv w:val="1"/>
      <w:marLeft w:val="0"/>
      <w:marRight w:val="0"/>
      <w:marTop w:val="0"/>
      <w:marBottom w:val="0"/>
      <w:divBdr>
        <w:top w:val="none" w:sz="0" w:space="0" w:color="auto"/>
        <w:left w:val="none" w:sz="0" w:space="0" w:color="auto"/>
        <w:bottom w:val="none" w:sz="0" w:space="0" w:color="auto"/>
        <w:right w:val="none" w:sz="0" w:space="0" w:color="auto"/>
      </w:divBdr>
    </w:div>
    <w:div w:id="2078475499">
      <w:bodyDiv w:val="1"/>
      <w:marLeft w:val="0"/>
      <w:marRight w:val="0"/>
      <w:marTop w:val="0"/>
      <w:marBottom w:val="0"/>
      <w:divBdr>
        <w:top w:val="none" w:sz="0" w:space="0" w:color="auto"/>
        <w:left w:val="none" w:sz="0" w:space="0" w:color="auto"/>
        <w:bottom w:val="none" w:sz="0" w:space="0" w:color="auto"/>
        <w:right w:val="none" w:sz="0" w:space="0" w:color="auto"/>
      </w:divBdr>
    </w:div>
    <w:div w:id="2079396317">
      <w:bodyDiv w:val="1"/>
      <w:marLeft w:val="0"/>
      <w:marRight w:val="0"/>
      <w:marTop w:val="0"/>
      <w:marBottom w:val="0"/>
      <w:divBdr>
        <w:top w:val="none" w:sz="0" w:space="0" w:color="auto"/>
        <w:left w:val="none" w:sz="0" w:space="0" w:color="auto"/>
        <w:bottom w:val="none" w:sz="0" w:space="0" w:color="auto"/>
        <w:right w:val="none" w:sz="0" w:space="0" w:color="auto"/>
      </w:divBdr>
    </w:div>
    <w:div w:id="2079665569">
      <w:bodyDiv w:val="1"/>
      <w:marLeft w:val="0"/>
      <w:marRight w:val="0"/>
      <w:marTop w:val="0"/>
      <w:marBottom w:val="0"/>
      <w:divBdr>
        <w:top w:val="none" w:sz="0" w:space="0" w:color="auto"/>
        <w:left w:val="none" w:sz="0" w:space="0" w:color="auto"/>
        <w:bottom w:val="none" w:sz="0" w:space="0" w:color="auto"/>
        <w:right w:val="none" w:sz="0" w:space="0" w:color="auto"/>
      </w:divBdr>
    </w:div>
    <w:div w:id="2079860630">
      <w:bodyDiv w:val="1"/>
      <w:marLeft w:val="0"/>
      <w:marRight w:val="0"/>
      <w:marTop w:val="0"/>
      <w:marBottom w:val="0"/>
      <w:divBdr>
        <w:top w:val="none" w:sz="0" w:space="0" w:color="auto"/>
        <w:left w:val="none" w:sz="0" w:space="0" w:color="auto"/>
        <w:bottom w:val="none" w:sz="0" w:space="0" w:color="auto"/>
        <w:right w:val="none" w:sz="0" w:space="0" w:color="auto"/>
      </w:divBdr>
    </w:div>
    <w:div w:id="2080514260">
      <w:bodyDiv w:val="1"/>
      <w:marLeft w:val="0"/>
      <w:marRight w:val="0"/>
      <w:marTop w:val="0"/>
      <w:marBottom w:val="0"/>
      <w:divBdr>
        <w:top w:val="none" w:sz="0" w:space="0" w:color="auto"/>
        <w:left w:val="none" w:sz="0" w:space="0" w:color="auto"/>
        <w:bottom w:val="none" w:sz="0" w:space="0" w:color="auto"/>
        <w:right w:val="none" w:sz="0" w:space="0" w:color="auto"/>
      </w:divBdr>
    </w:div>
    <w:div w:id="2080639769">
      <w:bodyDiv w:val="1"/>
      <w:marLeft w:val="0"/>
      <w:marRight w:val="0"/>
      <w:marTop w:val="0"/>
      <w:marBottom w:val="0"/>
      <w:divBdr>
        <w:top w:val="none" w:sz="0" w:space="0" w:color="auto"/>
        <w:left w:val="none" w:sz="0" w:space="0" w:color="auto"/>
        <w:bottom w:val="none" w:sz="0" w:space="0" w:color="auto"/>
        <w:right w:val="none" w:sz="0" w:space="0" w:color="auto"/>
      </w:divBdr>
    </w:div>
    <w:div w:id="2080857624">
      <w:bodyDiv w:val="1"/>
      <w:marLeft w:val="0"/>
      <w:marRight w:val="0"/>
      <w:marTop w:val="0"/>
      <w:marBottom w:val="0"/>
      <w:divBdr>
        <w:top w:val="none" w:sz="0" w:space="0" w:color="auto"/>
        <w:left w:val="none" w:sz="0" w:space="0" w:color="auto"/>
        <w:bottom w:val="none" w:sz="0" w:space="0" w:color="auto"/>
        <w:right w:val="none" w:sz="0" w:space="0" w:color="auto"/>
      </w:divBdr>
    </w:div>
    <w:div w:id="2080979817">
      <w:bodyDiv w:val="1"/>
      <w:marLeft w:val="0"/>
      <w:marRight w:val="0"/>
      <w:marTop w:val="0"/>
      <w:marBottom w:val="0"/>
      <w:divBdr>
        <w:top w:val="none" w:sz="0" w:space="0" w:color="auto"/>
        <w:left w:val="none" w:sz="0" w:space="0" w:color="auto"/>
        <w:bottom w:val="none" w:sz="0" w:space="0" w:color="auto"/>
        <w:right w:val="none" w:sz="0" w:space="0" w:color="auto"/>
      </w:divBdr>
    </w:div>
    <w:div w:id="2081247739">
      <w:bodyDiv w:val="1"/>
      <w:marLeft w:val="0"/>
      <w:marRight w:val="0"/>
      <w:marTop w:val="0"/>
      <w:marBottom w:val="0"/>
      <w:divBdr>
        <w:top w:val="none" w:sz="0" w:space="0" w:color="auto"/>
        <w:left w:val="none" w:sz="0" w:space="0" w:color="auto"/>
        <w:bottom w:val="none" w:sz="0" w:space="0" w:color="auto"/>
        <w:right w:val="none" w:sz="0" w:space="0" w:color="auto"/>
      </w:divBdr>
    </w:div>
    <w:div w:id="2081831541">
      <w:bodyDiv w:val="1"/>
      <w:marLeft w:val="0"/>
      <w:marRight w:val="0"/>
      <w:marTop w:val="0"/>
      <w:marBottom w:val="0"/>
      <w:divBdr>
        <w:top w:val="none" w:sz="0" w:space="0" w:color="auto"/>
        <w:left w:val="none" w:sz="0" w:space="0" w:color="auto"/>
        <w:bottom w:val="none" w:sz="0" w:space="0" w:color="auto"/>
        <w:right w:val="none" w:sz="0" w:space="0" w:color="auto"/>
      </w:divBdr>
    </w:div>
    <w:div w:id="2082630057">
      <w:bodyDiv w:val="1"/>
      <w:marLeft w:val="0"/>
      <w:marRight w:val="0"/>
      <w:marTop w:val="0"/>
      <w:marBottom w:val="0"/>
      <w:divBdr>
        <w:top w:val="none" w:sz="0" w:space="0" w:color="auto"/>
        <w:left w:val="none" w:sz="0" w:space="0" w:color="auto"/>
        <w:bottom w:val="none" w:sz="0" w:space="0" w:color="auto"/>
        <w:right w:val="none" w:sz="0" w:space="0" w:color="auto"/>
      </w:divBdr>
    </w:div>
    <w:div w:id="2083016878">
      <w:bodyDiv w:val="1"/>
      <w:marLeft w:val="0"/>
      <w:marRight w:val="0"/>
      <w:marTop w:val="0"/>
      <w:marBottom w:val="0"/>
      <w:divBdr>
        <w:top w:val="none" w:sz="0" w:space="0" w:color="auto"/>
        <w:left w:val="none" w:sz="0" w:space="0" w:color="auto"/>
        <w:bottom w:val="none" w:sz="0" w:space="0" w:color="auto"/>
        <w:right w:val="none" w:sz="0" w:space="0" w:color="auto"/>
      </w:divBdr>
    </w:div>
    <w:div w:id="2084065923">
      <w:bodyDiv w:val="1"/>
      <w:marLeft w:val="0"/>
      <w:marRight w:val="0"/>
      <w:marTop w:val="0"/>
      <w:marBottom w:val="0"/>
      <w:divBdr>
        <w:top w:val="none" w:sz="0" w:space="0" w:color="auto"/>
        <w:left w:val="none" w:sz="0" w:space="0" w:color="auto"/>
        <w:bottom w:val="none" w:sz="0" w:space="0" w:color="auto"/>
        <w:right w:val="none" w:sz="0" w:space="0" w:color="auto"/>
      </w:divBdr>
    </w:div>
    <w:div w:id="2084253958">
      <w:bodyDiv w:val="1"/>
      <w:marLeft w:val="0"/>
      <w:marRight w:val="0"/>
      <w:marTop w:val="0"/>
      <w:marBottom w:val="0"/>
      <w:divBdr>
        <w:top w:val="none" w:sz="0" w:space="0" w:color="auto"/>
        <w:left w:val="none" w:sz="0" w:space="0" w:color="auto"/>
        <w:bottom w:val="none" w:sz="0" w:space="0" w:color="auto"/>
        <w:right w:val="none" w:sz="0" w:space="0" w:color="auto"/>
      </w:divBdr>
    </w:div>
    <w:div w:id="2084788906">
      <w:bodyDiv w:val="1"/>
      <w:marLeft w:val="0"/>
      <w:marRight w:val="0"/>
      <w:marTop w:val="0"/>
      <w:marBottom w:val="0"/>
      <w:divBdr>
        <w:top w:val="none" w:sz="0" w:space="0" w:color="auto"/>
        <w:left w:val="none" w:sz="0" w:space="0" w:color="auto"/>
        <w:bottom w:val="none" w:sz="0" w:space="0" w:color="auto"/>
        <w:right w:val="none" w:sz="0" w:space="0" w:color="auto"/>
      </w:divBdr>
    </w:div>
    <w:div w:id="2085060420">
      <w:bodyDiv w:val="1"/>
      <w:marLeft w:val="0"/>
      <w:marRight w:val="0"/>
      <w:marTop w:val="0"/>
      <w:marBottom w:val="0"/>
      <w:divBdr>
        <w:top w:val="none" w:sz="0" w:space="0" w:color="auto"/>
        <w:left w:val="none" w:sz="0" w:space="0" w:color="auto"/>
        <w:bottom w:val="none" w:sz="0" w:space="0" w:color="auto"/>
        <w:right w:val="none" w:sz="0" w:space="0" w:color="auto"/>
      </w:divBdr>
    </w:div>
    <w:div w:id="2085177347">
      <w:bodyDiv w:val="1"/>
      <w:marLeft w:val="0"/>
      <w:marRight w:val="0"/>
      <w:marTop w:val="0"/>
      <w:marBottom w:val="0"/>
      <w:divBdr>
        <w:top w:val="none" w:sz="0" w:space="0" w:color="auto"/>
        <w:left w:val="none" w:sz="0" w:space="0" w:color="auto"/>
        <w:bottom w:val="none" w:sz="0" w:space="0" w:color="auto"/>
        <w:right w:val="none" w:sz="0" w:space="0" w:color="auto"/>
      </w:divBdr>
    </w:div>
    <w:div w:id="2085370051">
      <w:bodyDiv w:val="1"/>
      <w:marLeft w:val="0"/>
      <w:marRight w:val="0"/>
      <w:marTop w:val="0"/>
      <w:marBottom w:val="0"/>
      <w:divBdr>
        <w:top w:val="none" w:sz="0" w:space="0" w:color="auto"/>
        <w:left w:val="none" w:sz="0" w:space="0" w:color="auto"/>
        <w:bottom w:val="none" w:sz="0" w:space="0" w:color="auto"/>
        <w:right w:val="none" w:sz="0" w:space="0" w:color="auto"/>
      </w:divBdr>
    </w:div>
    <w:div w:id="2085832484">
      <w:bodyDiv w:val="1"/>
      <w:marLeft w:val="0"/>
      <w:marRight w:val="0"/>
      <w:marTop w:val="0"/>
      <w:marBottom w:val="0"/>
      <w:divBdr>
        <w:top w:val="none" w:sz="0" w:space="0" w:color="auto"/>
        <w:left w:val="none" w:sz="0" w:space="0" w:color="auto"/>
        <w:bottom w:val="none" w:sz="0" w:space="0" w:color="auto"/>
        <w:right w:val="none" w:sz="0" w:space="0" w:color="auto"/>
      </w:divBdr>
    </w:div>
    <w:div w:id="2085881861">
      <w:bodyDiv w:val="1"/>
      <w:marLeft w:val="0"/>
      <w:marRight w:val="0"/>
      <w:marTop w:val="0"/>
      <w:marBottom w:val="0"/>
      <w:divBdr>
        <w:top w:val="none" w:sz="0" w:space="0" w:color="auto"/>
        <w:left w:val="none" w:sz="0" w:space="0" w:color="auto"/>
        <w:bottom w:val="none" w:sz="0" w:space="0" w:color="auto"/>
        <w:right w:val="none" w:sz="0" w:space="0" w:color="auto"/>
      </w:divBdr>
    </w:div>
    <w:div w:id="2086414682">
      <w:bodyDiv w:val="1"/>
      <w:marLeft w:val="0"/>
      <w:marRight w:val="0"/>
      <w:marTop w:val="0"/>
      <w:marBottom w:val="0"/>
      <w:divBdr>
        <w:top w:val="none" w:sz="0" w:space="0" w:color="auto"/>
        <w:left w:val="none" w:sz="0" w:space="0" w:color="auto"/>
        <w:bottom w:val="none" w:sz="0" w:space="0" w:color="auto"/>
        <w:right w:val="none" w:sz="0" w:space="0" w:color="auto"/>
      </w:divBdr>
    </w:div>
    <w:div w:id="2086561281">
      <w:bodyDiv w:val="1"/>
      <w:marLeft w:val="0"/>
      <w:marRight w:val="0"/>
      <w:marTop w:val="0"/>
      <w:marBottom w:val="0"/>
      <w:divBdr>
        <w:top w:val="none" w:sz="0" w:space="0" w:color="auto"/>
        <w:left w:val="none" w:sz="0" w:space="0" w:color="auto"/>
        <w:bottom w:val="none" w:sz="0" w:space="0" w:color="auto"/>
        <w:right w:val="none" w:sz="0" w:space="0" w:color="auto"/>
      </w:divBdr>
    </w:div>
    <w:div w:id="2086684943">
      <w:bodyDiv w:val="1"/>
      <w:marLeft w:val="0"/>
      <w:marRight w:val="0"/>
      <w:marTop w:val="0"/>
      <w:marBottom w:val="0"/>
      <w:divBdr>
        <w:top w:val="none" w:sz="0" w:space="0" w:color="auto"/>
        <w:left w:val="none" w:sz="0" w:space="0" w:color="auto"/>
        <w:bottom w:val="none" w:sz="0" w:space="0" w:color="auto"/>
        <w:right w:val="none" w:sz="0" w:space="0" w:color="auto"/>
      </w:divBdr>
    </w:div>
    <w:div w:id="2086876118">
      <w:bodyDiv w:val="1"/>
      <w:marLeft w:val="0"/>
      <w:marRight w:val="0"/>
      <w:marTop w:val="0"/>
      <w:marBottom w:val="0"/>
      <w:divBdr>
        <w:top w:val="none" w:sz="0" w:space="0" w:color="auto"/>
        <w:left w:val="none" w:sz="0" w:space="0" w:color="auto"/>
        <w:bottom w:val="none" w:sz="0" w:space="0" w:color="auto"/>
        <w:right w:val="none" w:sz="0" w:space="0" w:color="auto"/>
      </w:divBdr>
    </w:div>
    <w:div w:id="2086998786">
      <w:bodyDiv w:val="1"/>
      <w:marLeft w:val="0"/>
      <w:marRight w:val="0"/>
      <w:marTop w:val="0"/>
      <w:marBottom w:val="0"/>
      <w:divBdr>
        <w:top w:val="none" w:sz="0" w:space="0" w:color="auto"/>
        <w:left w:val="none" w:sz="0" w:space="0" w:color="auto"/>
        <w:bottom w:val="none" w:sz="0" w:space="0" w:color="auto"/>
        <w:right w:val="none" w:sz="0" w:space="0" w:color="auto"/>
      </w:divBdr>
    </w:div>
    <w:div w:id="2087223027">
      <w:bodyDiv w:val="1"/>
      <w:marLeft w:val="0"/>
      <w:marRight w:val="0"/>
      <w:marTop w:val="0"/>
      <w:marBottom w:val="0"/>
      <w:divBdr>
        <w:top w:val="none" w:sz="0" w:space="0" w:color="auto"/>
        <w:left w:val="none" w:sz="0" w:space="0" w:color="auto"/>
        <w:bottom w:val="none" w:sz="0" w:space="0" w:color="auto"/>
        <w:right w:val="none" w:sz="0" w:space="0" w:color="auto"/>
      </w:divBdr>
    </w:div>
    <w:div w:id="2087529306">
      <w:bodyDiv w:val="1"/>
      <w:marLeft w:val="0"/>
      <w:marRight w:val="0"/>
      <w:marTop w:val="0"/>
      <w:marBottom w:val="0"/>
      <w:divBdr>
        <w:top w:val="none" w:sz="0" w:space="0" w:color="auto"/>
        <w:left w:val="none" w:sz="0" w:space="0" w:color="auto"/>
        <w:bottom w:val="none" w:sz="0" w:space="0" w:color="auto"/>
        <w:right w:val="none" w:sz="0" w:space="0" w:color="auto"/>
      </w:divBdr>
    </w:div>
    <w:div w:id="2087720574">
      <w:bodyDiv w:val="1"/>
      <w:marLeft w:val="0"/>
      <w:marRight w:val="0"/>
      <w:marTop w:val="0"/>
      <w:marBottom w:val="0"/>
      <w:divBdr>
        <w:top w:val="none" w:sz="0" w:space="0" w:color="auto"/>
        <w:left w:val="none" w:sz="0" w:space="0" w:color="auto"/>
        <w:bottom w:val="none" w:sz="0" w:space="0" w:color="auto"/>
        <w:right w:val="none" w:sz="0" w:space="0" w:color="auto"/>
      </w:divBdr>
    </w:div>
    <w:div w:id="2087989606">
      <w:bodyDiv w:val="1"/>
      <w:marLeft w:val="0"/>
      <w:marRight w:val="0"/>
      <w:marTop w:val="0"/>
      <w:marBottom w:val="0"/>
      <w:divBdr>
        <w:top w:val="none" w:sz="0" w:space="0" w:color="auto"/>
        <w:left w:val="none" w:sz="0" w:space="0" w:color="auto"/>
        <w:bottom w:val="none" w:sz="0" w:space="0" w:color="auto"/>
        <w:right w:val="none" w:sz="0" w:space="0" w:color="auto"/>
      </w:divBdr>
    </w:div>
    <w:div w:id="2088191357">
      <w:bodyDiv w:val="1"/>
      <w:marLeft w:val="0"/>
      <w:marRight w:val="0"/>
      <w:marTop w:val="0"/>
      <w:marBottom w:val="0"/>
      <w:divBdr>
        <w:top w:val="none" w:sz="0" w:space="0" w:color="auto"/>
        <w:left w:val="none" w:sz="0" w:space="0" w:color="auto"/>
        <w:bottom w:val="none" w:sz="0" w:space="0" w:color="auto"/>
        <w:right w:val="none" w:sz="0" w:space="0" w:color="auto"/>
      </w:divBdr>
    </w:div>
    <w:div w:id="2088305992">
      <w:bodyDiv w:val="1"/>
      <w:marLeft w:val="0"/>
      <w:marRight w:val="0"/>
      <w:marTop w:val="0"/>
      <w:marBottom w:val="0"/>
      <w:divBdr>
        <w:top w:val="none" w:sz="0" w:space="0" w:color="auto"/>
        <w:left w:val="none" w:sz="0" w:space="0" w:color="auto"/>
        <w:bottom w:val="none" w:sz="0" w:space="0" w:color="auto"/>
        <w:right w:val="none" w:sz="0" w:space="0" w:color="auto"/>
      </w:divBdr>
    </w:div>
    <w:div w:id="2088572556">
      <w:bodyDiv w:val="1"/>
      <w:marLeft w:val="0"/>
      <w:marRight w:val="0"/>
      <w:marTop w:val="0"/>
      <w:marBottom w:val="0"/>
      <w:divBdr>
        <w:top w:val="none" w:sz="0" w:space="0" w:color="auto"/>
        <w:left w:val="none" w:sz="0" w:space="0" w:color="auto"/>
        <w:bottom w:val="none" w:sz="0" w:space="0" w:color="auto"/>
        <w:right w:val="none" w:sz="0" w:space="0" w:color="auto"/>
      </w:divBdr>
    </w:div>
    <w:div w:id="2088719650">
      <w:bodyDiv w:val="1"/>
      <w:marLeft w:val="0"/>
      <w:marRight w:val="0"/>
      <w:marTop w:val="0"/>
      <w:marBottom w:val="0"/>
      <w:divBdr>
        <w:top w:val="none" w:sz="0" w:space="0" w:color="auto"/>
        <w:left w:val="none" w:sz="0" w:space="0" w:color="auto"/>
        <w:bottom w:val="none" w:sz="0" w:space="0" w:color="auto"/>
        <w:right w:val="none" w:sz="0" w:space="0" w:color="auto"/>
      </w:divBdr>
    </w:div>
    <w:div w:id="2088914149">
      <w:bodyDiv w:val="1"/>
      <w:marLeft w:val="0"/>
      <w:marRight w:val="0"/>
      <w:marTop w:val="0"/>
      <w:marBottom w:val="0"/>
      <w:divBdr>
        <w:top w:val="none" w:sz="0" w:space="0" w:color="auto"/>
        <w:left w:val="none" w:sz="0" w:space="0" w:color="auto"/>
        <w:bottom w:val="none" w:sz="0" w:space="0" w:color="auto"/>
        <w:right w:val="none" w:sz="0" w:space="0" w:color="auto"/>
      </w:divBdr>
    </w:div>
    <w:div w:id="2089187989">
      <w:bodyDiv w:val="1"/>
      <w:marLeft w:val="0"/>
      <w:marRight w:val="0"/>
      <w:marTop w:val="0"/>
      <w:marBottom w:val="0"/>
      <w:divBdr>
        <w:top w:val="none" w:sz="0" w:space="0" w:color="auto"/>
        <w:left w:val="none" w:sz="0" w:space="0" w:color="auto"/>
        <w:bottom w:val="none" w:sz="0" w:space="0" w:color="auto"/>
        <w:right w:val="none" w:sz="0" w:space="0" w:color="auto"/>
      </w:divBdr>
    </w:div>
    <w:div w:id="2090032344">
      <w:bodyDiv w:val="1"/>
      <w:marLeft w:val="0"/>
      <w:marRight w:val="0"/>
      <w:marTop w:val="0"/>
      <w:marBottom w:val="0"/>
      <w:divBdr>
        <w:top w:val="none" w:sz="0" w:space="0" w:color="auto"/>
        <w:left w:val="none" w:sz="0" w:space="0" w:color="auto"/>
        <w:bottom w:val="none" w:sz="0" w:space="0" w:color="auto"/>
        <w:right w:val="none" w:sz="0" w:space="0" w:color="auto"/>
      </w:divBdr>
    </w:div>
    <w:div w:id="2090299673">
      <w:bodyDiv w:val="1"/>
      <w:marLeft w:val="0"/>
      <w:marRight w:val="0"/>
      <w:marTop w:val="0"/>
      <w:marBottom w:val="0"/>
      <w:divBdr>
        <w:top w:val="none" w:sz="0" w:space="0" w:color="auto"/>
        <w:left w:val="none" w:sz="0" w:space="0" w:color="auto"/>
        <w:bottom w:val="none" w:sz="0" w:space="0" w:color="auto"/>
        <w:right w:val="none" w:sz="0" w:space="0" w:color="auto"/>
      </w:divBdr>
    </w:div>
    <w:div w:id="2090690873">
      <w:bodyDiv w:val="1"/>
      <w:marLeft w:val="0"/>
      <w:marRight w:val="0"/>
      <w:marTop w:val="0"/>
      <w:marBottom w:val="0"/>
      <w:divBdr>
        <w:top w:val="none" w:sz="0" w:space="0" w:color="auto"/>
        <w:left w:val="none" w:sz="0" w:space="0" w:color="auto"/>
        <w:bottom w:val="none" w:sz="0" w:space="0" w:color="auto"/>
        <w:right w:val="none" w:sz="0" w:space="0" w:color="auto"/>
      </w:divBdr>
    </w:div>
    <w:div w:id="2091005131">
      <w:bodyDiv w:val="1"/>
      <w:marLeft w:val="0"/>
      <w:marRight w:val="0"/>
      <w:marTop w:val="0"/>
      <w:marBottom w:val="0"/>
      <w:divBdr>
        <w:top w:val="none" w:sz="0" w:space="0" w:color="auto"/>
        <w:left w:val="none" w:sz="0" w:space="0" w:color="auto"/>
        <w:bottom w:val="none" w:sz="0" w:space="0" w:color="auto"/>
        <w:right w:val="none" w:sz="0" w:space="0" w:color="auto"/>
      </w:divBdr>
    </w:div>
    <w:div w:id="2092655561">
      <w:bodyDiv w:val="1"/>
      <w:marLeft w:val="0"/>
      <w:marRight w:val="0"/>
      <w:marTop w:val="0"/>
      <w:marBottom w:val="0"/>
      <w:divBdr>
        <w:top w:val="none" w:sz="0" w:space="0" w:color="auto"/>
        <w:left w:val="none" w:sz="0" w:space="0" w:color="auto"/>
        <w:bottom w:val="none" w:sz="0" w:space="0" w:color="auto"/>
        <w:right w:val="none" w:sz="0" w:space="0" w:color="auto"/>
      </w:divBdr>
    </w:div>
    <w:div w:id="2092770334">
      <w:bodyDiv w:val="1"/>
      <w:marLeft w:val="0"/>
      <w:marRight w:val="0"/>
      <w:marTop w:val="0"/>
      <w:marBottom w:val="0"/>
      <w:divBdr>
        <w:top w:val="none" w:sz="0" w:space="0" w:color="auto"/>
        <w:left w:val="none" w:sz="0" w:space="0" w:color="auto"/>
        <w:bottom w:val="none" w:sz="0" w:space="0" w:color="auto"/>
        <w:right w:val="none" w:sz="0" w:space="0" w:color="auto"/>
      </w:divBdr>
    </w:div>
    <w:div w:id="2092772365">
      <w:bodyDiv w:val="1"/>
      <w:marLeft w:val="0"/>
      <w:marRight w:val="0"/>
      <w:marTop w:val="0"/>
      <w:marBottom w:val="0"/>
      <w:divBdr>
        <w:top w:val="none" w:sz="0" w:space="0" w:color="auto"/>
        <w:left w:val="none" w:sz="0" w:space="0" w:color="auto"/>
        <w:bottom w:val="none" w:sz="0" w:space="0" w:color="auto"/>
        <w:right w:val="none" w:sz="0" w:space="0" w:color="auto"/>
      </w:divBdr>
    </w:div>
    <w:div w:id="2092893744">
      <w:bodyDiv w:val="1"/>
      <w:marLeft w:val="0"/>
      <w:marRight w:val="0"/>
      <w:marTop w:val="0"/>
      <w:marBottom w:val="0"/>
      <w:divBdr>
        <w:top w:val="none" w:sz="0" w:space="0" w:color="auto"/>
        <w:left w:val="none" w:sz="0" w:space="0" w:color="auto"/>
        <w:bottom w:val="none" w:sz="0" w:space="0" w:color="auto"/>
        <w:right w:val="none" w:sz="0" w:space="0" w:color="auto"/>
      </w:divBdr>
    </w:div>
    <w:div w:id="2093314323">
      <w:bodyDiv w:val="1"/>
      <w:marLeft w:val="0"/>
      <w:marRight w:val="0"/>
      <w:marTop w:val="0"/>
      <w:marBottom w:val="0"/>
      <w:divBdr>
        <w:top w:val="none" w:sz="0" w:space="0" w:color="auto"/>
        <w:left w:val="none" w:sz="0" w:space="0" w:color="auto"/>
        <w:bottom w:val="none" w:sz="0" w:space="0" w:color="auto"/>
        <w:right w:val="none" w:sz="0" w:space="0" w:color="auto"/>
      </w:divBdr>
    </w:div>
    <w:div w:id="2093354510">
      <w:bodyDiv w:val="1"/>
      <w:marLeft w:val="0"/>
      <w:marRight w:val="0"/>
      <w:marTop w:val="0"/>
      <w:marBottom w:val="0"/>
      <w:divBdr>
        <w:top w:val="none" w:sz="0" w:space="0" w:color="auto"/>
        <w:left w:val="none" w:sz="0" w:space="0" w:color="auto"/>
        <w:bottom w:val="none" w:sz="0" w:space="0" w:color="auto"/>
        <w:right w:val="none" w:sz="0" w:space="0" w:color="auto"/>
      </w:divBdr>
    </w:div>
    <w:div w:id="2094155210">
      <w:bodyDiv w:val="1"/>
      <w:marLeft w:val="0"/>
      <w:marRight w:val="0"/>
      <w:marTop w:val="0"/>
      <w:marBottom w:val="0"/>
      <w:divBdr>
        <w:top w:val="none" w:sz="0" w:space="0" w:color="auto"/>
        <w:left w:val="none" w:sz="0" w:space="0" w:color="auto"/>
        <w:bottom w:val="none" w:sz="0" w:space="0" w:color="auto"/>
        <w:right w:val="none" w:sz="0" w:space="0" w:color="auto"/>
      </w:divBdr>
    </w:div>
    <w:div w:id="2094619397">
      <w:bodyDiv w:val="1"/>
      <w:marLeft w:val="0"/>
      <w:marRight w:val="0"/>
      <w:marTop w:val="0"/>
      <w:marBottom w:val="0"/>
      <w:divBdr>
        <w:top w:val="none" w:sz="0" w:space="0" w:color="auto"/>
        <w:left w:val="none" w:sz="0" w:space="0" w:color="auto"/>
        <w:bottom w:val="none" w:sz="0" w:space="0" w:color="auto"/>
        <w:right w:val="none" w:sz="0" w:space="0" w:color="auto"/>
      </w:divBdr>
    </w:div>
    <w:div w:id="2094887363">
      <w:bodyDiv w:val="1"/>
      <w:marLeft w:val="0"/>
      <w:marRight w:val="0"/>
      <w:marTop w:val="0"/>
      <w:marBottom w:val="0"/>
      <w:divBdr>
        <w:top w:val="none" w:sz="0" w:space="0" w:color="auto"/>
        <w:left w:val="none" w:sz="0" w:space="0" w:color="auto"/>
        <w:bottom w:val="none" w:sz="0" w:space="0" w:color="auto"/>
        <w:right w:val="none" w:sz="0" w:space="0" w:color="auto"/>
      </w:divBdr>
    </w:div>
    <w:div w:id="2095391625">
      <w:bodyDiv w:val="1"/>
      <w:marLeft w:val="0"/>
      <w:marRight w:val="0"/>
      <w:marTop w:val="0"/>
      <w:marBottom w:val="0"/>
      <w:divBdr>
        <w:top w:val="none" w:sz="0" w:space="0" w:color="auto"/>
        <w:left w:val="none" w:sz="0" w:space="0" w:color="auto"/>
        <w:bottom w:val="none" w:sz="0" w:space="0" w:color="auto"/>
        <w:right w:val="none" w:sz="0" w:space="0" w:color="auto"/>
      </w:divBdr>
    </w:div>
    <w:div w:id="2095584072">
      <w:bodyDiv w:val="1"/>
      <w:marLeft w:val="0"/>
      <w:marRight w:val="0"/>
      <w:marTop w:val="0"/>
      <w:marBottom w:val="0"/>
      <w:divBdr>
        <w:top w:val="none" w:sz="0" w:space="0" w:color="auto"/>
        <w:left w:val="none" w:sz="0" w:space="0" w:color="auto"/>
        <w:bottom w:val="none" w:sz="0" w:space="0" w:color="auto"/>
        <w:right w:val="none" w:sz="0" w:space="0" w:color="auto"/>
      </w:divBdr>
    </w:div>
    <w:div w:id="2096316724">
      <w:bodyDiv w:val="1"/>
      <w:marLeft w:val="0"/>
      <w:marRight w:val="0"/>
      <w:marTop w:val="0"/>
      <w:marBottom w:val="0"/>
      <w:divBdr>
        <w:top w:val="none" w:sz="0" w:space="0" w:color="auto"/>
        <w:left w:val="none" w:sz="0" w:space="0" w:color="auto"/>
        <w:bottom w:val="none" w:sz="0" w:space="0" w:color="auto"/>
        <w:right w:val="none" w:sz="0" w:space="0" w:color="auto"/>
      </w:divBdr>
    </w:div>
    <w:div w:id="2096318600">
      <w:bodyDiv w:val="1"/>
      <w:marLeft w:val="0"/>
      <w:marRight w:val="0"/>
      <w:marTop w:val="0"/>
      <w:marBottom w:val="0"/>
      <w:divBdr>
        <w:top w:val="none" w:sz="0" w:space="0" w:color="auto"/>
        <w:left w:val="none" w:sz="0" w:space="0" w:color="auto"/>
        <w:bottom w:val="none" w:sz="0" w:space="0" w:color="auto"/>
        <w:right w:val="none" w:sz="0" w:space="0" w:color="auto"/>
      </w:divBdr>
    </w:div>
    <w:div w:id="2096438397">
      <w:bodyDiv w:val="1"/>
      <w:marLeft w:val="0"/>
      <w:marRight w:val="0"/>
      <w:marTop w:val="0"/>
      <w:marBottom w:val="0"/>
      <w:divBdr>
        <w:top w:val="none" w:sz="0" w:space="0" w:color="auto"/>
        <w:left w:val="none" w:sz="0" w:space="0" w:color="auto"/>
        <w:bottom w:val="none" w:sz="0" w:space="0" w:color="auto"/>
        <w:right w:val="none" w:sz="0" w:space="0" w:color="auto"/>
      </w:divBdr>
    </w:div>
    <w:div w:id="2097045013">
      <w:bodyDiv w:val="1"/>
      <w:marLeft w:val="0"/>
      <w:marRight w:val="0"/>
      <w:marTop w:val="0"/>
      <w:marBottom w:val="0"/>
      <w:divBdr>
        <w:top w:val="none" w:sz="0" w:space="0" w:color="auto"/>
        <w:left w:val="none" w:sz="0" w:space="0" w:color="auto"/>
        <w:bottom w:val="none" w:sz="0" w:space="0" w:color="auto"/>
        <w:right w:val="none" w:sz="0" w:space="0" w:color="auto"/>
      </w:divBdr>
    </w:div>
    <w:div w:id="2097046450">
      <w:bodyDiv w:val="1"/>
      <w:marLeft w:val="0"/>
      <w:marRight w:val="0"/>
      <w:marTop w:val="0"/>
      <w:marBottom w:val="0"/>
      <w:divBdr>
        <w:top w:val="none" w:sz="0" w:space="0" w:color="auto"/>
        <w:left w:val="none" w:sz="0" w:space="0" w:color="auto"/>
        <w:bottom w:val="none" w:sz="0" w:space="0" w:color="auto"/>
        <w:right w:val="none" w:sz="0" w:space="0" w:color="auto"/>
      </w:divBdr>
    </w:div>
    <w:div w:id="2097433477">
      <w:bodyDiv w:val="1"/>
      <w:marLeft w:val="0"/>
      <w:marRight w:val="0"/>
      <w:marTop w:val="0"/>
      <w:marBottom w:val="0"/>
      <w:divBdr>
        <w:top w:val="none" w:sz="0" w:space="0" w:color="auto"/>
        <w:left w:val="none" w:sz="0" w:space="0" w:color="auto"/>
        <w:bottom w:val="none" w:sz="0" w:space="0" w:color="auto"/>
        <w:right w:val="none" w:sz="0" w:space="0" w:color="auto"/>
      </w:divBdr>
    </w:div>
    <w:div w:id="2098165947">
      <w:bodyDiv w:val="1"/>
      <w:marLeft w:val="0"/>
      <w:marRight w:val="0"/>
      <w:marTop w:val="0"/>
      <w:marBottom w:val="0"/>
      <w:divBdr>
        <w:top w:val="none" w:sz="0" w:space="0" w:color="auto"/>
        <w:left w:val="none" w:sz="0" w:space="0" w:color="auto"/>
        <w:bottom w:val="none" w:sz="0" w:space="0" w:color="auto"/>
        <w:right w:val="none" w:sz="0" w:space="0" w:color="auto"/>
      </w:divBdr>
    </w:div>
    <w:div w:id="2098285137">
      <w:bodyDiv w:val="1"/>
      <w:marLeft w:val="0"/>
      <w:marRight w:val="0"/>
      <w:marTop w:val="0"/>
      <w:marBottom w:val="0"/>
      <w:divBdr>
        <w:top w:val="none" w:sz="0" w:space="0" w:color="auto"/>
        <w:left w:val="none" w:sz="0" w:space="0" w:color="auto"/>
        <w:bottom w:val="none" w:sz="0" w:space="0" w:color="auto"/>
        <w:right w:val="none" w:sz="0" w:space="0" w:color="auto"/>
      </w:divBdr>
    </w:div>
    <w:div w:id="2099137590">
      <w:bodyDiv w:val="1"/>
      <w:marLeft w:val="0"/>
      <w:marRight w:val="0"/>
      <w:marTop w:val="0"/>
      <w:marBottom w:val="0"/>
      <w:divBdr>
        <w:top w:val="none" w:sz="0" w:space="0" w:color="auto"/>
        <w:left w:val="none" w:sz="0" w:space="0" w:color="auto"/>
        <w:bottom w:val="none" w:sz="0" w:space="0" w:color="auto"/>
        <w:right w:val="none" w:sz="0" w:space="0" w:color="auto"/>
      </w:divBdr>
    </w:div>
    <w:div w:id="2099674730">
      <w:bodyDiv w:val="1"/>
      <w:marLeft w:val="0"/>
      <w:marRight w:val="0"/>
      <w:marTop w:val="0"/>
      <w:marBottom w:val="0"/>
      <w:divBdr>
        <w:top w:val="none" w:sz="0" w:space="0" w:color="auto"/>
        <w:left w:val="none" w:sz="0" w:space="0" w:color="auto"/>
        <w:bottom w:val="none" w:sz="0" w:space="0" w:color="auto"/>
        <w:right w:val="none" w:sz="0" w:space="0" w:color="auto"/>
      </w:divBdr>
    </w:div>
    <w:div w:id="2100102177">
      <w:bodyDiv w:val="1"/>
      <w:marLeft w:val="0"/>
      <w:marRight w:val="0"/>
      <w:marTop w:val="0"/>
      <w:marBottom w:val="0"/>
      <w:divBdr>
        <w:top w:val="none" w:sz="0" w:space="0" w:color="auto"/>
        <w:left w:val="none" w:sz="0" w:space="0" w:color="auto"/>
        <w:bottom w:val="none" w:sz="0" w:space="0" w:color="auto"/>
        <w:right w:val="none" w:sz="0" w:space="0" w:color="auto"/>
      </w:divBdr>
    </w:div>
    <w:div w:id="2100128454">
      <w:bodyDiv w:val="1"/>
      <w:marLeft w:val="0"/>
      <w:marRight w:val="0"/>
      <w:marTop w:val="0"/>
      <w:marBottom w:val="0"/>
      <w:divBdr>
        <w:top w:val="none" w:sz="0" w:space="0" w:color="auto"/>
        <w:left w:val="none" w:sz="0" w:space="0" w:color="auto"/>
        <w:bottom w:val="none" w:sz="0" w:space="0" w:color="auto"/>
        <w:right w:val="none" w:sz="0" w:space="0" w:color="auto"/>
      </w:divBdr>
    </w:div>
    <w:div w:id="2100521341">
      <w:bodyDiv w:val="1"/>
      <w:marLeft w:val="0"/>
      <w:marRight w:val="0"/>
      <w:marTop w:val="0"/>
      <w:marBottom w:val="0"/>
      <w:divBdr>
        <w:top w:val="none" w:sz="0" w:space="0" w:color="auto"/>
        <w:left w:val="none" w:sz="0" w:space="0" w:color="auto"/>
        <w:bottom w:val="none" w:sz="0" w:space="0" w:color="auto"/>
        <w:right w:val="none" w:sz="0" w:space="0" w:color="auto"/>
      </w:divBdr>
    </w:div>
    <w:div w:id="2100982070">
      <w:bodyDiv w:val="1"/>
      <w:marLeft w:val="0"/>
      <w:marRight w:val="0"/>
      <w:marTop w:val="0"/>
      <w:marBottom w:val="0"/>
      <w:divBdr>
        <w:top w:val="none" w:sz="0" w:space="0" w:color="auto"/>
        <w:left w:val="none" w:sz="0" w:space="0" w:color="auto"/>
        <w:bottom w:val="none" w:sz="0" w:space="0" w:color="auto"/>
        <w:right w:val="none" w:sz="0" w:space="0" w:color="auto"/>
      </w:divBdr>
    </w:div>
    <w:div w:id="2101292500">
      <w:bodyDiv w:val="1"/>
      <w:marLeft w:val="0"/>
      <w:marRight w:val="0"/>
      <w:marTop w:val="0"/>
      <w:marBottom w:val="0"/>
      <w:divBdr>
        <w:top w:val="none" w:sz="0" w:space="0" w:color="auto"/>
        <w:left w:val="none" w:sz="0" w:space="0" w:color="auto"/>
        <w:bottom w:val="none" w:sz="0" w:space="0" w:color="auto"/>
        <w:right w:val="none" w:sz="0" w:space="0" w:color="auto"/>
      </w:divBdr>
    </w:div>
    <w:div w:id="2101489927">
      <w:bodyDiv w:val="1"/>
      <w:marLeft w:val="0"/>
      <w:marRight w:val="0"/>
      <w:marTop w:val="0"/>
      <w:marBottom w:val="0"/>
      <w:divBdr>
        <w:top w:val="none" w:sz="0" w:space="0" w:color="auto"/>
        <w:left w:val="none" w:sz="0" w:space="0" w:color="auto"/>
        <w:bottom w:val="none" w:sz="0" w:space="0" w:color="auto"/>
        <w:right w:val="none" w:sz="0" w:space="0" w:color="auto"/>
      </w:divBdr>
    </w:div>
    <w:div w:id="2102410120">
      <w:bodyDiv w:val="1"/>
      <w:marLeft w:val="0"/>
      <w:marRight w:val="0"/>
      <w:marTop w:val="0"/>
      <w:marBottom w:val="0"/>
      <w:divBdr>
        <w:top w:val="none" w:sz="0" w:space="0" w:color="auto"/>
        <w:left w:val="none" w:sz="0" w:space="0" w:color="auto"/>
        <w:bottom w:val="none" w:sz="0" w:space="0" w:color="auto"/>
        <w:right w:val="none" w:sz="0" w:space="0" w:color="auto"/>
      </w:divBdr>
    </w:div>
    <w:div w:id="2102487412">
      <w:bodyDiv w:val="1"/>
      <w:marLeft w:val="0"/>
      <w:marRight w:val="0"/>
      <w:marTop w:val="0"/>
      <w:marBottom w:val="0"/>
      <w:divBdr>
        <w:top w:val="none" w:sz="0" w:space="0" w:color="auto"/>
        <w:left w:val="none" w:sz="0" w:space="0" w:color="auto"/>
        <w:bottom w:val="none" w:sz="0" w:space="0" w:color="auto"/>
        <w:right w:val="none" w:sz="0" w:space="0" w:color="auto"/>
      </w:divBdr>
    </w:div>
    <w:div w:id="2102526244">
      <w:bodyDiv w:val="1"/>
      <w:marLeft w:val="0"/>
      <w:marRight w:val="0"/>
      <w:marTop w:val="0"/>
      <w:marBottom w:val="0"/>
      <w:divBdr>
        <w:top w:val="none" w:sz="0" w:space="0" w:color="auto"/>
        <w:left w:val="none" w:sz="0" w:space="0" w:color="auto"/>
        <w:bottom w:val="none" w:sz="0" w:space="0" w:color="auto"/>
        <w:right w:val="none" w:sz="0" w:space="0" w:color="auto"/>
      </w:divBdr>
    </w:div>
    <w:div w:id="2102558016">
      <w:bodyDiv w:val="1"/>
      <w:marLeft w:val="0"/>
      <w:marRight w:val="0"/>
      <w:marTop w:val="0"/>
      <w:marBottom w:val="0"/>
      <w:divBdr>
        <w:top w:val="none" w:sz="0" w:space="0" w:color="auto"/>
        <w:left w:val="none" w:sz="0" w:space="0" w:color="auto"/>
        <w:bottom w:val="none" w:sz="0" w:space="0" w:color="auto"/>
        <w:right w:val="none" w:sz="0" w:space="0" w:color="auto"/>
      </w:divBdr>
    </w:div>
    <w:div w:id="2102673823">
      <w:bodyDiv w:val="1"/>
      <w:marLeft w:val="0"/>
      <w:marRight w:val="0"/>
      <w:marTop w:val="0"/>
      <w:marBottom w:val="0"/>
      <w:divBdr>
        <w:top w:val="none" w:sz="0" w:space="0" w:color="auto"/>
        <w:left w:val="none" w:sz="0" w:space="0" w:color="auto"/>
        <w:bottom w:val="none" w:sz="0" w:space="0" w:color="auto"/>
        <w:right w:val="none" w:sz="0" w:space="0" w:color="auto"/>
      </w:divBdr>
    </w:div>
    <w:div w:id="2102870530">
      <w:bodyDiv w:val="1"/>
      <w:marLeft w:val="0"/>
      <w:marRight w:val="0"/>
      <w:marTop w:val="0"/>
      <w:marBottom w:val="0"/>
      <w:divBdr>
        <w:top w:val="none" w:sz="0" w:space="0" w:color="auto"/>
        <w:left w:val="none" w:sz="0" w:space="0" w:color="auto"/>
        <w:bottom w:val="none" w:sz="0" w:space="0" w:color="auto"/>
        <w:right w:val="none" w:sz="0" w:space="0" w:color="auto"/>
      </w:divBdr>
    </w:div>
    <w:div w:id="2102942322">
      <w:bodyDiv w:val="1"/>
      <w:marLeft w:val="0"/>
      <w:marRight w:val="0"/>
      <w:marTop w:val="0"/>
      <w:marBottom w:val="0"/>
      <w:divBdr>
        <w:top w:val="none" w:sz="0" w:space="0" w:color="auto"/>
        <w:left w:val="none" w:sz="0" w:space="0" w:color="auto"/>
        <w:bottom w:val="none" w:sz="0" w:space="0" w:color="auto"/>
        <w:right w:val="none" w:sz="0" w:space="0" w:color="auto"/>
      </w:divBdr>
    </w:div>
    <w:div w:id="2103186942">
      <w:bodyDiv w:val="1"/>
      <w:marLeft w:val="0"/>
      <w:marRight w:val="0"/>
      <w:marTop w:val="0"/>
      <w:marBottom w:val="0"/>
      <w:divBdr>
        <w:top w:val="none" w:sz="0" w:space="0" w:color="auto"/>
        <w:left w:val="none" w:sz="0" w:space="0" w:color="auto"/>
        <w:bottom w:val="none" w:sz="0" w:space="0" w:color="auto"/>
        <w:right w:val="none" w:sz="0" w:space="0" w:color="auto"/>
      </w:divBdr>
    </w:div>
    <w:div w:id="2105226989">
      <w:bodyDiv w:val="1"/>
      <w:marLeft w:val="0"/>
      <w:marRight w:val="0"/>
      <w:marTop w:val="0"/>
      <w:marBottom w:val="0"/>
      <w:divBdr>
        <w:top w:val="none" w:sz="0" w:space="0" w:color="auto"/>
        <w:left w:val="none" w:sz="0" w:space="0" w:color="auto"/>
        <w:bottom w:val="none" w:sz="0" w:space="0" w:color="auto"/>
        <w:right w:val="none" w:sz="0" w:space="0" w:color="auto"/>
      </w:divBdr>
    </w:div>
    <w:div w:id="2105418612">
      <w:bodyDiv w:val="1"/>
      <w:marLeft w:val="0"/>
      <w:marRight w:val="0"/>
      <w:marTop w:val="0"/>
      <w:marBottom w:val="0"/>
      <w:divBdr>
        <w:top w:val="none" w:sz="0" w:space="0" w:color="auto"/>
        <w:left w:val="none" w:sz="0" w:space="0" w:color="auto"/>
        <w:bottom w:val="none" w:sz="0" w:space="0" w:color="auto"/>
        <w:right w:val="none" w:sz="0" w:space="0" w:color="auto"/>
      </w:divBdr>
    </w:div>
    <w:div w:id="2107918692">
      <w:bodyDiv w:val="1"/>
      <w:marLeft w:val="0"/>
      <w:marRight w:val="0"/>
      <w:marTop w:val="0"/>
      <w:marBottom w:val="0"/>
      <w:divBdr>
        <w:top w:val="none" w:sz="0" w:space="0" w:color="auto"/>
        <w:left w:val="none" w:sz="0" w:space="0" w:color="auto"/>
        <w:bottom w:val="none" w:sz="0" w:space="0" w:color="auto"/>
        <w:right w:val="none" w:sz="0" w:space="0" w:color="auto"/>
      </w:divBdr>
    </w:div>
    <w:div w:id="2108113318">
      <w:bodyDiv w:val="1"/>
      <w:marLeft w:val="0"/>
      <w:marRight w:val="0"/>
      <w:marTop w:val="0"/>
      <w:marBottom w:val="0"/>
      <w:divBdr>
        <w:top w:val="none" w:sz="0" w:space="0" w:color="auto"/>
        <w:left w:val="none" w:sz="0" w:space="0" w:color="auto"/>
        <w:bottom w:val="none" w:sz="0" w:space="0" w:color="auto"/>
        <w:right w:val="none" w:sz="0" w:space="0" w:color="auto"/>
      </w:divBdr>
    </w:div>
    <w:div w:id="2108308512">
      <w:bodyDiv w:val="1"/>
      <w:marLeft w:val="0"/>
      <w:marRight w:val="0"/>
      <w:marTop w:val="0"/>
      <w:marBottom w:val="0"/>
      <w:divBdr>
        <w:top w:val="none" w:sz="0" w:space="0" w:color="auto"/>
        <w:left w:val="none" w:sz="0" w:space="0" w:color="auto"/>
        <w:bottom w:val="none" w:sz="0" w:space="0" w:color="auto"/>
        <w:right w:val="none" w:sz="0" w:space="0" w:color="auto"/>
      </w:divBdr>
    </w:div>
    <w:div w:id="2108572439">
      <w:bodyDiv w:val="1"/>
      <w:marLeft w:val="0"/>
      <w:marRight w:val="0"/>
      <w:marTop w:val="0"/>
      <w:marBottom w:val="0"/>
      <w:divBdr>
        <w:top w:val="none" w:sz="0" w:space="0" w:color="auto"/>
        <w:left w:val="none" w:sz="0" w:space="0" w:color="auto"/>
        <w:bottom w:val="none" w:sz="0" w:space="0" w:color="auto"/>
        <w:right w:val="none" w:sz="0" w:space="0" w:color="auto"/>
      </w:divBdr>
    </w:div>
    <w:div w:id="2108694999">
      <w:bodyDiv w:val="1"/>
      <w:marLeft w:val="0"/>
      <w:marRight w:val="0"/>
      <w:marTop w:val="0"/>
      <w:marBottom w:val="0"/>
      <w:divBdr>
        <w:top w:val="none" w:sz="0" w:space="0" w:color="auto"/>
        <w:left w:val="none" w:sz="0" w:space="0" w:color="auto"/>
        <w:bottom w:val="none" w:sz="0" w:space="0" w:color="auto"/>
        <w:right w:val="none" w:sz="0" w:space="0" w:color="auto"/>
      </w:divBdr>
    </w:div>
    <w:div w:id="2108966619">
      <w:bodyDiv w:val="1"/>
      <w:marLeft w:val="0"/>
      <w:marRight w:val="0"/>
      <w:marTop w:val="0"/>
      <w:marBottom w:val="0"/>
      <w:divBdr>
        <w:top w:val="none" w:sz="0" w:space="0" w:color="auto"/>
        <w:left w:val="none" w:sz="0" w:space="0" w:color="auto"/>
        <w:bottom w:val="none" w:sz="0" w:space="0" w:color="auto"/>
        <w:right w:val="none" w:sz="0" w:space="0" w:color="auto"/>
      </w:divBdr>
    </w:div>
    <w:div w:id="2109618383">
      <w:bodyDiv w:val="1"/>
      <w:marLeft w:val="0"/>
      <w:marRight w:val="0"/>
      <w:marTop w:val="0"/>
      <w:marBottom w:val="0"/>
      <w:divBdr>
        <w:top w:val="none" w:sz="0" w:space="0" w:color="auto"/>
        <w:left w:val="none" w:sz="0" w:space="0" w:color="auto"/>
        <w:bottom w:val="none" w:sz="0" w:space="0" w:color="auto"/>
        <w:right w:val="none" w:sz="0" w:space="0" w:color="auto"/>
      </w:divBdr>
    </w:div>
    <w:div w:id="2110661586">
      <w:bodyDiv w:val="1"/>
      <w:marLeft w:val="0"/>
      <w:marRight w:val="0"/>
      <w:marTop w:val="0"/>
      <w:marBottom w:val="0"/>
      <w:divBdr>
        <w:top w:val="none" w:sz="0" w:space="0" w:color="auto"/>
        <w:left w:val="none" w:sz="0" w:space="0" w:color="auto"/>
        <w:bottom w:val="none" w:sz="0" w:space="0" w:color="auto"/>
        <w:right w:val="none" w:sz="0" w:space="0" w:color="auto"/>
      </w:divBdr>
    </w:div>
    <w:div w:id="2111077486">
      <w:bodyDiv w:val="1"/>
      <w:marLeft w:val="0"/>
      <w:marRight w:val="0"/>
      <w:marTop w:val="0"/>
      <w:marBottom w:val="0"/>
      <w:divBdr>
        <w:top w:val="none" w:sz="0" w:space="0" w:color="auto"/>
        <w:left w:val="none" w:sz="0" w:space="0" w:color="auto"/>
        <w:bottom w:val="none" w:sz="0" w:space="0" w:color="auto"/>
        <w:right w:val="none" w:sz="0" w:space="0" w:color="auto"/>
      </w:divBdr>
    </w:div>
    <w:div w:id="2111470377">
      <w:bodyDiv w:val="1"/>
      <w:marLeft w:val="0"/>
      <w:marRight w:val="0"/>
      <w:marTop w:val="0"/>
      <w:marBottom w:val="0"/>
      <w:divBdr>
        <w:top w:val="none" w:sz="0" w:space="0" w:color="auto"/>
        <w:left w:val="none" w:sz="0" w:space="0" w:color="auto"/>
        <w:bottom w:val="none" w:sz="0" w:space="0" w:color="auto"/>
        <w:right w:val="none" w:sz="0" w:space="0" w:color="auto"/>
      </w:divBdr>
    </w:div>
    <w:div w:id="2111504494">
      <w:bodyDiv w:val="1"/>
      <w:marLeft w:val="0"/>
      <w:marRight w:val="0"/>
      <w:marTop w:val="0"/>
      <w:marBottom w:val="0"/>
      <w:divBdr>
        <w:top w:val="none" w:sz="0" w:space="0" w:color="auto"/>
        <w:left w:val="none" w:sz="0" w:space="0" w:color="auto"/>
        <w:bottom w:val="none" w:sz="0" w:space="0" w:color="auto"/>
        <w:right w:val="none" w:sz="0" w:space="0" w:color="auto"/>
      </w:divBdr>
    </w:div>
    <w:div w:id="2111703380">
      <w:bodyDiv w:val="1"/>
      <w:marLeft w:val="0"/>
      <w:marRight w:val="0"/>
      <w:marTop w:val="0"/>
      <w:marBottom w:val="0"/>
      <w:divBdr>
        <w:top w:val="none" w:sz="0" w:space="0" w:color="auto"/>
        <w:left w:val="none" w:sz="0" w:space="0" w:color="auto"/>
        <w:bottom w:val="none" w:sz="0" w:space="0" w:color="auto"/>
        <w:right w:val="none" w:sz="0" w:space="0" w:color="auto"/>
      </w:divBdr>
    </w:div>
    <w:div w:id="2112432767">
      <w:bodyDiv w:val="1"/>
      <w:marLeft w:val="0"/>
      <w:marRight w:val="0"/>
      <w:marTop w:val="0"/>
      <w:marBottom w:val="0"/>
      <w:divBdr>
        <w:top w:val="none" w:sz="0" w:space="0" w:color="auto"/>
        <w:left w:val="none" w:sz="0" w:space="0" w:color="auto"/>
        <w:bottom w:val="none" w:sz="0" w:space="0" w:color="auto"/>
        <w:right w:val="none" w:sz="0" w:space="0" w:color="auto"/>
      </w:divBdr>
    </w:div>
    <w:div w:id="2112973571">
      <w:bodyDiv w:val="1"/>
      <w:marLeft w:val="0"/>
      <w:marRight w:val="0"/>
      <w:marTop w:val="0"/>
      <w:marBottom w:val="0"/>
      <w:divBdr>
        <w:top w:val="none" w:sz="0" w:space="0" w:color="auto"/>
        <w:left w:val="none" w:sz="0" w:space="0" w:color="auto"/>
        <w:bottom w:val="none" w:sz="0" w:space="0" w:color="auto"/>
        <w:right w:val="none" w:sz="0" w:space="0" w:color="auto"/>
      </w:divBdr>
    </w:div>
    <w:div w:id="2113014910">
      <w:bodyDiv w:val="1"/>
      <w:marLeft w:val="0"/>
      <w:marRight w:val="0"/>
      <w:marTop w:val="0"/>
      <w:marBottom w:val="0"/>
      <w:divBdr>
        <w:top w:val="none" w:sz="0" w:space="0" w:color="auto"/>
        <w:left w:val="none" w:sz="0" w:space="0" w:color="auto"/>
        <w:bottom w:val="none" w:sz="0" w:space="0" w:color="auto"/>
        <w:right w:val="none" w:sz="0" w:space="0" w:color="auto"/>
      </w:divBdr>
    </w:div>
    <w:div w:id="2113502544">
      <w:bodyDiv w:val="1"/>
      <w:marLeft w:val="0"/>
      <w:marRight w:val="0"/>
      <w:marTop w:val="0"/>
      <w:marBottom w:val="0"/>
      <w:divBdr>
        <w:top w:val="none" w:sz="0" w:space="0" w:color="auto"/>
        <w:left w:val="none" w:sz="0" w:space="0" w:color="auto"/>
        <w:bottom w:val="none" w:sz="0" w:space="0" w:color="auto"/>
        <w:right w:val="none" w:sz="0" w:space="0" w:color="auto"/>
      </w:divBdr>
    </w:div>
    <w:div w:id="2113544799">
      <w:bodyDiv w:val="1"/>
      <w:marLeft w:val="0"/>
      <w:marRight w:val="0"/>
      <w:marTop w:val="0"/>
      <w:marBottom w:val="0"/>
      <w:divBdr>
        <w:top w:val="none" w:sz="0" w:space="0" w:color="auto"/>
        <w:left w:val="none" w:sz="0" w:space="0" w:color="auto"/>
        <w:bottom w:val="none" w:sz="0" w:space="0" w:color="auto"/>
        <w:right w:val="none" w:sz="0" w:space="0" w:color="auto"/>
      </w:divBdr>
    </w:div>
    <w:div w:id="2113621226">
      <w:bodyDiv w:val="1"/>
      <w:marLeft w:val="0"/>
      <w:marRight w:val="0"/>
      <w:marTop w:val="0"/>
      <w:marBottom w:val="0"/>
      <w:divBdr>
        <w:top w:val="none" w:sz="0" w:space="0" w:color="auto"/>
        <w:left w:val="none" w:sz="0" w:space="0" w:color="auto"/>
        <w:bottom w:val="none" w:sz="0" w:space="0" w:color="auto"/>
        <w:right w:val="none" w:sz="0" w:space="0" w:color="auto"/>
      </w:divBdr>
    </w:div>
    <w:div w:id="2113628153">
      <w:bodyDiv w:val="1"/>
      <w:marLeft w:val="0"/>
      <w:marRight w:val="0"/>
      <w:marTop w:val="0"/>
      <w:marBottom w:val="0"/>
      <w:divBdr>
        <w:top w:val="none" w:sz="0" w:space="0" w:color="auto"/>
        <w:left w:val="none" w:sz="0" w:space="0" w:color="auto"/>
        <w:bottom w:val="none" w:sz="0" w:space="0" w:color="auto"/>
        <w:right w:val="none" w:sz="0" w:space="0" w:color="auto"/>
      </w:divBdr>
    </w:div>
    <w:div w:id="2114400513">
      <w:bodyDiv w:val="1"/>
      <w:marLeft w:val="0"/>
      <w:marRight w:val="0"/>
      <w:marTop w:val="0"/>
      <w:marBottom w:val="0"/>
      <w:divBdr>
        <w:top w:val="none" w:sz="0" w:space="0" w:color="auto"/>
        <w:left w:val="none" w:sz="0" w:space="0" w:color="auto"/>
        <w:bottom w:val="none" w:sz="0" w:space="0" w:color="auto"/>
        <w:right w:val="none" w:sz="0" w:space="0" w:color="auto"/>
      </w:divBdr>
    </w:div>
    <w:div w:id="2114671063">
      <w:bodyDiv w:val="1"/>
      <w:marLeft w:val="0"/>
      <w:marRight w:val="0"/>
      <w:marTop w:val="0"/>
      <w:marBottom w:val="0"/>
      <w:divBdr>
        <w:top w:val="none" w:sz="0" w:space="0" w:color="auto"/>
        <w:left w:val="none" w:sz="0" w:space="0" w:color="auto"/>
        <w:bottom w:val="none" w:sz="0" w:space="0" w:color="auto"/>
        <w:right w:val="none" w:sz="0" w:space="0" w:color="auto"/>
      </w:divBdr>
    </w:div>
    <w:div w:id="2114783287">
      <w:bodyDiv w:val="1"/>
      <w:marLeft w:val="0"/>
      <w:marRight w:val="0"/>
      <w:marTop w:val="0"/>
      <w:marBottom w:val="0"/>
      <w:divBdr>
        <w:top w:val="none" w:sz="0" w:space="0" w:color="auto"/>
        <w:left w:val="none" w:sz="0" w:space="0" w:color="auto"/>
        <w:bottom w:val="none" w:sz="0" w:space="0" w:color="auto"/>
        <w:right w:val="none" w:sz="0" w:space="0" w:color="auto"/>
      </w:divBdr>
    </w:div>
    <w:div w:id="2114861044">
      <w:bodyDiv w:val="1"/>
      <w:marLeft w:val="0"/>
      <w:marRight w:val="0"/>
      <w:marTop w:val="0"/>
      <w:marBottom w:val="0"/>
      <w:divBdr>
        <w:top w:val="none" w:sz="0" w:space="0" w:color="auto"/>
        <w:left w:val="none" w:sz="0" w:space="0" w:color="auto"/>
        <w:bottom w:val="none" w:sz="0" w:space="0" w:color="auto"/>
        <w:right w:val="none" w:sz="0" w:space="0" w:color="auto"/>
      </w:divBdr>
    </w:div>
    <w:div w:id="2114980402">
      <w:bodyDiv w:val="1"/>
      <w:marLeft w:val="0"/>
      <w:marRight w:val="0"/>
      <w:marTop w:val="0"/>
      <w:marBottom w:val="0"/>
      <w:divBdr>
        <w:top w:val="none" w:sz="0" w:space="0" w:color="auto"/>
        <w:left w:val="none" w:sz="0" w:space="0" w:color="auto"/>
        <w:bottom w:val="none" w:sz="0" w:space="0" w:color="auto"/>
        <w:right w:val="none" w:sz="0" w:space="0" w:color="auto"/>
      </w:divBdr>
    </w:div>
    <w:div w:id="2115855843">
      <w:bodyDiv w:val="1"/>
      <w:marLeft w:val="0"/>
      <w:marRight w:val="0"/>
      <w:marTop w:val="0"/>
      <w:marBottom w:val="0"/>
      <w:divBdr>
        <w:top w:val="none" w:sz="0" w:space="0" w:color="auto"/>
        <w:left w:val="none" w:sz="0" w:space="0" w:color="auto"/>
        <w:bottom w:val="none" w:sz="0" w:space="0" w:color="auto"/>
        <w:right w:val="none" w:sz="0" w:space="0" w:color="auto"/>
      </w:divBdr>
    </w:div>
    <w:div w:id="2116052890">
      <w:bodyDiv w:val="1"/>
      <w:marLeft w:val="0"/>
      <w:marRight w:val="0"/>
      <w:marTop w:val="0"/>
      <w:marBottom w:val="0"/>
      <w:divBdr>
        <w:top w:val="none" w:sz="0" w:space="0" w:color="auto"/>
        <w:left w:val="none" w:sz="0" w:space="0" w:color="auto"/>
        <w:bottom w:val="none" w:sz="0" w:space="0" w:color="auto"/>
        <w:right w:val="none" w:sz="0" w:space="0" w:color="auto"/>
      </w:divBdr>
    </w:div>
    <w:div w:id="2116436110">
      <w:bodyDiv w:val="1"/>
      <w:marLeft w:val="0"/>
      <w:marRight w:val="0"/>
      <w:marTop w:val="0"/>
      <w:marBottom w:val="0"/>
      <w:divBdr>
        <w:top w:val="none" w:sz="0" w:space="0" w:color="auto"/>
        <w:left w:val="none" w:sz="0" w:space="0" w:color="auto"/>
        <w:bottom w:val="none" w:sz="0" w:space="0" w:color="auto"/>
        <w:right w:val="none" w:sz="0" w:space="0" w:color="auto"/>
      </w:divBdr>
    </w:div>
    <w:div w:id="2116512528">
      <w:bodyDiv w:val="1"/>
      <w:marLeft w:val="0"/>
      <w:marRight w:val="0"/>
      <w:marTop w:val="0"/>
      <w:marBottom w:val="0"/>
      <w:divBdr>
        <w:top w:val="none" w:sz="0" w:space="0" w:color="auto"/>
        <w:left w:val="none" w:sz="0" w:space="0" w:color="auto"/>
        <w:bottom w:val="none" w:sz="0" w:space="0" w:color="auto"/>
        <w:right w:val="none" w:sz="0" w:space="0" w:color="auto"/>
      </w:divBdr>
    </w:div>
    <w:div w:id="2116822809">
      <w:bodyDiv w:val="1"/>
      <w:marLeft w:val="0"/>
      <w:marRight w:val="0"/>
      <w:marTop w:val="0"/>
      <w:marBottom w:val="0"/>
      <w:divBdr>
        <w:top w:val="none" w:sz="0" w:space="0" w:color="auto"/>
        <w:left w:val="none" w:sz="0" w:space="0" w:color="auto"/>
        <w:bottom w:val="none" w:sz="0" w:space="0" w:color="auto"/>
        <w:right w:val="none" w:sz="0" w:space="0" w:color="auto"/>
      </w:divBdr>
    </w:div>
    <w:div w:id="2116974937">
      <w:bodyDiv w:val="1"/>
      <w:marLeft w:val="0"/>
      <w:marRight w:val="0"/>
      <w:marTop w:val="0"/>
      <w:marBottom w:val="0"/>
      <w:divBdr>
        <w:top w:val="none" w:sz="0" w:space="0" w:color="auto"/>
        <w:left w:val="none" w:sz="0" w:space="0" w:color="auto"/>
        <w:bottom w:val="none" w:sz="0" w:space="0" w:color="auto"/>
        <w:right w:val="none" w:sz="0" w:space="0" w:color="auto"/>
      </w:divBdr>
    </w:div>
    <w:div w:id="2117560464">
      <w:bodyDiv w:val="1"/>
      <w:marLeft w:val="0"/>
      <w:marRight w:val="0"/>
      <w:marTop w:val="0"/>
      <w:marBottom w:val="0"/>
      <w:divBdr>
        <w:top w:val="none" w:sz="0" w:space="0" w:color="auto"/>
        <w:left w:val="none" w:sz="0" w:space="0" w:color="auto"/>
        <w:bottom w:val="none" w:sz="0" w:space="0" w:color="auto"/>
        <w:right w:val="none" w:sz="0" w:space="0" w:color="auto"/>
      </w:divBdr>
    </w:div>
    <w:div w:id="2117677048">
      <w:bodyDiv w:val="1"/>
      <w:marLeft w:val="0"/>
      <w:marRight w:val="0"/>
      <w:marTop w:val="0"/>
      <w:marBottom w:val="0"/>
      <w:divBdr>
        <w:top w:val="none" w:sz="0" w:space="0" w:color="auto"/>
        <w:left w:val="none" w:sz="0" w:space="0" w:color="auto"/>
        <w:bottom w:val="none" w:sz="0" w:space="0" w:color="auto"/>
        <w:right w:val="none" w:sz="0" w:space="0" w:color="auto"/>
      </w:divBdr>
    </w:div>
    <w:div w:id="2117871052">
      <w:bodyDiv w:val="1"/>
      <w:marLeft w:val="0"/>
      <w:marRight w:val="0"/>
      <w:marTop w:val="0"/>
      <w:marBottom w:val="0"/>
      <w:divBdr>
        <w:top w:val="none" w:sz="0" w:space="0" w:color="auto"/>
        <w:left w:val="none" w:sz="0" w:space="0" w:color="auto"/>
        <w:bottom w:val="none" w:sz="0" w:space="0" w:color="auto"/>
        <w:right w:val="none" w:sz="0" w:space="0" w:color="auto"/>
      </w:divBdr>
    </w:div>
    <w:div w:id="2118137680">
      <w:bodyDiv w:val="1"/>
      <w:marLeft w:val="0"/>
      <w:marRight w:val="0"/>
      <w:marTop w:val="0"/>
      <w:marBottom w:val="0"/>
      <w:divBdr>
        <w:top w:val="none" w:sz="0" w:space="0" w:color="auto"/>
        <w:left w:val="none" w:sz="0" w:space="0" w:color="auto"/>
        <w:bottom w:val="none" w:sz="0" w:space="0" w:color="auto"/>
        <w:right w:val="none" w:sz="0" w:space="0" w:color="auto"/>
      </w:divBdr>
    </w:div>
    <w:div w:id="2118137819">
      <w:bodyDiv w:val="1"/>
      <w:marLeft w:val="0"/>
      <w:marRight w:val="0"/>
      <w:marTop w:val="0"/>
      <w:marBottom w:val="0"/>
      <w:divBdr>
        <w:top w:val="none" w:sz="0" w:space="0" w:color="auto"/>
        <w:left w:val="none" w:sz="0" w:space="0" w:color="auto"/>
        <w:bottom w:val="none" w:sz="0" w:space="0" w:color="auto"/>
        <w:right w:val="none" w:sz="0" w:space="0" w:color="auto"/>
      </w:divBdr>
    </w:div>
    <w:div w:id="2118600652">
      <w:bodyDiv w:val="1"/>
      <w:marLeft w:val="0"/>
      <w:marRight w:val="0"/>
      <w:marTop w:val="0"/>
      <w:marBottom w:val="0"/>
      <w:divBdr>
        <w:top w:val="none" w:sz="0" w:space="0" w:color="auto"/>
        <w:left w:val="none" w:sz="0" w:space="0" w:color="auto"/>
        <w:bottom w:val="none" w:sz="0" w:space="0" w:color="auto"/>
        <w:right w:val="none" w:sz="0" w:space="0" w:color="auto"/>
      </w:divBdr>
    </w:div>
    <w:div w:id="2118939153">
      <w:bodyDiv w:val="1"/>
      <w:marLeft w:val="0"/>
      <w:marRight w:val="0"/>
      <w:marTop w:val="0"/>
      <w:marBottom w:val="0"/>
      <w:divBdr>
        <w:top w:val="none" w:sz="0" w:space="0" w:color="auto"/>
        <w:left w:val="none" w:sz="0" w:space="0" w:color="auto"/>
        <w:bottom w:val="none" w:sz="0" w:space="0" w:color="auto"/>
        <w:right w:val="none" w:sz="0" w:space="0" w:color="auto"/>
      </w:divBdr>
    </w:div>
    <w:div w:id="2119443405">
      <w:bodyDiv w:val="1"/>
      <w:marLeft w:val="0"/>
      <w:marRight w:val="0"/>
      <w:marTop w:val="0"/>
      <w:marBottom w:val="0"/>
      <w:divBdr>
        <w:top w:val="none" w:sz="0" w:space="0" w:color="auto"/>
        <w:left w:val="none" w:sz="0" w:space="0" w:color="auto"/>
        <w:bottom w:val="none" w:sz="0" w:space="0" w:color="auto"/>
        <w:right w:val="none" w:sz="0" w:space="0" w:color="auto"/>
      </w:divBdr>
    </w:div>
    <w:div w:id="2119635553">
      <w:bodyDiv w:val="1"/>
      <w:marLeft w:val="0"/>
      <w:marRight w:val="0"/>
      <w:marTop w:val="0"/>
      <w:marBottom w:val="0"/>
      <w:divBdr>
        <w:top w:val="none" w:sz="0" w:space="0" w:color="auto"/>
        <w:left w:val="none" w:sz="0" w:space="0" w:color="auto"/>
        <w:bottom w:val="none" w:sz="0" w:space="0" w:color="auto"/>
        <w:right w:val="none" w:sz="0" w:space="0" w:color="auto"/>
      </w:divBdr>
    </w:div>
    <w:div w:id="2120031372">
      <w:bodyDiv w:val="1"/>
      <w:marLeft w:val="0"/>
      <w:marRight w:val="0"/>
      <w:marTop w:val="0"/>
      <w:marBottom w:val="0"/>
      <w:divBdr>
        <w:top w:val="none" w:sz="0" w:space="0" w:color="auto"/>
        <w:left w:val="none" w:sz="0" w:space="0" w:color="auto"/>
        <w:bottom w:val="none" w:sz="0" w:space="0" w:color="auto"/>
        <w:right w:val="none" w:sz="0" w:space="0" w:color="auto"/>
      </w:divBdr>
    </w:div>
    <w:div w:id="2120173310">
      <w:bodyDiv w:val="1"/>
      <w:marLeft w:val="0"/>
      <w:marRight w:val="0"/>
      <w:marTop w:val="0"/>
      <w:marBottom w:val="0"/>
      <w:divBdr>
        <w:top w:val="none" w:sz="0" w:space="0" w:color="auto"/>
        <w:left w:val="none" w:sz="0" w:space="0" w:color="auto"/>
        <w:bottom w:val="none" w:sz="0" w:space="0" w:color="auto"/>
        <w:right w:val="none" w:sz="0" w:space="0" w:color="auto"/>
      </w:divBdr>
    </w:div>
    <w:div w:id="2120444198">
      <w:bodyDiv w:val="1"/>
      <w:marLeft w:val="0"/>
      <w:marRight w:val="0"/>
      <w:marTop w:val="0"/>
      <w:marBottom w:val="0"/>
      <w:divBdr>
        <w:top w:val="none" w:sz="0" w:space="0" w:color="auto"/>
        <w:left w:val="none" w:sz="0" w:space="0" w:color="auto"/>
        <w:bottom w:val="none" w:sz="0" w:space="0" w:color="auto"/>
        <w:right w:val="none" w:sz="0" w:space="0" w:color="auto"/>
      </w:divBdr>
    </w:div>
    <w:div w:id="2120445342">
      <w:bodyDiv w:val="1"/>
      <w:marLeft w:val="0"/>
      <w:marRight w:val="0"/>
      <w:marTop w:val="0"/>
      <w:marBottom w:val="0"/>
      <w:divBdr>
        <w:top w:val="none" w:sz="0" w:space="0" w:color="auto"/>
        <w:left w:val="none" w:sz="0" w:space="0" w:color="auto"/>
        <w:bottom w:val="none" w:sz="0" w:space="0" w:color="auto"/>
        <w:right w:val="none" w:sz="0" w:space="0" w:color="auto"/>
      </w:divBdr>
    </w:div>
    <w:div w:id="2120948935">
      <w:bodyDiv w:val="1"/>
      <w:marLeft w:val="0"/>
      <w:marRight w:val="0"/>
      <w:marTop w:val="0"/>
      <w:marBottom w:val="0"/>
      <w:divBdr>
        <w:top w:val="none" w:sz="0" w:space="0" w:color="auto"/>
        <w:left w:val="none" w:sz="0" w:space="0" w:color="auto"/>
        <w:bottom w:val="none" w:sz="0" w:space="0" w:color="auto"/>
        <w:right w:val="none" w:sz="0" w:space="0" w:color="auto"/>
      </w:divBdr>
    </w:div>
    <w:div w:id="2121100758">
      <w:bodyDiv w:val="1"/>
      <w:marLeft w:val="0"/>
      <w:marRight w:val="0"/>
      <w:marTop w:val="0"/>
      <w:marBottom w:val="0"/>
      <w:divBdr>
        <w:top w:val="none" w:sz="0" w:space="0" w:color="auto"/>
        <w:left w:val="none" w:sz="0" w:space="0" w:color="auto"/>
        <w:bottom w:val="none" w:sz="0" w:space="0" w:color="auto"/>
        <w:right w:val="none" w:sz="0" w:space="0" w:color="auto"/>
      </w:divBdr>
    </w:div>
    <w:div w:id="2121218867">
      <w:bodyDiv w:val="1"/>
      <w:marLeft w:val="0"/>
      <w:marRight w:val="0"/>
      <w:marTop w:val="0"/>
      <w:marBottom w:val="0"/>
      <w:divBdr>
        <w:top w:val="none" w:sz="0" w:space="0" w:color="auto"/>
        <w:left w:val="none" w:sz="0" w:space="0" w:color="auto"/>
        <w:bottom w:val="none" w:sz="0" w:space="0" w:color="auto"/>
        <w:right w:val="none" w:sz="0" w:space="0" w:color="auto"/>
      </w:divBdr>
    </w:div>
    <w:div w:id="2121559817">
      <w:bodyDiv w:val="1"/>
      <w:marLeft w:val="0"/>
      <w:marRight w:val="0"/>
      <w:marTop w:val="0"/>
      <w:marBottom w:val="0"/>
      <w:divBdr>
        <w:top w:val="none" w:sz="0" w:space="0" w:color="auto"/>
        <w:left w:val="none" w:sz="0" w:space="0" w:color="auto"/>
        <w:bottom w:val="none" w:sz="0" w:space="0" w:color="auto"/>
        <w:right w:val="none" w:sz="0" w:space="0" w:color="auto"/>
      </w:divBdr>
    </w:div>
    <w:div w:id="2121608737">
      <w:bodyDiv w:val="1"/>
      <w:marLeft w:val="0"/>
      <w:marRight w:val="0"/>
      <w:marTop w:val="0"/>
      <w:marBottom w:val="0"/>
      <w:divBdr>
        <w:top w:val="none" w:sz="0" w:space="0" w:color="auto"/>
        <w:left w:val="none" w:sz="0" w:space="0" w:color="auto"/>
        <w:bottom w:val="none" w:sz="0" w:space="0" w:color="auto"/>
        <w:right w:val="none" w:sz="0" w:space="0" w:color="auto"/>
      </w:divBdr>
    </w:div>
    <w:div w:id="2122455495">
      <w:bodyDiv w:val="1"/>
      <w:marLeft w:val="0"/>
      <w:marRight w:val="0"/>
      <w:marTop w:val="0"/>
      <w:marBottom w:val="0"/>
      <w:divBdr>
        <w:top w:val="none" w:sz="0" w:space="0" w:color="auto"/>
        <w:left w:val="none" w:sz="0" w:space="0" w:color="auto"/>
        <w:bottom w:val="none" w:sz="0" w:space="0" w:color="auto"/>
        <w:right w:val="none" w:sz="0" w:space="0" w:color="auto"/>
      </w:divBdr>
    </w:div>
    <w:div w:id="2122874088">
      <w:bodyDiv w:val="1"/>
      <w:marLeft w:val="0"/>
      <w:marRight w:val="0"/>
      <w:marTop w:val="0"/>
      <w:marBottom w:val="0"/>
      <w:divBdr>
        <w:top w:val="none" w:sz="0" w:space="0" w:color="auto"/>
        <w:left w:val="none" w:sz="0" w:space="0" w:color="auto"/>
        <w:bottom w:val="none" w:sz="0" w:space="0" w:color="auto"/>
        <w:right w:val="none" w:sz="0" w:space="0" w:color="auto"/>
      </w:divBdr>
    </w:div>
    <w:div w:id="2123185866">
      <w:bodyDiv w:val="1"/>
      <w:marLeft w:val="0"/>
      <w:marRight w:val="0"/>
      <w:marTop w:val="0"/>
      <w:marBottom w:val="0"/>
      <w:divBdr>
        <w:top w:val="none" w:sz="0" w:space="0" w:color="auto"/>
        <w:left w:val="none" w:sz="0" w:space="0" w:color="auto"/>
        <w:bottom w:val="none" w:sz="0" w:space="0" w:color="auto"/>
        <w:right w:val="none" w:sz="0" w:space="0" w:color="auto"/>
      </w:divBdr>
    </w:div>
    <w:div w:id="2123724460">
      <w:bodyDiv w:val="1"/>
      <w:marLeft w:val="0"/>
      <w:marRight w:val="0"/>
      <w:marTop w:val="0"/>
      <w:marBottom w:val="0"/>
      <w:divBdr>
        <w:top w:val="none" w:sz="0" w:space="0" w:color="auto"/>
        <w:left w:val="none" w:sz="0" w:space="0" w:color="auto"/>
        <w:bottom w:val="none" w:sz="0" w:space="0" w:color="auto"/>
        <w:right w:val="none" w:sz="0" w:space="0" w:color="auto"/>
      </w:divBdr>
    </w:div>
    <w:div w:id="2123836692">
      <w:bodyDiv w:val="1"/>
      <w:marLeft w:val="0"/>
      <w:marRight w:val="0"/>
      <w:marTop w:val="0"/>
      <w:marBottom w:val="0"/>
      <w:divBdr>
        <w:top w:val="none" w:sz="0" w:space="0" w:color="auto"/>
        <w:left w:val="none" w:sz="0" w:space="0" w:color="auto"/>
        <w:bottom w:val="none" w:sz="0" w:space="0" w:color="auto"/>
        <w:right w:val="none" w:sz="0" w:space="0" w:color="auto"/>
      </w:divBdr>
    </w:div>
    <w:div w:id="2123842171">
      <w:bodyDiv w:val="1"/>
      <w:marLeft w:val="0"/>
      <w:marRight w:val="0"/>
      <w:marTop w:val="0"/>
      <w:marBottom w:val="0"/>
      <w:divBdr>
        <w:top w:val="none" w:sz="0" w:space="0" w:color="auto"/>
        <w:left w:val="none" w:sz="0" w:space="0" w:color="auto"/>
        <w:bottom w:val="none" w:sz="0" w:space="0" w:color="auto"/>
        <w:right w:val="none" w:sz="0" w:space="0" w:color="auto"/>
      </w:divBdr>
    </w:div>
    <w:div w:id="2124184404">
      <w:bodyDiv w:val="1"/>
      <w:marLeft w:val="0"/>
      <w:marRight w:val="0"/>
      <w:marTop w:val="0"/>
      <w:marBottom w:val="0"/>
      <w:divBdr>
        <w:top w:val="none" w:sz="0" w:space="0" w:color="auto"/>
        <w:left w:val="none" w:sz="0" w:space="0" w:color="auto"/>
        <w:bottom w:val="none" w:sz="0" w:space="0" w:color="auto"/>
        <w:right w:val="none" w:sz="0" w:space="0" w:color="auto"/>
      </w:divBdr>
    </w:div>
    <w:div w:id="2124228242">
      <w:bodyDiv w:val="1"/>
      <w:marLeft w:val="0"/>
      <w:marRight w:val="0"/>
      <w:marTop w:val="0"/>
      <w:marBottom w:val="0"/>
      <w:divBdr>
        <w:top w:val="none" w:sz="0" w:space="0" w:color="auto"/>
        <w:left w:val="none" w:sz="0" w:space="0" w:color="auto"/>
        <w:bottom w:val="none" w:sz="0" w:space="0" w:color="auto"/>
        <w:right w:val="none" w:sz="0" w:space="0" w:color="auto"/>
      </w:divBdr>
    </w:div>
    <w:div w:id="2124306218">
      <w:bodyDiv w:val="1"/>
      <w:marLeft w:val="0"/>
      <w:marRight w:val="0"/>
      <w:marTop w:val="0"/>
      <w:marBottom w:val="0"/>
      <w:divBdr>
        <w:top w:val="none" w:sz="0" w:space="0" w:color="auto"/>
        <w:left w:val="none" w:sz="0" w:space="0" w:color="auto"/>
        <w:bottom w:val="none" w:sz="0" w:space="0" w:color="auto"/>
        <w:right w:val="none" w:sz="0" w:space="0" w:color="auto"/>
      </w:divBdr>
    </w:div>
    <w:div w:id="2124499900">
      <w:bodyDiv w:val="1"/>
      <w:marLeft w:val="0"/>
      <w:marRight w:val="0"/>
      <w:marTop w:val="0"/>
      <w:marBottom w:val="0"/>
      <w:divBdr>
        <w:top w:val="none" w:sz="0" w:space="0" w:color="auto"/>
        <w:left w:val="none" w:sz="0" w:space="0" w:color="auto"/>
        <w:bottom w:val="none" w:sz="0" w:space="0" w:color="auto"/>
        <w:right w:val="none" w:sz="0" w:space="0" w:color="auto"/>
      </w:divBdr>
    </w:div>
    <w:div w:id="2124762420">
      <w:bodyDiv w:val="1"/>
      <w:marLeft w:val="0"/>
      <w:marRight w:val="0"/>
      <w:marTop w:val="0"/>
      <w:marBottom w:val="0"/>
      <w:divBdr>
        <w:top w:val="none" w:sz="0" w:space="0" w:color="auto"/>
        <w:left w:val="none" w:sz="0" w:space="0" w:color="auto"/>
        <w:bottom w:val="none" w:sz="0" w:space="0" w:color="auto"/>
        <w:right w:val="none" w:sz="0" w:space="0" w:color="auto"/>
      </w:divBdr>
    </w:div>
    <w:div w:id="2125877341">
      <w:bodyDiv w:val="1"/>
      <w:marLeft w:val="0"/>
      <w:marRight w:val="0"/>
      <w:marTop w:val="0"/>
      <w:marBottom w:val="0"/>
      <w:divBdr>
        <w:top w:val="none" w:sz="0" w:space="0" w:color="auto"/>
        <w:left w:val="none" w:sz="0" w:space="0" w:color="auto"/>
        <w:bottom w:val="none" w:sz="0" w:space="0" w:color="auto"/>
        <w:right w:val="none" w:sz="0" w:space="0" w:color="auto"/>
      </w:divBdr>
    </w:div>
    <w:div w:id="2125995002">
      <w:bodyDiv w:val="1"/>
      <w:marLeft w:val="0"/>
      <w:marRight w:val="0"/>
      <w:marTop w:val="0"/>
      <w:marBottom w:val="0"/>
      <w:divBdr>
        <w:top w:val="none" w:sz="0" w:space="0" w:color="auto"/>
        <w:left w:val="none" w:sz="0" w:space="0" w:color="auto"/>
        <w:bottom w:val="none" w:sz="0" w:space="0" w:color="auto"/>
        <w:right w:val="none" w:sz="0" w:space="0" w:color="auto"/>
      </w:divBdr>
    </w:div>
    <w:div w:id="2126338913">
      <w:bodyDiv w:val="1"/>
      <w:marLeft w:val="0"/>
      <w:marRight w:val="0"/>
      <w:marTop w:val="0"/>
      <w:marBottom w:val="0"/>
      <w:divBdr>
        <w:top w:val="none" w:sz="0" w:space="0" w:color="auto"/>
        <w:left w:val="none" w:sz="0" w:space="0" w:color="auto"/>
        <w:bottom w:val="none" w:sz="0" w:space="0" w:color="auto"/>
        <w:right w:val="none" w:sz="0" w:space="0" w:color="auto"/>
      </w:divBdr>
    </w:div>
    <w:div w:id="2127653784">
      <w:bodyDiv w:val="1"/>
      <w:marLeft w:val="0"/>
      <w:marRight w:val="0"/>
      <w:marTop w:val="0"/>
      <w:marBottom w:val="0"/>
      <w:divBdr>
        <w:top w:val="none" w:sz="0" w:space="0" w:color="auto"/>
        <w:left w:val="none" w:sz="0" w:space="0" w:color="auto"/>
        <w:bottom w:val="none" w:sz="0" w:space="0" w:color="auto"/>
        <w:right w:val="none" w:sz="0" w:space="0" w:color="auto"/>
      </w:divBdr>
    </w:div>
    <w:div w:id="2128308137">
      <w:bodyDiv w:val="1"/>
      <w:marLeft w:val="0"/>
      <w:marRight w:val="0"/>
      <w:marTop w:val="0"/>
      <w:marBottom w:val="0"/>
      <w:divBdr>
        <w:top w:val="none" w:sz="0" w:space="0" w:color="auto"/>
        <w:left w:val="none" w:sz="0" w:space="0" w:color="auto"/>
        <w:bottom w:val="none" w:sz="0" w:space="0" w:color="auto"/>
        <w:right w:val="none" w:sz="0" w:space="0" w:color="auto"/>
      </w:divBdr>
    </w:div>
    <w:div w:id="2128892977">
      <w:bodyDiv w:val="1"/>
      <w:marLeft w:val="0"/>
      <w:marRight w:val="0"/>
      <w:marTop w:val="0"/>
      <w:marBottom w:val="0"/>
      <w:divBdr>
        <w:top w:val="none" w:sz="0" w:space="0" w:color="auto"/>
        <w:left w:val="none" w:sz="0" w:space="0" w:color="auto"/>
        <w:bottom w:val="none" w:sz="0" w:space="0" w:color="auto"/>
        <w:right w:val="none" w:sz="0" w:space="0" w:color="auto"/>
      </w:divBdr>
    </w:div>
    <w:div w:id="2128893457">
      <w:bodyDiv w:val="1"/>
      <w:marLeft w:val="0"/>
      <w:marRight w:val="0"/>
      <w:marTop w:val="0"/>
      <w:marBottom w:val="0"/>
      <w:divBdr>
        <w:top w:val="none" w:sz="0" w:space="0" w:color="auto"/>
        <w:left w:val="none" w:sz="0" w:space="0" w:color="auto"/>
        <w:bottom w:val="none" w:sz="0" w:space="0" w:color="auto"/>
        <w:right w:val="none" w:sz="0" w:space="0" w:color="auto"/>
      </w:divBdr>
    </w:div>
    <w:div w:id="2129347495">
      <w:bodyDiv w:val="1"/>
      <w:marLeft w:val="0"/>
      <w:marRight w:val="0"/>
      <w:marTop w:val="0"/>
      <w:marBottom w:val="0"/>
      <w:divBdr>
        <w:top w:val="none" w:sz="0" w:space="0" w:color="auto"/>
        <w:left w:val="none" w:sz="0" w:space="0" w:color="auto"/>
        <w:bottom w:val="none" w:sz="0" w:space="0" w:color="auto"/>
        <w:right w:val="none" w:sz="0" w:space="0" w:color="auto"/>
      </w:divBdr>
    </w:div>
    <w:div w:id="2129539932">
      <w:bodyDiv w:val="1"/>
      <w:marLeft w:val="0"/>
      <w:marRight w:val="0"/>
      <w:marTop w:val="0"/>
      <w:marBottom w:val="0"/>
      <w:divBdr>
        <w:top w:val="none" w:sz="0" w:space="0" w:color="auto"/>
        <w:left w:val="none" w:sz="0" w:space="0" w:color="auto"/>
        <w:bottom w:val="none" w:sz="0" w:space="0" w:color="auto"/>
        <w:right w:val="none" w:sz="0" w:space="0" w:color="auto"/>
      </w:divBdr>
    </w:div>
    <w:div w:id="2129622990">
      <w:bodyDiv w:val="1"/>
      <w:marLeft w:val="0"/>
      <w:marRight w:val="0"/>
      <w:marTop w:val="0"/>
      <w:marBottom w:val="0"/>
      <w:divBdr>
        <w:top w:val="none" w:sz="0" w:space="0" w:color="auto"/>
        <w:left w:val="none" w:sz="0" w:space="0" w:color="auto"/>
        <w:bottom w:val="none" w:sz="0" w:space="0" w:color="auto"/>
        <w:right w:val="none" w:sz="0" w:space="0" w:color="auto"/>
      </w:divBdr>
    </w:div>
    <w:div w:id="2130778150">
      <w:bodyDiv w:val="1"/>
      <w:marLeft w:val="0"/>
      <w:marRight w:val="0"/>
      <w:marTop w:val="0"/>
      <w:marBottom w:val="0"/>
      <w:divBdr>
        <w:top w:val="none" w:sz="0" w:space="0" w:color="auto"/>
        <w:left w:val="none" w:sz="0" w:space="0" w:color="auto"/>
        <w:bottom w:val="none" w:sz="0" w:space="0" w:color="auto"/>
        <w:right w:val="none" w:sz="0" w:space="0" w:color="auto"/>
      </w:divBdr>
    </w:div>
    <w:div w:id="2130932736">
      <w:bodyDiv w:val="1"/>
      <w:marLeft w:val="0"/>
      <w:marRight w:val="0"/>
      <w:marTop w:val="0"/>
      <w:marBottom w:val="0"/>
      <w:divBdr>
        <w:top w:val="none" w:sz="0" w:space="0" w:color="auto"/>
        <w:left w:val="none" w:sz="0" w:space="0" w:color="auto"/>
        <w:bottom w:val="none" w:sz="0" w:space="0" w:color="auto"/>
        <w:right w:val="none" w:sz="0" w:space="0" w:color="auto"/>
      </w:divBdr>
    </w:div>
    <w:div w:id="2130969247">
      <w:bodyDiv w:val="1"/>
      <w:marLeft w:val="0"/>
      <w:marRight w:val="0"/>
      <w:marTop w:val="0"/>
      <w:marBottom w:val="0"/>
      <w:divBdr>
        <w:top w:val="none" w:sz="0" w:space="0" w:color="auto"/>
        <w:left w:val="none" w:sz="0" w:space="0" w:color="auto"/>
        <w:bottom w:val="none" w:sz="0" w:space="0" w:color="auto"/>
        <w:right w:val="none" w:sz="0" w:space="0" w:color="auto"/>
      </w:divBdr>
    </w:div>
    <w:div w:id="2131628686">
      <w:bodyDiv w:val="1"/>
      <w:marLeft w:val="0"/>
      <w:marRight w:val="0"/>
      <w:marTop w:val="0"/>
      <w:marBottom w:val="0"/>
      <w:divBdr>
        <w:top w:val="none" w:sz="0" w:space="0" w:color="auto"/>
        <w:left w:val="none" w:sz="0" w:space="0" w:color="auto"/>
        <w:bottom w:val="none" w:sz="0" w:space="0" w:color="auto"/>
        <w:right w:val="none" w:sz="0" w:space="0" w:color="auto"/>
      </w:divBdr>
    </w:div>
    <w:div w:id="2131852377">
      <w:bodyDiv w:val="1"/>
      <w:marLeft w:val="0"/>
      <w:marRight w:val="0"/>
      <w:marTop w:val="0"/>
      <w:marBottom w:val="0"/>
      <w:divBdr>
        <w:top w:val="none" w:sz="0" w:space="0" w:color="auto"/>
        <w:left w:val="none" w:sz="0" w:space="0" w:color="auto"/>
        <w:bottom w:val="none" w:sz="0" w:space="0" w:color="auto"/>
        <w:right w:val="none" w:sz="0" w:space="0" w:color="auto"/>
      </w:divBdr>
    </w:div>
    <w:div w:id="2133204442">
      <w:bodyDiv w:val="1"/>
      <w:marLeft w:val="0"/>
      <w:marRight w:val="0"/>
      <w:marTop w:val="0"/>
      <w:marBottom w:val="0"/>
      <w:divBdr>
        <w:top w:val="none" w:sz="0" w:space="0" w:color="auto"/>
        <w:left w:val="none" w:sz="0" w:space="0" w:color="auto"/>
        <w:bottom w:val="none" w:sz="0" w:space="0" w:color="auto"/>
        <w:right w:val="none" w:sz="0" w:space="0" w:color="auto"/>
      </w:divBdr>
    </w:div>
    <w:div w:id="2133283581">
      <w:bodyDiv w:val="1"/>
      <w:marLeft w:val="0"/>
      <w:marRight w:val="0"/>
      <w:marTop w:val="0"/>
      <w:marBottom w:val="0"/>
      <w:divBdr>
        <w:top w:val="none" w:sz="0" w:space="0" w:color="auto"/>
        <w:left w:val="none" w:sz="0" w:space="0" w:color="auto"/>
        <w:bottom w:val="none" w:sz="0" w:space="0" w:color="auto"/>
        <w:right w:val="none" w:sz="0" w:space="0" w:color="auto"/>
      </w:divBdr>
    </w:div>
    <w:div w:id="2134516203">
      <w:bodyDiv w:val="1"/>
      <w:marLeft w:val="0"/>
      <w:marRight w:val="0"/>
      <w:marTop w:val="0"/>
      <w:marBottom w:val="0"/>
      <w:divBdr>
        <w:top w:val="none" w:sz="0" w:space="0" w:color="auto"/>
        <w:left w:val="none" w:sz="0" w:space="0" w:color="auto"/>
        <w:bottom w:val="none" w:sz="0" w:space="0" w:color="auto"/>
        <w:right w:val="none" w:sz="0" w:space="0" w:color="auto"/>
      </w:divBdr>
    </w:div>
    <w:div w:id="2135441024">
      <w:bodyDiv w:val="1"/>
      <w:marLeft w:val="0"/>
      <w:marRight w:val="0"/>
      <w:marTop w:val="0"/>
      <w:marBottom w:val="0"/>
      <w:divBdr>
        <w:top w:val="none" w:sz="0" w:space="0" w:color="auto"/>
        <w:left w:val="none" w:sz="0" w:space="0" w:color="auto"/>
        <w:bottom w:val="none" w:sz="0" w:space="0" w:color="auto"/>
        <w:right w:val="none" w:sz="0" w:space="0" w:color="auto"/>
      </w:divBdr>
    </w:div>
    <w:div w:id="2136217100">
      <w:bodyDiv w:val="1"/>
      <w:marLeft w:val="0"/>
      <w:marRight w:val="0"/>
      <w:marTop w:val="0"/>
      <w:marBottom w:val="0"/>
      <w:divBdr>
        <w:top w:val="none" w:sz="0" w:space="0" w:color="auto"/>
        <w:left w:val="none" w:sz="0" w:space="0" w:color="auto"/>
        <w:bottom w:val="none" w:sz="0" w:space="0" w:color="auto"/>
        <w:right w:val="none" w:sz="0" w:space="0" w:color="auto"/>
      </w:divBdr>
    </w:div>
    <w:div w:id="2136363545">
      <w:bodyDiv w:val="1"/>
      <w:marLeft w:val="0"/>
      <w:marRight w:val="0"/>
      <w:marTop w:val="0"/>
      <w:marBottom w:val="0"/>
      <w:divBdr>
        <w:top w:val="none" w:sz="0" w:space="0" w:color="auto"/>
        <w:left w:val="none" w:sz="0" w:space="0" w:color="auto"/>
        <w:bottom w:val="none" w:sz="0" w:space="0" w:color="auto"/>
        <w:right w:val="none" w:sz="0" w:space="0" w:color="auto"/>
      </w:divBdr>
    </w:div>
    <w:div w:id="2136559190">
      <w:bodyDiv w:val="1"/>
      <w:marLeft w:val="0"/>
      <w:marRight w:val="0"/>
      <w:marTop w:val="0"/>
      <w:marBottom w:val="0"/>
      <w:divBdr>
        <w:top w:val="none" w:sz="0" w:space="0" w:color="auto"/>
        <w:left w:val="none" w:sz="0" w:space="0" w:color="auto"/>
        <w:bottom w:val="none" w:sz="0" w:space="0" w:color="auto"/>
        <w:right w:val="none" w:sz="0" w:space="0" w:color="auto"/>
      </w:divBdr>
    </w:div>
    <w:div w:id="2136946687">
      <w:bodyDiv w:val="1"/>
      <w:marLeft w:val="0"/>
      <w:marRight w:val="0"/>
      <w:marTop w:val="0"/>
      <w:marBottom w:val="0"/>
      <w:divBdr>
        <w:top w:val="none" w:sz="0" w:space="0" w:color="auto"/>
        <w:left w:val="none" w:sz="0" w:space="0" w:color="auto"/>
        <w:bottom w:val="none" w:sz="0" w:space="0" w:color="auto"/>
        <w:right w:val="none" w:sz="0" w:space="0" w:color="auto"/>
      </w:divBdr>
    </w:div>
    <w:div w:id="2138259044">
      <w:bodyDiv w:val="1"/>
      <w:marLeft w:val="0"/>
      <w:marRight w:val="0"/>
      <w:marTop w:val="0"/>
      <w:marBottom w:val="0"/>
      <w:divBdr>
        <w:top w:val="none" w:sz="0" w:space="0" w:color="auto"/>
        <w:left w:val="none" w:sz="0" w:space="0" w:color="auto"/>
        <w:bottom w:val="none" w:sz="0" w:space="0" w:color="auto"/>
        <w:right w:val="none" w:sz="0" w:space="0" w:color="auto"/>
      </w:divBdr>
    </w:div>
    <w:div w:id="2138327412">
      <w:bodyDiv w:val="1"/>
      <w:marLeft w:val="0"/>
      <w:marRight w:val="0"/>
      <w:marTop w:val="0"/>
      <w:marBottom w:val="0"/>
      <w:divBdr>
        <w:top w:val="none" w:sz="0" w:space="0" w:color="auto"/>
        <w:left w:val="none" w:sz="0" w:space="0" w:color="auto"/>
        <w:bottom w:val="none" w:sz="0" w:space="0" w:color="auto"/>
        <w:right w:val="none" w:sz="0" w:space="0" w:color="auto"/>
      </w:divBdr>
    </w:div>
    <w:div w:id="2138908890">
      <w:bodyDiv w:val="1"/>
      <w:marLeft w:val="0"/>
      <w:marRight w:val="0"/>
      <w:marTop w:val="0"/>
      <w:marBottom w:val="0"/>
      <w:divBdr>
        <w:top w:val="none" w:sz="0" w:space="0" w:color="auto"/>
        <w:left w:val="none" w:sz="0" w:space="0" w:color="auto"/>
        <w:bottom w:val="none" w:sz="0" w:space="0" w:color="auto"/>
        <w:right w:val="none" w:sz="0" w:space="0" w:color="auto"/>
      </w:divBdr>
    </w:div>
    <w:div w:id="2139254571">
      <w:bodyDiv w:val="1"/>
      <w:marLeft w:val="0"/>
      <w:marRight w:val="0"/>
      <w:marTop w:val="0"/>
      <w:marBottom w:val="0"/>
      <w:divBdr>
        <w:top w:val="none" w:sz="0" w:space="0" w:color="auto"/>
        <w:left w:val="none" w:sz="0" w:space="0" w:color="auto"/>
        <w:bottom w:val="none" w:sz="0" w:space="0" w:color="auto"/>
        <w:right w:val="none" w:sz="0" w:space="0" w:color="auto"/>
      </w:divBdr>
    </w:div>
    <w:div w:id="2139491303">
      <w:bodyDiv w:val="1"/>
      <w:marLeft w:val="0"/>
      <w:marRight w:val="0"/>
      <w:marTop w:val="0"/>
      <w:marBottom w:val="0"/>
      <w:divBdr>
        <w:top w:val="none" w:sz="0" w:space="0" w:color="auto"/>
        <w:left w:val="none" w:sz="0" w:space="0" w:color="auto"/>
        <w:bottom w:val="none" w:sz="0" w:space="0" w:color="auto"/>
        <w:right w:val="none" w:sz="0" w:space="0" w:color="auto"/>
      </w:divBdr>
    </w:div>
    <w:div w:id="2140297602">
      <w:bodyDiv w:val="1"/>
      <w:marLeft w:val="0"/>
      <w:marRight w:val="0"/>
      <w:marTop w:val="0"/>
      <w:marBottom w:val="0"/>
      <w:divBdr>
        <w:top w:val="none" w:sz="0" w:space="0" w:color="auto"/>
        <w:left w:val="none" w:sz="0" w:space="0" w:color="auto"/>
        <w:bottom w:val="none" w:sz="0" w:space="0" w:color="auto"/>
        <w:right w:val="none" w:sz="0" w:space="0" w:color="auto"/>
      </w:divBdr>
    </w:div>
    <w:div w:id="2140569137">
      <w:bodyDiv w:val="1"/>
      <w:marLeft w:val="0"/>
      <w:marRight w:val="0"/>
      <w:marTop w:val="0"/>
      <w:marBottom w:val="0"/>
      <w:divBdr>
        <w:top w:val="none" w:sz="0" w:space="0" w:color="auto"/>
        <w:left w:val="none" w:sz="0" w:space="0" w:color="auto"/>
        <w:bottom w:val="none" w:sz="0" w:space="0" w:color="auto"/>
        <w:right w:val="none" w:sz="0" w:space="0" w:color="auto"/>
      </w:divBdr>
    </w:div>
    <w:div w:id="2140999569">
      <w:bodyDiv w:val="1"/>
      <w:marLeft w:val="0"/>
      <w:marRight w:val="0"/>
      <w:marTop w:val="0"/>
      <w:marBottom w:val="0"/>
      <w:divBdr>
        <w:top w:val="none" w:sz="0" w:space="0" w:color="auto"/>
        <w:left w:val="none" w:sz="0" w:space="0" w:color="auto"/>
        <w:bottom w:val="none" w:sz="0" w:space="0" w:color="auto"/>
        <w:right w:val="none" w:sz="0" w:space="0" w:color="auto"/>
      </w:divBdr>
    </w:div>
    <w:div w:id="2141143985">
      <w:bodyDiv w:val="1"/>
      <w:marLeft w:val="0"/>
      <w:marRight w:val="0"/>
      <w:marTop w:val="0"/>
      <w:marBottom w:val="0"/>
      <w:divBdr>
        <w:top w:val="none" w:sz="0" w:space="0" w:color="auto"/>
        <w:left w:val="none" w:sz="0" w:space="0" w:color="auto"/>
        <w:bottom w:val="none" w:sz="0" w:space="0" w:color="auto"/>
        <w:right w:val="none" w:sz="0" w:space="0" w:color="auto"/>
      </w:divBdr>
    </w:div>
    <w:div w:id="2141261367">
      <w:bodyDiv w:val="1"/>
      <w:marLeft w:val="0"/>
      <w:marRight w:val="0"/>
      <w:marTop w:val="0"/>
      <w:marBottom w:val="0"/>
      <w:divBdr>
        <w:top w:val="none" w:sz="0" w:space="0" w:color="auto"/>
        <w:left w:val="none" w:sz="0" w:space="0" w:color="auto"/>
        <w:bottom w:val="none" w:sz="0" w:space="0" w:color="auto"/>
        <w:right w:val="none" w:sz="0" w:space="0" w:color="auto"/>
      </w:divBdr>
    </w:div>
    <w:div w:id="2141652794">
      <w:bodyDiv w:val="1"/>
      <w:marLeft w:val="0"/>
      <w:marRight w:val="0"/>
      <w:marTop w:val="0"/>
      <w:marBottom w:val="0"/>
      <w:divBdr>
        <w:top w:val="none" w:sz="0" w:space="0" w:color="auto"/>
        <w:left w:val="none" w:sz="0" w:space="0" w:color="auto"/>
        <w:bottom w:val="none" w:sz="0" w:space="0" w:color="auto"/>
        <w:right w:val="none" w:sz="0" w:space="0" w:color="auto"/>
      </w:divBdr>
    </w:div>
    <w:div w:id="2141802120">
      <w:bodyDiv w:val="1"/>
      <w:marLeft w:val="0"/>
      <w:marRight w:val="0"/>
      <w:marTop w:val="0"/>
      <w:marBottom w:val="0"/>
      <w:divBdr>
        <w:top w:val="none" w:sz="0" w:space="0" w:color="auto"/>
        <w:left w:val="none" w:sz="0" w:space="0" w:color="auto"/>
        <w:bottom w:val="none" w:sz="0" w:space="0" w:color="auto"/>
        <w:right w:val="none" w:sz="0" w:space="0" w:color="auto"/>
      </w:divBdr>
    </w:div>
    <w:div w:id="2141875792">
      <w:bodyDiv w:val="1"/>
      <w:marLeft w:val="0"/>
      <w:marRight w:val="0"/>
      <w:marTop w:val="0"/>
      <w:marBottom w:val="0"/>
      <w:divBdr>
        <w:top w:val="none" w:sz="0" w:space="0" w:color="auto"/>
        <w:left w:val="none" w:sz="0" w:space="0" w:color="auto"/>
        <w:bottom w:val="none" w:sz="0" w:space="0" w:color="auto"/>
        <w:right w:val="none" w:sz="0" w:space="0" w:color="auto"/>
      </w:divBdr>
    </w:div>
    <w:div w:id="2142074244">
      <w:bodyDiv w:val="1"/>
      <w:marLeft w:val="0"/>
      <w:marRight w:val="0"/>
      <w:marTop w:val="0"/>
      <w:marBottom w:val="0"/>
      <w:divBdr>
        <w:top w:val="none" w:sz="0" w:space="0" w:color="auto"/>
        <w:left w:val="none" w:sz="0" w:space="0" w:color="auto"/>
        <w:bottom w:val="none" w:sz="0" w:space="0" w:color="auto"/>
        <w:right w:val="none" w:sz="0" w:space="0" w:color="auto"/>
      </w:divBdr>
    </w:div>
    <w:div w:id="2142110740">
      <w:bodyDiv w:val="1"/>
      <w:marLeft w:val="0"/>
      <w:marRight w:val="0"/>
      <w:marTop w:val="0"/>
      <w:marBottom w:val="0"/>
      <w:divBdr>
        <w:top w:val="none" w:sz="0" w:space="0" w:color="auto"/>
        <w:left w:val="none" w:sz="0" w:space="0" w:color="auto"/>
        <w:bottom w:val="none" w:sz="0" w:space="0" w:color="auto"/>
        <w:right w:val="none" w:sz="0" w:space="0" w:color="auto"/>
      </w:divBdr>
    </w:div>
    <w:div w:id="2142459445">
      <w:bodyDiv w:val="1"/>
      <w:marLeft w:val="0"/>
      <w:marRight w:val="0"/>
      <w:marTop w:val="0"/>
      <w:marBottom w:val="0"/>
      <w:divBdr>
        <w:top w:val="none" w:sz="0" w:space="0" w:color="auto"/>
        <w:left w:val="none" w:sz="0" w:space="0" w:color="auto"/>
        <w:bottom w:val="none" w:sz="0" w:space="0" w:color="auto"/>
        <w:right w:val="none" w:sz="0" w:space="0" w:color="auto"/>
      </w:divBdr>
    </w:div>
    <w:div w:id="2142650568">
      <w:bodyDiv w:val="1"/>
      <w:marLeft w:val="0"/>
      <w:marRight w:val="0"/>
      <w:marTop w:val="0"/>
      <w:marBottom w:val="0"/>
      <w:divBdr>
        <w:top w:val="none" w:sz="0" w:space="0" w:color="auto"/>
        <w:left w:val="none" w:sz="0" w:space="0" w:color="auto"/>
        <w:bottom w:val="none" w:sz="0" w:space="0" w:color="auto"/>
        <w:right w:val="none" w:sz="0" w:space="0" w:color="auto"/>
      </w:divBdr>
    </w:div>
    <w:div w:id="2142721956">
      <w:bodyDiv w:val="1"/>
      <w:marLeft w:val="0"/>
      <w:marRight w:val="0"/>
      <w:marTop w:val="0"/>
      <w:marBottom w:val="0"/>
      <w:divBdr>
        <w:top w:val="none" w:sz="0" w:space="0" w:color="auto"/>
        <w:left w:val="none" w:sz="0" w:space="0" w:color="auto"/>
        <w:bottom w:val="none" w:sz="0" w:space="0" w:color="auto"/>
        <w:right w:val="none" w:sz="0" w:space="0" w:color="auto"/>
      </w:divBdr>
    </w:div>
    <w:div w:id="2142846735">
      <w:bodyDiv w:val="1"/>
      <w:marLeft w:val="0"/>
      <w:marRight w:val="0"/>
      <w:marTop w:val="0"/>
      <w:marBottom w:val="0"/>
      <w:divBdr>
        <w:top w:val="none" w:sz="0" w:space="0" w:color="auto"/>
        <w:left w:val="none" w:sz="0" w:space="0" w:color="auto"/>
        <w:bottom w:val="none" w:sz="0" w:space="0" w:color="auto"/>
        <w:right w:val="none" w:sz="0" w:space="0" w:color="auto"/>
      </w:divBdr>
    </w:div>
    <w:div w:id="2142993950">
      <w:bodyDiv w:val="1"/>
      <w:marLeft w:val="0"/>
      <w:marRight w:val="0"/>
      <w:marTop w:val="0"/>
      <w:marBottom w:val="0"/>
      <w:divBdr>
        <w:top w:val="none" w:sz="0" w:space="0" w:color="auto"/>
        <w:left w:val="none" w:sz="0" w:space="0" w:color="auto"/>
        <w:bottom w:val="none" w:sz="0" w:space="0" w:color="auto"/>
        <w:right w:val="none" w:sz="0" w:space="0" w:color="auto"/>
      </w:divBdr>
    </w:div>
    <w:div w:id="2143038746">
      <w:bodyDiv w:val="1"/>
      <w:marLeft w:val="0"/>
      <w:marRight w:val="0"/>
      <w:marTop w:val="0"/>
      <w:marBottom w:val="0"/>
      <w:divBdr>
        <w:top w:val="none" w:sz="0" w:space="0" w:color="auto"/>
        <w:left w:val="none" w:sz="0" w:space="0" w:color="auto"/>
        <w:bottom w:val="none" w:sz="0" w:space="0" w:color="auto"/>
        <w:right w:val="none" w:sz="0" w:space="0" w:color="auto"/>
      </w:divBdr>
    </w:div>
    <w:div w:id="2143111663">
      <w:bodyDiv w:val="1"/>
      <w:marLeft w:val="0"/>
      <w:marRight w:val="0"/>
      <w:marTop w:val="0"/>
      <w:marBottom w:val="0"/>
      <w:divBdr>
        <w:top w:val="none" w:sz="0" w:space="0" w:color="auto"/>
        <w:left w:val="none" w:sz="0" w:space="0" w:color="auto"/>
        <w:bottom w:val="none" w:sz="0" w:space="0" w:color="auto"/>
        <w:right w:val="none" w:sz="0" w:space="0" w:color="auto"/>
      </w:divBdr>
    </w:div>
    <w:div w:id="2143113425">
      <w:bodyDiv w:val="1"/>
      <w:marLeft w:val="0"/>
      <w:marRight w:val="0"/>
      <w:marTop w:val="0"/>
      <w:marBottom w:val="0"/>
      <w:divBdr>
        <w:top w:val="none" w:sz="0" w:space="0" w:color="auto"/>
        <w:left w:val="none" w:sz="0" w:space="0" w:color="auto"/>
        <w:bottom w:val="none" w:sz="0" w:space="0" w:color="auto"/>
        <w:right w:val="none" w:sz="0" w:space="0" w:color="auto"/>
      </w:divBdr>
    </w:div>
    <w:div w:id="2143381242">
      <w:bodyDiv w:val="1"/>
      <w:marLeft w:val="0"/>
      <w:marRight w:val="0"/>
      <w:marTop w:val="0"/>
      <w:marBottom w:val="0"/>
      <w:divBdr>
        <w:top w:val="none" w:sz="0" w:space="0" w:color="auto"/>
        <w:left w:val="none" w:sz="0" w:space="0" w:color="auto"/>
        <w:bottom w:val="none" w:sz="0" w:space="0" w:color="auto"/>
        <w:right w:val="none" w:sz="0" w:space="0" w:color="auto"/>
      </w:divBdr>
    </w:div>
    <w:div w:id="2143452687">
      <w:bodyDiv w:val="1"/>
      <w:marLeft w:val="0"/>
      <w:marRight w:val="0"/>
      <w:marTop w:val="0"/>
      <w:marBottom w:val="0"/>
      <w:divBdr>
        <w:top w:val="none" w:sz="0" w:space="0" w:color="auto"/>
        <w:left w:val="none" w:sz="0" w:space="0" w:color="auto"/>
        <w:bottom w:val="none" w:sz="0" w:space="0" w:color="auto"/>
        <w:right w:val="none" w:sz="0" w:space="0" w:color="auto"/>
      </w:divBdr>
    </w:div>
    <w:div w:id="2143842595">
      <w:bodyDiv w:val="1"/>
      <w:marLeft w:val="0"/>
      <w:marRight w:val="0"/>
      <w:marTop w:val="0"/>
      <w:marBottom w:val="0"/>
      <w:divBdr>
        <w:top w:val="none" w:sz="0" w:space="0" w:color="auto"/>
        <w:left w:val="none" w:sz="0" w:space="0" w:color="auto"/>
        <w:bottom w:val="none" w:sz="0" w:space="0" w:color="auto"/>
        <w:right w:val="none" w:sz="0" w:space="0" w:color="auto"/>
      </w:divBdr>
    </w:div>
    <w:div w:id="2145274102">
      <w:bodyDiv w:val="1"/>
      <w:marLeft w:val="0"/>
      <w:marRight w:val="0"/>
      <w:marTop w:val="0"/>
      <w:marBottom w:val="0"/>
      <w:divBdr>
        <w:top w:val="none" w:sz="0" w:space="0" w:color="auto"/>
        <w:left w:val="none" w:sz="0" w:space="0" w:color="auto"/>
        <w:bottom w:val="none" w:sz="0" w:space="0" w:color="auto"/>
        <w:right w:val="none" w:sz="0" w:space="0" w:color="auto"/>
      </w:divBdr>
    </w:div>
    <w:div w:id="2145584909">
      <w:bodyDiv w:val="1"/>
      <w:marLeft w:val="0"/>
      <w:marRight w:val="0"/>
      <w:marTop w:val="0"/>
      <w:marBottom w:val="0"/>
      <w:divBdr>
        <w:top w:val="none" w:sz="0" w:space="0" w:color="auto"/>
        <w:left w:val="none" w:sz="0" w:space="0" w:color="auto"/>
        <w:bottom w:val="none" w:sz="0" w:space="0" w:color="auto"/>
        <w:right w:val="none" w:sz="0" w:space="0" w:color="auto"/>
      </w:divBdr>
    </w:div>
    <w:div w:id="2145780139">
      <w:bodyDiv w:val="1"/>
      <w:marLeft w:val="0"/>
      <w:marRight w:val="0"/>
      <w:marTop w:val="0"/>
      <w:marBottom w:val="0"/>
      <w:divBdr>
        <w:top w:val="none" w:sz="0" w:space="0" w:color="auto"/>
        <w:left w:val="none" w:sz="0" w:space="0" w:color="auto"/>
        <w:bottom w:val="none" w:sz="0" w:space="0" w:color="auto"/>
        <w:right w:val="none" w:sz="0" w:space="0" w:color="auto"/>
      </w:divBdr>
    </w:div>
    <w:div w:id="2145922313">
      <w:bodyDiv w:val="1"/>
      <w:marLeft w:val="0"/>
      <w:marRight w:val="0"/>
      <w:marTop w:val="0"/>
      <w:marBottom w:val="0"/>
      <w:divBdr>
        <w:top w:val="none" w:sz="0" w:space="0" w:color="auto"/>
        <w:left w:val="none" w:sz="0" w:space="0" w:color="auto"/>
        <w:bottom w:val="none" w:sz="0" w:space="0" w:color="auto"/>
        <w:right w:val="none" w:sz="0" w:space="0" w:color="auto"/>
      </w:divBdr>
    </w:div>
    <w:div w:id="2146003216">
      <w:bodyDiv w:val="1"/>
      <w:marLeft w:val="0"/>
      <w:marRight w:val="0"/>
      <w:marTop w:val="0"/>
      <w:marBottom w:val="0"/>
      <w:divBdr>
        <w:top w:val="none" w:sz="0" w:space="0" w:color="auto"/>
        <w:left w:val="none" w:sz="0" w:space="0" w:color="auto"/>
        <w:bottom w:val="none" w:sz="0" w:space="0" w:color="auto"/>
        <w:right w:val="none" w:sz="0" w:space="0" w:color="auto"/>
      </w:divBdr>
    </w:div>
    <w:div w:id="2146044325">
      <w:bodyDiv w:val="1"/>
      <w:marLeft w:val="0"/>
      <w:marRight w:val="0"/>
      <w:marTop w:val="0"/>
      <w:marBottom w:val="0"/>
      <w:divBdr>
        <w:top w:val="none" w:sz="0" w:space="0" w:color="auto"/>
        <w:left w:val="none" w:sz="0" w:space="0" w:color="auto"/>
        <w:bottom w:val="none" w:sz="0" w:space="0" w:color="auto"/>
        <w:right w:val="none" w:sz="0" w:space="0" w:color="auto"/>
      </w:divBdr>
    </w:div>
    <w:div w:id="2146506556">
      <w:bodyDiv w:val="1"/>
      <w:marLeft w:val="0"/>
      <w:marRight w:val="0"/>
      <w:marTop w:val="0"/>
      <w:marBottom w:val="0"/>
      <w:divBdr>
        <w:top w:val="none" w:sz="0" w:space="0" w:color="auto"/>
        <w:left w:val="none" w:sz="0" w:space="0" w:color="auto"/>
        <w:bottom w:val="none" w:sz="0" w:space="0" w:color="auto"/>
        <w:right w:val="none" w:sz="0" w:space="0" w:color="auto"/>
      </w:divBdr>
    </w:div>
    <w:div w:id="214723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sistemas/sicaf-digital" TargetMode="External"/><Relationship Id="rId18" Type="http://schemas.openxmlformats.org/officeDocument/2006/relationships/hyperlink" Target="http://licitacoes.caixa.gov.br" TargetMode="External"/><Relationship Id="rId26" Type="http://schemas.openxmlformats.org/officeDocument/2006/relationships/hyperlink" Target="http://www.portaldoempreendedor.gov.br" TargetMode="External"/><Relationship Id="rId39" Type="http://schemas.openxmlformats.org/officeDocument/2006/relationships/footer" Target="footer2.xml"/><Relationship Id="rId21" Type="http://schemas.openxmlformats.org/officeDocument/2006/relationships/hyperlink" Target="http://licitacoes.caixa.gov.br" TargetMode="External"/><Relationship Id="rId34" Type="http://schemas.openxmlformats.org/officeDocument/2006/relationships/hyperlink" Target="http://licitacoes.caixa.gov.br" TargetMode="External"/><Relationship Id="rId42" Type="http://schemas.openxmlformats.org/officeDocument/2006/relationships/hyperlink" Target="https://www.caixa.gov.br/Downloads/caixa-governanca/Politica-Prevencao-Lavagem-Dinheiro-e-Financiamento-Terrorismo.pdf" TargetMode="External"/><Relationship Id="rId47" Type="http://schemas.openxmlformats.org/officeDocument/2006/relationships/hyperlink" Target="http://licitacoes.caixa.gov.br" TargetMode="External"/><Relationship Id="rId50" Type="http://schemas.openxmlformats.org/officeDocument/2006/relationships/hyperlink" Target="https://www.caixa.gov.br/sustentabilidade" TargetMode="External"/><Relationship Id="rId55" Type="http://schemas.openxmlformats.org/officeDocument/2006/relationships/hyperlink" Target="http://www.caixa.gov.b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licitacoes.caixa.gov.br" TargetMode="External"/><Relationship Id="rId29" Type="http://schemas.openxmlformats.org/officeDocument/2006/relationships/hyperlink" Target="http://www.cnj.jus.br/" TargetMode="External"/><Relationship Id="rId11" Type="http://schemas.openxmlformats.org/officeDocument/2006/relationships/hyperlink" Target="http://licitacoes.caixa.gov.br" TargetMode="External"/><Relationship Id="rId24" Type="http://schemas.openxmlformats.org/officeDocument/2006/relationships/hyperlink" Target="http://licitacoes.caixa.gov.br" TargetMode="External"/><Relationship Id="rId32" Type="http://schemas.openxmlformats.org/officeDocument/2006/relationships/hyperlink" Target="http://www.planalto.gov.br/ccivil_03/LEIS/LCP/Lcp123.htm"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hyperlink" Target="http://www.caixa.gov.br" TargetMode="External"/><Relationship Id="rId53" Type="http://schemas.openxmlformats.org/officeDocument/2006/relationships/hyperlink" Target="http://www.caixa.gov.br" TargetMode="External"/><Relationship Id="rId58" Type="http://schemas.openxmlformats.org/officeDocument/2006/relationships/hyperlink" Target="https://www.caixa.gov.br/Downloads/caixa-governanca/Politica-de-Combate-ao-Assedio-Moral-Sexual-Discriminacao.pdf"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licitacoes.caixa.gov.br" TargetMode="External"/><Relationship Id="rId14" Type="http://schemas.openxmlformats.org/officeDocument/2006/relationships/hyperlink" Target="https://www.gov.br/compras/pt-br/sistemas/sicaf-digital" TargetMode="External"/><Relationship Id="rId22" Type="http://schemas.openxmlformats.org/officeDocument/2006/relationships/hyperlink" Target="http://licitacoes.caixa.gov.br" TargetMode="External"/><Relationship Id="rId27" Type="http://schemas.openxmlformats.org/officeDocument/2006/relationships/hyperlink" Target="http://www.planalto.gov.br/CCIVIL_03/_Ato2015-2018/2016/Decreto/D8660.htm" TargetMode="External"/><Relationship Id="rId30" Type="http://schemas.openxmlformats.org/officeDocument/2006/relationships/hyperlink" Target="http://licitacoes.caixa.gov.br" TargetMode="External"/><Relationship Id="rId35" Type="http://schemas.openxmlformats.org/officeDocument/2006/relationships/hyperlink" Target="https://verificador.iti.gov.br" TargetMode="External"/><Relationship Id="rId43" Type="http://schemas.openxmlformats.org/officeDocument/2006/relationships/hyperlink" Target="https://www.licitacoes.caixa.gov.br/SitePages/pagina_inicial.aspx" TargetMode="External"/><Relationship Id="rId48" Type="http://schemas.openxmlformats.org/officeDocument/2006/relationships/hyperlink" Target="http://www.caixa.gov.br" TargetMode="External"/><Relationship Id="rId56" Type="http://schemas.openxmlformats.org/officeDocument/2006/relationships/hyperlink" Target="https://www.caixa.gov.br/sustentabilidade" TargetMode="External"/><Relationship Id="rId8" Type="http://schemas.openxmlformats.org/officeDocument/2006/relationships/hyperlink" Target="http://licitacoes.caixa.gov.br" TargetMode="External"/><Relationship Id="rId51" Type="http://schemas.openxmlformats.org/officeDocument/2006/relationships/hyperlink" Target="https://www.caixa.gov.br/sustentabilidade" TargetMode="External"/><Relationship Id="rId3" Type="http://schemas.openxmlformats.org/officeDocument/2006/relationships/styles" Target="styles.xml"/><Relationship Id="rId12" Type="http://schemas.openxmlformats.org/officeDocument/2006/relationships/hyperlink" Target="http://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http://licitacoes.caixa.gov.br" TargetMode="External"/><Relationship Id="rId33" Type="http://schemas.openxmlformats.org/officeDocument/2006/relationships/hyperlink" Target="http://www.planalto.gov.br/ccivil_03/LEIS/LCP/Lcp123.htm" TargetMode="External"/><Relationship Id="rId38" Type="http://schemas.openxmlformats.org/officeDocument/2006/relationships/footer" Target="footer1.xml"/><Relationship Id="rId46" Type="http://schemas.openxmlformats.org/officeDocument/2006/relationships/hyperlink" Target="http://www.jogoresponsavel.com.br" TargetMode="External"/><Relationship Id="rId59" Type="http://schemas.openxmlformats.org/officeDocument/2006/relationships/hyperlink" Target="http://www.caixa.gov.br" TargetMode="External"/><Relationship Id="rId20" Type="http://schemas.openxmlformats.org/officeDocument/2006/relationships/hyperlink" Target="mailto:e-M@ail" TargetMode="External"/><Relationship Id="rId41" Type="http://schemas.openxmlformats.org/officeDocument/2006/relationships/footer" Target="footer3.xml"/><Relationship Id="rId54" Type="http://schemas.openxmlformats.org/officeDocument/2006/relationships/hyperlink" Target="https://www.caixa.gov.br/Downloads/caixa-governanca/Politica-de-Combate-ao-Assedio-Moral-Sexual-Discriminacao.pdf"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www.portaltransparencia.gov.br" TargetMode="External"/><Relationship Id="rId36" Type="http://schemas.openxmlformats.org/officeDocument/2006/relationships/header" Target="header1.xml"/><Relationship Id="rId49" Type="http://schemas.openxmlformats.org/officeDocument/2006/relationships/hyperlink" Target="https://www.caixa.gov.br/Downloads/caixa-governanca/politica-seguranca-informacao.pdf" TargetMode="External"/><Relationship Id="rId57" Type="http://schemas.openxmlformats.org/officeDocument/2006/relationships/hyperlink" Target="http://www.licitacoes.caixa.gov.br" TargetMode="External"/><Relationship Id="rId10" Type="http://schemas.openxmlformats.org/officeDocument/2006/relationships/hyperlink" Target="http://licitacoes.caixa.gov.br" TargetMode="External"/><Relationship Id="rId31" Type="http://schemas.openxmlformats.org/officeDocument/2006/relationships/hyperlink" Target="http://licitacoes.caixa.gov.br" TargetMode="External"/><Relationship Id="rId44" Type="http://schemas.openxmlformats.org/officeDocument/2006/relationships/hyperlink" Target="https://www.caixa.gov.br/Downloads/caixa-governanca/Politica-de-Combate-ao-Assedio-Moral-Sexual-Discriminacao.pdf" TargetMode="External"/><Relationship Id="rId52" Type="http://schemas.openxmlformats.org/officeDocument/2006/relationships/hyperlink" Target="https://www.caixa.gov.br/Downloads/caixa-governanca/Politica-de-Combate-ao-Assedio-Moral-Sexual-Discriminacao.pdf" TargetMode="External"/><Relationship Id="rId60"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licitacoes.caixa.gov.br"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3\PE%200426_2023%20-%20SICLG%2060969%20-%20RP%20Transporte%20MCMV_PA\.mala%20direta\REGISTRO%20DE%20PRE&#199;OS\Banco%20de%20Dados%20-%20RP.xlsm" TargetMode="External"/><Relationship Id="rId1" Type="http://schemas.openxmlformats.org/officeDocument/2006/relationships/mailMergeSource" Target="file:///\\Arquivos.caixa\BR\df5688fs201\CECOT\BU\2023\PE%200426_2023%20-%20SICLG%2060969%20-%20RP%20Transporte%20MCMV_PA\.mala%20direta\REGISTRO%20DE%20PRE&#199;OS\Banco%20de%20Dados%20-%20RP.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D652-F891-4492-9A54-5D1D946F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71</Pages>
  <Words>30740</Words>
  <Characters>186590</Characters>
  <Application>Microsoft Office Word</Application>
  <DocSecurity>0</DocSecurity>
  <Lines>1554</Lines>
  <Paragraphs>433</Paragraphs>
  <ScaleCrop>false</ScaleCrop>
  <HeadingPairs>
    <vt:vector size="2" baseType="variant">
      <vt:variant>
        <vt:lpstr>Título</vt:lpstr>
      </vt:variant>
      <vt:variant>
        <vt:i4>1</vt:i4>
      </vt:variant>
    </vt:vector>
  </HeadingPairs>
  <TitlesOfParts>
    <vt:vector size="1" baseType="lpstr">
      <vt:lpstr>_Edital PE RP 0426 2023</vt:lpstr>
    </vt:vector>
  </TitlesOfParts>
  <Company>CAIXA</Company>
  <LinksUpToDate>false</LinksUpToDate>
  <CharactersWithSpaces>216897</CharactersWithSpaces>
  <SharedDoc>false</SharedDoc>
  <HLinks>
    <vt:vector size="222" baseType="variant">
      <vt:variant>
        <vt:i4>8126572</vt:i4>
      </vt:variant>
      <vt:variant>
        <vt:i4>612</vt:i4>
      </vt:variant>
      <vt:variant>
        <vt:i4>0</vt:i4>
      </vt:variant>
      <vt:variant>
        <vt:i4>5</vt:i4>
      </vt:variant>
      <vt:variant>
        <vt:lpwstr>http://licitacoes.caixa.gov.br/</vt:lpwstr>
      </vt:variant>
      <vt:variant>
        <vt:lpwstr/>
      </vt:variant>
      <vt:variant>
        <vt:i4>8126572</vt:i4>
      </vt:variant>
      <vt:variant>
        <vt:i4>597</vt:i4>
      </vt:variant>
      <vt:variant>
        <vt:i4>0</vt:i4>
      </vt:variant>
      <vt:variant>
        <vt:i4>5</vt:i4>
      </vt:variant>
      <vt:variant>
        <vt:lpwstr>http://licitacoes.caixa.gov.br/</vt:lpwstr>
      </vt:variant>
      <vt:variant>
        <vt:lpwstr/>
      </vt:variant>
      <vt:variant>
        <vt:i4>8126572</vt:i4>
      </vt:variant>
      <vt:variant>
        <vt:i4>543</vt:i4>
      </vt:variant>
      <vt:variant>
        <vt:i4>0</vt:i4>
      </vt:variant>
      <vt:variant>
        <vt:i4>5</vt:i4>
      </vt:variant>
      <vt:variant>
        <vt:lpwstr>http://licitacoes.caixa.gov.br/</vt:lpwstr>
      </vt:variant>
      <vt:variant>
        <vt:lpwstr/>
      </vt:variant>
      <vt:variant>
        <vt:i4>8126572</vt:i4>
      </vt:variant>
      <vt:variant>
        <vt:i4>468</vt:i4>
      </vt:variant>
      <vt:variant>
        <vt:i4>0</vt:i4>
      </vt:variant>
      <vt:variant>
        <vt:i4>5</vt:i4>
      </vt:variant>
      <vt:variant>
        <vt:lpwstr>http://licitacoes.caixa.gov.br/</vt:lpwstr>
      </vt:variant>
      <vt:variant>
        <vt:lpwstr/>
      </vt:variant>
      <vt:variant>
        <vt:i4>8126572</vt:i4>
      </vt:variant>
      <vt:variant>
        <vt:i4>378</vt:i4>
      </vt:variant>
      <vt:variant>
        <vt:i4>0</vt:i4>
      </vt:variant>
      <vt:variant>
        <vt:i4>5</vt:i4>
      </vt:variant>
      <vt:variant>
        <vt:lpwstr>http://licitacoes.caixa.gov.br/</vt:lpwstr>
      </vt:variant>
      <vt:variant>
        <vt:lpwstr/>
      </vt:variant>
      <vt:variant>
        <vt:i4>2228323</vt:i4>
      </vt:variant>
      <vt:variant>
        <vt:i4>375</vt:i4>
      </vt:variant>
      <vt:variant>
        <vt:i4>0</vt:i4>
      </vt:variant>
      <vt:variant>
        <vt:i4>5</vt:i4>
      </vt:variant>
      <vt:variant>
        <vt:lpwstr>https://www.caixa.gov.br/Downloads/caixa-governanca/Politica-Prevencao-Lavagem-Dinheiro-e-Financiamento-Terrorismo.pdf</vt:lpwstr>
      </vt:variant>
      <vt:variant>
        <vt:lpwstr/>
      </vt:variant>
      <vt:variant>
        <vt:i4>8126572</vt:i4>
      </vt:variant>
      <vt:variant>
        <vt:i4>279</vt:i4>
      </vt:variant>
      <vt:variant>
        <vt:i4>0</vt:i4>
      </vt:variant>
      <vt:variant>
        <vt:i4>5</vt:i4>
      </vt:variant>
      <vt:variant>
        <vt:lpwstr>http://licitacoes.caixa.gov.br/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8126572</vt:i4>
      </vt:variant>
      <vt:variant>
        <vt:i4>261</vt:i4>
      </vt:variant>
      <vt:variant>
        <vt:i4>0</vt:i4>
      </vt:variant>
      <vt:variant>
        <vt:i4>5</vt:i4>
      </vt:variant>
      <vt:variant>
        <vt:lpwstr>http://licitacoes.caixa.gov.br/</vt:lpwstr>
      </vt:variant>
      <vt:variant>
        <vt:lpwstr/>
      </vt:variant>
      <vt:variant>
        <vt:i4>8126572</vt:i4>
      </vt:variant>
      <vt:variant>
        <vt:i4>204</vt:i4>
      </vt:variant>
      <vt:variant>
        <vt:i4>0</vt:i4>
      </vt:variant>
      <vt:variant>
        <vt:i4>5</vt:i4>
      </vt:variant>
      <vt:variant>
        <vt:lpwstr>http://licitacoes.caixa.gov.br/</vt:lpwstr>
      </vt:variant>
      <vt:variant>
        <vt:lpwstr/>
      </vt:variant>
      <vt:variant>
        <vt:i4>8126572</vt:i4>
      </vt:variant>
      <vt:variant>
        <vt:i4>201</vt:i4>
      </vt:variant>
      <vt:variant>
        <vt:i4>0</vt:i4>
      </vt:variant>
      <vt:variant>
        <vt:i4>5</vt:i4>
      </vt:variant>
      <vt:variant>
        <vt:lpwstr>http://licitacoes.caixa.gov.br/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8126572</vt:i4>
      </vt:variant>
      <vt:variant>
        <vt:i4>162</vt:i4>
      </vt:variant>
      <vt:variant>
        <vt:i4>0</vt:i4>
      </vt:variant>
      <vt:variant>
        <vt:i4>5</vt:i4>
      </vt:variant>
      <vt:variant>
        <vt:lpwstr>http://licitacoes.caixa.gov.br/</vt:lpwstr>
      </vt:variant>
      <vt:variant>
        <vt:lpwstr/>
      </vt:variant>
      <vt:variant>
        <vt:i4>7733305</vt:i4>
      </vt:variant>
      <vt:variant>
        <vt:i4>159</vt:i4>
      </vt:variant>
      <vt:variant>
        <vt:i4>0</vt:i4>
      </vt:variant>
      <vt:variant>
        <vt:i4>5</vt:i4>
      </vt:variant>
      <vt:variant>
        <vt:lpwstr>http://www.cnj.jus.br/</vt:lpwstr>
      </vt:variant>
      <vt:variant>
        <vt:lpwstr/>
      </vt:variant>
      <vt:variant>
        <vt:i4>1048642</vt:i4>
      </vt:variant>
      <vt:variant>
        <vt:i4>156</vt:i4>
      </vt:variant>
      <vt:variant>
        <vt:i4>0</vt:i4>
      </vt:variant>
      <vt:variant>
        <vt:i4>5</vt:i4>
      </vt:variant>
      <vt:variant>
        <vt:lpwstr>http://www.portaldatransparencia.gov.br/</vt:lpwstr>
      </vt:variant>
      <vt:variant>
        <vt:lpwstr/>
      </vt:variant>
      <vt:variant>
        <vt:i4>2555987</vt:i4>
      </vt:variant>
      <vt:variant>
        <vt:i4>153</vt:i4>
      </vt:variant>
      <vt:variant>
        <vt:i4>0</vt:i4>
      </vt:variant>
      <vt:variant>
        <vt:i4>5</vt:i4>
      </vt:variant>
      <vt:variant>
        <vt:lpwstr/>
      </vt:variant>
      <vt:variant>
        <vt:lpwstr>item_7_8_1</vt:lpwstr>
      </vt:variant>
      <vt:variant>
        <vt:i4>262221</vt:i4>
      </vt:variant>
      <vt:variant>
        <vt:i4>150</vt:i4>
      </vt:variant>
      <vt:variant>
        <vt:i4>0</vt:i4>
      </vt:variant>
      <vt:variant>
        <vt:i4>5</vt:i4>
      </vt:variant>
      <vt:variant>
        <vt:lpwstr>http://www.planalto.gov.br/CCIVIL_03/_Ato2015-2018/2016/Decreto/D8660.htm</vt:lpwstr>
      </vt:variant>
      <vt:variant>
        <vt:lpwstr/>
      </vt:variant>
      <vt:variant>
        <vt:i4>8126572</vt:i4>
      </vt:variant>
      <vt:variant>
        <vt:i4>135</vt:i4>
      </vt:variant>
      <vt:variant>
        <vt:i4>0</vt:i4>
      </vt:variant>
      <vt:variant>
        <vt:i4>5</vt:i4>
      </vt:variant>
      <vt:variant>
        <vt:lpwstr>http://licitacoes.caixa.gov.br/</vt:lpwstr>
      </vt:variant>
      <vt:variant>
        <vt:lpwstr/>
      </vt:variant>
      <vt:variant>
        <vt:i4>8126572</vt:i4>
      </vt:variant>
      <vt:variant>
        <vt:i4>132</vt:i4>
      </vt:variant>
      <vt:variant>
        <vt:i4>0</vt:i4>
      </vt:variant>
      <vt:variant>
        <vt:i4>5</vt:i4>
      </vt:variant>
      <vt:variant>
        <vt:lpwstr>http://licitacoes.caixa.gov.br/</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126</vt:i4>
      </vt:variant>
      <vt:variant>
        <vt:i4>0</vt:i4>
      </vt:variant>
      <vt:variant>
        <vt:i4>5</vt:i4>
      </vt:variant>
      <vt:variant>
        <vt:lpwstr>http://licitacoes.caixa.gov.br/</vt:lpwstr>
      </vt:variant>
      <vt:variant>
        <vt:lpwstr/>
      </vt:variant>
      <vt:variant>
        <vt:i4>8126572</vt:i4>
      </vt:variant>
      <vt:variant>
        <vt:i4>123</vt:i4>
      </vt:variant>
      <vt:variant>
        <vt:i4>0</vt:i4>
      </vt:variant>
      <vt:variant>
        <vt:i4>5</vt:i4>
      </vt:variant>
      <vt:variant>
        <vt:lpwstr>http://licitacoes.caixa.gov.br/</vt:lpwstr>
      </vt:variant>
      <vt:variant>
        <vt:lpwstr/>
      </vt:variant>
      <vt:variant>
        <vt:i4>6750286</vt:i4>
      </vt:variant>
      <vt:variant>
        <vt:i4>120</vt:i4>
      </vt:variant>
      <vt:variant>
        <vt:i4>0</vt:i4>
      </vt:variant>
      <vt:variant>
        <vt:i4>5</vt:i4>
      </vt:variant>
      <vt:variant>
        <vt:lpwstr>mailto:e-M@ail</vt:lpwstr>
      </vt:variant>
      <vt:variant>
        <vt:lpwstr/>
      </vt:variant>
      <vt:variant>
        <vt:i4>8126572</vt:i4>
      </vt:variant>
      <vt:variant>
        <vt:i4>117</vt:i4>
      </vt:variant>
      <vt:variant>
        <vt:i4>0</vt:i4>
      </vt:variant>
      <vt:variant>
        <vt:i4>5</vt:i4>
      </vt:variant>
      <vt:variant>
        <vt:lpwstr>http://licitacoes.caixa.gov.br/</vt:lpwstr>
      </vt:variant>
      <vt:variant>
        <vt:lpwstr/>
      </vt:variant>
      <vt:variant>
        <vt:i4>4587583</vt:i4>
      </vt:variant>
      <vt:variant>
        <vt:i4>114</vt:i4>
      </vt:variant>
      <vt:variant>
        <vt:i4>0</vt:i4>
      </vt:variant>
      <vt:variant>
        <vt:i4>5</vt:i4>
      </vt:variant>
      <vt:variant>
        <vt:lpwstr/>
      </vt:variant>
      <vt:variant>
        <vt:lpwstr>item3_2</vt:lpwstr>
      </vt:variant>
      <vt:variant>
        <vt:i4>1638412</vt:i4>
      </vt:variant>
      <vt:variant>
        <vt:i4>111</vt:i4>
      </vt:variant>
      <vt:variant>
        <vt:i4>0</vt:i4>
      </vt:variant>
      <vt:variant>
        <vt:i4>5</vt:i4>
      </vt:variant>
      <vt:variant>
        <vt:lpwstr/>
      </vt:variant>
      <vt:variant>
        <vt:lpwstr>item_2_2</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105</vt:i4>
      </vt:variant>
      <vt:variant>
        <vt:i4>0</vt:i4>
      </vt:variant>
      <vt:variant>
        <vt:i4>5</vt:i4>
      </vt:variant>
      <vt:variant>
        <vt:lpwstr>http://licitacoes.caixa.gov.br/</vt:lpwstr>
      </vt:variant>
      <vt:variant>
        <vt:lpwstr/>
      </vt:variant>
      <vt:variant>
        <vt:i4>8126572</vt:i4>
      </vt:variant>
      <vt:variant>
        <vt:i4>102</vt:i4>
      </vt:variant>
      <vt:variant>
        <vt:i4>0</vt:i4>
      </vt:variant>
      <vt:variant>
        <vt:i4>5</vt:i4>
      </vt:variant>
      <vt:variant>
        <vt:lpwstr>http://licitacoes.caixa.gov.br/</vt:lpwstr>
      </vt:variant>
      <vt:variant>
        <vt:lpwstr/>
      </vt:variant>
      <vt:variant>
        <vt:i4>8126572</vt:i4>
      </vt:variant>
      <vt:variant>
        <vt:i4>99</vt:i4>
      </vt:variant>
      <vt:variant>
        <vt:i4>0</vt:i4>
      </vt:variant>
      <vt:variant>
        <vt:i4>5</vt:i4>
      </vt:variant>
      <vt:variant>
        <vt:lpwstr>http://licitacoes.caixa.gov.br/</vt:lpwstr>
      </vt:variant>
      <vt:variant>
        <vt:lpwstr/>
      </vt:variant>
      <vt:variant>
        <vt:i4>3407990</vt:i4>
      </vt:variant>
      <vt:variant>
        <vt:i4>96</vt:i4>
      </vt:variant>
      <vt:variant>
        <vt:i4>0</vt:i4>
      </vt:variant>
      <vt:variant>
        <vt:i4>5</vt:i4>
      </vt:variant>
      <vt:variant>
        <vt:lpwstr>https://www.gov.br/compras/pt-br/sistemas/sicaf-digital</vt:lpwstr>
      </vt:variant>
      <vt:variant>
        <vt:lpwstr/>
      </vt:variant>
      <vt:variant>
        <vt:i4>3407990</vt:i4>
      </vt:variant>
      <vt:variant>
        <vt:i4>93</vt:i4>
      </vt:variant>
      <vt:variant>
        <vt:i4>0</vt:i4>
      </vt:variant>
      <vt:variant>
        <vt:i4>5</vt:i4>
      </vt:variant>
      <vt:variant>
        <vt:lpwstr>https://www.gov.br/compras/pt-br/sistemas/sicaf-digital</vt:lpwstr>
      </vt:variant>
      <vt:variant>
        <vt:lpwstr/>
      </vt:variant>
      <vt:variant>
        <vt:i4>8126572</vt:i4>
      </vt:variant>
      <vt:variant>
        <vt:i4>87</vt:i4>
      </vt:variant>
      <vt:variant>
        <vt:i4>0</vt:i4>
      </vt:variant>
      <vt:variant>
        <vt:i4>5</vt:i4>
      </vt:variant>
      <vt:variant>
        <vt:lpwstr>http://licitacoes.caixa.gov.br/</vt:lpwstr>
      </vt:variant>
      <vt:variant>
        <vt:lpwstr/>
      </vt:variant>
      <vt:variant>
        <vt:i4>8126572</vt:i4>
      </vt:variant>
      <vt:variant>
        <vt:i4>84</vt:i4>
      </vt:variant>
      <vt:variant>
        <vt:i4>0</vt:i4>
      </vt:variant>
      <vt:variant>
        <vt:i4>5</vt:i4>
      </vt:variant>
      <vt:variant>
        <vt:lpwstr>http://licitacoes.caixa.gov.br/</vt:lpwstr>
      </vt:variant>
      <vt:variant>
        <vt:lpwstr/>
      </vt:variant>
      <vt:variant>
        <vt:i4>8126572</vt:i4>
      </vt:variant>
      <vt:variant>
        <vt:i4>75</vt:i4>
      </vt:variant>
      <vt:variant>
        <vt:i4>0</vt:i4>
      </vt:variant>
      <vt:variant>
        <vt:i4>5</vt:i4>
      </vt:variant>
      <vt:variant>
        <vt:lpwstr>http://licitacoes.caixa.gov.br/</vt:lpwstr>
      </vt:variant>
      <vt:variant>
        <vt:lpwstr/>
      </vt:variant>
      <vt:variant>
        <vt:i4>8126572</vt:i4>
      </vt:variant>
      <vt:variant>
        <vt:i4>72</vt:i4>
      </vt:variant>
      <vt:variant>
        <vt:i4>0</vt:i4>
      </vt:variant>
      <vt:variant>
        <vt:i4>5</vt:i4>
      </vt:variant>
      <vt:variant>
        <vt:lpwstr>http://licitacoes.caixa.gov.br/</vt:lpwstr>
      </vt:variant>
      <vt:variant>
        <vt:lpwstr/>
      </vt:variant>
      <vt:variant>
        <vt:i4>8126572</vt:i4>
      </vt:variant>
      <vt:variant>
        <vt:i4>6</vt:i4>
      </vt:variant>
      <vt:variant>
        <vt:i4>0</vt:i4>
      </vt:variant>
      <vt:variant>
        <vt:i4>5</vt:i4>
      </vt:variant>
      <vt:variant>
        <vt:lpwstr>http://licitacoes.caixa.gov.br/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_Edital PE RP 0426 2023</dc:title>
  <dc:subject/>
  <dc:creator>CAIXA</dc:creator>
  <cp:keywords/>
  <dc:description/>
  <cp:lastModifiedBy>Flavia Lima Catapano</cp:lastModifiedBy>
  <cp:revision>16</cp:revision>
  <cp:lastPrinted>2023-08-16T13:45:00Z</cp:lastPrinted>
  <dcterms:created xsi:type="dcterms:W3CDTF">2023-08-14T13:56:00Z</dcterms:created>
  <dcterms:modified xsi:type="dcterms:W3CDTF">2023-08-16T13:47:00Z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2023-08-16T13:47:31Z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bb31e81f-2387-4c3c-877b-863a49492e36</vt:lpwstr>
  </property>
  <property fmtid="{D5CDD505-2E9C-101B-9397-08002B2CF9AE}" pid="8" name="MSIP_Label_fde7aacd-7cc4-4c31-9e6f-7ef306428f09_ContentBits">
    <vt:lpwstr>1</vt:lpwstr>
  </property>
</Properties>
</file>